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62E2A" w14:textId="77777777" w:rsidR="00374A88" w:rsidRDefault="00374A88" w:rsidP="00374A88">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Учетное обеспечение управления затратами на машиностроительных предприятиях</w:t>
      </w:r>
    </w:p>
    <w:p w14:paraId="118F5BEF" w14:textId="77777777" w:rsidR="00374A88" w:rsidRDefault="00374A88" w:rsidP="00374A88">
      <w:pPr>
        <w:rPr>
          <w:rFonts w:ascii="Verdana" w:hAnsi="Verdana"/>
          <w:color w:val="000000"/>
          <w:sz w:val="18"/>
          <w:szCs w:val="18"/>
          <w:shd w:val="clear" w:color="auto" w:fill="FFFFFF"/>
        </w:rPr>
      </w:pPr>
    </w:p>
    <w:p w14:paraId="43C69C37" w14:textId="77777777" w:rsidR="00374A88" w:rsidRDefault="00374A88" w:rsidP="00374A88">
      <w:pPr>
        <w:rPr>
          <w:rFonts w:ascii="Verdana" w:hAnsi="Verdana"/>
          <w:color w:val="000000"/>
          <w:sz w:val="18"/>
          <w:szCs w:val="18"/>
          <w:shd w:val="clear" w:color="auto" w:fill="FFFFFF"/>
        </w:rPr>
      </w:pPr>
    </w:p>
    <w:p w14:paraId="503297E7" w14:textId="77777777" w:rsidR="00374A88" w:rsidRDefault="00374A88" w:rsidP="00374A8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Нор-Аревян, Галина Григорьевна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FFA4A84" w14:textId="77777777" w:rsidR="00374A88" w:rsidRDefault="00374A88" w:rsidP="00374A88">
      <w:pPr>
        <w:spacing w:line="270" w:lineRule="atLeast"/>
        <w:rPr>
          <w:rFonts w:ascii="Verdana" w:hAnsi="Verdana"/>
          <w:color w:val="000000"/>
          <w:sz w:val="18"/>
          <w:szCs w:val="18"/>
        </w:rPr>
      </w:pPr>
      <w:r>
        <w:rPr>
          <w:rFonts w:ascii="Verdana" w:hAnsi="Verdana"/>
          <w:color w:val="000000"/>
          <w:sz w:val="18"/>
          <w:szCs w:val="18"/>
        </w:rPr>
        <w:t>2006</w:t>
      </w:r>
    </w:p>
    <w:p w14:paraId="00097C61" w14:textId="77777777" w:rsidR="00374A88" w:rsidRDefault="00374A88" w:rsidP="00374A8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6F5413A" w14:textId="77777777" w:rsidR="00374A88" w:rsidRDefault="00374A88" w:rsidP="00374A88">
      <w:pPr>
        <w:spacing w:line="270" w:lineRule="atLeast"/>
        <w:rPr>
          <w:rFonts w:ascii="Verdana" w:hAnsi="Verdana"/>
          <w:color w:val="000000"/>
          <w:sz w:val="18"/>
          <w:szCs w:val="18"/>
        </w:rPr>
      </w:pPr>
      <w:r>
        <w:rPr>
          <w:rFonts w:ascii="Verdana" w:hAnsi="Verdana"/>
          <w:color w:val="000000"/>
          <w:sz w:val="18"/>
          <w:szCs w:val="18"/>
        </w:rPr>
        <w:t>Нор-Аревян, Галина Григорьевна</w:t>
      </w:r>
    </w:p>
    <w:p w14:paraId="09D3F317" w14:textId="77777777" w:rsidR="00374A88" w:rsidRDefault="00374A88" w:rsidP="00374A8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3217026" w14:textId="77777777" w:rsidR="00374A88" w:rsidRDefault="00374A88" w:rsidP="00374A8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4D82B54" w14:textId="77777777" w:rsidR="00374A88" w:rsidRDefault="00374A88" w:rsidP="00374A8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030EC2" w14:textId="77777777" w:rsidR="00374A88" w:rsidRDefault="00374A88" w:rsidP="00374A88">
      <w:pPr>
        <w:spacing w:line="270" w:lineRule="atLeast"/>
        <w:rPr>
          <w:rFonts w:ascii="Verdana" w:hAnsi="Verdana"/>
          <w:color w:val="000000"/>
          <w:sz w:val="18"/>
          <w:szCs w:val="18"/>
        </w:rPr>
      </w:pPr>
      <w:r>
        <w:rPr>
          <w:rFonts w:ascii="Verdana" w:hAnsi="Verdana"/>
          <w:color w:val="000000"/>
          <w:sz w:val="18"/>
          <w:szCs w:val="18"/>
        </w:rPr>
        <w:t>Ростов-на-Дону</w:t>
      </w:r>
    </w:p>
    <w:p w14:paraId="0459E8C5" w14:textId="77777777" w:rsidR="00374A88" w:rsidRDefault="00374A88" w:rsidP="00374A8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437B34" w14:textId="77777777" w:rsidR="00374A88" w:rsidRDefault="00374A88" w:rsidP="00374A88">
      <w:pPr>
        <w:spacing w:line="270" w:lineRule="atLeast"/>
        <w:rPr>
          <w:rFonts w:ascii="Verdana" w:hAnsi="Verdana"/>
          <w:color w:val="000000"/>
          <w:sz w:val="18"/>
          <w:szCs w:val="18"/>
        </w:rPr>
      </w:pPr>
      <w:r>
        <w:rPr>
          <w:rFonts w:ascii="Verdana" w:hAnsi="Verdana"/>
          <w:color w:val="000000"/>
          <w:sz w:val="18"/>
          <w:szCs w:val="18"/>
        </w:rPr>
        <w:t>08.00.12</w:t>
      </w:r>
    </w:p>
    <w:p w14:paraId="1FDA1EC2" w14:textId="77777777" w:rsidR="00374A88" w:rsidRDefault="00374A88" w:rsidP="00374A8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DDABA0B" w14:textId="77777777" w:rsidR="00374A88" w:rsidRDefault="00374A88" w:rsidP="00374A8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B1FE900" w14:textId="77777777" w:rsidR="00374A88" w:rsidRDefault="00374A88" w:rsidP="00374A8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23A76E6" w14:textId="77777777" w:rsidR="00374A88" w:rsidRDefault="00374A88" w:rsidP="00374A88">
      <w:pPr>
        <w:spacing w:line="270" w:lineRule="atLeast"/>
        <w:rPr>
          <w:rFonts w:ascii="Verdana" w:hAnsi="Verdana"/>
          <w:color w:val="000000"/>
          <w:sz w:val="18"/>
          <w:szCs w:val="18"/>
        </w:rPr>
      </w:pPr>
      <w:r>
        <w:rPr>
          <w:rFonts w:ascii="Verdana" w:hAnsi="Verdana"/>
          <w:color w:val="000000"/>
          <w:sz w:val="18"/>
          <w:szCs w:val="18"/>
        </w:rPr>
        <w:t>267</w:t>
      </w:r>
    </w:p>
    <w:p w14:paraId="07F01D7D" w14:textId="77777777" w:rsidR="00374A88" w:rsidRDefault="00374A88" w:rsidP="00374A8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Нор-Аревян, Галина Григорьевна</w:t>
      </w:r>
    </w:p>
    <w:p w14:paraId="21A80646"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05784E"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ИССЛЕДОВАНИЕ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ЗАТРАТАМИ</w:t>
      </w:r>
    </w:p>
    <w:p w14:paraId="5AE5301C"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аспекты формирования учетного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затратами и его структура</w:t>
      </w:r>
    </w:p>
    <w:p w14:paraId="257391F8"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как основа учетного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затратами</w:t>
      </w:r>
    </w:p>
    <w:p w14:paraId="5DB38ADE"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системе учетного обеспечения управления затратами</w:t>
      </w:r>
    </w:p>
    <w:p w14:paraId="4BE35431"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ФОРМИРОВАНИЯ УЧЕТНОГО ОБЕСПЕЧЕНИЯ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МАШИНОСТРОЕНИЯ</w:t>
      </w:r>
    </w:p>
    <w:p w14:paraId="6B21CB11"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Теоретические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затрат на производство в системе учетного обеспечения управления</w:t>
      </w:r>
    </w:p>
    <w:p w14:paraId="0A784144"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Пути развития учетного обеспечения процесса управления затратами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p>
    <w:p w14:paraId="426C8B5F"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полуфабрикатного</w:t>
      </w:r>
      <w:r>
        <w:rPr>
          <w:rStyle w:val="WW8Num2z0"/>
          <w:rFonts w:ascii="Verdana" w:hAnsi="Verdana"/>
          <w:color w:val="000000"/>
          <w:sz w:val="18"/>
          <w:szCs w:val="18"/>
        </w:rPr>
        <w:t> </w:t>
      </w:r>
      <w:r>
        <w:rPr>
          <w:rFonts w:ascii="Verdana" w:hAnsi="Verdana"/>
          <w:color w:val="000000"/>
          <w:sz w:val="18"/>
          <w:szCs w:val="18"/>
        </w:rPr>
        <w:t>и бесполуфабрикатного сводного учета затрат на производство в условиях применения нормативного метода</w:t>
      </w:r>
    </w:p>
    <w:p w14:paraId="592B81CB"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СИСТЕМЫ УЧЕТНОГО ОБЕСПЕЧЕНИЯ УПРАВЛЕНИЯ ЗАТРАТАМИ НА ОСНОВЕ ПОЛУФАБРИКАТНОГО ВАРИАНТА</w:t>
      </w:r>
    </w:p>
    <w:p w14:paraId="751F311E"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СВОДНОГО УЧЕТА ЗАТРАТ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w:t>
      </w:r>
    </w:p>
    <w:p w14:paraId="48AC4D13"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Развитие методики построения полуфабрикатного варианта сводного учета затрат на </w:t>
      </w:r>
      <w:r>
        <w:rPr>
          <w:rFonts w:ascii="Verdana" w:hAnsi="Verdana"/>
          <w:color w:val="000000"/>
          <w:sz w:val="18"/>
          <w:szCs w:val="18"/>
        </w:rPr>
        <w:lastRenderedPageBreak/>
        <w:t>производство</w:t>
      </w:r>
    </w:p>
    <w:p w14:paraId="1515B170"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в условиях применения</w:t>
      </w:r>
      <w:r>
        <w:rPr>
          <w:rStyle w:val="WW8Num2z0"/>
          <w:rFonts w:ascii="Verdana" w:hAnsi="Verdana"/>
          <w:color w:val="000000"/>
          <w:sz w:val="18"/>
          <w:szCs w:val="18"/>
        </w:rPr>
        <w:t> </w:t>
      </w:r>
      <w:r>
        <w:rPr>
          <w:rStyle w:val="WW8Num3z0"/>
          <w:rFonts w:ascii="Verdana" w:hAnsi="Verdana"/>
          <w:color w:val="4682B4"/>
          <w:sz w:val="18"/>
          <w:szCs w:val="18"/>
        </w:rPr>
        <w:t>толлинговой</w:t>
      </w:r>
      <w:r>
        <w:rPr>
          <w:rStyle w:val="WW8Num2z0"/>
          <w:rFonts w:ascii="Verdana" w:hAnsi="Verdana"/>
          <w:color w:val="000000"/>
          <w:sz w:val="18"/>
          <w:szCs w:val="18"/>
        </w:rPr>
        <w:t> </w:t>
      </w:r>
      <w:r>
        <w:rPr>
          <w:rFonts w:ascii="Verdana" w:hAnsi="Verdana"/>
          <w:color w:val="000000"/>
          <w:sz w:val="18"/>
          <w:szCs w:val="18"/>
        </w:rPr>
        <w:t>схемы при полуфабрикатном варианте сводного учета затрат на производство</w:t>
      </w:r>
    </w:p>
    <w:p w14:paraId="7C44DFDD" w14:textId="77777777" w:rsidR="00374A88" w:rsidRDefault="00374A88" w:rsidP="00374A8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"Учетное обеспечение управления затратами на машиностроительных предприятиях"</w:t>
      </w:r>
    </w:p>
    <w:p w14:paraId="794D1ABE"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Для эффективного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необходимо иметь адекватную рыночным отношениям систему представления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позволяющую формировать релевантную информацию, производить ее анализ и принимать рациональные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структуре учетного обеспечения</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одним из приоритетных направлений является учет затрат на производство продукции.</w:t>
      </w:r>
    </w:p>
    <w:p w14:paraId="1E07D5CC"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учет расходов занимает одно из центральных мест. Пользователи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получают минимальный объем информации о расходах по обычным видам деятельности, и данная информация агрегирована в целом по</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организациям. Для принятия управленческих решений необходимо располагать более детализированной информацией, что, в свою очередь, требует создания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затратами. Именно от этого зависит, в конечном счете, эффективность деятельности организации в целом. Введение в действие с 2002 года 25-й главы Налогового кодекса РФ привело к тому, что возникли совершенно иные классификации расходов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не совпадающие с применяемыми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Резко возросла трудоемкость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 связанная с необходимостью выполнить требования к формированию расходов для целей бухгалтерского и налогового учета. На целом ряде предприятий утрачен накопленный за долгие годы развития опыт</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что влечет негативные последствия в виде принятия неверных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DA1C6CE"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дореволюционный период, в годы Советской власти в России был накоплен колоссальный опыт в области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сводного учета затрат на производство. Однако в современных условиях все это должно быть пересмотрено с точки зрения учета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моментов и внешних факторов. Все вышесказанное делает чрезвычайно актуальным рассмотрение проблем формирования учетного обеспечения управления затратами на предприятии.</w:t>
      </w:r>
    </w:p>
    <w:p w14:paraId="3254A28E"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проблем теории и методологии формирования учетно-аналитического обеспечения управления предприятиями внесли следующие авторы: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Н.А. Блатов,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Ю.В. Богатин, Н.А. Бреславцева,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О.И. Кольвах, М.И. Кутер,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М.В. Мельник, В.Д Новодворский, JI.B.</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Ф.Б. Риполь-Сарагоси, Я.В. Соколов,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А.Н. Хорин, А.Д. Шеремет, JI.3.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а также зарубежные авторы: МФ. Ван Бреда,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Б. Нидлз, М.Х.Б. Перера,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Д. Стоун, К. Уорд, Э.</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Хендриксен, Р. Холт и другие.</w:t>
      </w:r>
    </w:p>
    <w:p w14:paraId="73ECF3A1"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и практическим аспектом формирования учетной информации о затратах для целей принятия управленческих решений посвящены работы отечественных авторов: И.А.</w:t>
      </w:r>
      <w:r>
        <w:rPr>
          <w:rStyle w:val="WW8Num2z0"/>
          <w:rFonts w:ascii="Verdana" w:hAnsi="Verdana"/>
          <w:color w:val="000000"/>
          <w:sz w:val="18"/>
          <w:szCs w:val="18"/>
        </w:rPr>
        <w:t> </w:t>
      </w:r>
      <w:r>
        <w:rPr>
          <w:rStyle w:val="WW8Num3z0"/>
          <w:rFonts w:ascii="Verdana" w:hAnsi="Verdana"/>
          <w:color w:val="4682B4"/>
          <w:sz w:val="18"/>
          <w:szCs w:val="18"/>
        </w:rPr>
        <w:t>Басманова</w:t>
      </w:r>
      <w:r>
        <w:rPr>
          <w:rFonts w:ascii="Verdana" w:hAnsi="Verdana"/>
          <w:color w:val="000000"/>
          <w:sz w:val="18"/>
          <w:szCs w:val="18"/>
        </w:rPr>
        <w:t>, П.С. Безруких, И.А. Белобжецкого, Э.К.</w:t>
      </w:r>
      <w:r>
        <w:rPr>
          <w:rStyle w:val="WW8Num2z0"/>
          <w:rFonts w:ascii="Verdana" w:hAnsi="Verdana"/>
          <w:color w:val="000000"/>
          <w:sz w:val="18"/>
          <w:szCs w:val="18"/>
        </w:rPr>
        <w:t> </w:t>
      </w:r>
      <w:r>
        <w:rPr>
          <w:rStyle w:val="WW8Num3z0"/>
          <w:rFonts w:ascii="Verdana" w:hAnsi="Verdana"/>
          <w:color w:val="4682B4"/>
          <w:sz w:val="18"/>
          <w:szCs w:val="18"/>
        </w:rPr>
        <w:t>Гильде</w:t>
      </w:r>
      <w:r>
        <w:rPr>
          <w:rFonts w:ascii="Verdana" w:hAnsi="Verdana"/>
          <w:color w:val="000000"/>
          <w:sz w:val="18"/>
          <w:szCs w:val="18"/>
        </w:rPr>
        <w:t>, Г.М. Лисовича, А.Ш. Моргулиса, П.П.</w:t>
      </w:r>
      <w:r>
        <w:rPr>
          <w:rStyle w:val="WW8Num2z0"/>
          <w:rFonts w:ascii="Verdana" w:hAnsi="Verdana"/>
          <w:color w:val="000000"/>
          <w:sz w:val="18"/>
          <w:szCs w:val="18"/>
        </w:rPr>
        <w:t> </w:t>
      </w:r>
      <w:r>
        <w:rPr>
          <w:rStyle w:val="WW8Num3z0"/>
          <w:rFonts w:ascii="Verdana" w:hAnsi="Verdana"/>
          <w:color w:val="4682B4"/>
          <w:sz w:val="18"/>
          <w:szCs w:val="18"/>
        </w:rPr>
        <w:t>Новиченко</w:t>
      </w:r>
      <w:r>
        <w:rPr>
          <w:rFonts w:ascii="Verdana" w:hAnsi="Verdana"/>
          <w:color w:val="000000"/>
          <w:sz w:val="18"/>
          <w:szCs w:val="18"/>
        </w:rPr>
        <w:t>, Н.Г. Чумаченко, М.Г. Ширина, В.Г.</w:t>
      </w:r>
      <w:r>
        <w:rPr>
          <w:rStyle w:val="WW8Num2z0"/>
          <w:rFonts w:ascii="Verdana" w:hAnsi="Verdana"/>
          <w:color w:val="000000"/>
          <w:sz w:val="18"/>
          <w:szCs w:val="18"/>
        </w:rPr>
        <w:t> </w:t>
      </w:r>
      <w:r>
        <w:rPr>
          <w:rStyle w:val="WW8Num3z0"/>
          <w:rFonts w:ascii="Verdana" w:hAnsi="Verdana"/>
          <w:color w:val="4682B4"/>
          <w:sz w:val="18"/>
          <w:szCs w:val="18"/>
        </w:rPr>
        <w:t>Широбокова</w:t>
      </w:r>
      <w:r>
        <w:rPr>
          <w:rFonts w:ascii="Verdana" w:hAnsi="Verdana"/>
          <w:color w:val="000000"/>
          <w:sz w:val="18"/>
          <w:szCs w:val="18"/>
        </w:rPr>
        <w:t>, A.M. Эйдинова и др.</w:t>
      </w:r>
    </w:p>
    <w:p w14:paraId="644B63B8"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формирования учетного обеспечения на основе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управленческого учета затрат рассмотрены в работах отечественных ученых: Н.В.</w:t>
      </w:r>
      <w:r>
        <w:rPr>
          <w:rStyle w:val="WW8Num2z0"/>
          <w:rFonts w:ascii="Verdana" w:hAnsi="Verdana"/>
          <w:color w:val="000000"/>
          <w:sz w:val="18"/>
          <w:szCs w:val="18"/>
        </w:rPr>
        <w:t> </w:t>
      </w:r>
      <w:r>
        <w:rPr>
          <w:rStyle w:val="WW8Num3z0"/>
          <w:rFonts w:ascii="Verdana" w:hAnsi="Verdana"/>
          <w:color w:val="4682B4"/>
          <w:sz w:val="18"/>
          <w:szCs w:val="18"/>
        </w:rPr>
        <w:t>Валебниковой</w:t>
      </w:r>
      <w:r>
        <w:rPr>
          <w:rFonts w:ascii="Verdana" w:hAnsi="Verdana"/>
          <w:color w:val="000000"/>
          <w:sz w:val="18"/>
          <w:szCs w:val="18"/>
        </w:rPr>
        <w:t>, М.А. Бахрушиной, Н.Д. Врублевского,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Т.П. Карповой, А.Н. Кизилова,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В.Ф. Палий, а также в работах зарубежных ученых: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Р. Дамари, К. Друри, Б.</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Джоэл Г. Сигел, К. Уорд, Д.Хан,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К. Шанк, Джей К. Шим.</w:t>
      </w:r>
    </w:p>
    <w:p w14:paraId="3B3D69FA"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недостаточно разработаны вопросы формирования учетного обеспечения управления затратами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Бухгалтерский учет является основой учетно-аналитического обеспечения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Однако недостатки, свойственные современным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системам, вызвали появление новых видов учета, такого направления, как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управленческий учет, развитие которого происходит в рамках закономерного сближения бухгалтерского и экономического подходов. Настоятельная </w:t>
      </w:r>
      <w:r>
        <w:rPr>
          <w:rFonts w:ascii="Verdana" w:hAnsi="Verdana"/>
          <w:color w:val="000000"/>
          <w:sz w:val="18"/>
          <w:szCs w:val="18"/>
        </w:rPr>
        <w:lastRenderedPageBreak/>
        <w:t>необходимость рассмотрения в рамках системного подхода и анализа вопросов формирования учетного обеспечения управления затратами на машиностроительных предприятиях определила актуальность избранной темы.</w:t>
      </w:r>
    </w:p>
    <w:p w14:paraId="3E177762"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и практическая значимость, недостаточная изученность указанных проблем предопределили выбор темы настоящего исследования, его предмет, цель, задачи и структуру.</w:t>
      </w:r>
    </w:p>
    <w:p w14:paraId="254BC318"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рассмотрении существующих и разработке новых подходов к совершенствованию учетного обеспечения управления затратами на машиностроительных предприятиях. Достижение поставленной цели обеспечивается постановкой и решением следующих задач:</w:t>
      </w:r>
    </w:p>
    <w:p w14:paraId="6688370C"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критически оценить современное состояние учетного обеспечения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и выделить особенности формирования учетного обеспечения управления затратами на машиностроительных предприятиях;</w:t>
      </w:r>
    </w:p>
    <w:p w14:paraId="12B4C491"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и разработать методику построения</w:t>
      </w:r>
      <w:r>
        <w:rPr>
          <w:rStyle w:val="WW8Num2z0"/>
          <w:rFonts w:ascii="Verdana" w:hAnsi="Verdana"/>
          <w:color w:val="000000"/>
          <w:sz w:val="18"/>
          <w:szCs w:val="18"/>
        </w:rPr>
        <w:t> </w:t>
      </w:r>
      <w:r>
        <w:rPr>
          <w:rStyle w:val="WW8Num3z0"/>
          <w:rFonts w:ascii="Verdana" w:hAnsi="Verdana"/>
          <w:color w:val="4682B4"/>
          <w:sz w:val="18"/>
          <w:szCs w:val="18"/>
        </w:rPr>
        <w:t>полуфабрикатного</w:t>
      </w:r>
      <w:r>
        <w:rPr>
          <w:rStyle w:val="WW8Num2z0"/>
          <w:rFonts w:ascii="Verdana" w:hAnsi="Verdana"/>
          <w:color w:val="000000"/>
          <w:sz w:val="18"/>
          <w:szCs w:val="18"/>
        </w:rPr>
        <w:t> </w:t>
      </w:r>
      <w:r>
        <w:rPr>
          <w:rFonts w:ascii="Verdana" w:hAnsi="Verdana"/>
          <w:color w:val="000000"/>
          <w:sz w:val="18"/>
          <w:szCs w:val="18"/>
        </w:rPr>
        <w:t>варианта сводного учета затрат на производство на машиностроительных предприятиях, отличительной чертой которой является создание единого информационного пространства, объединяющего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налоговый виды учета; усовершенствовать методику построения</w:t>
      </w:r>
      <w:r>
        <w:rPr>
          <w:rStyle w:val="WW8Num2z0"/>
          <w:rFonts w:ascii="Verdana" w:hAnsi="Verdana"/>
          <w:color w:val="000000"/>
          <w:sz w:val="18"/>
          <w:szCs w:val="18"/>
        </w:rPr>
        <w:t> </w:t>
      </w:r>
      <w:r>
        <w:rPr>
          <w:rStyle w:val="WW8Num3z0"/>
          <w:rFonts w:ascii="Verdana" w:hAnsi="Verdana"/>
          <w:color w:val="4682B4"/>
          <w:sz w:val="18"/>
          <w:szCs w:val="18"/>
        </w:rPr>
        <w:t>бесполуфабрикатного</w:t>
      </w:r>
      <w:r>
        <w:rPr>
          <w:rStyle w:val="WW8Num2z0"/>
          <w:rFonts w:ascii="Verdana" w:hAnsi="Verdana"/>
          <w:color w:val="000000"/>
          <w:sz w:val="18"/>
          <w:szCs w:val="18"/>
        </w:rPr>
        <w:t> </w:t>
      </w:r>
      <w:r>
        <w:rPr>
          <w:rFonts w:ascii="Verdana" w:hAnsi="Verdana"/>
          <w:color w:val="000000"/>
          <w:sz w:val="18"/>
          <w:szCs w:val="18"/>
        </w:rPr>
        <w:t>варианта сводного учета затрат на основе изучения теоретических и методических подходов к формированию учетного обеспечения управления затратами;</w:t>
      </w:r>
    </w:p>
    <w:p w14:paraId="3BE5B628"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основные направления совершенствования системы учетного обеспечения управления затратами на основе полуфабрикатного варианта</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затрат на машиностроительных предприятиях;</w:t>
      </w:r>
    </w:p>
    <w:p w14:paraId="768A014F"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методические подходы к построению полуфабрикатного варианта сводного учета затрат на производство и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при использовании машиностроительным предприятием</w:t>
      </w:r>
      <w:r>
        <w:rPr>
          <w:rStyle w:val="WW8Num2z0"/>
          <w:rFonts w:ascii="Verdana" w:hAnsi="Verdana"/>
          <w:color w:val="000000"/>
          <w:sz w:val="18"/>
          <w:szCs w:val="18"/>
        </w:rPr>
        <w:t> </w:t>
      </w:r>
      <w:r>
        <w:rPr>
          <w:rStyle w:val="WW8Num3z0"/>
          <w:rFonts w:ascii="Verdana" w:hAnsi="Verdana"/>
          <w:color w:val="4682B4"/>
          <w:sz w:val="18"/>
          <w:szCs w:val="18"/>
        </w:rPr>
        <w:t>толлинговой</w:t>
      </w:r>
      <w:r>
        <w:rPr>
          <w:rStyle w:val="WW8Num2z0"/>
          <w:rFonts w:ascii="Verdana" w:hAnsi="Verdana"/>
          <w:color w:val="000000"/>
          <w:sz w:val="18"/>
          <w:szCs w:val="18"/>
        </w:rPr>
        <w:t> </w:t>
      </w:r>
      <w:r>
        <w:rPr>
          <w:rFonts w:ascii="Verdana" w:hAnsi="Verdana"/>
          <w:color w:val="000000"/>
          <w:sz w:val="18"/>
          <w:szCs w:val="18"/>
        </w:rPr>
        <w:t>схемы.</w:t>
      </w:r>
    </w:p>
    <w:p w14:paraId="2761194E"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вопросы теории и практики формирования учетного обеспечения управления затратами машиностроительных организаций. В качестве объекта исследования избрано</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управления затратами. Объектом практической реализации исследований явились</w:t>
      </w:r>
      <w:r>
        <w:rPr>
          <w:rStyle w:val="WW8Num2z0"/>
          <w:rFonts w:ascii="Verdana" w:hAnsi="Verdana"/>
          <w:color w:val="000000"/>
          <w:sz w:val="18"/>
          <w:szCs w:val="18"/>
        </w:rPr>
        <w:t> </w:t>
      </w:r>
      <w:r>
        <w:rPr>
          <w:rStyle w:val="WW8Num3z0"/>
          <w:rFonts w:ascii="Verdana" w:hAnsi="Verdana"/>
          <w:color w:val="4682B4"/>
          <w:sz w:val="18"/>
          <w:szCs w:val="18"/>
        </w:rPr>
        <w:t>машиностроительные</w:t>
      </w:r>
      <w:r>
        <w:rPr>
          <w:rStyle w:val="WW8Num2z0"/>
          <w:rFonts w:ascii="Verdana" w:hAnsi="Verdana"/>
          <w:color w:val="000000"/>
          <w:sz w:val="18"/>
          <w:szCs w:val="18"/>
        </w:rPr>
        <w:t> </w:t>
      </w:r>
      <w:r>
        <w:rPr>
          <w:rFonts w:ascii="Verdana" w:hAnsi="Verdana"/>
          <w:color w:val="000000"/>
          <w:sz w:val="18"/>
          <w:szCs w:val="18"/>
        </w:rPr>
        <w:t>предприятия Ростова-на-Дону и Ростовской области.</w:t>
      </w:r>
    </w:p>
    <w:p w14:paraId="53148480"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законодательные акты и положения, регламентирующие организацию бухгалтерского учета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на машиностроительных предприятиях Российской Федерации, методические и инструктивные материалы Министерства финансов РФ, методическая и учебная литература, а также труды российских и зарубежных авторов по рассматриваемой проблеме.</w:t>
      </w:r>
    </w:p>
    <w:p w14:paraId="552C010F"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1.8. Бухгалтерский учет в организациях различных организационно-правовых форм, всех сфер и отраслей; п. 1.9. Проблемы учета затрат и калькулирования себестоимости, методы ее статистического анализа.</w:t>
      </w:r>
    </w:p>
    <w:p w14:paraId="14317F22"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Исследование базируется на системном и комплексном подходе к формированию учетных данных для управления затратами на машиностроительных предприятиях. Для решения поставленных задач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диалектический, статистический, индуктивный и дедуктивный методы, используемые мировой наукой в познании социально-экономических явлений, методы сравнительного и</w:t>
      </w:r>
      <w:r>
        <w:rPr>
          <w:rStyle w:val="WW8Num2z0"/>
          <w:rFonts w:ascii="Verdana" w:hAnsi="Verdana"/>
          <w:color w:val="000000"/>
          <w:sz w:val="18"/>
          <w:szCs w:val="18"/>
        </w:rPr>
        <w:t> </w:t>
      </w:r>
      <w:r>
        <w:rPr>
          <w:rStyle w:val="WW8Num3z0"/>
          <w:rFonts w:ascii="Verdana" w:hAnsi="Verdana"/>
          <w:color w:val="4682B4"/>
          <w:sz w:val="18"/>
          <w:szCs w:val="18"/>
        </w:rPr>
        <w:t>индексного</w:t>
      </w:r>
      <w:r>
        <w:rPr>
          <w:rFonts w:ascii="Verdana" w:hAnsi="Verdana"/>
          <w:color w:val="000000"/>
          <w:sz w:val="18"/>
          <w:szCs w:val="18"/>
        </w:rPr>
        <w:t>анализа, группировки данных, анализа и синтеза, метод моделирования,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w:t>
      </w:r>
    </w:p>
    <w:p w14:paraId="49E6F74B"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материалов периодической печати, монографических исследований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материалов научно-практических конференций, данных бухгалтерского учета и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исследуемых машиностроительных предприятий.</w:t>
      </w:r>
    </w:p>
    <w:p w14:paraId="3CA9DE13"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Рабочая гипотеза диссертационной работы заключается в том, что в современных условиях осуществление эффективной деятельности и принятие рациональных управленческих решений на машиностроительных предприятиях невозможно без информации, формируемой в системе учетного </w:t>
      </w:r>
      <w:r>
        <w:rPr>
          <w:rFonts w:ascii="Verdana" w:hAnsi="Verdana"/>
          <w:color w:val="000000"/>
          <w:sz w:val="18"/>
          <w:szCs w:val="18"/>
        </w:rPr>
        <w:lastRenderedPageBreak/>
        <w:t>обеспечения</w:t>
      </w:r>
    </w:p>
    <w:p w14:paraId="5BB952F8"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 затратами на основе накопленного опыта в области учета затрат и калькулирования и современных систем и методов учета затрат.</w:t>
      </w:r>
    </w:p>
    <w:p w14:paraId="6FB0ECA7"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7173A678"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 формировании учетного обеспечения управления затратами на машиностроительных предприятиях необходимо учитывать структуру национального плана счетов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формирования затрат и формирования себестоимости продукции (работ, услуг), применение различных схем, например, толлинговой схемы, размер коммерческой организации, основные элементы учетной политики в части</w:t>
      </w:r>
    </w:p>
    <w:p w14:paraId="7CC647B2"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Щ формирования расходов, основные допущения, используемые в учетной системе, эффективность учетной системы (сопоставление</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приносимых ею в управлении затратами).</w:t>
      </w:r>
    </w:p>
    <w:p w14:paraId="5DB96C7A"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Информация для принятия решений по управлению затратами на машиностроительных предприятиях базируется на данных первичных учетных документов, формирующих систему</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бухгалтерии, При этом следует учитывать, что на состав и структуру документов оказывают</w:t>
      </w:r>
    </w:p>
    <w:p w14:paraId="2D83650E"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влияние следующие факторы: требования действующего законодательства в области делопроизводства,</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финансов, экономики; национальные особенности; размер организации и ее</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отраслевая принадлежность; миссия (</w:t>
      </w:r>
      <w:r>
        <w:rPr>
          <w:rStyle w:val="WW8Num3z0"/>
          <w:rFonts w:ascii="Verdana" w:hAnsi="Verdana"/>
          <w:color w:val="4682B4"/>
          <w:sz w:val="18"/>
          <w:szCs w:val="18"/>
        </w:rPr>
        <w:t>наращивать</w:t>
      </w:r>
      <w:r>
        <w:rPr>
          <w:rFonts w:ascii="Verdana" w:hAnsi="Verdana"/>
          <w:color w:val="000000"/>
          <w:sz w:val="18"/>
          <w:szCs w:val="18"/>
        </w:rPr>
        <w:t>, поддерживать, использовать достижения, ликвидировать); виды осуществляемой деятельности; общие (наступательная, оборонительная, выжидательная, наступательно-оборонительная) и</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Fonts w:ascii="Verdana" w:hAnsi="Verdana"/>
          <w:color w:val="000000"/>
          <w:sz w:val="18"/>
          <w:szCs w:val="18"/>
        </w:rPr>
        <w:t>стратегии; стратегические цели, стратегические задачи и акценты (дифференциация продукции, лидерство на основе затрат); предпочтительные концепции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стратегии (управление портфелем активов, распределение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перенос знаний в другую область,</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Fonts w:ascii="Verdana" w:hAnsi="Verdana"/>
          <w:color w:val="000000"/>
          <w:sz w:val="18"/>
          <w:szCs w:val="18"/>
        </w:rPr>
        <w:t>); концепция построения учетной системы;</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Принятие во внимание данных факторов при формировании первичных документов по учету затрат на производство позволяет сформировать релевантную информацию.</w:t>
      </w:r>
    </w:p>
    <w:p w14:paraId="24C890AC"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формирования адекватного поставленным целям учетного обеспечения управления затратами машиностроительного производства, по мнению автора, необходимо: в рамках действующей системы управленческого учета использовать современные методики учета и контроля затрат на производство продукции, такие, как АВС-методика, PFC-методика, директ-костинг, нормативный метод и др.; на основе осуществляемой стратегии разработать концепцию построения сводного учета затрат на производство с учетом специфики</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разработать первичные учетные документы, которые будут применяться в рамках данной концепции с учетом имеющейся специфики для принятия управленческих решений, контроля за</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и величиной незавершенного производства.</w:t>
      </w:r>
    </w:p>
    <w:p w14:paraId="3D62CE02"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Один из недостатков бухгалтерской отчетности, состоящий в ее составлении со значительным отставанием от даты, на которую представляются ее данные, может быть устранен при организации оперативного учета затрат с использованием нормативного метода. При внедрении нормативного метода учета затрат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предприятии важно принимать во внимание его особенности. К ним следует отнести:</w:t>
      </w:r>
      <w:r>
        <w:rPr>
          <w:rStyle w:val="WW8Num2z0"/>
          <w:rFonts w:ascii="Verdana" w:hAnsi="Verdana"/>
          <w:color w:val="000000"/>
          <w:sz w:val="18"/>
          <w:szCs w:val="18"/>
        </w:rPr>
        <w:t> </w:t>
      </w:r>
      <w:r>
        <w:rPr>
          <w:rStyle w:val="WW8Num3z0"/>
          <w:rFonts w:ascii="Verdana" w:hAnsi="Verdana"/>
          <w:color w:val="4682B4"/>
          <w:sz w:val="18"/>
          <w:szCs w:val="18"/>
        </w:rPr>
        <w:t>многономенклатурность</w:t>
      </w:r>
      <w:r>
        <w:rPr>
          <w:rFonts w:ascii="Verdana" w:hAnsi="Verdana"/>
          <w:color w:val="000000"/>
          <w:sz w:val="18"/>
          <w:szCs w:val="18"/>
        </w:rPr>
        <w:t>, тенденции к типизации, унификации продукции и модификации универсальных конструктивных элементов изделий, высокую</w:t>
      </w:r>
      <w:r>
        <w:rPr>
          <w:rStyle w:val="WW8Num2z0"/>
          <w:rFonts w:ascii="Verdana" w:hAnsi="Verdana"/>
          <w:color w:val="000000"/>
          <w:sz w:val="18"/>
          <w:szCs w:val="18"/>
        </w:rPr>
        <w:t> </w:t>
      </w:r>
      <w:r>
        <w:rPr>
          <w:rStyle w:val="WW8Num3z0"/>
          <w:rFonts w:ascii="Verdana" w:hAnsi="Verdana"/>
          <w:color w:val="4682B4"/>
          <w:sz w:val="18"/>
          <w:szCs w:val="18"/>
        </w:rPr>
        <w:t>обновляемость</w:t>
      </w:r>
      <w:r>
        <w:rPr>
          <w:rStyle w:val="WW8Num2z0"/>
          <w:rFonts w:ascii="Verdana" w:hAnsi="Verdana"/>
          <w:color w:val="000000"/>
          <w:sz w:val="18"/>
          <w:szCs w:val="18"/>
        </w:rPr>
        <w:t> </w:t>
      </w:r>
      <w:r>
        <w:rPr>
          <w:rFonts w:ascii="Verdana" w:hAnsi="Verdana"/>
          <w:color w:val="000000"/>
          <w:sz w:val="18"/>
          <w:szCs w:val="18"/>
        </w:rPr>
        <w:t>^ изделий, вызванную научно-техническим прогрессом, специфику цеховой структуры основного производства. Кроме того, необходимо учитывать такие факторы, как тип производства, степень непрерывности технологических процессов, объем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уровни концентрации, специализации, комбинирования,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и степень сложности внутрипроизводственных связей. Наиболее полный учет особенностей организации машиностроительного производства позволит разработать и внедрить оптимальные схемы документооборота и обобщения первичной информации об изменении 9</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норм затрат и отклонениях от них.</w:t>
      </w:r>
    </w:p>
    <w:p w14:paraId="1285ED0F"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учет затрат на переработку</w:t>
      </w:r>
      <w:r>
        <w:rPr>
          <w:rStyle w:val="WW8Num2z0"/>
          <w:rFonts w:ascii="Verdana" w:hAnsi="Verdana"/>
          <w:color w:val="000000"/>
          <w:sz w:val="18"/>
          <w:szCs w:val="18"/>
        </w:rPr>
        <w:t> </w:t>
      </w:r>
      <w:r>
        <w:rPr>
          <w:rStyle w:val="WW8Num3z0"/>
          <w:rFonts w:ascii="Verdana" w:hAnsi="Verdana"/>
          <w:color w:val="4682B4"/>
          <w:sz w:val="18"/>
          <w:szCs w:val="18"/>
        </w:rPr>
        <w:t>давальческого</w:t>
      </w:r>
      <w:r>
        <w:rPr>
          <w:rStyle w:val="WW8Num2z0"/>
          <w:rFonts w:ascii="Verdana" w:hAnsi="Verdana"/>
          <w:color w:val="000000"/>
          <w:sz w:val="18"/>
          <w:szCs w:val="18"/>
        </w:rPr>
        <w:t> </w:t>
      </w:r>
      <w:r>
        <w:rPr>
          <w:rFonts w:ascii="Verdana" w:hAnsi="Verdana"/>
          <w:color w:val="000000"/>
          <w:sz w:val="18"/>
          <w:szCs w:val="18"/>
        </w:rPr>
        <w:t>сырья в части их локализации по производственным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 xml:space="preserve">может осуществляться по одному из следующих вариантов: 1) </w:t>
      </w:r>
      <w:r>
        <w:rPr>
          <w:rFonts w:ascii="Verdana" w:hAnsi="Verdana"/>
          <w:color w:val="000000"/>
          <w:sz w:val="18"/>
          <w:szCs w:val="18"/>
        </w:rPr>
        <w:lastRenderedPageBreak/>
        <w:t>каждый</w:t>
      </w:r>
      <w:r>
        <w:rPr>
          <w:rStyle w:val="WW8Num2z0"/>
          <w:rFonts w:ascii="Verdana" w:hAnsi="Verdana"/>
          <w:color w:val="000000"/>
          <w:sz w:val="18"/>
          <w:szCs w:val="18"/>
        </w:rPr>
        <w:t> </w:t>
      </w:r>
      <w:r>
        <w:rPr>
          <w:rStyle w:val="WW8Num3z0"/>
          <w:rFonts w:ascii="Verdana" w:hAnsi="Verdana"/>
          <w:color w:val="4682B4"/>
          <w:sz w:val="18"/>
          <w:szCs w:val="18"/>
        </w:rPr>
        <w:t>цех</w:t>
      </w:r>
      <w:r>
        <w:rPr>
          <w:rStyle w:val="WW8Num2z0"/>
          <w:rFonts w:ascii="Verdana" w:hAnsi="Verdana"/>
          <w:color w:val="000000"/>
          <w:sz w:val="18"/>
          <w:szCs w:val="18"/>
        </w:rPr>
        <w:t> </w:t>
      </w:r>
      <w:r>
        <w:rPr>
          <w:rFonts w:ascii="Verdana" w:hAnsi="Verdana"/>
          <w:color w:val="000000"/>
          <w:sz w:val="18"/>
          <w:szCs w:val="18"/>
        </w:rPr>
        <w:t>организует учет затрат и калькулирования себестоимости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по статьям калькуляции, отражающим цеховую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По предприятию учитывается оборот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не включаемым в цеховую себестоимость, а также свод</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данным цехового учета; 2) учет калькулирования себестоимости переработки ведется в целом по предприятию, при этом учет затрат на ^ производство ведется отдельно по</w:t>
      </w:r>
      <w:r>
        <w:rPr>
          <w:rStyle w:val="WW8Num2z0"/>
          <w:rFonts w:ascii="Verdana" w:hAnsi="Verdana"/>
          <w:color w:val="000000"/>
          <w:sz w:val="18"/>
          <w:szCs w:val="18"/>
        </w:rPr>
        <w:t> </w:t>
      </w:r>
      <w:r>
        <w:rPr>
          <w:rStyle w:val="WW8Num3z0"/>
          <w:rFonts w:ascii="Verdana" w:hAnsi="Verdana"/>
          <w:color w:val="4682B4"/>
          <w:sz w:val="18"/>
          <w:szCs w:val="18"/>
        </w:rPr>
        <w:t>цехам</w:t>
      </w:r>
      <w:r>
        <w:rPr>
          <w:rFonts w:ascii="Verdana" w:hAnsi="Verdana"/>
          <w:color w:val="000000"/>
          <w:sz w:val="18"/>
          <w:szCs w:val="18"/>
        </w:rPr>
        <w:t>, а себестоимость цехового выпуска продукции не</w:t>
      </w:r>
      <w:r>
        <w:rPr>
          <w:rStyle w:val="WW8Num2z0"/>
          <w:rFonts w:ascii="Verdana" w:hAnsi="Verdana"/>
          <w:color w:val="000000"/>
          <w:sz w:val="18"/>
          <w:szCs w:val="18"/>
        </w:rPr>
        <w:t> </w:t>
      </w:r>
      <w:r>
        <w:rPr>
          <w:rStyle w:val="WW8Num3z0"/>
          <w:rFonts w:ascii="Verdana" w:hAnsi="Verdana"/>
          <w:color w:val="4682B4"/>
          <w:sz w:val="18"/>
          <w:szCs w:val="18"/>
        </w:rPr>
        <w:t>калькулируется</w:t>
      </w:r>
      <w:r>
        <w:rPr>
          <w:rFonts w:ascii="Verdana" w:hAnsi="Verdana"/>
          <w:color w:val="000000"/>
          <w:sz w:val="18"/>
          <w:szCs w:val="18"/>
        </w:rPr>
        <w:t>; 3)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переработки ведется в целом по заводу без</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по цехам.</w:t>
      </w:r>
    </w:p>
    <w:p w14:paraId="36E4131E"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том, что с позиций системного подхода разработаны и обоснованы научно-методические положения, направленные на совершенствование учетного обеспечения управления затратами на машиностроительных предприятиях. Научная новизна исследования fc подтверждается следующими результатами:</w:t>
      </w:r>
    </w:p>
    <w:p w14:paraId="66BE485A"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и обоснована структура учетного обеспечения управления затратами на машиностроительных предприятиях, включающая в себя: принципы учета затрат и калькулирования себестоимости,</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теории отчетности, методологию и методику бухгалтерского учета, закрепленные посредством</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технического и методического аспектов f формирования учетной политики в части учета затрат на производство, систему финансовых и</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характеризующих деятельность экономического субъекта;</w:t>
      </w:r>
    </w:p>
    <w:p w14:paraId="2CEA9876"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этапы эволюции бухгалтерского учета затрат как основы учетного обеспечения, включающие в себя: 1. Этап развития</w:t>
      </w:r>
      <w:r>
        <w:rPr>
          <w:rStyle w:val="WW8Num2z0"/>
          <w:rFonts w:ascii="Verdana" w:hAnsi="Verdana"/>
          <w:color w:val="000000"/>
          <w:sz w:val="18"/>
          <w:szCs w:val="18"/>
        </w:rPr>
        <w:t> </w:t>
      </w:r>
      <w:r>
        <w:rPr>
          <w:rStyle w:val="WW8Num3z0"/>
          <w:rFonts w:ascii="Verdana" w:hAnsi="Verdana"/>
          <w:color w:val="4682B4"/>
          <w:sz w:val="18"/>
          <w:szCs w:val="18"/>
        </w:rPr>
        <w:t>камерального</w:t>
      </w:r>
      <w:r>
        <w:rPr>
          <w:rStyle w:val="WW8Num2z0"/>
          <w:rFonts w:ascii="Verdana" w:hAnsi="Verdana"/>
          <w:color w:val="000000"/>
          <w:sz w:val="18"/>
          <w:szCs w:val="18"/>
        </w:rPr>
        <w:t> </w:t>
      </w:r>
      <w:r>
        <w:rPr>
          <w:rFonts w:ascii="Verdana" w:hAnsi="Verdana"/>
          <w:color w:val="000000"/>
          <w:sz w:val="18"/>
          <w:szCs w:val="18"/>
        </w:rPr>
        <w:t>учета, предполагающего учет расходов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2. Этап развития статического учета, предполагающего учет затрат для целей управления имуществом; 3. Этап развития динамического учета,</w:t>
      </w:r>
    </w:p>
    <w:p w14:paraId="3EE7B2B2"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 предполагающего учет затрат для целей управления финансовыми результатами; 4. Этап развития органического учета, предполагающего учет затрат как для целей управления имуществом, так и финансовыми результатами; 5. Этап развития эволюционно-адаптивного учета, включающий различные виды экономической модификации учетных данных (налоговый учет, стратегический учет, социальный учет, креативный учет, учет человеческих ресурсов и т.д.), применяемых</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в зависимости от поставленных целей по управлению затратами, что позволяет повысить релевантность информации, усилить ее ориентацию на принятие рациональных</w:t>
      </w:r>
    </w:p>
    <w:p w14:paraId="59BF299C"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Щ управленческих решений;</w:t>
      </w:r>
    </w:p>
    <w:p w14:paraId="15AC2270"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построения полуфабрикатного варианта сводного учета затрат на производство на машиностроительных предприятиях, отличительной чертой которой является создание единого информационного пространства, включающего в себя финансовый, управленческий и налоговый учет, заключающаяся в определении мест возникновения затрат, центров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переделов</w:t>
      </w:r>
      <w:r>
        <w:rPr>
          <w:rFonts w:ascii="Verdana" w:hAnsi="Verdana"/>
          <w:color w:val="000000"/>
          <w:sz w:val="18"/>
          <w:szCs w:val="18"/>
        </w:rPr>
        <w:t>, перечня полуфабрикатов, разработке технологами</w:t>
      </w:r>
    </w:p>
    <w:p w14:paraId="07B1D139"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Щ маршрутов движения товарно-материальных ценностей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Fonts w:ascii="Verdana" w:hAnsi="Verdana"/>
          <w:color w:val="000000"/>
          <w:sz w:val="18"/>
          <w:szCs w:val="18"/>
        </w:rPr>
        <w:t>, а также установлении попередельных и пооперационных норм и их внесении во внутренние регламенты организации, утвержденные приказом руководителя; формировании информации о затратах, движении полуфабрикатов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выпуске готовой продукции; выявлении на основе документирования и анализа отклонений от утвержденных маршрутов движения товарно-материальных ценностей; организации системы внутреннего контроля и принятия оперативных мер к лицам, допустившим отклонения;</w:t>
      </w:r>
    </w:p>
    <w:p w14:paraId="4BB42377"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учета движения деталей на машиностроительных предприятиях при</w:t>
      </w:r>
      <w:r>
        <w:rPr>
          <w:rStyle w:val="WW8Num2z0"/>
          <w:rFonts w:ascii="Verdana" w:hAnsi="Verdana"/>
          <w:color w:val="000000"/>
          <w:sz w:val="18"/>
          <w:szCs w:val="18"/>
        </w:rPr>
        <w:t> </w:t>
      </w:r>
      <w:r>
        <w:rPr>
          <w:rStyle w:val="WW8Num3z0"/>
          <w:rFonts w:ascii="Verdana" w:hAnsi="Verdana"/>
          <w:color w:val="4682B4"/>
          <w:sz w:val="18"/>
          <w:szCs w:val="18"/>
        </w:rPr>
        <w:t>бесполуфабрикатном</w:t>
      </w:r>
      <w:r>
        <w:rPr>
          <w:rStyle w:val="WW8Num2z0"/>
          <w:rFonts w:ascii="Verdana" w:hAnsi="Verdana"/>
          <w:color w:val="000000"/>
          <w:sz w:val="18"/>
          <w:szCs w:val="18"/>
        </w:rPr>
        <w:t> </w:t>
      </w:r>
      <w:r>
        <w:rPr>
          <w:rFonts w:ascii="Verdana" w:hAnsi="Verdana"/>
          <w:color w:val="000000"/>
          <w:sz w:val="18"/>
          <w:szCs w:val="18"/>
        </w:rPr>
        <w:t>варианте сводного учета затрат, заключающаяся в использовании в рамках управленческого учета специальных</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 используемых исключительно для фиксации движения деталей между</w:t>
      </w:r>
      <w:r>
        <w:rPr>
          <w:rStyle w:val="WW8Num2z0"/>
          <w:rFonts w:ascii="Verdana" w:hAnsi="Verdana"/>
          <w:color w:val="000000"/>
          <w:sz w:val="18"/>
          <w:szCs w:val="18"/>
        </w:rPr>
        <w:t> </w:t>
      </w:r>
      <w:r>
        <w:rPr>
          <w:rStyle w:val="WW8Num3z0"/>
          <w:rFonts w:ascii="Verdana" w:hAnsi="Verdana"/>
          <w:color w:val="4682B4"/>
          <w:sz w:val="18"/>
          <w:szCs w:val="18"/>
        </w:rPr>
        <w:t>цехами</w:t>
      </w:r>
      <w:r>
        <w:rPr>
          <w:rStyle w:val="WW8Num2z0"/>
          <w:rFonts w:ascii="Verdana" w:hAnsi="Verdana"/>
          <w:color w:val="000000"/>
          <w:sz w:val="18"/>
          <w:szCs w:val="18"/>
        </w:rPr>
        <w:t> </w:t>
      </w:r>
      <w:r>
        <w:rPr>
          <w:rFonts w:ascii="Verdana" w:hAnsi="Verdana"/>
          <w:color w:val="000000"/>
          <w:sz w:val="18"/>
          <w:szCs w:val="18"/>
        </w:rPr>
        <w:t>(счет 021 — «Полуфабрикаты в учетных</w:t>
      </w:r>
      <w:r>
        <w:rPr>
          <w:rStyle w:val="WW8Num2z0"/>
          <w:rFonts w:ascii="Verdana" w:hAnsi="Verdana"/>
          <w:color w:val="000000"/>
          <w:sz w:val="18"/>
          <w:szCs w:val="18"/>
        </w:rPr>
        <w:t> </w:t>
      </w:r>
      <w:r>
        <w:rPr>
          <w:rStyle w:val="WW8Num3z0"/>
          <w:rFonts w:ascii="Verdana" w:hAnsi="Verdana"/>
          <w:color w:val="4682B4"/>
          <w:sz w:val="18"/>
          <w:szCs w:val="18"/>
        </w:rPr>
        <w:t>цехах</w:t>
      </w:r>
      <w:r>
        <w:rPr>
          <w:rFonts w:ascii="Verdana" w:hAnsi="Verdana"/>
          <w:color w:val="000000"/>
          <w:sz w:val="18"/>
          <w:szCs w:val="18"/>
        </w:rPr>
        <w:t>»; счет 060 - «</w:t>
      </w:r>
      <w:r>
        <w:rPr>
          <w:rStyle w:val="WW8Num3z0"/>
          <w:rFonts w:ascii="Verdana" w:hAnsi="Verdana"/>
          <w:color w:val="4682B4"/>
          <w:sz w:val="18"/>
          <w:szCs w:val="18"/>
        </w:rPr>
        <w:t>Расчеты за полуфабрикаты</w:t>
      </w:r>
      <w:r>
        <w:rPr>
          <w:rFonts w:ascii="Verdana" w:hAnsi="Verdana"/>
          <w:color w:val="000000"/>
          <w:sz w:val="18"/>
          <w:szCs w:val="18"/>
        </w:rPr>
        <w:t>»; счет 079 - «</w:t>
      </w:r>
      <w:r>
        <w:rPr>
          <w:rStyle w:val="WW8Num3z0"/>
          <w:rFonts w:ascii="Verdana" w:hAnsi="Verdana"/>
          <w:color w:val="4682B4"/>
          <w:sz w:val="18"/>
          <w:szCs w:val="18"/>
        </w:rPr>
        <w:t>Взаимные расчеты с цехами за полуфабрикаты</w:t>
      </w:r>
      <w:r>
        <w:rPr>
          <w:rFonts w:ascii="Verdana" w:hAnsi="Verdana"/>
          <w:color w:val="000000"/>
          <w:sz w:val="18"/>
          <w:szCs w:val="18"/>
        </w:rPr>
        <w:t>»1), и позволяющая обеспечить эффективный контроль за величиной незавершенного производства;</w:t>
      </w:r>
    </w:p>
    <w:p w14:paraId="58C16911"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два варианта отчетных форм при использовании</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 xml:space="preserve">схемы в условиях применения полуфабрикатного варианта сводного учета затрат на производства на машиностроительном предприятии, позволяющих сформировать релевантную информацию для управления затратами: первый предусматривает формирование информации о материалах и </w:t>
      </w:r>
      <w:r>
        <w:rPr>
          <w:rFonts w:ascii="Verdana" w:hAnsi="Verdana"/>
          <w:color w:val="000000"/>
          <w:sz w:val="18"/>
          <w:szCs w:val="18"/>
        </w:rPr>
        <w:lastRenderedPageBreak/>
        <w:t>полуфабрикатах,</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в цехе на изготовление полуфабриката либо изделия; второй вариант предполагает раскрытие информации о материалах и полуфабрикатах других уровней, израсходованных в</w:t>
      </w:r>
      <w:r>
        <w:rPr>
          <w:rStyle w:val="WW8Num2z0"/>
          <w:rFonts w:ascii="Verdana" w:hAnsi="Verdana"/>
          <w:color w:val="000000"/>
          <w:sz w:val="18"/>
          <w:szCs w:val="18"/>
        </w:rPr>
        <w:t> </w:t>
      </w:r>
      <w:r>
        <w:rPr>
          <w:rStyle w:val="WW8Num3z0"/>
          <w:rFonts w:ascii="Verdana" w:hAnsi="Verdana"/>
          <w:color w:val="4682B4"/>
          <w:sz w:val="18"/>
          <w:szCs w:val="18"/>
        </w:rPr>
        <w:t>цехе</w:t>
      </w:r>
      <w:r>
        <w:rPr>
          <w:rStyle w:val="WW8Num2z0"/>
          <w:rFonts w:ascii="Verdana" w:hAnsi="Verdana"/>
          <w:color w:val="000000"/>
          <w:sz w:val="18"/>
          <w:szCs w:val="18"/>
        </w:rPr>
        <w:t> </w:t>
      </w:r>
      <w:r>
        <w:rPr>
          <w:rFonts w:ascii="Verdana" w:hAnsi="Verdana"/>
          <w:color w:val="000000"/>
          <w:sz w:val="18"/>
          <w:szCs w:val="18"/>
        </w:rPr>
        <w:t>на производство полуфабрикатов и изделий, а информация по каждому</w:t>
      </w:r>
      <w:r>
        <w:rPr>
          <w:rStyle w:val="WW8Num2z0"/>
          <w:rFonts w:ascii="Verdana" w:hAnsi="Verdana"/>
          <w:color w:val="000000"/>
          <w:sz w:val="18"/>
          <w:szCs w:val="18"/>
        </w:rPr>
        <w:t> </w:t>
      </w:r>
      <w:r>
        <w:rPr>
          <w:rStyle w:val="WW8Num3z0"/>
          <w:rFonts w:ascii="Verdana" w:hAnsi="Verdana"/>
          <w:color w:val="4682B4"/>
          <w:sz w:val="18"/>
          <w:szCs w:val="18"/>
        </w:rPr>
        <w:t>израсходованному</w:t>
      </w:r>
      <w:r>
        <w:rPr>
          <w:rStyle w:val="WW8Num2z0"/>
          <w:rFonts w:ascii="Verdana" w:hAnsi="Verdana"/>
          <w:color w:val="000000"/>
          <w:sz w:val="18"/>
          <w:szCs w:val="18"/>
        </w:rPr>
        <w:t> </w:t>
      </w:r>
      <w:r>
        <w:rPr>
          <w:rFonts w:ascii="Verdana" w:hAnsi="Verdana"/>
          <w:color w:val="000000"/>
          <w:sz w:val="18"/>
          <w:szCs w:val="18"/>
        </w:rPr>
        <w:t>полуфабрикату раскрывается в разрезе материалов других</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по видам материалов.</w:t>
      </w:r>
    </w:p>
    <w:p w14:paraId="0EE88D0B"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проведенного исследования. Теоретическая значимость исследования заключается в том, что на основе анализа имеющихся использовавшихся ранее и современных систем и методов учета затрат и калькулирования себестоимости разработаны Данные счета применяются с использованием двойной записи и служат основанием для составления отчета цехами и не применяются в рабочем плане счетов предприятия, на базе которого составляется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методологические подходы к формированию учетного обеспечения управления затратами на машиностроительных предприятиях, что позволяет усилить контроль, повысить эффективность решений по управлению затратами. Практическая значимость заключается в том, что его теоретические и методологические результаты доведены до практических выводов и рекомендаций, используемых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ряда машиностроительных предприятий г. Ростова-на-Дону и Ростовской области, что подтверждено справками об их внедрении. В хозяйственной практике предприятий Ростовской области и г. Ростова-на-Дону применяются следующие разработки диссертанта:</w:t>
      </w:r>
    </w:p>
    <w:p w14:paraId="0A7786A3"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Схемы документооборота по договору переработки давальческого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у давальца и переработчика.</w:t>
      </w:r>
    </w:p>
    <w:p w14:paraId="2674D210"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Рекомендации по построению полуфабрикатного варианта затрат на производство на машиностроительных предприятиях и</w:t>
      </w:r>
      <w:r>
        <w:rPr>
          <w:rStyle w:val="WW8Num2z0"/>
          <w:rFonts w:ascii="Verdana" w:hAnsi="Verdana"/>
          <w:color w:val="000000"/>
          <w:sz w:val="18"/>
          <w:szCs w:val="18"/>
        </w:rPr>
        <w:t> </w:t>
      </w:r>
      <w:r>
        <w:rPr>
          <w:rStyle w:val="WW8Num3z0"/>
          <w:rFonts w:ascii="Verdana" w:hAnsi="Verdana"/>
          <w:color w:val="4682B4"/>
          <w:sz w:val="18"/>
          <w:szCs w:val="18"/>
        </w:rPr>
        <w:t>укрупненная</w:t>
      </w:r>
      <w:r>
        <w:rPr>
          <w:rStyle w:val="WW8Num2z0"/>
          <w:rFonts w:ascii="Verdana" w:hAnsi="Verdana"/>
          <w:color w:val="000000"/>
          <w:sz w:val="18"/>
          <w:szCs w:val="18"/>
        </w:rPr>
        <w:t> </w:t>
      </w:r>
      <w:r>
        <w:rPr>
          <w:rFonts w:ascii="Verdana" w:hAnsi="Verdana"/>
          <w:color w:val="000000"/>
          <w:sz w:val="18"/>
          <w:szCs w:val="18"/>
        </w:rPr>
        <w:t>схема документооборота.</w:t>
      </w:r>
    </w:p>
    <w:p w14:paraId="6AAB8827"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Схема учета движения деталей на машиностроительных предприятиях при бесполуфабрикатном варианте сводного учета затрат.</w:t>
      </w:r>
    </w:p>
    <w:p w14:paraId="51931FED"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рекомендуемые при давальческой схеме в условиях применения полуфабрикатного варианта сводного учета затрат на производство на машиностроительном предприятии.</w:t>
      </w:r>
    </w:p>
    <w:p w14:paraId="143CA62F"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исследования позволит повысить эффективность принимаемых управленческих решений по управлению предприятиями.</w:t>
      </w:r>
    </w:p>
    <w:p w14:paraId="75C01FCE"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машиностроительных предприятий г. Ростова и Ростовской области, в процессе преподавания курсов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студентам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при обсуждении на конференциях и семинарах, где диссертант выступала с докладами на пленарных и секционных заседаниях.</w:t>
      </w:r>
    </w:p>
    <w:p w14:paraId="66910DA8"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схемы документооборота, рекомендации по построению полуфабрикатного варианта затрат на производство на машиностроительных предприятиях и отчетные формы использованы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Ростсельмаш</w:t>
      </w:r>
      <w:r>
        <w:rPr>
          <w:rFonts w:ascii="Verdana" w:hAnsi="Verdana"/>
          <w:color w:val="000000"/>
          <w:sz w:val="18"/>
          <w:szCs w:val="18"/>
        </w:rPr>
        <w:t>», ООО «</w:t>
      </w:r>
      <w:r>
        <w:rPr>
          <w:rStyle w:val="WW8Num3z0"/>
          <w:rFonts w:ascii="Verdana" w:hAnsi="Verdana"/>
          <w:color w:val="4682B4"/>
          <w:sz w:val="18"/>
          <w:szCs w:val="18"/>
        </w:rPr>
        <w:t>Полесье</w:t>
      </w:r>
      <w:r>
        <w:rPr>
          <w:rFonts w:ascii="Verdana" w:hAnsi="Verdana"/>
          <w:color w:val="000000"/>
          <w:sz w:val="18"/>
          <w:szCs w:val="18"/>
        </w:rPr>
        <w:t>», ОАО «Таганрогский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завод», ООО Цимлянский завод теплообменного и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Модуль</w:t>
      </w:r>
      <w:r>
        <w:rPr>
          <w:rFonts w:ascii="Verdana" w:hAnsi="Verdana"/>
          <w:color w:val="000000"/>
          <w:sz w:val="18"/>
          <w:szCs w:val="18"/>
        </w:rPr>
        <w:t>», что подтверждено справками о внедрении.</w:t>
      </w:r>
    </w:p>
    <w:p w14:paraId="65C5CE8E"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используются в процессе обучения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 РГЭУ «РИНХ» по следующим разделам программы: «</w:t>
      </w:r>
      <w:r>
        <w:rPr>
          <w:rStyle w:val="WW8Num3z0"/>
          <w:rFonts w:ascii="Verdana" w:hAnsi="Verdana"/>
          <w:color w:val="4682B4"/>
          <w:sz w:val="18"/>
          <w:szCs w:val="18"/>
        </w:rPr>
        <w:t>Бухгалтерский учет (базовый курс)</w:t>
      </w:r>
      <w:r>
        <w:rPr>
          <w:rFonts w:ascii="Verdana" w:hAnsi="Verdana"/>
          <w:color w:val="000000"/>
          <w:sz w:val="18"/>
          <w:szCs w:val="18"/>
        </w:rPr>
        <w:t>»,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а также при чтении спецкурса по повышению квалификации профессиональных бухгалтеров «Деловое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Style w:val="WW8Num2z0"/>
          <w:rFonts w:ascii="Verdana" w:hAnsi="Verdana"/>
          <w:color w:val="000000"/>
          <w:sz w:val="18"/>
          <w:szCs w:val="18"/>
        </w:rPr>
        <w:t> </w:t>
      </w:r>
      <w:r>
        <w:rPr>
          <w:rFonts w:ascii="Verdana" w:hAnsi="Verdana"/>
          <w:color w:val="000000"/>
          <w:sz w:val="18"/>
          <w:szCs w:val="18"/>
        </w:rPr>
        <w:t>в бухгалтерии». Основные положения диссертационного исследования отражены в 18 работах общим объемом 128,63 п.л., в том числе 38,3 авторских п.л.</w:t>
      </w:r>
    </w:p>
    <w:p w14:paraId="70920655" w14:textId="77777777" w:rsidR="00374A88" w:rsidRDefault="00374A88" w:rsidP="00374A8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Нор-Аревян, Галина Григорьевна</w:t>
      </w:r>
    </w:p>
    <w:p w14:paraId="2D09E889"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проведенного учеными Манчестерского университета, показали, что в качестве двух основных целей, которые были чрезвычайно важными для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в период с 1995 по 2000 год, являются: оценка эффективности деятельности организации (Business </w:t>
      </w:r>
      <w:r>
        <w:rPr>
          <w:rFonts w:ascii="Verdana" w:hAnsi="Verdana"/>
          <w:color w:val="000000"/>
          <w:sz w:val="18"/>
          <w:szCs w:val="18"/>
        </w:rPr>
        <w:lastRenderedPageBreak/>
        <w:t>performance evolution) и контроль затрат и финансовый контроль (Cost/financial control). Эти же цели были названы важнейшими и в период с 2001 по 2005 год. Почетный профессор управленческого учета Дж.</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и профессор международного бизнеса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Style w:val="WW8Num2z0"/>
          <w:rFonts w:ascii="Verdana" w:hAnsi="Verdana"/>
          <w:color w:val="000000"/>
          <w:sz w:val="18"/>
          <w:szCs w:val="18"/>
        </w:rPr>
        <w:t> </w:t>
      </w:r>
      <w:r>
        <w:rPr>
          <w:rFonts w:ascii="Verdana" w:hAnsi="Verdana"/>
          <w:color w:val="000000"/>
          <w:sz w:val="18"/>
          <w:szCs w:val="18"/>
        </w:rPr>
        <w:t>подчеркивают: «Глубокое понимание структуры затрат какой-либо компании может значительно продвинуть ее при поиске путей достижения устойчивого</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[249, с. 14].</w:t>
      </w:r>
    </w:p>
    <w:p w14:paraId="702A9AC5"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Дефиниции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широко применяются в рамках новых концепций, например концепции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концепции стратегических карт, концепции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затратами, концепции процессно-ориентированного анализа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др. Данные показатели занимают важное место в системе оценочных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и оценке эффективности</w:t>
      </w:r>
      <w:r>
        <w:rPr>
          <w:rStyle w:val="WW8Num3z0"/>
          <w:rFonts w:ascii="Verdana" w:hAnsi="Verdana"/>
          <w:color w:val="4682B4"/>
          <w:sz w:val="18"/>
          <w:szCs w:val="18"/>
        </w:rPr>
        <w:t>бизнеса</w:t>
      </w:r>
      <w:r>
        <w:rPr>
          <w:rFonts w:ascii="Verdana" w:hAnsi="Verdana"/>
          <w:color w:val="000000"/>
          <w:sz w:val="18"/>
          <w:szCs w:val="18"/>
        </w:rPr>
        <w:t>.</w:t>
      </w:r>
    </w:p>
    <w:p w14:paraId="2D8070F4"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полученной в процессе</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позволяет выработать менеджерам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ценовую политику на базе учета как внутренних, так и внешних факторов. Информация о затратах и расходах</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формируется в рамках различных видов учета: финансового, управленческого, налогового, стратегического и др. Информации о расходах, раскрываемой в финансовой</w:t>
      </w:r>
      <w:r>
        <w:rPr>
          <w:rStyle w:val="WW8Num3z0"/>
          <w:rFonts w:ascii="Verdana" w:hAnsi="Verdana"/>
          <w:color w:val="4682B4"/>
          <w:sz w:val="18"/>
          <w:szCs w:val="18"/>
        </w:rPr>
        <w:t>отчетности</w:t>
      </w:r>
      <w:r>
        <w:rPr>
          <w:rFonts w:ascii="Verdana" w:hAnsi="Verdana"/>
          <w:color w:val="000000"/>
          <w:sz w:val="18"/>
          <w:szCs w:val="18"/>
        </w:rPr>
        <w:t>, явно недостаточно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 формировании учетного обеспечения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и расходами на машиностроительном предприятии необходимо учитывать следующие моменты:</w:t>
      </w:r>
    </w:p>
    <w:p w14:paraId="3379FE02"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Структура национального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A12637F"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специфика формирования затрат и формирования себестоимости продукции (работ, услуг) и применение различных схем, например</w:t>
      </w:r>
      <w:r>
        <w:rPr>
          <w:rStyle w:val="WW8Num2z0"/>
          <w:rFonts w:ascii="Verdana" w:hAnsi="Verdana"/>
          <w:color w:val="000000"/>
          <w:sz w:val="18"/>
          <w:szCs w:val="18"/>
        </w:rPr>
        <w:t> </w:t>
      </w:r>
      <w:r>
        <w:rPr>
          <w:rStyle w:val="WW8Num3z0"/>
          <w:rFonts w:ascii="Verdana" w:hAnsi="Verdana"/>
          <w:color w:val="4682B4"/>
          <w:sz w:val="18"/>
          <w:szCs w:val="18"/>
        </w:rPr>
        <w:t>толлинговой</w:t>
      </w:r>
      <w:r>
        <w:rPr>
          <w:rStyle w:val="WW8Num2z0"/>
          <w:rFonts w:ascii="Verdana" w:hAnsi="Verdana"/>
          <w:color w:val="000000"/>
          <w:sz w:val="18"/>
          <w:szCs w:val="18"/>
        </w:rPr>
        <w:t> </w:t>
      </w:r>
      <w:r>
        <w:rPr>
          <w:rFonts w:ascii="Verdana" w:hAnsi="Verdana"/>
          <w:color w:val="000000"/>
          <w:sz w:val="18"/>
          <w:szCs w:val="18"/>
        </w:rPr>
        <w:t>схемы.</w:t>
      </w:r>
    </w:p>
    <w:p w14:paraId="5E7FF7FF"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Размер машиностроительного предприятия.</w:t>
      </w:r>
    </w:p>
    <w:p w14:paraId="6E59CAF3"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Основные 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части формирования расходов.</w:t>
      </w:r>
    </w:p>
    <w:p w14:paraId="05CBB9E7"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Основные допущения, используемые в учетной системе.</w:t>
      </w:r>
    </w:p>
    <w:p w14:paraId="73A77C80"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Эффективность учетной системы (сопоставление</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приносимых ею в управление, с затратами).</w:t>
      </w:r>
    </w:p>
    <w:p w14:paraId="7B60336E"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Действующим планом счетов предусмотрена возможность использования счетов 30-39, предназначенных для учета расходов по элементам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бухгалтерии. Счета 20-29 предназначены для формирования информации о расходах по обычным видам деятельности и группировки расходов по статьям, по местам возникновения и по другим признакам, а также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Взаимосвязь между счетами финансовой и управленческой (производственной)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рекомендуется организовать с помощью специально открываемых отражающих счетов. При этом состав и методика использования счетов 20-39 при таком варианте учета устанавливаются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организацией исходя из особенностей деятельности, структуры, организации управления на основе соответствующих рекомендаций Министерства финансов РФ.</w:t>
      </w:r>
    </w:p>
    <w:p w14:paraId="34A209C2"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построении организации управленческого учета на предприятии необходимо принимать во внимание</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и применяемые коммерческой организацией схемы, например толлинговой схемы. Указанная схема накладывает специфику не только на организацию учета затрат, расходов, формирование себестоимости, но и на структуру</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применяемых организацией, yl Размер предприятия влияет на организацию системы управленческого учета. На малых предприятиях зачастую нет необходимости в выделении счетов 30-39.</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таких предприятиях организуется как аналитический учет, адекватный целям управления с учетом стратегии, а также потребностям</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 управленческой информации.</w:t>
      </w:r>
    </w:p>
    <w:p w14:paraId="475D28A0"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средних предприятиях в зависимости от целей управления возможна организация управленческого учета в рамках монистической системы.</w:t>
      </w:r>
    </w:p>
    <w:p w14:paraId="5BEC5119"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больших и средних предприятиях, нуждающихся в1 надежной систематизированной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расходами и Щ себестоимостью, целесообразно счета 20-29 выделить в самодостаточную систему счетов управленческого учета.</w:t>
      </w:r>
    </w:p>
    <w:p w14:paraId="13F01728"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работах таких российских и зарубежных ученых как И.Н.</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М.А. Бахрушина, В.Б. Ивашкевич, Т.П.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А.Н. Кизилов, О.Е. Николаева,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Палий, В.В. Палий,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Т.В. Шишкова, J1.3. Шнейдман,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Ж. Ришар и др. исследованы различные варианты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ф Основные элементы учетной политики в части формирования расходов также должны быть обязательно учтены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затратами машиностроительного предприятия.</w:t>
      </w:r>
    </w:p>
    <w:p w14:paraId="7CB522A8"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следует обратить внимание на то, что для принятия управленческих решений важна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в целях финансового учета, управленческого и налогового учета.</w:t>
      </w:r>
    </w:p>
    <w:p w14:paraId="4BFF9206"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достаточно широко применяются следующие методы формирования себестоимости продукции, работ, услуг: по полной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по нормативной себестоимости, по неполной (сокращенной) себестоимости. Основная масса крупных машиностроительных предприятий использует нормативный метод учета затрат.</w:t>
      </w:r>
    </w:p>
    <w:p w14:paraId="2691C7EC"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коммерческих организациях применяются следующие методы учета затрат и калькулирования себестоимости продукции: нормативный,</w:t>
      </w:r>
      <w:r>
        <w:rPr>
          <w:rStyle w:val="WW8Num2z0"/>
          <w:rFonts w:ascii="Verdana" w:hAnsi="Verdana"/>
          <w:color w:val="000000"/>
          <w:sz w:val="18"/>
          <w:szCs w:val="18"/>
        </w:rPr>
        <w:t> </w:t>
      </w:r>
      <w:r>
        <w:rPr>
          <w:rStyle w:val="WW8Num3z0"/>
          <w:rFonts w:ascii="Verdana" w:hAnsi="Verdana"/>
          <w:color w:val="4682B4"/>
          <w:sz w:val="18"/>
          <w:szCs w:val="18"/>
        </w:rPr>
        <w:t>позаказный</w:t>
      </w:r>
      <w:r>
        <w:rPr>
          <w:rFonts w:ascii="Verdana" w:hAnsi="Verdana"/>
          <w:color w:val="000000"/>
          <w:sz w:val="18"/>
          <w:szCs w:val="18"/>
        </w:rPr>
        <w:t>, попередельный, попроцессный. На предприятиях тяжелого машиностроения используется позаказный метод. Ряд предприятий машиностроения применяет</w:t>
      </w:r>
      <w:r>
        <w:rPr>
          <w:rStyle w:val="WW8Num2z0"/>
          <w:rFonts w:ascii="Verdana" w:hAnsi="Verdana"/>
          <w:color w:val="000000"/>
          <w:sz w:val="18"/>
          <w:szCs w:val="18"/>
        </w:rPr>
        <w:t> </w:t>
      </w:r>
      <w:r>
        <w:rPr>
          <w:rStyle w:val="WW8Num3z0"/>
          <w:rFonts w:ascii="Verdana" w:hAnsi="Verdana"/>
          <w:color w:val="4682B4"/>
          <w:sz w:val="18"/>
          <w:szCs w:val="18"/>
        </w:rPr>
        <w:t>попередельный</w:t>
      </w:r>
      <w:r>
        <w:rPr>
          <w:rStyle w:val="WW8Num2z0"/>
          <w:rFonts w:ascii="Verdana" w:hAnsi="Verdana"/>
          <w:color w:val="000000"/>
          <w:sz w:val="18"/>
          <w:szCs w:val="18"/>
        </w:rPr>
        <w:t> </w:t>
      </w:r>
      <w:r>
        <w:rPr>
          <w:rFonts w:ascii="Verdana" w:hAnsi="Verdana"/>
          <w:color w:val="000000"/>
          <w:sz w:val="18"/>
          <w:szCs w:val="18"/>
        </w:rPr>
        <w:t>метод. В зарубежной практике применяются такие методы калькулирования себестоимости, как «стандарт-кост» и «директ-кост». Нами проведен сравнительный анализ данных методов калькулирования себестоимости (приложение 17).</w:t>
      </w:r>
    </w:p>
    <w:p w14:paraId="41AF771C"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Общим для этих подходов является то, что некоторые виды</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имеющие отношение к производству и реализации продукции, не включаются в</w:t>
      </w:r>
      <w:r>
        <w:rPr>
          <w:rStyle w:val="WW8Num2z0"/>
          <w:rFonts w:ascii="Verdana" w:hAnsi="Verdana"/>
          <w:color w:val="000000"/>
          <w:sz w:val="18"/>
          <w:szCs w:val="18"/>
        </w:rPr>
        <w:t> </w:t>
      </w:r>
      <w:r>
        <w:rPr>
          <w:rStyle w:val="WW8Num3z0"/>
          <w:rFonts w:ascii="Verdana" w:hAnsi="Verdana"/>
          <w:color w:val="4682B4"/>
          <w:sz w:val="18"/>
          <w:szCs w:val="18"/>
        </w:rPr>
        <w:t>калькуляцию</w:t>
      </w:r>
      <w:r>
        <w:rPr>
          <w:rFonts w:ascii="Verdana" w:hAnsi="Verdana"/>
          <w:color w:val="000000"/>
          <w:sz w:val="18"/>
          <w:szCs w:val="18"/>
        </w:rPr>
        <w:t>, а возмещаются общей суммой из</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w:t>
      </w:r>
    </w:p>
    <w:p w14:paraId="037946DD"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и отечественной практике применяются такие современные методики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как калькуляция затрат на основе видов деятельности (ABC) и на основе движения продукта (PFC). Данные методы могут быть применены на машиностроительных предприятиях в системе управленческого учета. Нами проведен сравнительный анализ данных методик калькулирования (приложение 18).</w:t>
      </w:r>
    </w:p>
    <w:p w14:paraId="5EA05005"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Схемы учета затрат по традиционной системе и по системе</w:t>
      </w:r>
      <w:r>
        <w:rPr>
          <w:rStyle w:val="WW8Num2z0"/>
          <w:rFonts w:ascii="Verdana" w:hAnsi="Verdana"/>
          <w:color w:val="000000"/>
          <w:sz w:val="18"/>
          <w:szCs w:val="18"/>
        </w:rPr>
        <w:t> </w:t>
      </w:r>
      <w:r>
        <w:rPr>
          <w:rStyle w:val="WW8Num3z0"/>
          <w:rFonts w:ascii="Verdana" w:hAnsi="Verdana"/>
          <w:color w:val="4682B4"/>
          <w:sz w:val="18"/>
          <w:szCs w:val="18"/>
        </w:rPr>
        <w:t>АСВ</w:t>
      </w:r>
      <w:r>
        <w:rPr>
          <w:rStyle w:val="WW8Num2z0"/>
          <w:rFonts w:ascii="Verdana" w:hAnsi="Verdana"/>
          <w:color w:val="000000"/>
          <w:sz w:val="18"/>
          <w:szCs w:val="18"/>
        </w:rPr>
        <w:t> </w:t>
      </w:r>
      <w:r>
        <w:rPr>
          <w:rFonts w:ascii="Verdana" w:hAnsi="Verdana"/>
          <w:color w:val="000000"/>
          <w:sz w:val="18"/>
          <w:szCs w:val="18"/>
        </w:rPr>
        <w:t>представлены на рисунке 6. а) Традиционная система учета затрат ступень 1:</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ступень 2: накладные расходы распределяются по производственным распределяются на продукты</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б) Стадии АВС-анализа</w:t>
      </w:r>
    </w:p>
    <w:p w14:paraId="472AB173"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Центры затрат (ресурсы) Функции (действия) Бизнес-процессы (объекты затрат)</w:t>
      </w:r>
    </w:p>
    <w:p w14:paraId="4BE65641"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 Ресурсозатраты • Категории затрат • Затраты на функцию (процесс) •</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затрат на функцию (процесс) • Затраты на бизнес-процесс (объект затрат)</w:t>
      </w:r>
    </w:p>
    <w:p w14:paraId="5E87CE68"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стоимости бизнес-процесса объекта затрат) &gt; I-</w:t>
      </w:r>
    </w:p>
    <w:p w14:paraId="1B0660F9"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6. Схемы учета затрат по традиционной системе (а) [141, с. 10] и по системе ABC (б) [107, с. 19]</w:t>
      </w:r>
    </w:p>
    <w:p w14:paraId="5EC2E73A"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ABC для отнесения вида деятельности на конкретные продукты используются носители издержек. В отличие от традиционных систем учета затрат система</w:t>
      </w:r>
      <w:r>
        <w:rPr>
          <w:rStyle w:val="WW8Num2z0"/>
          <w:rFonts w:ascii="Verdana" w:hAnsi="Verdana"/>
          <w:color w:val="000000"/>
          <w:sz w:val="18"/>
          <w:szCs w:val="18"/>
        </w:rPr>
        <w:t> </w:t>
      </w:r>
      <w:r>
        <w:rPr>
          <w:rStyle w:val="WW8Num3z0"/>
          <w:rFonts w:ascii="Verdana" w:hAnsi="Verdana"/>
          <w:color w:val="4682B4"/>
          <w:sz w:val="18"/>
          <w:szCs w:val="18"/>
        </w:rPr>
        <w:t>АБС</w:t>
      </w:r>
      <w:r>
        <w:rPr>
          <w:rStyle w:val="WW8Num2z0"/>
          <w:rFonts w:ascii="Verdana" w:hAnsi="Verdana"/>
          <w:color w:val="000000"/>
          <w:sz w:val="18"/>
          <w:szCs w:val="18"/>
        </w:rPr>
        <w:t> </w:t>
      </w:r>
      <w:r>
        <w:rPr>
          <w:rFonts w:ascii="Verdana" w:hAnsi="Verdana"/>
          <w:color w:val="000000"/>
          <w:sz w:val="18"/>
          <w:szCs w:val="18"/>
        </w:rPr>
        <w:t>использует множество носителей издержек в качестве баз распределения на второй ступени (например часы работы</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количество переналадок и количество</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на закупку и т. д.). Ставки носителей издержек в системе ABC должны быть связаны с причинами возникновения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Fonts w:ascii="Verdana" w:hAnsi="Verdana"/>
          <w:color w:val="000000"/>
          <w:sz w:val="18"/>
          <w:szCs w:val="18"/>
        </w:rPr>
        <w:t>расходов.</w:t>
      </w:r>
    </w:p>
    <w:p w14:paraId="762D93CE"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системы ABC методика PFC основана на технологическом процессе производства. Поскольку для любого продукта существует множество способов его производства, варианты построения производства продукта могут существенно различаться. Сложностью данной методики является то, что необходимо разработать логические схемы движения продукта на основе сбора и анализа затрат на движение продукта, а также необходимость использования</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 xml:space="preserve">затрат, возникающих в процессе производства продукта. Использование данного метода основано на том, что «конечный продукт и связанные с ним затраты образуются из набора физических ресурсов (один из которых является исходным [порождающим], </w:t>
      </w:r>
      <w:r>
        <w:rPr>
          <w:rFonts w:ascii="Verdana" w:hAnsi="Verdana"/>
          <w:color w:val="000000"/>
          <w:sz w:val="18"/>
          <w:szCs w:val="18"/>
        </w:rPr>
        <w:lastRenderedPageBreak/>
        <w:t>или «</w:t>
      </w:r>
      <w:r>
        <w:rPr>
          <w:rStyle w:val="WW8Num3z0"/>
          <w:rFonts w:ascii="Verdana" w:hAnsi="Verdana"/>
          <w:color w:val="4682B4"/>
          <w:sz w:val="18"/>
          <w:szCs w:val="18"/>
        </w:rPr>
        <w:t>ключевым</w:t>
      </w:r>
      <w:r>
        <w:rPr>
          <w:rFonts w:ascii="Verdana" w:hAnsi="Verdana"/>
          <w:color w:val="000000"/>
          <w:sz w:val="18"/>
          <w:szCs w:val="18"/>
        </w:rPr>
        <w:t>», ресурсом), а также из последовательности «</w:t>
      </w:r>
      <w:r>
        <w:rPr>
          <w:rStyle w:val="WW8Num3z0"/>
          <w:rFonts w:ascii="Verdana" w:hAnsi="Verdana"/>
          <w:color w:val="4682B4"/>
          <w:sz w:val="18"/>
          <w:szCs w:val="18"/>
        </w:rPr>
        <w:t>вмешательств</w:t>
      </w:r>
      <w:r>
        <w:rPr>
          <w:rFonts w:ascii="Verdana" w:hAnsi="Verdana"/>
          <w:color w:val="000000"/>
          <w:sz w:val="18"/>
          <w:szCs w:val="18"/>
        </w:rPr>
        <w:t>» в этот ключевой ресурс и временных затрат на удержание частично сформированного продукта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Fonts w:ascii="Verdana" w:hAnsi="Verdana"/>
          <w:color w:val="000000"/>
          <w:sz w:val="18"/>
          <w:szCs w:val="18"/>
        </w:rPr>
        <w:t>производства» [180, с. 412]. Боб</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выделяет вмешательства, добавляющие ценность (и стоимость) продукта для</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и нулевые (не представляющие ценности с точки зрения покупателя). Стратегия PFC, разработанная</w:t>
      </w:r>
      <w:r>
        <w:rPr>
          <w:rStyle w:val="WW8Num2z0"/>
          <w:rFonts w:ascii="Verdana" w:hAnsi="Verdana"/>
          <w:color w:val="000000"/>
          <w:sz w:val="18"/>
          <w:szCs w:val="18"/>
        </w:rPr>
        <w:t> </w:t>
      </w:r>
      <w:r>
        <w:rPr>
          <w:rStyle w:val="WW8Num3z0"/>
          <w:rFonts w:ascii="Verdana" w:hAnsi="Verdana"/>
          <w:color w:val="4682B4"/>
          <w:sz w:val="18"/>
          <w:szCs w:val="18"/>
        </w:rPr>
        <w:t>Райаном</w:t>
      </w:r>
      <w:r>
        <w:rPr>
          <w:rFonts w:ascii="Verdana" w:hAnsi="Verdana"/>
          <w:color w:val="000000"/>
          <w:sz w:val="18"/>
          <w:szCs w:val="18"/>
        </w:rPr>
        <w:t>, представлена, на рисунке 7. Расчет вклада PFC осуществляется по формуле:</w:t>
      </w:r>
    </w:p>
    <w:p w14:paraId="4D8C29B7"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Вклад PFC = Доход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после завершения продукта - PFC (2.1) Временные затраты на стадии вмешательства n+l= PFCn *е - PFCn (2.2) Коэффициент трекинга продукта = PFC /Затраты на ключевой ресурс (2.3)</w:t>
      </w:r>
    </w:p>
    <w:p w14:paraId="15293045"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величины вклада возможны следующие ситуации: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промежуточного и конечного продукта; производство и продажа промежуточного продукта; производство и продажа конечного продукта; отказ от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как промежуточного, так и конечного продукта.</w:t>
      </w:r>
    </w:p>
    <w:p w14:paraId="682D71EC"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показывает практика, традиционные методы учета и калькуляции затрат приводят к искажению фактической себестоимости продукции (работ, услуг) и не обеспечивают руководителя необходимой учетной информацией для принятия управленческих решений. Все это и вызвало появление таких методик, как система «Директ-костинг», система ABC и метод PFC.</w:t>
      </w:r>
    </w:p>
    <w:p w14:paraId="3278670B"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7. Стратегия определения затрат, связанных с движением продукта (PFC) [180, с. 417]</w:t>
      </w:r>
    </w:p>
    <w:p w14:paraId="5015D195"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учетного обеспечения управления затратами связано с внедрением таких новых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учета, как система сбалансированных показателей, модели экономической добавленной стоимости, процессно-ориентированный анализ рентабельности. Сравнительный анализ основных инструментов стратегического управленческого учета приведен в приложении 19. Каждый из подходов в той или иной степени использует данные о затратах. Широкое распространение за рубежом получила концепция стратегического управления затратами, сформулированная Дж.</w:t>
      </w:r>
      <w:r>
        <w:rPr>
          <w:rStyle w:val="WW8Num2z0"/>
          <w:rFonts w:ascii="Verdana" w:hAnsi="Verdana"/>
          <w:color w:val="000000"/>
          <w:sz w:val="18"/>
          <w:szCs w:val="18"/>
        </w:rPr>
        <w:t> </w:t>
      </w:r>
      <w:r>
        <w:rPr>
          <w:rStyle w:val="WW8Num3z0"/>
          <w:rFonts w:ascii="Verdana" w:hAnsi="Verdana"/>
          <w:color w:val="4682B4"/>
          <w:sz w:val="18"/>
          <w:szCs w:val="18"/>
        </w:rPr>
        <w:t>Шанком</w:t>
      </w:r>
      <w:r>
        <w:rPr>
          <w:rStyle w:val="WW8Num2z0"/>
          <w:rFonts w:ascii="Verdana" w:hAnsi="Verdana"/>
          <w:color w:val="000000"/>
          <w:sz w:val="18"/>
          <w:szCs w:val="18"/>
        </w:rPr>
        <w:t> </w:t>
      </w:r>
      <w:r>
        <w:rPr>
          <w:rFonts w:ascii="Verdana" w:hAnsi="Verdana"/>
          <w:color w:val="000000"/>
          <w:sz w:val="18"/>
          <w:szCs w:val="18"/>
        </w:rPr>
        <w:t>и В. Говиндараджаном. Ниже приведена зависимость между стратегиями и основными направлениями всестороннего управления затратами.</w:t>
      </w:r>
    </w:p>
    <w:p w14:paraId="701630FF"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6287BF"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представляющий собой упорядоченную систему сбора и регистрации и обобщения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информации об имуществе,</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организации и их движения путем сплошного, непрерывного и документального отражения всех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является основой для принятия управленческих решений. Бухгалтерский учет является основой учетного обеспечения управления коммерческой организацией. Современное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включает в себя как традиционно используемые приемы и методы, так и новые приемы и методы, позволяющие модифицировать данные бухгалтерского учета и отчетности для принятия управленческих решений. Это обусловлено основными недостатками, свойственными современным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системам. Именно они и вызвали появление новых видов учета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креативный учет, учет человеческих ресурсов, социальный учет и т. д.). При этом развитие данных видов учета происходит в рамках закономерного сближения бухгалтерского и экономического подходов.</w:t>
      </w:r>
    </w:p>
    <w:p w14:paraId="44FE6D73"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первом этапе работы проведено аналитическое исследование современного состояния учетного обеспечения управления затратами коммерческой организации. Развитие учетного обеспечения управления затратами предполагает совершенствование методологии бухгалтерского учета, которое неразрывно связано с процессом эволюции бухгалтерского учета. В работе предлагается авторская трактовка этапов эволюции бухгалтерского учета затрат на производство продукции, работ, услуг.</w:t>
      </w:r>
    </w:p>
    <w:p w14:paraId="6FB99E0E"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с позиций системного похода разработаны и обоснованы научно-методические положения, которые направлены на совершенствование учетного обеспечения управления коммерческой организацией.</w:t>
      </w:r>
    </w:p>
    <w:p w14:paraId="3EF171A7"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нами изучена дефиниция «учетно-аналитическое обеспечение управления» и предложен авторский подход к формированию структуры учетного обеспечения </w:t>
      </w:r>
      <w:r>
        <w:rPr>
          <w:rFonts w:ascii="Verdana" w:hAnsi="Verdana"/>
          <w:color w:val="000000"/>
          <w:sz w:val="18"/>
          <w:szCs w:val="18"/>
        </w:rPr>
        <w:lastRenderedPageBreak/>
        <w:t>управления предприятиями. По нашему мнению, в структуру учетного обеспечения органично включены принципы учета,</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теории отчетности, методология и методика бухгалтерского учета, реализующаяся посредством разработки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технического и методического аспектов учетной политики, система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характеризующих деятельность экономического субъекта,.</w:t>
      </w:r>
    </w:p>
    <w:p w14:paraId="4FA1E32B"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изучены взгляды российских и зарубежных ученых-экономистов на эволюцию бухгалтерского учета, что позволило предложить авторскую трактовку этапирования развития бухгалтерского учета затрат на производство продукции, работ, услуг. Данная трактовка вытекает из развития основополагающих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теорий учета и отчетности и учитывает использование бухгалтерского учета для принятия управленческих решений. В основу трактовки положены основополагающие балансовые теории (</w:t>
      </w:r>
      <w:r>
        <w:rPr>
          <w:rStyle w:val="WW8Num3z0"/>
          <w:rFonts w:ascii="Verdana" w:hAnsi="Verdana"/>
          <w:color w:val="4682B4"/>
          <w:sz w:val="18"/>
          <w:szCs w:val="18"/>
        </w:rPr>
        <w:t>камеральная</w:t>
      </w:r>
      <w:r>
        <w:rPr>
          <w:rFonts w:ascii="Verdana" w:hAnsi="Verdana"/>
          <w:color w:val="000000"/>
          <w:sz w:val="18"/>
          <w:szCs w:val="18"/>
        </w:rPr>
        <w:t>, статическая, динамическая, органическая и эволюционно-адаптивная). В ходе исследования был сделан вывод о том, что существует единый бухгалтерский учет, однако его структура может быть различной на каждом конкретном предприятии, а возникновение различных видов учета связано с попытками повысить релевантность информации, усилить ее ориентацию на принятие управленческих решений.</w:t>
      </w:r>
    </w:p>
    <w:p w14:paraId="1094B7C0"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нами определены 15 различных классификаций бухгалтерского учета, которые могут применяться как в теории, так и в практике учета затрат на производство.</w:t>
      </w:r>
    </w:p>
    <w:p w14:paraId="3459ED09"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системы учета затрат на производство важное значение имеет классификация затрат. В ходе исследования систематизированы наиболее распространенные классификации затрат, применяемые в финансовом,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и налоговом учете. Следует отметить, что система учета затрат позволит формировать релевантную информацию лишь в том случае, если применяются различные классификации. Исследованы основные факторы, влияющие на методологию формирования затрат в финансовом и управленческом учете.</w:t>
      </w:r>
    </w:p>
    <w:p w14:paraId="78E73327"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и бухгалтерские регистры являются ^ важнейшей составляющей учетного обеспечения и базой для принятия управленческих решений. В ходе исследования изучены и обобщены основные требования, которыми необходимо руководствоваться при создании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а также налоговые последствия за их несоблюдение, произведена систематизация утвержденных унифицированных форм первичных документов по учету затрат на производство продукции, работ, услуг по состоянию на 01.01.2006г. В работе рассмотрены вопросы формирования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на предприятии, разработана схема документооборота у</w:t>
      </w:r>
      <w:r>
        <w:rPr>
          <w:rStyle w:val="WW8Num2z0"/>
          <w:rFonts w:ascii="Verdana" w:hAnsi="Verdana"/>
          <w:color w:val="000000"/>
          <w:sz w:val="18"/>
          <w:szCs w:val="18"/>
        </w:rPr>
        <w:t> </w:t>
      </w:r>
      <w:r>
        <w:rPr>
          <w:rStyle w:val="WW8Num3z0"/>
          <w:rFonts w:ascii="Verdana" w:hAnsi="Verdana"/>
          <w:color w:val="4682B4"/>
          <w:sz w:val="18"/>
          <w:szCs w:val="18"/>
        </w:rPr>
        <w:t>давальца</w:t>
      </w:r>
      <w:r>
        <w:rPr>
          <w:rStyle w:val="WW8Num2z0"/>
          <w:rFonts w:ascii="Verdana" w:hAnsi="Verdana"/>
          <w:color w:val="000000"/>
          <w:sz w:val="18"/>
          <w:szCs w:val="18"/>
        </w:rPr>
        <w:t> </w:t>
      </w:r>
      <w:r>
        <w:rPr>
          <w:rFonts w:ascii="Verdana" w:hAnsi="Verdana"/>
          <w:color w:val="000000"/>
          <w:sz w:val="18"/>
          <w:szCs w:val="18"/>
        </w:rPr>
        <w:t>и переработчика по договору</w:t>
      </w:r>
      <w:r>
        <w:rPr>
          <w:rStyle w:val="WW8Num2z0"/>
          <w:rFonts w:ascii="Verdana" w:hAnsi="Verdana"/>
          <w:color w:val="000000"/>
          <w:sz w:val="18"/>
          <w:szCs w:val="18"/>
        </w:rPr>
        <w:t> </w:t>
      </w:r>
      <w:r>
        <w:rPr>
          <w:rStyle w:val="WW8Num3z0"/>
          <w:rFonts w:ascii="Verdana" w:hAnsi="Verdana"/>
          <w:color w:val="4682B4"/>
          <w:sz w:val="18"/>
          <w:szCs w:val="18"/>
        </w:rPr>
        <w:t>толлинга</w:t>
      </w:r>
      <w:r>
        <w:rPr>
          <w:rStyle w:val="WW8Num2z0"/>
          <w:rFonts w:ascii="Verdana" w:hAnsi="Verdana"/>
          <w:color w:val="000000"/>
          <w:sz w:val="18"/>
          <w:szCs w:val="18"/>
        </w:rPr>
        <w:t> </w:t>
      </w:r>
      <w:r>
        <w:rPr>
          <w:rFonts w:ascii="Verdana" w:hAnsi="Verdana"/>
          <w:color w:val="000000"/>
          <w:sz w:val="18"/>
          <w:szCs w:val="18"/>
        </w:rPr>
        <w:t>для машиностроительного £ предприятия, предложен подход для анализа документооборота с целью его упрощения и оптимизации.</w:t>
      </w:r>
    </w:p>
    <w:p w14:paraId="58A26AE8"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направлениями совершенствования первичного учета издержек производства являются: применение унифицированных форм документов;</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объемов первичных данных за счет устранения избыточных сведений, содержащихся в первичных документах и не используемых для дальнейшей обработки, выведения из них постоянных нормативно-справочных данных; внедрение современных технических средств, позволяющих компьютеризировать операции сбора, обработки и передачи Щ информации.</w:t>
      </w:r>
    </w:p>
    <w:p w14:paraId="69EC3D57"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работы произведена систематизация требований, предъявляемых к раскрытию информации о расходах в российских</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ориентированная на внешних пользователей. Внутренние пользователи для принятия решений при осуществлении анализа затрат на производство продукции, работ, услуг должны располагать более детализированной информацией, которая содержится в формах внутренней управленческой отчетности. В работе Щ изучены 16 используемых в теории и на практике классификаций отчетности, в рамках которых формируется информация о затратах на производство. Разработка внутренней отчетности о затратах является одной из главных задач предприятия. При формировании системы управленческой отчетности на предприятии необходимо определить формы, сроки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отчетности и ответственных за их составление; составить схему формирования управленческих отчетов; определить пользователей информации и форму, в которой она будет им предоставляться. Нами выделены 2 основных этапа внедрения управленческой отчетности:</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 xml:space="preserve">и этап разработки и внедрения конкретных </w:t>
      </w:r>
      <w:r>
        <w:rPr>
          <w:rFonts w:ascii="Verdana" w:hAnsi="Verdana"/>
          <w:color w:val="000000"/>
          <w:sz w:val="18"/>
          <w:szCs w:val="18"/>
        </w:rPr>
        <w:lastRenderedPageBreak/>
        <w:t>форм управленческой отчетности.</w:t>
      </w:r>
    </w:p>
    <w:p w14:paraId="26FA2480"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структуре учетного обеспечения современных коммерческих организаций учет затрат занимает одно из центральных мест. В связи с этим в работе развитие учетного обеспечения рассмотрено именно на примере затрат. Рассмотрены основные принципы калькулирования и современные отечественные и зарубежные методы учета затрат и калькулирования себестоимости. Проанализированы принципы калькулирования, выделяемые различными учеными, изучены виды</w:t>
      </w:r>
      <w:r>
        <w:rPr>
          <w:rStyle w:val="WW8Num3z0"/>
          <w:rFonts w:ascii="Verdana" w:hAnsi="Verdana"/>
          <w:color w:val="4682B4"/>
          <w:sz w:val="18"/>
          <w:szCs w:val="18"/>
        </w:rPr>
        <w:t>калькуляций</w:t>
      </w:r>
      <w:r>
        <w:rPr>
          <w:rFonts w:ascii="Verdana" w:hAnsi="Verdana"/>
          <w:color w:val="000000"/>
          <w:sz w:val="18"/>
          <w:szCs w:val="18"/>
        </w:rPr>
        <w:t>, проведен сравнительный анализ полуфабрикатного и</w:t>
      </w:r>
      <w:r>
        <w:rPr>
          <w:rStyle w:val="WW8Num2z0"/>
          <w:rFonts w:ascii="Verdana" w:hAnsi="Verdana"/>
          <w:color w:val="000000"/>
          <w:sz w:val="18"/>
          <w:szCs w:val="18"/>
        </w:rPr>
        <w:t> </w:t>
      </w:r>
      <w:r>
        <w:rPr>
          <w:rStyle w:val="WW8Num3z0"/>
          <w:rFonts w:ascii="Verdana" w:hAnsi="Verdana"/>
          <w:color w:val="4682B4"/>
          <w:sz w:val="18"/>
          <w:szCs w:val="18"/>
        </w:rPr>
        <w:t>бесполуфабрикатного</w:t>
      </w:r>
      <w:r>
        <w:rPr>
          <w:rStyle w:val="WW8Num2z0"/>
          <w:rFonts w:ascii="Verdana" w:hAnsi="Verdana"/>
          <w:color w:val="000000"/>
          <w:sz w:val="18"/>
          <w:szCs w:val="18"/>
        </w:rPr>
        <w:t> </w:t>
      </w:r>
      <w:r>
        <w:rPr>
          <w:rFonts w:ascii="Verdana" w:hAnsi="Verdana"/>
          <w:color w:val="000000"/>
          <w:sz w:val="18"/>
          <w:szCs w:val="18"/>
        </w:rPr>
        <w:t>варианта сводного учета затрат на производство. Выявлены особенности ведения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затрат на производство на машиностроительных предприятиях. В ходе исследования было установлено, что основными подходами к совершенствованию учетного обеспечения управления затратами являются:</w:t>
      </w:r>
    </w:p>
    <w:p w14:paraId="6556F992"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применение системы директ-костинг;</w:t>
      </w:r>
    </w:p>
    <w:p w14:paraId="54B14349"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современных методик калькуляции, таких как</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затрат на основе видов деятельности (ABC) и на основе движения продукта (PFC);</w:t>
      </w:r>
    </w:p>
    <w:p w14:paraId="2F6F1AEB"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стратегического управленческого учета, базирующегося на концепции стратегического управления затратами.</w:t>
      </w:r>
    </w:p>
    <w:p w14:paraId="54686337"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одного из направлений совершенствования системы учетного обеспечения управления затратами на машиностроительных предприятиях рассмотрено развитие нормативного метода, включающего в себя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затрат на основе норм, документирование, отражение затрат на счетах бухгалтерского учета по нормам и отклонениям от них, а также их изменения, выявление отклонений в процессе формирования себестоимости на каждом уровне управления. Указанный метод учета затрат предусматривает анализ себестоимости продукции в разрезе отклонений от установленной технологии, которые учитываются по виновникам и местам их возникновения, и способствует выявлению и мобилизации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В ходе исследовании рассмотрены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полуфабрикатного</w:t>
      </w:r>
      <w:r>
        <w:rPr>
          <w:rStyle w:val="WW8Num2z0"/>
          <w:rFonts w:ascii="Verdana" w:hAnsi="Verdana"/>
          <w:color w:val="000000"/>
          <w:sz w:val="18"/>
          <w:szCs w:val="18"/>
        </w:rPr>
        <w:t> </w:t>
      </w:r>
      <w:r>
        <w:rPr>
          <w:rFonts w:ascii="Verdana" w:hAnsi="Verdana"/>
          <w:color w:val="000000"/>
          <w:sz w:val="18"/>
          <w:szCs w:val="18"/>
        </w:rPr>
        <w:t>и бесполуфабрикатного сводного учета затрат на производство в условиях применения нормативного метода. Разработаны подходы к внедрению нормативного метода на предприятиях машиностроения.</w:t>
      </w:r>
    </w:p>
    <w:p w14:paraId="43B31783"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рекомендована схема учета движения деталей на машиностроительных предприятиях при</w:t>
      </w:r>
      <w:r>
        <w:rPr>
          <w:rStyle w:val="WW8Num2z0"/>
          <w:rFonts w:ascii="Verdana" w:hAnsi="Verdana"/>
          <w:color w:val="000000"/>
          <w:sz w:val="18"/>
          <w:szCs w:val="18"/>
        </w:rPr>
        <w:t> </w:t>
      </w:r>
      <w:r>
        <w:rPr>
          <w:rStyle w:val="WW8Num3z0"/>
          <w:rFonts w:ascii="Verdana" w:hAnsi="Verdana"/>
          <w:color w:val="4682B4"/>
          <w:sz w:val="18"/>
          <w:szCs w:val="18"/>
        </w:rPr>
        <w:t>бесполуфабрикатном</w:t>
      </w:r>
      <w:r>
        <w:rPr>
          <w:rStyle w:val="WW8Num2z0"/>
          <w:rFonts w:ascii="Verdana" w:hAnsi="Verdana"/>
          <w:color w:val="000000"/>
          <w:sz w:val="18"/>
          <w:szCs w:val="18"/>
        </w:rPr>
        <w:t> </w:t>
      </w:r>
      <w:r>
        <w:rPr>
          <w:rFonts w:ascii="Verdana" w:hAnsi="Verdana"/>
          <w:color w:val="000000"/>
          <w:sz w:val="18"/>
          <w:szCs w:val="18"/>
        </w:rPr>
        <w:t>варианте сводного учета затрат. Сущность данной схемы состоит в использовании в рамках управленческого учета специальных</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 используемых исключительно для фиксации движения деталей между</w:t>
      </w:r>
      <w:r>
        <w:rPr>
          <w:rStyle w:val="WW8Num2z0"/>
          <w:rFonts w:ascii="Verdana" w:hAnsi="Verdana"/>
          <w:color w:val="000000"/>
          <w:sz w:val="18"/>
          <w:szCs w:val="18"/>
        </w:rPr>
        <w:t> </w:t>
      </w:r>
      <w:r>
        <w:rPr>
          <w:rStyle w:val="WW8Num3z0"/>
          <w:rFonts w:ascii="Verdana" w:hAnsi="Verdana"/>
          <w:color w:val="4682B4"/>
          <w:sz w:val="18"/>
          <w:szCs w:val="18"/>
        </w:rPr>
        <w:t>цехами</w:t>
      </w:r>
      <w:r>
        <w:rPr>
          <w:rStyle w:val="WW8Num2z0"/>
          <w:rFonts w:ascii="Verdana" w:hAnsi="Verdana"/>
          <w:color w:val="000000"/>
          <w:sz w:val="18"/>
          <w:szCs w:val="18"/>
        </w:rPr>
        <w:t> </w:t>
      </w:r>
      <w:r>
        <w:rPr>
          <w:rFonts w:ascii="Verdana" w:hAnsi="Verdana"/>
          <w:color w:val="000000"/>
          <w:sz w:val="18"/>
          <w:szCs w:val="18"/>
        </w:rPr>
        <w:t>(счет 021 - полуфабрикаты в учетных</w:t>
      </w:r>
      <w:r>
        <w:rPr>
          <w:rStyle w:val="WW8Num2z0"/>
          <w:rFonts w:ascii="Verdana" w:hAnsi="Verdana"/>
          <w:color w:val="000000"/>
          <w:sz w:val="18"/>
          <w:szCs w:val="18"/>
        </w:rPr>
        <w:t> </w:t>
      </w:r>
      <w:r>
        <w:rPr>
          <w:rStyle w:val="WW8Num3z0"/>
          <w:rFonts w:ascii="Verdana" w:hAnsi="Verdana"/>
          <w:color w:val="4682B4"/>
          <w:sz w:val="18"/>
          <w:szCs w:val="18"/>
        </w:rPr>
        <w:t>цехах</w:t>
      </w:r>
      <w:r>
        <w:rPr>
          <w:rFonts w:ascii="Verdana" w:hAnsi="Verdana"/>
          <w:color w:val="000000"/>
          <w:sz w:val="18"/>
          <w:szCs w:val="18"/>
        </w:rPr>
        <w:t>; счет 060 - расчеты за полуфабрикаты; счет 079 - взаимные расчеты с цехами за полуфабрикаты10.). Данная схема позволит обеспечить эффективный контроль за величиной незавершенного производства при бесполуфабрикатном варианте сводного учета затрат на производство.</w:t>
      </w:r>
    </w:p>
    <w:p w14:paraId="4899D0F5"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в третьей главе предложить концепцию построения полуфабрикатного варианта сводного учета затрат на производство на машиностроительных предприятиях, заключающуюся в формировании единого информационного пространства, включающего в себя оперативный, финансовый, управленческий и налоговый учет, и позволяющую осуществлять эффективное управление.</w:t>
      </w:r>
    </w:p>
    <w:p w14:paraId="4FF23513"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предложены основные направления совершенствования системы учетного обеспечения управления затратами на машиностроительных предприятиях на основе полуфабрикатного варианта сводного учета затрат на производство и разработаны формы учетной документации и отчетности на</w:t>
      </w:r>
    </w:p>
    <w:p w14:paraId="19EAED3A"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Данные счета применяются с использованием двойной записи и служат основанием для составления отчета цехами и не применяются в рабочем плане счетов предприятия, на базе которого составляется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машиностроительных предприятиях в условиях применения толлинговой схемы.</w:t>
      </w:r>
    </w:p>
    <w:p w14:paraId="649B7CF2"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формирования отчетных форм в условиях применения толлинговой схемы при</w:t>
      </w:r>
      <w:r>
        <w:rPr>
          <w:rStyle w:val="WW8Num2z0"/>
          <w:rFonts w:ascii="Verdana" w:hAnsi="Verdana"/>
          <w:color w:val="000000"/>
          <w:sz w:val="18"/>
          <w:szCs w:val="18"/>
        </w:rPr>
        <w:t> </w:t>
      </w:r>
      <w:r>
        <w:rPr>
          <w:rStyle w:val="WW8Num3z0"/>
          <w:rFonts w:ascii="Verdana" w:hAnsi="Verdana"/>
          <w:color w:val="4682B4"/>
          <w:sz w:val="18"/>
          <w:szCs w:val="18"/>
        </w:rPr>
        <w:t>полуфабрикатном</w:t>
      </w:r>
      <w:r>
        <w:rPr>
          <w:rStyle w:val="WW8Num2z0"/>
          <w:rFonts w:ascii="Verdana" w:hAnsi="Verdana"/>
          <w:color w:val="000000"/>
          <w:sz w:val="18"/>
          <w:szCs w:val="18"/>
        </w:rPr>
        <w:t> </w:t>
      </w:r>
      <w:r>
        <w:rPr>
          <w:rFonts w:ascii="Verdana" w:hAnsi="Verdana"/>
          <w:color w:val="000000"/>
          <w:sz w:val="18"/>
          <w:szCs w:val="18"/>
        </w:rPr>
        <w:t xml:space="preserve">варианте сводного учета затрат на производство заключается в учете </w:t>
      </w:r>
      <w:r>
        <w:rPr>
          <w:rFonts w:ascii="Verdana" w:hAnsi="Verdana"/>
          <w:color w:val="000000"/>
          <w:sz w:val="18"/>
          <w:szCs w:val="18"/>
        </w:rPr>
        <w:lastRenderedPageBreak/>
        <w:t>специфики машиностроительного производства.</w:t>
      </w:r>
    </w:p>
    <w:p w14:paraId="3C153691"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 применения полуфабрикатного метода на таких предприятиях является обеспечение контроля и сохранности за движением товарно-материальных ценностей, принадлежащих</w:t>
      </w:r>
      <w:r>
        <w:rPr>
          <w:rStyle w:val="WW8Num2z0"/>
          <w:rFonts w:ascii="Verdana" w:hAnsi="Verdana"/>
          <w:color w:val="000000"/>
          <w:sz w:val="18"/>
          <w:szCs w:val="18"/>
        </w:rPr>
        <w:t> </w:t>
      </w:r>
      <w:r>
        <w:rPr>
          <w:rStyle w:val="WW8Num3z0"/>
          <w:rFonts w:ascii="Verdana" w:hAnsi="Verdana"/>
          <w:color w:val="4682B4"/>
          <w:sz w:val="18"/>
          <w:szCs w:val="18"/>
        </w:rPr>
        <w:t>давальцу</w:t>
      </w:r>
      <w:r>
        <w:rPr>
          <w:rFonts w:ascii="Verdana" w:hAnsi="Verdana"/>
          <w:color w:val="000000"/>
          <w:sz w:val="18"/>
          <w:szCs w:val="18"/>
        </w:rPr>
        <w:t>, анализ и контроль отклонений, возникающих в процессе оказания услуг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давальческого сырья.</w:t>
      </w:r>
    </w:p>
    <w:p w14:paraId="14DB2CAC"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Детальное изучение особенностей толлинговой схемы позволило предложить два варианта отчетных форм, каждый из которых предусматривает открытие</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каждый вид полуфабриката, готовой продукции.</w:t>
      </w:r>
    </w:p>
    <w:p w14:paraId="374D8DB7"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вариант предусматривает формирование информации о материалах и полуфабрикатах,</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в цехе на изготовление полуфабриката либо изделия. При использовании второго варианта раскрывается информация о материалах и полуфабрикатах других уровней, израсходованных в</w:t>
      </w:r>
      <w:r>
        <w:rPr>
          <w:rStyle w:val="WW8Num2z0"/>
          <w:rFonts w:ascii="Verdana" w:hAnsi="Verdana"/>
          <w:color w:val="000000"/>
          <w:sz w:val="18"/>
          <w:szCs w:val="18"/>
        </w:rPr>
        <w:t> </w:t>
      </w:r>
      <w:r>
        <w:rPr>
          <w:rStyle w:val="WW8Num3z0"/>
          <w:rFonts w:ascii="Verdana" w:hAnsi="Verdana"/>
          <w:color w:val="4682B4"/>
          <w:sz w:val="18"/>
          <w:szCs w:val="18"/>
        </w:rPr>
        <w:t>цехе</w:t>
      </w:r>
      <w:r>
        <w:rPr>
          <w:rStyle w:val="WW8Num2z0"/>
          <w:rFonts w:ascii="Verdana" w:hAnsi="Verdana"/>
          <w:color w:val="000000"/>
          <w:sz w:val="18"/>
          <w:szCs w:val="18"/>
        </w:rPr>
        <w:t> </w:t>
      </w:r>
      <w:r>
        <w:rPr>
          <w:rFonts w:ascii="Verdana" w:hAnsi="Verdana"/>
          <w:color w:val="000000"/>
          <w:sz w:val="18"/>
          <w:szCs w:val="18"/>
        </w:rPr>
        <w:t>на производство полуфабрикатов и изделий. Причем информация по каждому</w:t>
      </w:r>
      <w:r>
        <w:rPr>
          <w:rStyle w:val="WW8Num2z0"/>
          <w:rFonts w:ascii="Verdana" w:hAnsi="Verdana"/>
          <w:color w:val="000000"/>
          <w:sz w:val="18"/>
          <w:szCs w:val="18"/>
        </w:rPr>
        <w:t> </w:t>
      </w:r>
      <w:r>
        <w:rPr>
          <w:rStyle w:val="WW8Num3z0"/>
          <w:rFonts w:ascii="Verdana" w:hAnsi="Verdana"/>
          <w:color w:val="4682B4"/>
          <w:sz w:val="18"/>
          <w:szCs w:val="18"/>
        </w:rPr>
        <w:t>израсходованному</w:t>
      </w:r>
      <w:r>
        <w:rPr>
          <w:rStyle w:val="WW8Num2z0"/>
          <w:rFonts w:ascii="Verdana" w:hAnsi="Verdana"/>
          <w:color w:val="000000"/>
          <w:sz w:val="18"/>
          <w:szCs w:val="18"/>
        </w:rPr>
        <w:t> </w:t>
      </w:r>
      <w:r>
        <w:rPr>
          <w:rFonts w:ascii="Verdana" w:hAnsi="Verdana"/>
          <w:color w:val="000000"/>
          <w:sz w:val="18"/>
          <w:szCs w:val="18"/>
        </w:rPr>
        <w:t>полуфабрикату раскрывается в разрезе материалов других</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по видам материалов.</w:t>
      </w:r>
    </w:p>
    <w:p w14:paraId="3542670B"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нами варианты включают в себя следующие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и инструкции по их заполнению:</w:t>
      </w:r>
    </w:p>
    <w:p w14:paraId="4F77E85D"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Отчет о расходе</w:t>
      </w:r>
      <w:r>
        <w:rPr>
          <w:rStyle w:val="WW8Num2z0"/>
          <w:rFonts w:ascii="Verdana" w:hAnsi="Verdana"/>
          <w:color w:val="000000"/>
          <w:sz w:val="18"/>
          <w:szCs w:val="18"/>
        </w:rPr>
        <w:t> </w:t>
      </w:r>
      <w:r>
        <w:rPr>
          <w:rStyle w:val="WW8Num3z0"/>
          <w:rFonts w:ascii="Verdana" w:hAnsi="Verdana"/>
          <w:color w:val="4682B4"/>
          <w:sz w:val="18"/>
          <w:szCs w:val="18"/>
        </w:rPr>
        <w:t>ТМЦ</w:t>
      </w:r>
      <w:r>
        <w:rPr>
          <w:rStyle w:val="WW8Num2z0"/>
          <w:rFonts w:ascii="Verdana" w:hAnsi="Verdana"/>
          <w:color w:val="000000"/>
          <w:sz w:val="18"/>
          <w:szCs w:val="18"/>
        </w:rPr>
        <w:t> </w:t>
      </w:r>
      <w:r>
        <w:rPr>
          <w:rFonts w:ascii="Verdana" w:hAnsi="Verdana"/>
          <w:color w:val="000000"/>
          <w:sz w:val="18"/>
          <w:szCs w:val="18"/>
        </w:rPr>
        <w:t>по цеху (приложение 23 - с раскрытием в материалах).</w:t>
      </w:r>
    </w:p>
    <w:p w14:paraId="461A09AF"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Отчет о расходе ТМЦ по</w:t>
      </w:r>
      <w:r>
        <w:rPr>
          <w:rStyle w:val="WW8Num2z0"/>
          <w:rFonts w:ascii="Verdana" w:hAnsi="Verdana"/>
          <w:color w:val="000000"/>
          <w:sz w:val="18"/>
          <w:szCs w:val="18"/>
        </w:rPr>
        <w:t> </w:t>
      </w:r>
      <w:r>
        <w:rPr>
          <w:rStyle w:val="WW8Num3z0"/>
          <w:rFonts w:ascii="Verdana" w:hAnsi="Verdana"/>
          <w:color w:val="4682B4"/>
          <w:sz w:val="18"/>
          <w:szCs w:val="18"/>
        </w:rPr>
        <w:t>цеху</w:t>
      </w:r>
      <w:r>
        <w:rPr>
          <w:rStyle w:val="WW8Num2z0"/>
          <w:rFonts w:ascii="Verdana" w:hAnsi="Verdana"/>
          <w:color w:val="000000"/>
          <w:sz w:val="18"/>
          <w:szCs w:val="18"/>
        </w:rPr>
        <w:t> </w:t>
      </w:r>
      <w:r>
        <w:rPr>
          <w:rFonts w:ascii="Verdana" w:hAnsi="Verdana"/>
          <w:color w:val="000000"/>
          <w:sz w:val="18"/>
          <w:szCs w:val="18"/>
        </w:rPr>
        <w:t>(приложение 25 - без раскрытия в материалах).</w:t>
      </w:r>
    </w:p>
    <w:p w14:paraId="6FF24681"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Ведомость остатков незавершенного производства по цеху (при</w:t>
      </w:r>
      <w:r>
        <w:rPr>
          <w:rStyle w:val="WW8Num2z0"/>
          <w:rFonts w:ascii="Verdana" w:hAnsi="Verdana"/>
          <w:color w:val="000000"/>
          <w:sz w:val="18"/>
          <w:szCs w:val="18"/>
        </w:rPr>
        <w:t> </w:t>
      </w:r>
      <w:r>
        <w:rPr>
          <w:rStyle w:val="WW8Num3z0"/>
          <w:rFonts w:ascii="Verdana" w:hAnsi="Verdana"/>
          <w:color w:val="4682B4"/>
          <w:sz w:val="18"/>
          <w:szCs w:val="18"/>
        </w:rPr>
        <w:t>подетальных</w:t>
      </w:r>
      <w:r>
        <w:rPr>
          <w:rStyle w:val="WW8Num2z0"/>
          <w:rFonts w:ascii="Verdana" w:hAnsi="Verdana"/>
          <w:color w:val="000000"/>
          <w:sz w:val="18"/>
          <w:szCs w:val="18"/>
        </w:rPr>
        <w:t> </w:t>
      </w:r>
      <w:r>
        <w:rPr>
          <w:rFonts w:ascii="Verdana" w:hAnsi="Verdana"/>
          <w:color w:val="000000"/>
          <w:sz w:val="18"/>
          <w:szCs w:val="18"/>
        </w:rPr>
        <w:t>нормах) (приложение 27).</w:t>
      </w:r>
    </w:p>
    <w:p w14:paraId="3C87AB17"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Ведомость остатков незавершенного производства по цеху (при пооперационных нормах) (приложение 29).</w:t>
      </w:r>
    </w:p>
    <w:p w14:paraId="3BBB5E4F"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отчет о расходе ТМЦ и полуфабрикатов на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готовой продукции (полуфабрикатов) по заводу (приложение 31 с раскрытием в материалах).</w:t>
      </w:r>
    </w:p>
    <w:p w14:paraId="1E1DC515"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Сводный отчет о расходе ТМЦ и полуфабрикатов на выпуск готовой продукции (полуфабрикатов) по заводу (приложение 32 без раскрытия в материалах).</w:t>
      </w:r>
    </w:p>
    <w:p w14:paraId="771E7BEF"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Производственный отчет</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(часть 2). Затраты на производство по цеху (приложение 33).</w:t>
      </w:r>
    </w:p>
    <w:p w14:paraId="678580B3"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Сводный отчет по заводу (приложение 35).</w:t>
      </w:r>
    </w:p>
    <w:p w14:paraId="07A73D0E"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Отчет</w:t>
      </w:r>
      <w:r>
        <w:rPr>
          <w:rStyle w:val="WW8Num2z0"/>
          <w:rFonts w:ascii="Verdana" w:hAnsi="Verdana"/>
          <w:color w:val="000000"/>
          <w:sz w:val="18"/>
          <w:szCs w:val="18"/>
        </w:rPr>
        <w:t> </w:t>
      </w:r>
      <w:r>
        <w:rPr>
          <w:rStyle w:val="WW8Num3z0"/>
          <w:rFonts w:ascii="Verdana" w:hAnsi="Verdana"/>
          <w:color w:val="4682B4"/>
          <w:sz w:val="18"/>
          <w:szCs w:val="18"/>
        </w:rPr>
        <w:t>переработчика</w:t>
      </w:r>
      <w:r>
        <w:rPr>
          <w:rStyle w:val="WW8Num2z0"/>
          <w:rFonts w:ascii="Verdana" w:hAnsi="Verdana"/>
          <w:color w:val="000000"/>
          <w:sz w:val="18"/>
          <w:szCs w:val="18"/>
        </w:rPr>
        <w:t> </w:t>
      </w:r>
      <w:r>
        <w:rPr>
          <w:rFonts w:ascii="Verdana" w:hAnsi="Verdana"/>
          <w:color w:val="000000"/>
          <w:sz w:val="18"/>
          <w:szCs w:val="18"/>
        </w:rPr>
        <w:t>(приложение 36-38).</w:t>
      </w:r>
    </w:p>
    <w:p w14:paraId="35DDF663"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Акт между</w:t>
      </w:r>
      <w:r>
        <w:rPr>
          <w:rStyle w:val="WW8Num2z0"/>
          <w:rFonts w:ascii="Verdana" w:hAnsi="Verdana"/>
          <w:color w:val="000000"/>
          <w:sz w:val="18"/>
          <w:szCs w:val="18"/>
        </w:rPr>
        <w:t> </w:t>
      </w:r>
      <w:r>
        <w:rPr>
          <w:rStyle w:val="WW8Num3z0"/>
          <w:rFonts w:ascii="Verdana" w:hAnsi="Verdana"/>
          <w:color w:val="4682B4"/>
          <w:sz w:val="18"/>
          <w:szCs w:val="18"/>
        </w:rPr>
        <w:t>переработчиком</w:t>
      </w:r>
      <w:r>
        <w:rPr>
          <w:rStyle w:val="WW8Num2z0"/>
          <w:rFonts w:ascii="Verdana" w:hAnsi="Verdana"/>
          <w:color w:val="000000"/>
          <w:sz w:val="18"/>
          <w:szCs w:val="18"/>
        </w:rPr>
        <w:t> </w:t>
      </w:r>
      <w:r>
        <w:rPr>
          <w:rFonts w:ascii="Verdana" w:hAnsi="Verdana"/>
          <w:color w:val="000000"/>
          <w:sz w:val="18"/>
          <w:szCs w:val="18"/>
        </w:rPr>
        <w:t>и заказчиком (приложение 39).</w:t>
      </w:r>
    </w:p>
    <w:p w14:paraId="1F420590"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движения полуфабрикатов (приложение 40).</w:t>
      </w:r>
    </w:p>
    <w:p w14:paraId="42DC37BC"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Различие в предлагаемых вариантах состоит в различных подходах к раскрытию информации о материалах и полуфабрикатах.</w:t>
      </w:r>
    </w:p>
    <w:p w14:paraId="1552F9A5"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разработок диссертации апробирован на предприятиях г. Ростова и Ростовской области, что подтверждено справками о внедрении.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предприятий Ростовской области и г. Ростова-на-Дону применяются следующие разработки:</w:t>
      </w:r>
    </w:p>
    <w:p w14:paraId="2B3FFA52"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Схемы документооборота по договору</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давальческого сырья у давальца и переработчика.</w:t>
      </w:r>
    </w:p>
    <w:p w14:paraId="5072EB4A"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Рекомендации по построению полуфабрикатного варианта затрат на производство на машиностроительных предприятиях и</w:t>
      </w:r>
      <w:r>
        <w:rPr>
          <w:rStyle w:val="WW8Num2z0"/>
          <w:rFonts w:ascii="Verdana" w:hAnsi="Verdana"/>
          <w:color w:val="000000"/>
          <w:sz w:val="18"/>
          <w:szCs w:val="18"/>
        </w:rPr>
        <w:t> </w:t>
      </w:r>
      <w:r>
        <w:rPr>
          <w:rStyle w:val="WW8Num3z0"/>
          <w:rFonts w:ascii="Verdana" w:hAnsi="Verdana"/>
          <w:color w:val="4682B4"/>
          <w:sz w:val="18"/>
          <w:szCs w:val="18"/>
        </w:rPr>
        <w:t>укрупненная</w:t>
      </w:r>
      <w:r>
        <w:rPr>
          <w:rStyle w:val="WW8Num2z0"/>
          <w:rFonts w:ascii="Verdana" w:hAnsi="Verdana"/>
          <w:color w:val="000000"/>
          <w:sz w:val="18"/>
          <w:szCs w:val="18"/>
        </w:rPr>
        <w:t> </w:t>
      </w:r>
      <w:r>
        <w:rPr>
          <w:rFonts w:ascii="Verdana" w:hAnsi="Verdana"/>
          <w:color w:val="000000"/>
          <w:sz w:val="18"/>
          <w:szCs w:val="18"/>
        </w:rPr>
        <w:t>схема документооборота.</w:t>
      </w:r>
    </w:p>
    <w:p w14:paraId="63B94501"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Схема учета движения деталей на машиностроительных предприятиях при бесполуфабрикатном варианте сводного учета затрат.</w:t>
      </w:r>
    </w:p>
    <w:p w14:paraId="5599305F" w14:textId="77777777" w:rsidR="00374A88" w:rsidRDefault="00374A88" w:rsidP="00374A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Отчетные формы, рекомендуемые при</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схеме в условиях применения полуфабрикатного варианта сводного учета затрат на производство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предприятии.</w:t>
      </w:r>
    </w:p>
    <w:p w14:paraId="70E193C3" w14:textId="77777777" w:rsidR="00374A88" w:rsidRDefault="00374A88" w:rsidP="00374A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исследования позволит повысить качество и релевантность информации, формируемой в рамках учетной системы коммерческой организации, и повысить эффективность принимаемых управленческих решений.</w:t>
      </w:r>
    </w:p>
    <w:p w14:paraId="18EE8538" w14:textId="77777777" w:rsidR="00374A88" w:rsidRDefault="00374A88" w:rsidP="00374A8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Нор-Аревян, Галина Григорьевна, 2006 год</w:t>
      </w:r>
    </w:p>
    <w:p w14:paraId="1179860B"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I и II.</w:t>
      </w:r>
    </w:p>
    <w:p w14:paraId="7E181F85"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I и II.</w:t>
      </w:r>
    </w:p>
    <w:p w14:paraId="7E7E351D"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 (ред. от 23.07.98).</w:t>
      </w:r>
    </w:p>
    <w:p w14:paraId="4AC886DB"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 декабря 1995г. № 208-ФЗ.</w:t>
      </w:r>
    </w:p>
    <w:p w14:paraId="09EA5A00"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3 февраля 1998 г. № 14-ФЗ.</w:t>
      </w:r>
    </w:p>
    <w:p w14:paraId="7E8B6EB0"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29 декабря 1997г.</w:t>
      </w:r>
    </w:p>
    <w:p w14:paraId="46225B16"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(утв. Постановлением Правительства РФ от 6 марта 1998 г. № 283).</w:t>
      </w:r>
    </w:p>
    <w:p w14:paraId="2F0D2C4A"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 Приказом Минфина РФ, 1 июля 2004 г. №180.</w:t>
      </w:r>
    </w:p>
    <w:p w14:paraId="2768EFCC"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 декабря 1998 г. №60н.</w:t>
      </w:r>
    </w:p>
    <w:p w14:paraId="7FC42193"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 июля 1999 г. №43н.</w:t>
      </w:r>
    </w:p>
    <w:p w14:paraId="2248F4A6"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РФ от 25 ноября 1998 г. № 56н.</w:t>
      </w:r>
    </w:p>
    <w:p w14:paraId="63DE3BAD"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РФ от 28 ноября 2001 г. №96н.</w:t>
      </w:r>
    </w:p>
    <w:p w14:paraId="5FA43E9A"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от 06 мая 1999 г. №32н.</w:t>
      </w:r>
    </w:p>
    <w:p w14:paraId="3B028338"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 мая 1999 г. №33н.</w:t>
      </w:r>
    </w:p>
    <w:p w14:paraId="6A70DD0C"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Утверждено Приказом Минфина РФ от 13 января 2000 г. №5н.</w:t>
      </w:r>
    </w:p>
    <w:p w14:paraId="06DD102C"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 января 2000 г. №11н.</w:t>
      </w:r>
    </w:p>
    <w:p w14:paraId="69C2104B"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 ноября 2002 г. №114н.</w:t>
      </w:r>
    </w:p>
    <w:p w14:paraId="54F802CF"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от 22 июля 2003 г. №67н.</w:t>
      </w:r>
    </w:p>
    <w:p w14:paraId="499098D0"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 Приказом Минфина РФ от 31 октября 2000 г. №94н.</w:t>
      </w:r>
    </w:p>
    <w:p w14:paraId="4B4346B1"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утверждении порядка применения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Постановление Государственного комитета Российской Федерации по статистике от 24.03.99 г. №20.</w:t>
      </w:r>
    </w:p>
    <w:p w14:paraId="6EFBDA0D"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РФ «О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 от 08.07.97г. № 835.</w:t>
      </w:r>
    </w:p>
    <w:p w14:paraId="4EE91830"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5F51BFD4"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P. JI. Основы исследования операций / P. JI. Акофф, М. В.</w:t>
      </w:r>
      <w:r>
        <w:rPr>
          <w:rStyle w:val="WW8Num2z0"/>
          <w:rFonts w:ascii="Verdana" w:hAnsi="Verdana"/>
          <w:color w:val="000000"/>
          <w:sz w:val="18"/>
          <w:szCs w:val="18"/>
        </w:rPr>
        <w:t> </w:t>
      </w:r>
      <w:r>
        <w:rPr>
          <w:rStyle w:val="WW8Num3z0"/>
          <w:rFonts w:ascii="Verdana" w:hAnsi="Verdana"/>
          <w:color w:val="4682B4"/>
          <w:sz w:val="18"/>
          <w:szCs w:val="18"/>
        </w:rPr>
        <w:t>Сасиени</w:t>
      </w:r>
      <w:r>
        <w:rPr>
          <w:rFonts w:ascii="Verdana" w:hAnsi="Verdana"/>
          <w:color w:val="000000"/>
          <w:sz w:val="18"/>
          <w:szCs w:val="18"/>
        </w:rPr>
        <w:t>: Пер. с англ. М.: Мир, 1971. - 536 с.</w:t>
      </w:r>
    </w:p>
    <w:p w14:paraId="5E39126A"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Акофф P.JI.</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будущего корпорации: Пер. с англ. М.: Прогресс, 1985. - 327 с.</w:t>
      </w:r>
    </w:p>
    <w:p w14:paraId="4E8443A6"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 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224 с.</w:t>
      </w:r>
    </w:p>
    <w:p w14:paraId="43241AA9"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269 с.</w:t>
      </w:r>
    </w:p>
    <w:p w14:paraId="5B1F99B0"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Александровский</w:t>
      </w:r>
      <w:r>
        <w:rPr>
          <w:rStyle w:val="WW8Num2z0"/>
          <w:rFonts w:ascii="Verdana" w:hAnsi="Verdana"/>
          <w:color w:val="000000"/>
          <w:sz w:val="18"/>
          <w:szCs w:val="18"/>
        </w:rPr>
        <w:t> </w:t>
      </w:r>
      <w:r>
        <w:rPr>
          <w:rFonts w:ascii="Verdana" w:hAnsi="Verdana"/>
          <w:color w:val="000000"/>
          <w:sz w:val="18"/>
          <w:szCs w:val="18"/>
        </w:rPr>
        <w:t xml:space="preserve">А.П. Анализ и измерение качества продукции (Опыт исследования на </w:t>
      </w:r>
      <w:r>
        <w:rPr>
          <w:rFonts w:ascii="Verdana" w:hAnsi="Verdana"/>
          <w:color w:val="000000"/>
          <w:sz w:val="18"/>
          <w:szCs w:val="18"/>
        </w:rPr>
        <w:lastRenderedPageBreak/>
        <w:t>примере машиностроения)/А.П. Александровский. М.: Госпланиздат, 1939. - 152 с.</w:t>
      </w:r>
    </w:p>
    <w:p w14:paraId="6657DC09"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Учетно-аналитическое обеспечение принятия ^</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w:t>
      </w:r>
    </w:p>
    <w:p w14:paraId="53A14313"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Автореф. дис. на соискание ученой степени кандидата экономических наук. Ростов-на-Дону, 2002. - 24 с.</w:t>
      </w:r>
    </w:p>
    <w:p w14:paraId="6C9708C4"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Алле М. Условия эффективности в экономике: Пер. с фр. Л.Б. Азимова и др.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Наука для общества</w:t>
      </w:r>
      <w:r>
        <w:rPr>
          <w:rFonts w:ascii="Verdana" w:hAnsi="Verdana"/>
          <w:color w:val="000000"/>
          <w:sz w:val="18"/>
          <w:szCs w:val="18"/>
        </w:rPr>
        <w:t>», 1998. - 301 с.</w:t>
      </w:r>
    </w:p>
    <w:p w14:paraId="79383160"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Альбрехт С. Мошенничество. Луч света на темные стороны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С. Альбрехт, Дж. Венц, Т. Уильяме: Пер. с англ. СПб: Питер, 1995. -400 с.</w:t>
      </w:r>
    </w:p>
    <w:p w14:paraId="7BCB188C"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Альфред М. Кинг. Тотальное управление</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 Пер. с англ. СПБ.: £ Полигон, 1999. - 448 с.</w:t>
      </w:r>
    </w:p>
    <w:p w14:paraId="3979A99F"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 Майданчик, М.Г.</w:t>
      </w:r>
      <w:r>
        <w:rPr>
          <w:rStyle w:val="WW8Num2z0"/>
          <w:rFonts w:ascii="Verdana" w:hAnsi="Verdana"/>
          <w:color w:val="000000"/>
          <w:sz w:val="18"/>
          <w:szCs w:val="18"/>
        </w:rPr>
        <w:t> </w:t>
      </w:r>
      <w:r>
        <w:rPr>
          <w:rStyle w:val="WW8Num3z0"/>
          <w:rFonts w:ascii="Verdana" w:hAnsi="Verdana"/>
          <w:color w:val="4682B4"/>
          <w:sz w:val="18"/>
          <w:szCs w:val="18"/>
        </w:rPr>
        <w:t>Карпунин</w:t>
      </w:r>
      <w:r>
        <w:rPr>
          <w:rFonts w:ascii="Verdana" w:hAnsi="Verdana"/>
          <w:color w:val="000000"/>
          <w:sz w:val="18"/>
          <w:szCs w:val="18"/>
        </w:rPr>
        <w:t>, Я.Г. Любинецкий. М.: Финансы и статистика, 1991. - 136 с.</w:t>
      </w:r>
    </w:p>
    <w:p w14:paraId="0B6D0EDC"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Пер. с англ. СПб: Издательство «</w:t>
      </w:r>
      <w:r>
        <w:rPr>
          <w:rStyle w:val="WW8Num3z0"/>
          <w:rFonts w:ascii="Verdana" w:hAnsi="Verdana"/>
          <w:color w:val="4682B4"/>
          <w:sz w:val="18"/>
          <w:szCs w:val="18"/>
        </w:rPr>
        <w:t>Питер</w:t>
      </w:r>
      <w:r>
        <w:rPr>
          <w:rFonts w:ascii="Verdana" w:hAnsi="Verdana"/>
          <w:color w:val="000000"/>
          <w:sz w:val="18"/>
          <w:szCs w:val="18"/>
        </w:rPr>
        <w:t>», 1999. - 416 с.</w:t>
      </w:r>
    </w:p>
    <w:p w14:paraId="71DFB615"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Арене А. Аудит /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Пер. с англ. / Гл. редактор проф. Я.В. Соколов. М.: Финансы и статистика, 1995. - 560 с.</w:t>
      </w:r>
    </w:p>
    <w:p w14:paraId="2E592B42"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Асеева</w:t>
      </w:r>
      <w:r>
        <w:rPr>
          <w:rStyle w:val="WW8Num2z0"/>
          <w:rFonts w:ascii="Verdana" w:hAnsi="Verdana"/>
          <w:color w:val="000000"/>
          <w:sz w:val="18"/>
          <w:szCs w:val="18"/>
        </w:rPr>
        <w:t> </w:t>
      </w:r>
      <w:r>
        <w:rPr>
          <w:rFonts w:ascii="Verdana" w:hAnsi="Verdana"/>
          <w:color w:val="000000"/>
          <w:sz w:val="18"/>
          <w:szCs w:val="18"/>
        </w:rPr>
        <w:t>С.В. Учет затрат и</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цены//Бухгалтерский учет. 1991.- № 4. с. 29-33.</w:t>
      </w:r>
    </w:p>
    <w:p w14:paraId="2DDD3E8C"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Бакаев 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итоги за 2003 год //Финансовая газета. 2004. - №4.</w:t>
      </w:r>
    </w:p>
    <w:p w14:paraId="1BB543D9"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 М.: Финансы и статистика, 1994.-224 с.</w:t>
      </w:r>
    </w:p>
    <w:p w14:paraId="13F89E26"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Калькулирование себестоимости промышленной продукции. Минск, 1973. - 296 с.</w:t>
      </w:r>
    </w:p>
    <w:p w14:paraId="43D7C1C4"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Учет производственных расходов предприятия. М.: Финансы, 1967. - 204 с.</w:t>
      </w:r>
    </w:p>
    <w:p w14:paraId="47314B41"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М.: Финансы, 1974.—320 с.</w:t>
      </w:r>
    </w:p>
    <w:p w14:paraId="4920C84A"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Комиссарова И.П. Учет затрат и калькулирование в промышленности. М.: Финансы и статистика, 1989. -320 с.</w:t>
      </w:r>
    </w:p>
    <w:p w14:paraId="09B0AA42"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Издержки производства: бухгалтерский учет и аудит//Бухгалтерский учет. 1994. - № 2,3,4.</w:t>
      </w:r>
    </w:p>
    <w:p w14:paraId="5980649E"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И.И. Елисеева. Гл. ред. серии Я.В. Соколов. Финансы и статистика, 1996.</w:t>
      </w:r>
    </w:p>
    <w:p w14:paraId="2DA0D58B"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Найт Р.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СПб.: Питер, 2004.-240 с.</w:t>
      </w:r>
    </w:p>
    <w:p w14:paraId="0E2D0EAA"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71984913"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Бейгельзимер</w:t>
      </w:r>
      <w:r>
        <w:rPr>
          <w:rStyle w:val="WW8Num2z0"/>
          <w:rFonts w:ascii="Verdana" w:hAnsi="Verdana"/>
          <w:color w:val="000000"/>
          <w:sz w:val="18"/>
          <w:szCs w:val="18"/>
        </w:rPr>
        <w:t> </w:t>
      </w:r>
      <w:r>
        <w:rPr>
          <w:rFonts w:ascii="Verdana" w:hAnsi="Verdana"/>
          <w:color w:val="000000"/>
          <w:sz w:val="18"/>
          <w:szCs w:val="18"/>
        </w:rPr>
        <w:t>М. Г. Учет экономии материальных ресурсов. М.: Финансы и статистика, 1987. - 96 с.</w:t>
      </w:r>
    </w:p>
    <w:p w14:paraId="7A385C61"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К.: Ника-Центр, Эльга, 2003. - 448 с.</w:t>
      </w:r>
    </w:p>
    <w:p w14:paraId="5F3CE674"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JL: Экономическое образование, 1928. -283 с.</w:t>
      </w:r>
    </w:p>
    <w:p w14:paraId="3E61DBAA"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Блейк Джон. Европейский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Справочник. / Блейк Джон,</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- 400 с.</w:t>
      </w:r>
    </w:p>
    <w:p w14:paraId="4B34D556" w14:textId="77777777" w:rsidR="00374A88" w:rsidRDefault="00374A88" w:rsidP="00374A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Феникс, 2001. 320 с.51.</w:t>
      </w:r>
    </w:p>
    <w:p w14:paraId="201D4845" w14:textId="3C1D355B" w:rsidR="00A2457F" w:rsidRPr="00374A88" w:rsidRDefault="00374A88" w:rsidP="00374A88">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374A8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0F014" w14:textId="77777777" w:rsidR="00DC4F73" w:rsidRDefault="00DC4F73">
      <w:pPr>
        <w:spacing w:after="0" w:line="240" w:lineRule="auto"/>
      </w:pPr>
      <w:r>
        <w:separator/>
      </w:r>
    </w:p>
  </w:endnote>
  <w:endnote w:type="continuationSeparator" w:id="0">
    <w:p w14:paraId="186CD379" w14:textId="77777777" w:rsidR="00DC4F73" w:rsidRDefault="00DC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13C" w14:textId="77777777" w:rsidR="00DC4F73" w:rsidRDefault="00DC4F73">
      <w:pPr>
        <w:spacing w:after="0" w:line="240" w:lineRule="auto"/>
      </w:pPr>
      <w:r>
        <w:separator/>
      </w:r>
    </w:p>
  </w:footnote>
  <w:footnote w:type="continuationSeparator" w:id="0">
    <w:p w14:paraId="4BF7E54F" w14:textId="77777777" w:rsidR="00DC4F73" w:rsidRDefault="00DC4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4F7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0072-A611-43F3-954C-8D295A63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11891</TotalTime>
  <Pages>14</Pages>
  <Words>7700</Words>
  <Characters>43895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1156</cp:revision>
  <cp:lastPrinted>2009-02-06T05:36:00Z</cp:lastPrinted>
  <dcterms:created xsi:type="dcterms:W3CDTF">2016-05-04T14:28:00Z</dcterms:created>
  <dcterms:modified xsi:type="dcterms:W3CDTF">2016-07-26T13:28:00Z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