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6DCE93BF" w:rsidR="00F63819" w:rsidRPr="00FB1B6F" w:rsidRDefault="00FB1B6F" w:rsidP="00FB1B6F">
      <w:r>
        <w:rPr>
          <w:rFonts w:ascii="Verdana" w:hAnsi="Verdana"/>
          <w:b/>
          <w:bCs/>
          <w:color w:val="000000"/>
          <w:shd w:val="clear" w:color="auto" w:fill="FFFFFF"/>
        </w:rPr>
        <w:t>Енглезі Андрій Павлович. Енглезі А.П. Комплексний вплив фізичних чинників сумісно з фармакологічними та біологічними засобами лікування на головний мозок при його вогнищевому травматичному пошкодженні (експериментальне дослідження). : Дис... д-ра наук: 14.01.05 - 2010</w:t>
      </w:r>
    </w:p>
    <w:sectPr w:rsidR="00F63819" w:rsidRPr="00FB1B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57E5" w14:textId="77777777" w:rsidR="000B3A3F" w:rsidRDefault="000B3A3F">
      <w:pPr>
        <w:spacing w:after="0" w:line="240" w:lineRule="auto"/>
      </w:pPr>
      <w:r>
        <w:separator/>
      </w:r>
    </w:p>
  </w:endnote>
  <w:endnote w:type="continuationSeparator" w:id="0">
    <w:p w14:paraId="473C201A" w14:textId="77777777" w:rsidR="000B3A3F" w:rsidRDefault="000B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E159" w14:textId="77777777" w:rsidR="000B3A3F" w:rsidRDefault="000B3A3F">
      <w:pPr>
        <w:spacing w:after="0" w:line="240" w:lineRule="auto"/>
      </w:pPr>
      <w:r>
        <w:separator/>
      </w:r>
    </w:p>
  </w:footnote>
  <w:footnote w:type="continuationSeparator" w:id="0">
    <w:p w14:paraId="23B89A74" w14:textId="77777777" w:rsidR="000B3A3F" w:rsidRDefault="000B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3A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3F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124156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5026</cp:revision>
  <dcterms:created xsi:type="dcterms:W3CDTF">2024-06-20T08:51:00Z</dcterms:created>
  <dcterms:modified xsi:type="dcterms:W3CDTF">2025-01-21T18:47:00Z</dcterms:modified>
  <cp:category/>
</cp:coreProperties>
</file>