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AC124"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hint="eastAsia"/>
          <w:b/>
          <w:bCs/>
          <w:color w:val="222222"/>
          <w:sz w:val="21"/>
          <w:szCs w:val="21"/>
        </w:rPr>
        <w:t>Вишневская</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Александра</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Борисовна</w:t>
      </w:r>
      <w:r w:rsidRPr="00230553">
        <w:rPr>
          <w:rFonts w:ascii="Helvetica" w:hAnsi="Helvetica" w:cs="Helvetica"/>
          <w:b/>
          <w:bCs/>
          <w:color w:val="222222"/>
          <w:sz w:val="21"/>
          <w:szCs w:val="21"/>
        </w:rPr>
        <w:t>.</w:t>
      </w:r>
    </w:p>
    <w:p w14:paraId="4D8070D2"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hint="eastAsia"/>
          <w:b/>
          <w:bCs/>
          <w:color w:val="222222"/>
          <w:sz w:val="21"/>
          <w:szCs w:val="21"/>
        </w:rPr>
        <w:t>Прионные</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неприонные</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амилоиды</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дрожжей</w:t>
      </w:r>
      <w:r w:rsidRPr="00230553">
        <w:rPr>
          <w:rFonts w:ascii="Helvetica" w:hAnsi="Helvetica" w:cs="Helvetica"/>
          <w:b/>
          <w:bCs/>
          <w:color w:val="222222"/>
          <w:sz w:val="21"/>
          <w:szCs w:val="21"/>
        </w:rPr>
        <w:t xml:space="preserve"> Saccharomyces cerevisiae : </w:t>
      </w:r>
      <w:r w:rsidRPr="00230553">
        <w:rPr>
          <w:rFonts w:ascii="Helvetica" w:hAnsi="Helvetica" w:cs="Helvetica" w:hint="eastAsia"/>
          <w:b/>
          <w:bCs/>
          <w:color w:val="222222"/>
          <w:sz w:val="21"/>
          <w:szCs w:val="21"/>
        </w:rPr>
        <w:t>диссертация</w:t>
      </w:r>
      <w:r w:rsidRPr="00230553">
        <w:rPr>
          <w:rFonts w:ascii="Helvetica" w:hAnsi="Helvetica" w:cs="Helvetica"/>
          <w:b/>
          <w:bCs/>
          <w:color w:val="222222"/>
          <w:sz w:val="21"/>
          <w:szCs w:val="21"/>
        </w:rPr>
        <w:t xml:space="preserve"> ... </w:t>
      </w:r>
      <w:r w:rsidRPr="00230553">
        <w:rPr>
          <w:rFonts w:ascii="Helvetica" w:hAnsi="Helvetica" w:cs="Helvetica" w:hint="eastAsia"/>
          <w:b/>
          <w:bCs/>
          <w:color w:val="222222"/>
          <w:sz w:val="21"/>
          <w:szCs w:val="21"/>
        </w:rPr>
        <w:t>кандидата</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биологических</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наук</w:t>
      </w:r>
      <w:r w:rsidRPr="00230553">
        <w:rPr>
          <w:rFonts w:ascii="Helvetica" w:hAnsi="Helvetica" w:cs="Helvetica"/>
          <w:b/>
          <w:bCs/>
          <w:color w:val="222222"/>
          <w:sz w:val="21"/>
          <w:szCs w:val="21"/>
        </w:rPr>
        <w:t xml:space="preserve"> : 03.00.03. - [</w:t>
      </w:r>
      <w:r w:rsidRPr="00230553">
        <w:rPr>
          <w:rFonts w:ascii="Helvetica" w:hAnsi="Helvetica" w:cs="Helvetica" w:hint="eastAsia"/>
          <w:b/>
          <w:bCs/>
          <w:color w:val="222222"/>
          <w:sz w:val="21"/>
          <w:szCs w:val="21"/>
        </w:rPr>
        <w:t>Москва</w:t>
      </w:r>
      <w:r w:rsidRPr="00230553">
        <w:rPr>
          <w:rFonts w:ascii="Helvetica" w:hAnsi="Helvetica" w:cs="Helvetica"/>
          <w:b/>
          <w:bCs/>
          <w:color w:val="222222"/>
          <w:sz w:val="21"/>
          <w:szCs w:val="21"/>
        </w:rPr>
        <w:t xml:space="preserve">], [2006]. - 161 </w:t>
      </w:r>
      <w:r w:rsidRPr="00230553">
        <w:rPr>
          <w:rFonts w:ascii="Helvetica" w:hAnsi="Helvetica" w:cs="Helvetica" w:hint="eastAsia"/>
          <w:b/>
          <w:bCs/>
          <w:color w:val="222222"/>
          <w:sz w:val="21"/>
          <w:szCs w:val="21"/>
        </w:rPr>
        <w:t>с</w:t>
      </w:r>
      <w:r w:rsidRPr="00230553">
        <w:rPr>
          <w:rFonts w:ascii="Helvetica" w:hAnsi="Helvetica" w:cs="Helvetica"/>
          <w:b/>
          <w:bCs/>
          <w:color w:val="222222"/>
          <w:sz w:val="21"/>
          <w:szCs w:val="21"/>
        </w:rPr>
        <w:t xml:space="preserve">. : </w:t>
      </w:r>
      <w:r w:rsidRPr="00230553">
        <w:rPr>
          <w:rFonts w:ascii="Helvetica" w:hAnsi="Helvetica" w:cs="Helvetica" w:hint="eastAsia"/>
          <w:b/>
          <w:bCs/>
          <w:color w:val="222222"/>
          <w:sz w:val="21"/>
          <w:szCs w:val="21"/>
        </w:rPr>
        <w:t>ил</w:t>
      </w:r>
      <w:r w:rsidRPr="00230553">
        <w:rPr>
          <w:rFonts w:ascii="Helvetica" w:hAnsi="Helvetica" w:cs="Helvetica"/>
          <w:b/>
          <w:bCs/>
          <w:color w:val="222222"/>
          <w:sz w:val="21"/>
          <w:szCs w:val="21"/>
        </w:rPr>
        <w:t>.</w:t>
      </w:r>
    </w:p>
    <w:p w14:paraId="537513F6"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hint="eastAsia"/>
          <w:b/>
          <w:bCs/>
          <w:color w:val="222222"/>
          <w:sz w:val="21"/>
          <w:szCs w:val="21"/>
        </w:rPr>
        <w:t>больше</w:t>
      </w:r>
    </w:p>
    <w:p w14:paraId="4D8B9EE1"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hint="eastAsia"/>
          <w:b/>
          <w:bCs/>
          <w:color w:val="222222"/>
          <w:sz w:val="21"/>
          <w:szCs w:val="21"/>
        </w:rPr>
        <w:t>Цитаты</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из</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текста</w:t>
      </w:r>
      <w:r w:rsidRPr="00230553">
        <w:rPr>
          <w:rFonts w:ascii="Helvetica" w:hAnsi="Helvetica" w:cs="Helvetica"/>
          <w:b/>
          <w:bCs/>
          <w:color w:val="222222"/>
          <w:sz w:val="21"/>
          <w:szCs w:val="21"/>
        </w:rPr>
        <w:t>:</w:t>
      </w:r>
    </w:p>
    <w:p w14:paraId="005B07C4"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hint="eastAsia"/>
          <w:b/>
          <w:bCs/>
          <w:color w:val="222222"/>
          <w:sz w:val="21"/>
          <w:szCs w:val="21"/>
        </w:rPr>
        <w:t>стр</w:t>
      </w:r>
      <w:r w:rsidRPr="00230553">
        <w:rPr>
          <w:rFonts w:ascii="Helvetica" w:hAnsi="Helvetica" w:cs="Helvetica"/>
          <w:b/>
          <w:bCs/>
          <w:color w:val="222222"/>
          <w:sz w:val="21"/>
          <w:szCs w:val="21"/>
        </w:rPr>
        <w:t>. 1</w:t>
      </w:r>
    </w:p>
    <w:p w14:paraId="3F459E81"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hint="eastAsia"/>
          <w:b/>
          <w:bCs/>
          <w:color w:val="222222"/>
          <w:sz w:val="21"/>
          <w:szCs w:val="21"/>
        </w:rPr>
        <w:t>ЗДРАВООХРАНЕНИЮ</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СОЦИАЛЬНОМУ</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РАЗВИТИЮ</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На</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правах</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рукописи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Вишневская</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Александра</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Ьорисовна</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НРИОННЫЕ</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НЕНРИОННЫЕ</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АМИЛОИДЫ</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ДРОЖЖЕЙ</w:t>
      </w:r>
      <w:r w:rsidRPr="00230553">
        <w:rPr>
          <w:rFonts w:ascii="Helvetica" w:hAnsi="Helvetica" w:cs="Helvetica"/>
          <w:b/>
          <w:bCs/>
          <w:color w:val="222222"/>
          <w:sz w:val="21"/>
          <w:szCs w:val="21"/>
        </w:rPr>
        <w:t xml:space="preserve"> SACCHAROMYCES CEREVISIAE </w:t>
      </w:r>
      <w:r w:rsidRPr="00230553">
        <w:rPr>
          <w:rFonts w:ascii="Helvetica" w:hAnsi="Helvetica" w:cs="Helvetica" w:hint="eastAsia"/>
          <w:b/>
          <w:bCs/>
          <w:color w:val="222222"/>
          <w:sz w:val="21"/>
          <w:szCs w:val="21"/>
        </w:rPr>
        <w:t>Специальность</w:t>
      </w:r>
    </w:p>
    <w:p w14:paraId="6CDE8C76"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hint="eastAsia"/>
          <w:b/>
          <w:bCs/>
          <w:color w:val="222222"/>
          <w:sz w:val="21"/>
          <w:szCs w:val="21"/>
        </w:rPr>
        <w:t>стр</w:t>
      </w:r>
      <w:r w:rsidRPr="00230553">
        <w:rPr>
          <w:rFonts w:ascii="Helvetica" w:hAnsi="Helvetica" w:cs="Helvetica"/>
          <w:b/>
          <w:bCs/>
          <w:color w:val="222222"/>
          <w:sz w:val="21"/>
          <w:szCs w:val="21"/>
        </w:rPr>
        <w:t>. 2</w:t>
      </w:r>
    </w:p>
    <w:p w14:paraId="30BF6BAD"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Sup35: </w:t>
      </w:r>
      <w:r w:rsidRPr="00230553">
        <w:rPr>
          <w:rFonts w:ascii="Helvetica" w:hAnsi="Helvetica" w:cs="Helvetica" w:hint="eastAsia"/>
          <w:b/>
          <w:bCs/>
          <w:color w:val="222222"/>
          <w:sz w:val="21"/>
          <w:szCs w:val="21"/>
        </w:rPr>
        <w:t>роль</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аминокислотного</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состава</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олигопептидных</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повторов</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в</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определении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прионных</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свойств</w:t>
      </w:r>
      <w:r w:rsidRPr="00230553">
        <w:rPr>
          <w:rFonts w:ascii="Helvetica" w:hAnsi="Helvetica" w:cs="Helvetica"/>
          <w:b/>
          <w:bCs/>
          <w:color w:val="222222"/>
          <w:sz w:val="21"/>
          <w:szCs w:val="21"/>
        </w:rPr>
        <w:t xml:space="preserve"> 27 3.3.4. </w:t>
      </w:r>
      <w:r w:rsidRPr="00230553">
        <w:rPr>
          <w:rFonts w:ascii="Helvetica" w:hAnsi="Helvetica" w:cs="Helvetica" w:hint="eastAsia"/>
          <w:b/>
          <w:bCs/>
          <w:color w:val="222222"/>
          <w:sz w:val="21"/>
          <w:szCs w:val="21"/>
        </w:rPr>
        <w:t>Двухуровневая</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структура</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прионных</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агрегатов</w:t>
      </w:r>
      <w:r w:rsidRPr="00230553">
        <w:rPr>
          <w:rFonts w:ascii="Helvetica" w:hAnsi="Helvetica" w:cs="Helvetica"/>
          <w:b/>
          <w:bCs/>
          <w:color w:val="222222"/>
          <w:sz w:val="21"/>
          <w:szCs w:val="21"/>
        </w:rPr>
        <w:t xml:space="preserve"> Sup35 28 3.4. </w:t>
      </w:r>
      <w:r w:rsidRPr="00230553">
        <w:rPr>
          <w:rFonts w:ascii="Helvetica" w:hAnsi="Helvetica" w:cs="Helvetica" w:hint="eastAsia"/>
          <w:b/>
          <w:bCs/>
          <w:color w:val="222222"/>
          <w:sz w:val="21"/>
          <w:szCs w:val="21"/>
        </w:rPr>
        <w:t>Нехромосомпый</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детерминант</w:t>
      </w:r>
      <w:r w:rsidRPr="00230553">
        <w:rPr>
          <w:rFonts w:ascii="Helvetica" w:hAnsi="Helvetica" w:cs="Helvetica"/>
          <w:b/>
          <w:bCs/>
          <w:color w:val="222222"/>
          <w:sz w:val="21"/>
          <w:szCs w:val="21"/>
        </w:rPr>
        <w:t xml:space="preserve"> [PIN^] </w:t>
      </w:r>
      <w:r w:rsidRPr="00230553">
        <w:rPr>
          <w:rFonts w:ascii="Helvetica" w:hAnsi="Helvetica" w:cs="Helvetica" w:hint="eastAsia"/>
          <w:b/>
          <w:bCs/>
          <w:color w:val="222222"/>
          <w:sz w:val="21"/>
          <w:szCs w:val="21"/>
        </w:rPr>
        <w:t>дрожжей</w:t>
      </w:r>
      <w:r w:rsidRPr="00230553">
        <w:rPr>
          <w:rFonts w:ascii="Helvetica" w:hAnsi="Helvetica" w:cs="Helvetica"/>
          <w:b/>
          <w:bCs/>
          <w:color w:val="222222"/>
          <w:sz w:val="21"/>
          <w:szCs w:val="21"/>
        </w:rPr>
        <w:t xml:space="preserve"> Saccharomyces cerevisiae 29 3.5. </w:t>
      </w:r>
      <w:r w:rsidRPr="00230553">
        <w:rPr>
          <w:rFonts w:ascii="Helvetica" w:hAnsi="Helvetica" w:cs="Helvetica" w:hint="eastAsia"/>
          <w:b/>
          <w:bCs/>
          <w:color w:val="222222"/>
          <w:sz w:val="21"/>
          <w:szCs w:val="21"/>
        </w:rPr>
        <w:t>Роль</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шаперопаПэр</w:t>
      </w:r>
      <w:r w:rsidRPr="00230553">
        <w:rPr>
          <w:rFonts w:ascii="Helvetica" w:hAnsi="Helvetica" w:cs="Helvetica"/>
          <w:b/>
          <w:bCs/>
          <w:color w:val="222222"/>
          <w:sz w:val="21"/>
          <w:szCs w:val="21"/>
        </w:rPr>
        <w:t xml:space="preserve"> 104 </w:t>
      </w:r>
      <w:r w:rsidRPr="00230553">
        <w:rPr>
          <w:rFonts w:ascii="Helvetica" w:hAnsi="Helvetica" w:cs="Helvetica" w:hint="eastAsia"/>
          <w:b/>
          <w:bCs/>
          <w:color w:val="222222"/>
          <w:sz w:val="21"/>
          <w:szCs w:val="21"/>
        </w:rPr>
        <w:t>в</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поддержании</w:t>
      </w:r>
      <w:r w:rsidRPr="00230553">
        <w:rPr>
          <w:rFonts w:ascii="Helvetica" w:hAnsi="Helvetica" w:cs="Helvetica"/>
          <w:b/>
          <w:bCs/>
          <w:color w:val="222222"/>
          <w:sz w:val="21"/>
          <w:szCs w:val="21"/>
        </w:rPr>
        <w:t xml:space="preserve"> {PSf} 31 3.6. </w:t>
      </w:r>
      <w:r w:rsidRPr="00230553">
        <w:rPr>
          <w:rFonts w:ascii="Helvetica" w:hAnsi="Helvetica" w:cs="Helvetica" w:hint="eastAsia"/>
          <w:b/>
          <w:bCs/>
          <w:color w:val="222222"/>
          <w:sz w:val="21"/>
          <w:szCs w:val="21"/>
        </w:rPr>
        <w:t>Варианты</w:t>
      </w:r>
      <w:r w:rsidRPr="00230553">
        <w:rPr>
          <w:rFonts w:ascii="Helvetica" w:hAnsi="Helvetica" w:cs="Helvetica"/>
          <w:b/>
          <w:bCs/>
          <w:color w:val="222222"/>
          <w:sz w:val="21"/>
          <w:szCs w:val="21"/>
        </w:rPr>
        <w:t xml:space="preserve"> [Z'^/] 33 3.7.</w:t>
      </w:r>
    </w:p>
    <w:p w14:paraId="3A929966"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hint="eastAsia"/>
          <w:b/>
          <w:bCs/>
          <w:color w:val="222222"/>
          <w:sz w:val="21"/>
          <w:szCs w:val="21"/>
        </w:rPr>
        <w:t>стр</w:t>
      </w:r>
      <w:r w:rsidRPr="00230553">
        <w:rPr>
          <w:rFonts w:ascii="Helvetica" w:hAnsi="Helvetica" w:cs="Helvetica"/>
          <w:b/>
          <w:bCs/>
          <w:color w:val="222222"/>
          <w:sz w:val="21"/>
          <w:szCs w:val="21"/>
        </w:rPr>
        <w:t>. 5</w:t>
      </w:r>
    </w:p>
    <w:p w14:paraId="2513B7D2"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hint="eastAsia"/>
          <w:b/>
          <w:bCs/>
          <w:color w:val="222222"/>
          <w:sz w:val="21"/>
          <w:szCs w:val="21"/>
        </w:rPr>
        <w:t>животных</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человека</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белки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с</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прионными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свойствами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были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обнаружены</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у</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дрожжей</w:t>
      </w:r>
      <w:r w:rsidRPr="00230553">
        <w:rPr>
          <w:rFonts w:ascii="Helvetica" w:hAnsi="Helvetica" w:cs="Helvetica"/>
          <w:b/>
          <w:bCs/>
          <w:color w:val="222222"/>
          <w:sz w:val="21"/>
          <w:szCs w:val="21"/>
        </w:rPr>
        <w:t xml:space="preserve"> Saccharomyces cerevisiae. </w:t>
      </w:r>
      <w:r w:rsidRPr="00230553">
        <w:rPr>
          <w:rFonts w:ascii="Helvetica" w:hAnsi="Helvetica" w:cs="Helvetica" w:hint="eastAsia"/>
          <w:b/>
          <w:bCs/>
          <w:color w:val="222222"/>
          <w:sz w:val="21"/>
          <w:szCs w:val="21"/>
        </w:rPr>
        <w:t>У</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дрожжей</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w:t>
      </w:r>
      <w:r w:rsidRPr="00230553">
        <w:rPr>
          <w:rFonts w:ascii="Helvetica" w:hAnsi="Helvetica" w:cs="Helvetica" w:hint="eastAsia"/>
          <w:b/>
          <w:bCs/>
          <w:color w:val="222222"/>
          <w:sz w:val="21"/>
          <w:szCs w:val="21"/>
        </w:rPr>
        <w:t>инфекционность</w:t>
      </w:r>
      <w:r w:rsidRPr="00230553">
        <w:rPr>
          <w:rFonts w:ascii="Helvetica" w:hAnsi="Helvetica" w:cs="Helvetica" w:hint="eastAsia"/>
          <w:b/>
          <w:bCs/>
          <w:color w:val="222222"/>
          <w:sz w:val="21"/>
          <w:szCs w:val="21"/>
        </w:rPr>
        <w:t>»</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этих</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прионных</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белков</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проявляется</w:t>
      </w:r>
    </w:p>
    <w:p w14:paraId="007FBDFF"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 </w:t>
      </w:r>
    </w:p>
    <w:p w14:paraId="3FA896C9"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hint="eastAsia"/>
          <w:b/>
          <w:bCs/>
          <w:color w:val="222222"/>
          <w:sz w:val="21"/>
          <w:szCs w:val="21"/>
        </w:rPr>
        <w:t>Оглавление</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диссертации</w:t>
      </w:r>
    </w:p>
    <w:p w14:paraId="41AD6ADF"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hint="eastAsia"/>
          <w:b/>
          <w:bCs/>
          <w:color w:val="222222"/>
          <w:sz w:val="21"/>
          <w:szCs w:val="21"/>
        </w:rPr>
        <w:t>кандидат</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биологических</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наук</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Вишневская</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Александра</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Борисовна</w:t>
      </w:r>
    </w:p>
    <w:p w14:paraId="34E9C7C0"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hint="eastAsia"/>
          <w:b/>
          <w:bCs/>
          <w:color w:val="222222"/>
          <w:sz w:val="21"/>
          <w:szCs w:val="21"/>
        </w:rPr>
        <w:t>ВВЕДЕНИЕ</w:t>
      </w:r>
      <w:r w:rsidRPr="00230553">
        <w:rPr>
          <w:rFonts w:ascii="Helvetica" w:hAnsi="Helvetica" w:cs="Helvetica"/>
          <w:b/>
          <w:bCs/>
          <w:color w:val="222222"/>
          <w:sz w:val="21"/>
          <w:szCs w:val="21"/>
        </w:rPr>
        <w:t>.</w:t>
      </w:r>
    </w:p>
    <w:p w14:paraId="07A0E952" w14:textId="77777777" w:rsidR="00230553" w:rsidRPr="00230553" w:rsidRDefault="00230553" w:rsidP="00230553">
      <w:pPr>
        <w:rPr>
          <w:rFonts w:ascii="Helvetica" w:hAnsi="Helvetica" w:cs="Helvetica"/>
          <w:b/>
          <w:bCs/>
          <w:color w:val="222222"/>
          <w:sz w:val="21"/>
          <w:szCs w:val="21"/>
        </w:rPr>
      </w:pPr>
    </w:p>
    <w:p w14:paraId="432396BA"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hint="eastAsia"/>
          <w:b/>
          <w:bCs/>
          <w:color w:val="222222"/>
          <w:sz w:val="21"/>
          <w:szCs w:val="21"/>
        </w:rPr>
        <w:t>ОБЗОР</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ЛИТЕРАТУРЫ</w:t>
      </w:r>
      <w:r w:rsidRPr="00230553">
        <w:rPr>
          <w:rFonts w:ascii="Helvetica" w:hAnsi="Helvetica" w:cs="Helvetica"/>
          <w:b/>
          <w:bCs/>
          <w:color w:val="222222"/>
          <w:sz w:val="21"/>
          <w:szCs w:val="21"/>
        </w:rPr>
        <w:t>.</w:t>
      </w:r>
    </w:p>
    <w:p w14:paraId="475A304B" w14:textId="77777777" w:rsidR="00230553" w:rsidRPr="00230553" w:rsidRDefault="00230553" w:rsidP="00230553">
      <w:pPr>
        <w:rPr>
          <w:rFonts w:ascii="Helvetica" w:hAnsi="Helvetica" w:cs="Helvetica"/>
          <w:b/>
          <w:bCs/>
          <w:color w:val="222222"/>
          <w:sz w:val="21"/>
          <w:szCs w:val="21"/>
        </w:rPr>
      </w:pPr>
    </w:p>
    <w:p w14:paraId="69FB751A"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1. </w:t>
      </w:r>
      <w:r w:rsidRPr="00230553">
        <w:rPr>
          <w:rFonts w:ascii="Helvetica" w:hAnsi="Helvetica" w:cs="Helvetica" w:hint="eastAsia"/>
          <w:b/>
          <w:bCs/>
          <w:color w:val="222222"/>
          <w:sz w:val="21"/>
          <w:szCs w:val="21"/>
        </w:rPr>
        <w:t>Прионы</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млекопитающих</w:t>
      </w:r>
      <w:r w:rsidRPr="00230553">
        <w:rPr>
          <w:rFonts w:ascii="Helvetica" w:hAnsi="Helvetica" w:cs="Helvetica"/>
          <w:b/>
          <w:bCs/>
          <w:color w:val="222222"/>
          <w:sz w:val="21"/>
          <w:szCs w:val="21"/>
        </w:rPr>
        <w:t>.</w:t>
      </w:r>
    </w:p>
    <w:p w14:paraId="6EC847B3" w14:textId="77777777" w:rsidR="00230553" w:rsidRPr="00230553" w:rsidRDefault="00230553" w:rsidP="00230553">
      <w:pPr>
        <w:rPr>
          <w:rFonts w:ascii="Helvetica" w:hAnsi="Helvetica" w:cs="Helvetica"/>
          <w:b/>
          <w:bCs/>
          <w:color w:val="222222"/>
          <w:sz w:val="21"/>
          <w:szCs w:val="21"/>
        </w:rPr>
      </w:pPr>
    </w:p>
    <w:p w14:paraId="14739564"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1.1. </w:t>
      </w:r>
      <w:r w:rsidRPr="00230553">
        <w:rPr>
          <w:rFonts w:ascii="Helvetica" w:hAnsi="Helvetica" w:cs="Helvetica" w:hint="eastAsia"/>
          <w:b/>
          <w:bCs/>
          <w:color w:val="222222"/>
          <w:sz w:val="21"/>
          <w:szCs w:val="21"/>
        </w:rPr>
        <w:t>История</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открытия</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прионного</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белка</w:t>
      </w:r>
      <w:r w:rsidRPr="00230553">
        <w:rPr>
          <w:rFonts w:ascii="Helvetica" w:hAnsi="Helvetica" w:cs="Helvetica"/>
          <w:b/>
          <w:bCs/>
          <w:color w:val="222222"/>
          <w:sz w:val="21"/>
          <w:szCs w:val="21"/>
        </w:rPr>
        <w:t xml:space="preserve"> PrPSc.</w:t>
      </w:r>
    </w:p>
    <w:p w14:paraId="3136DE71" w14:textId="77777777" w:rsidR="00230553" w:rsidRPr="00230553" w:rsidRDefault="00230553" w:rsidP="00230553">
      <w:pPr>
        <w:rPr>
          <w:rFonts w:ascii="Helvetica" w:hAnsi="Helvetica" w:cs="Helvetica"/>
          <w:b/>
          <w:bCs/>
          <w:color w:val="222222"/>
          <w:sz w:val="21"/>
          <w:szCs w:val="21"/>
        </w:rPr>
      </w:pPr>
    </w:p>
    <w:p w14:paraId="210068F9"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1.2. </w:t>
      </w:r>
      <w:r w:rsidRPr="00230553">
        <w:rPr>
          <w:rFonts w:ascii="Helvetica" w:hAnsi="Helvetica" w:cs="Helvetica" w:hint="eastAsia"/>
          <w:b/>
          <w:bCs/>
          <w:color w:val="222222"/>
          <w:sz w:val="21"/>
          <w:szCs w:val="21"/>
        </w:rPr>
        <w:t>Доказательства</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прионных</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свойств</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белка</w:t>
      </w:r>
      <w:r w:rsidRPr="00230553">
        <w:rPr>
          <w:rFonts w:ascii="Helvetica" w:hAnsi="Helvetica" w:cs="Helvetica"/>
          <w:b/>
          <w:bCs/>
          <w:color w:val="222222"/>
          <w:sz w:val="21"/>
          <w:szCs w:val="21"/>
        </w:rPr>
        <w:t xml:space="preserve"> PrPSc.</w:t>
      </w:r>
    </w:p>
    <w:p w14:paraId="27C7DCB8" w14:textId="77777777" w:rsidR="00230553" w:rsidRPr="00230553" w:rsidRDefault="00230553" w:rsidP="00230553">
      <w:pPr>
        <w:rPr>
          <w:rFonts w:ascii="Helvetica" w:hAnsi="Helvetica" w:cs="Helvetica"/>
          <w:b/>
          <w:bCs/>
          <w:color w:val="222222"/>
          <w:sz w:val="21"/>
          <w:szCs w:val="21"/>
        </w:rPr>
      </w:pPr>
    </w:p>
    <w:p w14:paraId="396B4487"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1.3. </w:t>
      </w:r>
      <w:r w:rsidRPr="00230553">
        <w:rPr>
          <w:rFonts w:ascii="Helvetica" w:hAnsi="Helvetica" w:cs="Helvetica" w:hint="eastAsia"/>
          <w:b/>
          <w:bCs/>
          <w:color w:val="222222"/>
          <w:sz w:val="21"/>
          <w:szCs w:val="21"/>
        </w:rPr>
        <w:t>Свойства</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белка</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РгРс</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его</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прионной</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изоформы</w:t>
      </w:r>
      <w:r w:rsidRPr="00230553">
        <w:rPr>
          <w:rFonts w:ascii="Helvetica" w:hAnsi="Helvetica" w:cs="Helvetica"/>
          <w:b/>
          <w:bCs/>
          <w:color w:val="222222"/>
          <w:sz w:val="21"/>
          <w:szCs w:val="21"/>
        </w:rPr>
        <w:t xml:space="preserve"> PrPSc.</w:t>
      </w:r>
    </w:p>
    <w:p w14:paraId="6330C608" w14:textId="77777777" w:rsidR="00230553" w:rsidRPr="00230553" w:rsidRDefault="00230553" w:rsidP="00230553">
      <w:pPr>
        <w:rPr>
          <w:rFonts w:ascii="Helvetica" w:hAnsi="Helvetica" w:cs="Helvetica"/>
          <w:b/>
          <w:bCs/>
          <w:color w:val="222222"/>
          <w:sz w:val="21"/>
          <w:szCs w:val="21"/>
        </w:rPr>
      </w:pPr>
    </w:p>
    <w:p w14:paraId="612A1CB0"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1.4. </w:t>
      </w:r>
      <w:r w:rsidRPr="00230553">
        <w:rPr>
          <w:rFonts w:ascii="Helvetica" w:hAnsi="Helvetica" w:cs="Helvetica" w:hint="eastAsia"/>
          <w:b/>
          <w:bCs/>
          <w:color w:val="222222"/>
          <w:sz w:val="21"/>
          <w:szCs w:val="21"/>
        </w:rPr>
        <w:t>Молекулярные</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механизмы</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прионного</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перехода</w:t>
      </w:r>
      <w:r w:rsidRPr="00230553">
        <w:rPr>
          <w:rFonts w:ascii="Helvetica" w:hAnsi="Helvetica" w:cs="Helvetica"/>
          <w:b/>
          <w:bCs/>
          <w:color w:val="222222"/>
          <w:sz w:val="21"/>
          <w:szCs w:val="21"/>
        </w:rPr>
        <w:t>.</w:t>
      </w:r>
    </w:p>
    <w:p w14:paraId="279B687A" w14:textId="77777777" w:rsidR="00230553" w:rsidRPr="00230553" w:rsidRDefault="00230553" w:rsidP="00230553">
      <w:pPr>
        <w:rPr>
          <w:rFonts w:ascii="Helvetica" w:hAnsi="Helvetica" w:cs="Helvetica"/>
          <w:b/>
          <w:bCs/>
          <w:color w:val="222222"/>
          <w:sz w:val="21"/>
          <w:szCs w:val="21"/>
        </w:rPr>
      </w:pPr>
    </w:p>
    <w:p w14:paraId="1003D050"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1.5. </w:t>
      </w:r>
      <w:r w:rsidRPr="00230553">
        <w:rPr>
          <w:rFonts w:ascii="Helvetica" w:hAnsi="Helvetica" w:cs="Helvetica" w:hint="eastAsia"/>
          <w:b/>
          <w:bCs/>
          <w:color w:val="222222"/>
          <w:sz w:val="21"/>
          <w:szCs w:val="21"/>
        </w:rPr>
        <w:t>Существование</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межвидового</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барьера</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Штаммы</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прионов</w:t>
      </w:r>
      <w:r w:rsidRPr="00230553">
        <w:rPr>
          <w:rFonts w:ascii="Helvetica" w:hAnsi="Helvetica" w:cs="Helvetica"/>
          <w:b/>
          <w:bCs/>
          <w:color w:val="222222"/>
          <w:sz w:val="21"/>
          <w:szCs w:val="21"/>
        </w:rPr>
        <w:t>.</w:t>
      </w:r>
    </w:p>
    <w:p w14:paraId="7D5B452E" w14:textId="77777777" w:rsidR="00230553" w:rsidRPr="00230553" w:rsidRDefault="00230553" w:rsidP="00230553">
      <w:pPr>
        <w:rPr>
          <w:rFonts w:ascii="Helvetica" w:hAnsi="Helvetica" w:cs="Helvetica"/>
          <w:b/>
          <w:bCs/>
          <w:color w:val="222222"/>
          <w:sz w:val="21"/>
          <w:szCs w:val="21"/>
        </w:rPr>
      </w:pPr>
    </w:p>
    <w:p w14:paraId="3179F7CA"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2. </w:t>
      </w:r>
      <w:r w:rsidRPr="00230553">
        <w:rPr>
          <w:rFonts w:ascii="Helvetica" w:hAnsi="Helvetica" w:cs="Helvetica" w:hint="eastAsia"/>
          <w:b/>
          <w:bCs/>
          <w:color w:val="222222"/>
          <w:sz w:val="21"/>
          <w:szCs w:val="21"/>
        </w:rPr>
        <w:t>Амилоиды</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амилоидозы</w:t>
      </w:r>
      <w:r w:rsidRPr="00230553">
        <w:rPr>
          <w:rFonts w:ascii="Helvetica" w:hAnsi="Helvetica" w:cs="Helvetica"/>
          <w:b/>
          <w:bCs/>
          <w:color w:val="222222"/>
          <w:sz w:val="21"/>
          <w:szCs w:val="21"/>
        </w:rPr>
        <w:t>.</w:t>
      </w:r>
    </w:p>
    <w:p w14:paraId="2F23C073" w14:textId="77777777" w:rsidR="00230553" w:rsidRPr="00230553" w:rsidRDefault="00230553" w:rsidP="00230553">
      <w:pPr>
        <w:rPr>
          <w:rFonts w:ascii="Helvetica" w:hAnsi="Helvetica" w:cs="Helvetica"/>
          <w:b/>
          <w:bCs/>
          <w:color w:val="222222"/>
          <w:sz w:val="21"/>
          <w:szCs w:val="21"/>
        </w:rPr>
      </w:pPr>
    </w:p>
    <w:p w14:paraId="099ABADF"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2.1. </w:t>
      </w:r>
      <w:r w:rsidRPr="00230553">
        <w:rPr>
          <w:rFonts w:ascii="Helvetica" w:hAnsi="Helvetica" w:cs="Helvetica" w:hint="eastAsia"/>
          <w:b/>
          <w:bCs/>
          <w:color w:val="222222"/>
          <w:sz w:val="21"/>
          <w:szCs w:val="21"/>
        </w:rPr>
        <w:t>Амилоидозы</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человека</w:t>
      </w:r>
      <w:r w:rsidRPr="00230553">
        <w:rPr>
          <w:rFonts w:ascii="Helvetica" w:hAnsi="Helvetica" w:cs="Helvetica"/>
          <w:b/>
          <w:bCs/>
          <w:color w:val="222222"/>
          <w:sz w:val="21"/>
          <w:szCs w:val="21"/>
        </w:rPr>
        <w:t>.</w:t>
      </w:r>
    </w:p>
    <w:p w14:paraId="0FFFAE3E" w14:textId="77777777" w:rsidR="00230553" w:rsidRPr="00230553" w:rsidRDefault="00230553" w:rsidP="00230553">
      <w:pPr>
        <w:rPr>
          <w:rFonts w:ascii="Helvetica" w:hAnsi="Helvetica" w:cs="Helvetica"/>
          <w:b/>
          <w:bCs/>
          <w:color w:val="222222"/>
          <w:sz w:val="21"/>
          <w:szCs w:val="21"/>
        </w:rPr>
      </w:pPr>
    </w:p>
    <w:p w14:paraId="5ECC40F6"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2.2. </w:t>
      </w:r>
      <w:r w:rsidRPr="00230553">
        <w:rPr>
          <w:rFonts w:ascii="Helvetica" w:hAnsi="Helvetica" w:cs="Helvetica" w:hint="eastAsia"/>
          <w:b/>
          <w:bCs/>
          <w:color w:val="222222"/>
          <w:sz w:val="21"/>
          <w:szCs w:val="21"/>
        </w:rPr>
        <w:t>Структура</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амилоидных</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фибрилл</w:t>
      </w:r>
      <w:r w:rsidRPr="00230553">
        <w:rPr>
          <w:rFonts w:ascii="Helvetica" w:hAnsi="Helvetica" w:cs="Helvetica"/>
          <w:b/>
          <w:bCs/>
          <w:color w:val="222222"/>
          <w:sz w:val="21"/>
          <w:szCs w:val="21"/>
        </w:rPr>
        <w:t>.</w:t>
      </w:r>
    </w:p>
    <w:p w14:paraId="5CE4FF4C" w14:textId="77777777" w:rsidR="00230553" w:rsidRPr="00230553" w:rsidRDefault="00230553" w:rsidP="00230553">
      <w:pPr>
        <w:rPr>
          <w:rFonts w:ascii="Helvetica" w:hAnsi="Helvetica" w:cs="Helvetica"/>
          <w:b/>
          <w:bCs/>
          <w:color w:val="222222"/>
          <w:sz w:val="21"/>
          <w:szCs w:val="21"/>
        </w:rPr>
      </w:pPr>
    </w:p>
    <w:p w14:paraId="5822EFF5"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2.3. </w:t>
      </w:r>
      <w:r w:rsidRPr="00230553">
        <w:rPr>
          <w:rFonts w:ascii="Helvetica" w:hAnsi="Helvetica" w:cs="Helvetica" w:hint="eastAsia"/>
          <w:b/>
          <w:bCs/>
          <w:color w:val="222222"/>
          <w:sz w:val="21"/>
          <w:szCs w:val="21"/>
        </w:rPr>
        <w:t>Любой</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ли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белок</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может</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стать</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амилоидом</w:t>
      </w:r>
      <w:r w:rsidRPr="00230553">
        <w:rPr>
          <w:rFonts w:ascii="Helvetica" w:hAnsi="Helvetica" w:cs="Helvetica"/>
          <w:b/>
          <w:bCs/>
          <w:color w:val="222222"/>
          <w:sz w:val="21"/>
          <w:szCs w:val="21"/>
        </w:rPr>
        <w:t>?.</w:t>
      </w:r>
    </w:p>
    <w:p w14:paraId="4F5C72AE" w14:textId="77777777" w:rsidR="00230553" w:rsidRPr="00230553" w:rsidRDefault="00230553" w:rsidP="00230553">
      <w:pPr>
        <w:rPr>
          <w:rFonts w:ascii="Helvetica" w:hAnsi="Helvetica" w:cs="Helvetica"/>
          <w:b/>
          <w:bCs/>
          <w:color w:val="222222"/>
          <w:sz w:val="21"/>
          <w:szCs w:val="21"/>
        </w:rPr>
      </w:pPr>
    </w:p>
    <w:p w14:paraId="28A84D89"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2.4. </w:t>
      </w:r>
      <w:r w:rsidRPr="00230553">
        <w:rPr>
          <w:rFonts w:ascii="Helvetica" w:hAnsi="Helvetica" w:cs="Helvetica" w:hint="eastAsia"/>
          <w:b/>
          <w:bCs/>
          <w:color w:val="222222"/>
          <w:sz w:val="21"/>
          <w:szCs w:val="21"/>
        </w:rPr>
        <w:t>Чем</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обусловлено</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различие</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в</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инфекционности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прионов</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амилоидов</w:t>
      </w:r>
      <w:r w:rsidRPr="00230553">
        <w:rPr>
          <w:rFonts w:ascii="Helvetica" w:hAnsi="Helvetica" w:cs="Helvetica"/>
          <w:b/>
          <w:bCs/>
          <w:color w:val="222222"/>
          <w:sz w:val="21"/>
          <w:szCs w:val="21"/>
        </w:rPr>
        <w:t>?.</w:t>
      </w:r>
    </w:p>
    <w:p w14:paraId="5BB34FD1" w14:textId="77777777" w:rsidR="00230553" w:rsidRPr="00230553" w:rsidRDefault="00230553" w:rsidP="00230553">
      <w:pPr>
        <w:rPr>
          <w:rFonts w:ascii="Helvetica" w:hAnsi="Helvetica" w:cs="Helvetica"/>
          <w:b/>
          <w:bCs/>
          <w:color w:val="222222"/>
          <w:sz w:val="21"/>
          <w:szCs w:val="21"/>
        </w:rPr>
      </w:pPr>
    </w:p>
    <w:p w14:paraId="0909F6F8"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3. </w:t>
      </w:r>
      <w:r w:rsidRPr="00230553">
        <w:rPr>
          <w:rFonts w:ascii="Helvetica" w:hAnsi="Helvetica" w:cs="Helvetica" w:hint="eastAsia"/>
          <w:b/>
          <w:bCs/>
          <w:color w:val="222222"/>
          <w:sz w:val="21"/>
          <w:szCs w:val="21"/>
        </w:rPr>
        <w:t>Прионы</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низших</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эукариот</w:t>
      </w:r>
      <w:r w:rsidRPr="00230553">
        <w:rPr>
          <w:rFonts w:ascii="Helvetica" w:hAnsi="Helvetica" w:cs="Helvetica"/>
          <w:b/>
          <w:bCs/>
          <w:color w:val="222222"/>
          <w:sz w:val="21"/>
          <w:szCs w:val="21"/>
        </w:rPr>
        <w:t>.</w:t>
      </w:r>
    </w:p>
    <w:p w14:paraId="5E544D1A" w14:textId="77777777" w:rsidR="00230553" w:rsidRPr="00230553" w:rsidRDefault="00230553" w:rsidP="00230553">
      <w:pPr>
        <w:rPr>
          <w:rFonts w:ascii="Helvetica" w:hAnsi="Helvetica" w:cs="Helvetica"/>
          <w:b/>
          <w:bCs/>
          <w:color w:val="222222"/>
          <w:sz w:val="21"/>
          <w:szCs w:val="21"/>
        </w:rPr>
      </w:pPr>
    </w:p>
    <w:p w14:paraId="631EC372"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3.1. </w:t>
      </w:r>
      <w:r w:rsidRPr="00230553">
        <w:rPr>
          <w:rFonts w:ascii="Helvetica" w:hAnsi="Helvetica" w:cs="Helvetica" w:hint="eastAsia"/>
          <w:b/>
          <w:bCs/>
          <w:color w:val="222222"/>
          <w:sz w:val="21"/>
          <w:szCs w:val="21"/>
        </w:rPr>
        <w:t>Цитоплазматический</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детерминант</w:t>
      </w:r>
      <w:r w:rsidRPr="00230553">
        <w:rPr>
          <w:rFonts w:ascii="Helvetica" w:hAnsi="Helvetica" w:cs="Helvetica"/>
          <w:b/>
          <w:bCs/>
          <w:color w:val="222222"/>
          <w:sz w:val="21"/>
          <w:szCs w:val="21"/>
        </w:rPr>
        <w:t xml:space="preserve"> [HET-s] </w:t>
      </w:r>
      <w:r w:rsidRPr="00230553">
        <w:rPr>
          <w:rFonts w:ascii="Helvetica" w:hAnsi="Helvetica" w:cs="Helvetica" w:hint="eastAsia"/>
          <w:b/>
          <w:bCs/>
          <w:color w:val="222222"/>
          <w:sz w:val="21"/>
          <w:szCs w:val="21"/>
        </w:rPr>
        <w:t>гриба</w:t>
      </w:r>
      <w:r w:rsidRPr="00230553">
        <w:rPr>
          <w:rFonts w:ascii="Helvetica" w:hAnsi="Helvetica" w:cs="Helvetica"/>
          <w:b/>
          <w:bCs/>
          <w:color w:val="222222"/>
          <w:sz w:val="21"/>
          <w:szCs w:val="21"/>
        </w:rPr>
        <w:t xml:space="preserve"> Podospora anserina.</w:t>
      </w:r>
    </w:p>
    <w:p w14:paraId="2E3CE6EC" w14:textId="77777777" w:rsidR="00230553" w:rsidRPr="00230553" w:rsidRDefault="00230553" w:rsidP="00230553">
      <w:pPr>
        <w:rPr>
          <w:rFonts w:ascii="Helvetica" w:hAnsi="Helvetica" w:cs="Helvetica"/>
          <w:b/>
          <w:bCs/>
          <w:color w:val="222222"/>
          <w:sz w:val="21"/>
          <w:szCs w:val="21"/>
        </w:rPr>
      </w:pPr>
    </w:p>
    <w:p w14:paraId="7173C4E5"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3.2. </w:t>
      </w:r>
      <w:r w:rsidRPr="00230553">
        <w:rPr>
          <w:rFonts w:ascii="Helvetica" w:hAnsi="Helvetica" w:cs="Helvetica" w:hint="eastAsia"/>
          <w:b/>
          <w:bCs/>
          <w:color w:val="222222"/>
          <w:sz w:val="21"/>
          <w:szCs w:val="21"/>
        </w:rPr>
        <w:t>Нехромосомный</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детерминант</w:t>
      </w:r>
      <w:r w:rsidRPr="00230553">
        <w:rPr>
          <w:rFonts w:ascii="Helvetica" w:hAnsi="Helvetica" w:cs="Helvetica"/>
          <w:b/>
          <w:bCs/>
          <w:color w:val="222222"/>
          <w:sz w:val="21"/>
          <w:szCs w:val="21"/>
        </w:rPr>
        <w:t xml:space="preserve"> [URE3] </w:t>
      </w:r>
      <w:r w:rsidRPr="00230553">
        <w:rPr>
          <w:rFonts w:ascii="Helvetica" w:hAnsi="Helvetica" w:cs="Helvetica" w:hint="eastAsia"/>
          <w:b/>
          <w:bCs/>
          <w:color w:val="222222"/>
          <w:sz w:val="21"/>
          <w:szCs w:val="21"/>
        </w:rPr>
        <w:t>дрожжей</w:t>
      </w:r>
      <w:r w:rsidRPr="00230553">
        <w:rPr>
          <w:rFonts w:ascii="Helvetica" w:hAnsi="Helvetica" w:cs="Helvetica"/>
          <w:b/>
          <w:bCs/>
          <w:color w:val="222222"/>
          <w:sz w:val="21"/>
          <w:szCs w:val="21"/>
        </w:rPr>
        <w:t xml:space="preserve"> Sciccharomyces cerevisiae.</w:t>
      </w:r>
    </w:p>
    <w:p w14:paraId="01558B3E" w14:textId="77777777" w:rsidR="00230553" w:rsidRPr="00230553" w:rsidRDefault="00230553" w:rsidP="00230553">
      <w:pPr>
        <w:rPr>
          <w:rFonts w:ascii="Helvetica" w:hAnsi="Helvetica" w:cs="Helvetica"/>
          <w:b/>
          <w:bCs/>
          <w:color w:val="222222"/>
          <w:sz w:val="21"/>
          <w:szCs w:val="21"/>
        </w:rPr>
      </w:pPr>
    </w:p>
    <w:p w14:paraId="49CB7B5A"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3.3. </w:t>
      </w:r>
      <w:r w:rsidRPr="00230553">
        <w:rPr>
          <w:rFonts w:ascii="Helvetica" w:hAnsi="Helvetica" w:cs="Helvetica" w:hint="eastAsia"/>
          <w:b/>
          <w:bCs/>
          <w:color w:val="222222"/>
          <w:sz w:val="21"/>
          <w:szCs w:val="21"/>
        </w:rPr>
        <w:t>Детерминант</w:t>
      </w:r>
      <w:r w:rsidRPr="00230553">
        <w:rPr>
          <w:rFonts w:ascii="Helvetica" w:hAnsi="Helvetica" w:cs="Helvetica"/>
          <w:b/>
          <w:bCs/>
          <w:color w:val="222222"/>
          <w:sz w:val="21"/>
          <w:szCs w:val="21"/>
        </w:rPr>
        <w:t xml:space="preserve"> [PSf"\\ </w:t>
      </w:r>
      <w:r w:rsidRPr="00230553">
        <w:rPr>
          <w:rFonts w:ascii="Helvetica" w:hAnsi="Helvetica" w:cs="Helvetica" w:hint="eastAsia"/>
          <w:b/>
          <w:bCs/>
          <w:color w:val="222222"/>
          <w:sz w:val="21"/>
          <w:szCs w:val="21"/>
        </w:rPr>
        <w:t>генетические</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проявления</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молекулярная</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основа</w:t>
      </w:r>
      <w:r w:rsidRPr="00230553">
        <w:rPr>
          <w:rFonts w:ascii="Helvetica" w:hAnsi="Helvetica" w:cs="Helvetica"/>
          <w:b/>
          <w:bCs/>
          <w:color w:val="222222"/>
          <w:sz w:val="21"/>
          <w:szCs w:val="21"/>
        </w:rPr>
        <w:t>.</w:t>
      </w:r>
    </w:p>
    <w:p w14:paraId="1E47FD85" w14:textId="77777777" w:rsidR="00230553" w:rsidRPr="00230553" w:rsidRDefault="00230553" w:rsidP="00230553">
      <w:pPr>
        <w:rPr>
          <w:rFonts w:ascii="Helvetica" w:hAnsi="Helvetica" w:cs="Helvetica"/>
          <w:b/>
          <w:bCs/>
          <w:color w:val="222222"/>
          <w:sz w:val="21"/>
          <w:szCs w:val="21"/>
        </w:rPr>
      </w:pPr>
    </w:p>
    <w:p w14:paraId="4AD5A3BE"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3.3.1. </w:t>
      </w:r>
      <w:r w:rsidRPr="00230553">
        <w:rPr>
          <w:rFonts w:ascii="Helvetica" w:hAnsi="Helvetica" w:cs="Helvetica" w:hint="eastAsia"/>
          <w:b/>
          <w:bCs/>
          <w:color w:val="222222"/>
          <w:sz w:val="21"/>
          <w:szCs w:val="21"/>
        </w:rPr>
        <w:t>Доказательства</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прионных</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свойств</w:t>
      </w:r>
      <w:r w:rsidRPr="00230553">
        <w:rPr>
          <w:rFonts w:ascii="Helvetica" w:hAnsi="Helvetica" w:cs="Helvetica"/>
          <w:b/>
          <w:bCs/>
          <w:color w:val="222222"/>
          <w:sz w:val="21"/>
          <w:szCs w:val="21"/>
        </w:rPr>
        <w:t xml:space="preserve"> Sup35. </w:t>
      </w:r>
      <w:r w:rsidRPr="00230553">
        <w:rPr>
          <w:rFonts w:ascii="Helvetica" w:hAnsi="Helvetica" w:cs="Helvetica" w:hint="eastAsia"/>
          <w:b/>
          <w:bCs/>
          <w:color w:val="222222"/>
          <w:sz w:val="21"/>
          <w:szCs w:val="21"/>
        </w:rPr>
        <w:t>Изучение</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прионного</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перехода</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белка</w:t>
      </w:r>
      <w:r w:rsidRPr="00230553">
        <w:rPr>
          <w:rFonts w:ascii="Helvetica" w:hAnsi="Helvetica" w:cs="Helvetica"/>
          <w:b/>
          <w:bCs/>
          <w:color w:val="222222"/>
          <w:sz w:val="21"/>
          <w:szCs w:val="21"/>
        </w:rPr>
        <w:t xml:space="preserve"> Sup35 in vitro.</w:t>
      </w:r>
    </w:p>
    <w:p w14:paraId="00F7945B" w14:textId="77777777" w:rsidR="00230553" w:rsidRPr="00230553" w:rsidRDefault="00230553" w:rsidP="00230553">
      <w:pPr>
        <w:rPr>
          <w:rFonts w:ascii="Helvetica" w:hAnsi="Helvetica" w:cs="Helvetica"/>
          <w:b/>
          <w:bCs/>
          <w:color w:val="222222"/>
          <w:sz w:val="21"/>
          <w:szCs w:val="21"/>
        </w:rPr>
      </w:pPr>
    </w:p>
    <w:p w14:paraId="350322DA"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3.3.2. </w:t>
      </w:r>
      <w:r w:rsidRPr="00230553">
        <w:rPr>
          <w:rFonts w:ascii="Helvetica" w:hAnsi="Helvetica" w:cs="Helvetica" w:hint="eastAsia"/>
          <w:b/>
          <w:bCs/>
          <w:color w:val="222222"/>
          <w:sz w:val="21"/>
          <w:szCs w:val="21"/>
        </w:rPr>
        <w:t>Структура</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функции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белка</w:t>
      </w:r>
      <w:r w:rsidRPr="00230553">
        <w:rPr>
          <w:rFonts w:ascii="Helvetica" w:hAnsi="Helvetica" w:cs="Helvetica"/>
          <w:b/>
          <w:bCs/>
          <w:color w:val="222222"/>
          <w:sz w:val="21"/>
          <w:szCs w:val="21"/>
        </w:rPr>
        <w:t xml:space="preserve"> Sup35.</w:t>
      </w:r>
    </w:p>
    <w:p w14:paraId="545CDD16" w14:textId="77777777" w:rsidR="00230553" w:rsidRPr="00230553" w:rsidRDefault="00230553" w:rsidP="00230553">
      <w:pPr>
        <w:rPr>
          <w:rFonts w:ascii="Helvetica" w:hAnsi="Helvetica" w:cs="Helvetica"/>
          <w:b/>
          <w:bCs/>
          <w:color w:val="222222"/>
          <w:sz w:val="21"/>
          <w:szCs w:val="21"/>
        </w:rPr>
      </w:pPr>
    </w:p>
    <w:p w14:paraId="099A7CCF"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3.3.3. </w:t>
      </w:r>
      <w:r w:rsidRPr="00230553">
        <w:rPr>
          <w:rFonts w:ascii="Helvetica" w:hAnsi="Helvetica" w:cs="Helvetica" w:hint="eastAsia"/>
          <w:b/>
          <w:bCs/>
          <w:color w:val="222222"/>
          <w:sz w:val="21"/>
          <w:szCs w:val="21"/>
        </w:rPr>
        <w:t>Прионный</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домен</w:t>
      </w:r>
      <w:r w:rsidRPr="00230553">
        <w:rPr>
          <w:rFonts w:ascii="Helvetica" w:hAnsi="Helvetica" w:cs="Helvetica"/>
          <w:b/>
          <w:bCs/>
          <w:color w:val="222222"/>
          <w:sz w:val="21"/>
          <w:szCs w:val="21"/>
        </w:rPr>
        <w:t xml:space="preserve"> Sup35: </w:t>
      </w:r>
      <w:r w:rsidRPr="00230553">
        <w:rPr>
          <w:rFonts w:ascii="Helvetica" w:hAnsi="Helvetica" w:cs="Helvetica" w:hint="eastAsia"/>
          <w:b/>
          <w:bCs/>
          <w:color w:val="222222"/>
          <w:sz w:val="21"/>
          <w:szCs w:val="21"/>
        </w:rPr>
        <w:t>роль</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аминокислотного</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состава</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олигопептидных</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повторов</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в</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определении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прионных</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свойств</w:t>
      </w:r>
      <w:r w:rsidRPr="00230553">
        <w:rPr>
          <w:rFonts w:ascii="Helvetica" w:hAnsi="Helvetica" w:cs="Helvetica"/>
          <w:b/>
          <w:bCs/>
          <w:color w:val="222222"/>
          <w:sz w:val="21"/>
          <w:szCs w:val="21"/>
        </w:rPr>
        <w:t>.</w:t>
      </w:r>
    </w:p>
    <w:p w14:paraId="06B2CAE6" w14:textId="77777777" w:rsidR="00230553" w:rsidRPr="00230553" w:rsidRDefault="00230553" w:rsidP="00230553">
      <w:pPr>
        <w:rPr>
          <w:rFonts w:ascii="Helvetica" w:hAnsi="Helvetica" w:cs="Helvetica"/>
          <w:b/>
          <w:bCs/>
          <w:color w:val="222222"/>
          <w:sz w:val="21"/>
          <w:szCs w:val="21"/>
        </w:rPr>
      </w:pPr>
    </w:p>
    <w:p w14:paraId="141E87CA"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3.3.4. </w:t>
      </w:r>
      <w:r w:rsidRPr="00230553">
        <w:rPr>
          <w:rFonts w:ascii="Helvetica" w:hAnsi="Helvetica" w:cs="Helvetica" w:hint="eastAsia"/>
          <w:b/>
          <w:bCs/>
          <w:color w:val="222222"/>
          <w:sz w:val="21"/>
          <w:szCs w:val="21"/>
        </w:rPr>
        <w:t>Двухуровневая</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структура</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прионных</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агрегатов</w:t>
      </w:r>
      <w:r w:rsidRPr="00230553">
        <w:rPr>
          <w:rFonts w:ascii="Helvetica" w:hAnsi="Helvetica" w:cs="Helvetica"/>
          <w:b/>
          <w:bCs/>
          <w:color w:val="222222"/>
          <w:sz w:val="21"/>
          <w:szCs w:val="21"/>
        </w:rPr>
        <w:t xml:space="preserve"> Sup35.</w:t>
      </w:r>
    </w:p>
    <w:p w14:paraId="724C06A1" w14:textId="77777777" w:rsidR="00230553" w:rsidRPr="00230553" w:rsidRDefault="00230553" w:rsidP="00230553">
      <w:pPr>
        <w:rPr>
          <w:rFonts w:ascii="Helvetica" w:hAnsi="Helvetica" w:cs="Helvetica"/>
          <w:b/>
          <w:bCs/>
          <w:color w:val="222222"/>
          <w:sz w:val="21"/>
          <w:szCs w:val="21"/>
        </w:rPr>
      </w:pPr>
    </w:p>
    <w:p w14:paraId="69A73BCE"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3.4. </w:t>
      </w:r>
      <w:r w:rsidRPr="00230553">
        <w:rPr>
          <w:rFonts w:ascii="Helvetica" w:hAnsi="Helvetica" w:cs="Helvetica" w:hint="eastAsia"/>
          <w:b/>
          <w:bCs/>
          <w:color w:val="222222"/>
          <w:sz w:val="21"/>
          <w:szCs w:val="21"/>
        </w:rPr>
        <w:t>Нехромосомный</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детерминант</w:t>
      </w:r>
      <w:r w:rsidRPr="00230553">
        <w:rPr>
          <w:rFonts w:ascii="Helvetica" w:hAnsi="Helvetica" w:cs="Helvetica"/>
          <w:b/>
          <w:bCs/>
          <w:color w:val="222222"/>
          <w:sz w:val="21"/>
          <w:szCs w:val="21"/>
        </w:rPr>
        <w:t xml:space="preserve"> [PIN*] </w:t>
      </w:r>
      <w:r w:rsidRPr="00230553">
        <w:rPr>
          <w:rFonts w:ascii="Helvetica" w:hAnsi="Helvetica" w:cs="Helvetica" w:hint="eastAsia"/>
          <w:b/>
          <w:bCs/>
          <w:color w:val="222222"/>
          <w:sz w:val="21"/>
          <w:szCs w:val="21"/>
        </w:rPr>
        <w:t>дрожжей</w:t>
      </w:r>
      <w:r w:rsidRPr="00230553">
        <w:rPr>
          <w:rFonts w:ascii="Helvetica" w:hAnsi="Helvetica" w:cs="Helvetica"/>
          <w:b/>
          <w:bCs/>
          <w:color w:val="222222"/>
          <w:sz w:val="21"/>
          <w:szCs w:val="21"/>
        </w:rPr>
        <w:t xml:space="preserve"> Sciccharomyces cerevisiae.</w:t>
      </w:r>
    </w:p>
    <w:p w14:paraId="4FAE4EA3" w14:textId="77777777" w:rsidR="00230553" w:rsidRPr="00230553" w:rsidRDefault="00230553" w:rsidP="00230553">
      <w:pPr>
        <w:rPr>
          <w:rFonts w:ascii="Helvetica" w:hAnsi="Helvetica" w:cs="Helvetica"/>
          <w:b/>
          <w:bCs/>
          <w:color w:val="222222"/>
          <w:sz w:val="21"/>
          <w:szCs w:val="21"/>
        </w:rPr>
      </w:pPr>
    </w:p>
    <w:p w14:paraId="6D0BA645"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3.5. </w:t>
      </w:r>
      <w:r w:rsidRPr="00230553">
        <w:rPr>
          <w:rFonts w:ascii="Helvetica" w:hAnsi="Helvetica" w:cs="Helvetica" w:hint="eastAsia"/>
          <w:b/>
          <w:bCs/>
          <w:color w:val="222222"/>
          <w:sz w:val="21"/>
          <w:szCs w:val="21"/>
        </w:rPr>
        <w:t>Роль</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шаперона</w:t>
      </w:r>
      <w:r w:rsidRPr="00230553">
        <w:rPr>
          <w:rFonts w:ascii="Helvetica" w:hAnsi="Helvetica" w:cs="Helvetica"/>
          <w:b/>
          <w:bCs/>
          <w:color w:val="222222"/>
          <w:sz w:val="21"/>
          <w:szCs w:val="21"/>
        </w:rPr>
        <w:t xml:space="preserve"> Hspl04 </w:t>
      </w:r>
      <w:r w:rsidRPr="00230553">
        <w:rPr>
          <w:rFonts w:ascii="Helvetica" w:hAnsi="Helvetica" w:cs="Helvetica" w:hint="eastAsia"/>
          <w:b/>
          <w:bCs/>
          <w:color w:val="222222"/>
          <w:sz w:val="21"/>
          <w:szCs w:val="21"/>
        </w:rPr>
        <w:t>в</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поддержании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РЯ</w:t>
      </w:r>
      <w:r w:rsidRPr="00230553">
        <w:rPr>
          <w:rFonts w:ascii="Helvetica" w:hAnsi="Helvetica" w:cs="Helvetica"/>
          <w:b/>
          <w:bCs/>
          <w:color w:val="222222"/>
          <w:sz w:val="21"/>
          <w:szCs w:val="21"/>
        </w:rPr>
        <w:t>/1-].</w:t>
      </w:r>
    </w:p>
    <w:p w14:paraId="72F683D9" w14:textId="77777777" w:rsidR="00230553" w:rsidRPr="00230553" w:rsidRDefault="00230553" w:rsidP="00230553">
      <w:pPr>
        <w:rPr>
          <w:rFonts w:ascii="Helvetica" w:hAnsi="Helvetica" w:cs="Helvetica"/>
          <w:b/>
          <w:bCs/>
          <w:color w:val="222222"/>
          <w:sz w:val="21"/>
          <w:szCs w:val="21"/>
        </w:rPr>
      </w:pPr>
    </w:p>
    <w:p w14:paraId="762D137D"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3.6. </w:t>
      </w:r>
      <w:r w:rsidRPr="00230553">
        <w:rPr>
          <w:rFonts w:ascii="Helvetica" w:hAnsi="Helvetica" w:cs="Helvetica" w:hint="eastAsia"/>
          <w:b/>
          <w:bCs/>
          <w:color w:val="222222"/>
          <w:sz w:val="21"/>
          <w:szCs w:val="21"/>
        </w:rPr>
        <w:t>Варианты</w:t>
      </w:r>
      <w:r w:rsidRPr="00230553">
        <w:rPr>
          <w:rFonts w:ascii="Helvetica" w:hAnsi="Helvetica" w:cs="Helvetica"/>
          <w:b/>
          <w:bCs/>
          <w:color w:val="222222"/>
          <w:sz w:val="21"/>
          <w:szCs w:val="21"/>
        </w:rPr>
        <w:t xml:space="preserve"> [PSf].</w:t>
      </w:r>
    </w:p>
    <w:p w14:paraId="3A51A5C3" w14:textId="77777777" w:rsidR="00230553" w:rsidRPr="00230553" w:rsidRDefault="00230553" w:rsidP="00230553">
      <w:pPr>
        <w:rPr>
          <w:rFonts w:ascii="Helvetica" w:hAnsi="Helvetica" w:cs="Helvetica"/>
          <w:b/>
          <w:bCs/>
          <w:color w:val="222222"/>
          <w:sz w:val="21"/>
          <w:szCs w:val="21"/>
        </w:rPr>
      </w:pPr>
    </w:p>
    <w:p w14:paraId="6950ED59"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3.7. </w:t>
      </w:r>
      <w:r w:rsidRPr="00230553">
        <w:rPr>
          <w:rFonts w:ascii="Helvetica" w:hAnsi="Helvetica" w:cs="Helvetica" w:hint="eastAsia"/>
          <w:b/>
          <w:bCs/>
          <w:color w:val="222222"/>
          <w:sz w:val="21"/>
          <w:szCs w:val="21"/>
        </w:rPr>
        <w:t>Феномен</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мультикопийной</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супрессии</w:t>
      </w:r>
      <w:r w:rsidRPr="00230553">
        <w:rPr>
          <w:rFonts w:ascii="Helvetica" w:hAnsi="Helvetica" w:cs="Helvetica"/>
          <w:b/>
          <w:bCs/>
          <w:color w:val="222222"/>
          <w:sz w:val="21"/>
          <w:szCs w:val="21"/>
        </w:rPr>
        <w:t>.</w:t>
      </w:r>
    </w:p>
    <w:p w14:paraId="60AE626C" w14:textId="77777777" w:rsidR="00230553" w:rsidRPr="00230553" w:rsidRDefault="00230553" w:rsidP="00230553">
      <w:pPr>
        <w:rPr>
          <w:rFonts w:ascii="Helvetica" w:hAnsi="Helvetica" w:cs="Helvetica"/>
          <w:b/>
          <w:bCs/>
          <w:color w:val="222222"/>
          <w:sz w:val="21"/>
          <w:szCs w:val="21"/>
        </w:rPr>
      </w:pPr>
    </w:p>
    <w:p w14:paraId="1D02A313"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4. </w:t>
      </w:r>
      <w:r w:rsidRPr="00230553">
        <w:rPr>
          <w:rFonts w:ascii="Helvetica" w:hAnsi="Helvetica" w:cs="Helvetica" w:hint="eastAsia"/>
          <w:b/>
          <w:bCs/>
          <w:color w:val="222222"/>
          <w:sz w:val="21"/>
          <w:szCs w:val="21"/>
        </w:rPr>
        <w:t>Исследование</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болезни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Хантингтона</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в</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дрожжевой</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системе</w:t>
      </w:r>
      <w:r w:rsidRPr="00230553">
        <w:rPr>
          <w:rFonts w:ascii="Helvetica" w:hAnsi="Helvetica" w:cs="Helvetica"/>
          <w:b/>
          <w:bCs/>
          <w:color w:val="222222"/>
          <w:sz w:val="21"/>
          <w:szCs w:val="21"/>
        </w:rPr>
        <w:t>.</w:t>
      </w:r>
    </w:p>
    <w:p w14:paraId="0936E194" w14:textId="77777777" w:rsidR="00230553" w:rsidRPr="00230553" w:rsidRDefault="00230553" w:rsidP="00230553">
      <w:pPr>
        <w:rPr>
          <w:rFonts w:ascii="Helvetica" w:hAnsi="Helvetica" w:cs="Helvetica"/>
          <w:b/>
          <w:bCs/>
          <w:color w:val="222222"/>
          <w:sz w:val="21"/>
          <w:szCs w:val="21"/>
        </w:rPr>
      </w:pPr>
    </w:p>
    <w:p w14:paraId="19789DCB"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4.1. </w:t>
      </w:r>
      <w:r w:rsidRPr="00230553">
        <w:rPr>
          <w:rFonts w:ascii="Helvetica" w:hAnsi="Helvetica" w:cs="Helvetica" w:hint="eastAsia"/>
          <w:b/>
          <w:bCs/>
          <w:color w:val="222222"/>
          <w:sz w:val="21"/>
          <w:szCs w:val="21"/>
        </w:rPr>
        <w:t>Факторы</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влияющие</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на</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агрегацию</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полиглутаминовых</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белков</w:t>
      </w:r>
      <w:r w:rsidRPr="00230553">
        <w:rPr>
          <w:rFonts w:ascii="Helvetica" w:hAnsi="Helvetica" w:cs="Helvetica"/>
          <w:b/>
          <w:bCs/>
          <w:color w:val="222222"/>
          <w:sz w:val="21"/>
          <w:szCs w:val="21"/>
        </w:rPr>
        <w:t>.</w:t>
      </w:r>
    </w:p>
    <w:p w14:paraId="434A42F9" w14:textId="77777777" w:rsidR="00230553" w:rsidRPr="00230553" w:rsidRDefault="00230553" w:rsidP="00230553">
      <w:pPr>
        <w:rPr>
          <w:rFonts w:ascii="Helvetica" w:hAnsi="Helvetica" w:cs="Helvetica"/>
          <w:b/>
          <w:bCs/>
          <w:color w:val="222222"/>
          <w:sz w:val="21"/>
          <w:szCs w:val="21"/>
        </w:rPr>
      </w:pPr>
    </w:p>
    <w:p w14:paraId="12F81636"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lastRenderedPageBreak/>
        <w:t xml:space="preserve">4.1.1. </w:t>
      </w:r>
      <w:r w:rsidRPr="00230553">
        <w:rPr>
          <w:rFonts w:ascii="Helvetica" w:hAnsi="Helvetica" w:cs="Helvetica" w:hint="eastAsia"/>
          <w:b/>
          <w:bCs/>
          <w:color w:val="222222"/>
          <w:sz w:val="21"/>
          <w:szCs w:val="21"/>
        </w:rPr>
        <w:t>Зависимость</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агрегации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от</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экспрессии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количества</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остатков</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глутамина</w:t>
      </w:r>
      <w:r w:rsidRPr="00230553">
        <w:rPr>
          <w:rFonts w:ascii="Helvetica" w:hAnsi="Helvetica" w:cs="Helvetica"/>
          <w:b/>
          <w:bCs/>
          <w:color w:val="222222"/>
          <w:sz w:val="21"/>
          <w:szCs w:val="21"/>
        </w:rPr>
        <w:t>.</w:t>
      </w:r>
    </w:p>
    <w:p w14:paraId="5278E198" w14:textId="77777777" w:rsidR="00230553" w:rsidRPr="00230553" w:rsidRDefault="00230553" w:rsidP="00230553">
      <w:pPr>
        <w:rPr>
          <w:rFonts w:ascii="Helvetica" w:hAnsi="Helvetica" w:cs="Helvetica"/>
          <w:b/>
          <w:bCs/>
          <w:color w:val="222222"/>
          <w:sz w:val="21"/>
          <w:szCs w:val="21"/>
        </w:rPr>
      </w:pPr>
    </w:p>
    <w:p w14:paraId="0273651B"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4.1.2. </w:t>
      </w:r>
      <w:r w:rsidRPr="00230553">
        <w:rPr>
          <w:rFonts w:ascii="Helvetica" w:hAnsi="Helvetica" w:cs="Helvetica" w:hint="eastAsia"/>
          <w:b/>
          <w:bCs/>
          <w:color w:val="222222"/>
          <w:sz w:val="21"/>
          <w:szCs w:val="21"/>
        </w:rPr>
        <w:t>Взаимодействие</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шаперонов</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с</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полиглутаминовыми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белками</w:t>
      </w:r>
      <w:r w:rsidRPr="00230553">
        <w:rPr>
          <w:rFonts w:ascii="Helvetica" w:hAnsi="Helvetica" w:cs="Helvetica"/>
          <w:b/>
          <w:bCs/>
          <w:color w:val="222222"/>
          <w:sz w:val="21"/>
          <w:szCs w:val="21"/>
        </w:rPr>
        <w:t>.</w:t>
      </w:r>
    </w:p>
    <w:p w14:paraId="1FFA6AF7" w14:textId="77777777" w:rsidR="00230553" w:rsidRPr="00230553" w:rsidRDefault="00230553" w:rsidP="00230553">
      <w:pPr>
        <w:rPr>
          <w:rFonts w:ascii="Helvetica" w:hAnsi="Helvetica" w:cs="Helvetica"/>
          <w:b/>
          <w:bCs/>
          <w:color w:val="222222"/>
          <w:sz w:val="21"/>
          <w:szCs w:val="21"/>
        </w:rPr>
      </w:pPr>
    </w:p>
    <w:p w14:paraId="64E65B60" w14:textId="77777777" w:rsidR="00230553" w:rsidRPr="00230553" w:rsidRDefault="00230553" w:rsidP="00230553">
      <w:pPr>
        <w:rPr>
          <w:rFonts w:ascii="Helvetica" w:hAnsi="Helvetica" w:cs="Helvetica"/>
          <w:b/>
          <w:bCs/>
          <w:color w:val="222222"/>
          <w:sz w:val="21"/>
          <w:szCs w:val="21"/>
        </w:rPr>
      </w:pPr>
      <w:r w:rsidRPr="00230553">
        <w:rPr>
          <w:rFonts w:ascii="Helvetica" w:hAnsi="Helvetica" w:cs="Helvetica"/>
          <w:b/>
          <w:bCs/>
          <w:color w:val="222222"/>
          <w:sz w:val="21"/>
          <w:szCs w:val="21"/>
        </w:rPr>
        <w:t xml:space="preserve">4.1.3. </w:t>
      </w:r>
      <w:r w:rsidRPr="00230553">
        <w:rPr>
          <w:rFonts w:ascii="Helvetica" w:hAnsi="Helvetica" w:cs="Helvetica" w:hint="eastAsia"/>
          <w:b/>
          <w:bCs/>
          <w:color w:val="222222"/>
          <w:sz w:val="21"/>
          <w:szCs w:val="21"/>
        </w:rPr>
        <w:t>Способность</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прионных</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амилоидных</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белков</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инициировать</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полимеризацию</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гетерологичных</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белков</w:t>
      </w:r>
      <w:r w:rsidRPr="00230553">
        <w:rPr>
          <w:rFonts w:ascii="Helvetica" w:hAnsi="Helvetica" w:cs="Helvetica"/>
          <w:b/>
          <w:bCs/>
          <w:color w:val="222222"/>
          <w:sz w:val="21"/>
          <w:szCs w:val="21"/>
        </w:rPr>
        <w:t>.</w:t>
      </w:r>
    </w:p>
    <w:p w14:paraId="744C53F4" w14:textId="77777777" w:rsidR="00230553" w:rsidRPr="00230553" w:rsidRDefault="00230553" w:rsidP="00230553">
      <w:pPr>
        <w:rPr>
          <w:rFonts w:ascii="Helvetica" w:hAnsi="Helvetica" w:cs="Helvetica"/>
          <w:b/>
          <w:bCs/>
          <w:color w:val="222222"/>
          <w:sz w:val="21"/>
          <w:szCs w:val="21"/>
        </w:rPr>
      </w:pPr>
    </w:p>
    <w:p w14:paraId="109CC004" w14:textId="2F3DAEEE" w:rsidR="00484EB4" w:rsidRPr="00230553" w:rsidRDefault="00230553" w:rsidP="00230553">
      <w:r w:rsidRPr="00230553">
        <w:rPr>
          <w:rFonts w:ascii="Helvetica" w:hAnsi="Helvetica" w:cs="Helvetica"/>
          <w:b/>
          <w:bCs/>
          <w:color w:val="222222"/>
          <w:sz w:val="21"/>
          <w:szCs w:val="21"/>
        </w:rPr>
        <w:t xml:space="preserve">5. </w:t>
      </w:r>
      <w:r w:rsidRPr="00230553">
        <w:rPr>
          <w:rFonts w:ascii="Helvetica" w:hAnsi="Helvetica" w:cs="Helvetica" w:hint="eastAsia"/>
          <w:b/>
          <w:bCs/>
          <w:color w:val="222222"/>
          <w:sz w:val="21"/>
          <w:szCs w:val="21"/>
        </w:rPr>
        <w:t>Биологическое</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значение</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распространенность</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в</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природе</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прионов</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и</w:t>
      </w:r>
      <w:r w:rsidRPr="00230553">
        <w:rPr>
          <w:rFonts w:ascii="Helvetica" w:hAnsi="Helvetica" w:cs="Helvetica"/>
          <w:b/>
          <w:bCs/>
          <w:color w:val="222222"/>
          <w:sz w:val="21"/>
          <w:szCs w:val="21"/>
        </w:rPr>
        <w:t xml:space="preserve"> </w:t>
      </w:r>
      <w:r w:rsidRPr="00230553">
        <w:rPr>
          <w:rFonts w:ascii="Helvetica" w:hAnsi="Helvetica" w:cs="Helvetica" w:hint="eastAsia"/>
          <w:b/>
          <w:bCs/>
          <w:color w:val="222222"/>
          <w:sz w:val="21"/>
          <w:szCs w:val="21"/>
        </w:rPr>
        <w:t>амилоидов</w:t>
      </w:r>
      <w:r w:rsidRPr="00230553">
        <w:rPr>
          <w:rFonts w:ascii="Helvetica" w:hAnsi="Helvetica" w:cs="Helvetica"/>
          <w:b/>
          <w:bCs/>
          <w:color w:val="222222"/>
          <w:sz w:val="21"/>
          <w:szCs w:val="21"/>
        </w:rPr>
        <w:t>.</w:t>
      </w:r>
    </w:p>
    <w:sectPr w:rsidR="00484EB4" w:rsidRPr="0023055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7ACBF" w14:textId="77777777" w:rsidR="006428E7" w:rsidRDefault="006428E7">
      <w:pPr>
        <w:spacing w:after="0" w:line="240" w:lineRule="auto"/>
      </w:pPr>
      <w:r>
        <w:separator/>
      </w:r>
    </w:p>
  </w:endnote>
  <w:endnote w:type="continuationSeparator" w:id="0">
    <w:p w14:paraId="18E56DE8" w14:textId="77777777" w:rsidR="006428E7" w:rsidRDefault="0064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D4A47" w14:textId="77777777" w:rsidR="006428E7" w:rsidRDefault="006428E7"/>
    <w:p w14:paraId="45F78C5D" w14:textId="77777777" w:rsidR="006428E7" w:rsidRDefault="006428E7"/>
    <w:p w14:paraId="44D0AE51" w14:textId="77777777" w:rsidR="006428E7" w:rsidRDefault="006428E7"/>
    <w:p w14:paraId="14BC2DCC" w14:textId="77777777" w:rsidR="006428E7" w:rsidRDefault="006428E7"/>
    <w:p w14:paraId="1235B2D2" w14:textId="77777777" w:rsidR="006428E7" w:rsidRDefault="006428E7"/>
    <w:p w14:paraId="3119CF3F" w14:textId="77777777" w:rsidR="006428E7" w:rsidRDefault="006428E7"/>
    <w:p w14:paraId="46307D20" w14:textId="77777777" w:rsidR="006428E7" w:rsidRDefault="006428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619804" wp14:editId="3C11C4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53C88" w14:textId="77777777" w:rsidR="006428E7" w:rsidRDefault="006428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6198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853C88" w14:textId="77777777" w:rsidR="006428E7" w:rsidRDefault="006428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3D1B47" w14:textId="77777777" w:rsidR="006428E7" w:rsidRDefault="006428E7"/>
    <w:p w14:paraId="3C4C46CA" w14:textId="77777777" w:rsidR="006428E7" w:rsidRDefault="006428E7"/>
    <w:p w14:paraId="55447E9C" w14:textId="77777777" w:rsidR="006428E7" w:rsidRDefault="006428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B3A23B" wp14:editId="566362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80AC5" w14:textId="77777777" w:rsidR="006428E7" w:rsidRDefault="006428E7"/>
                          <w:p w14:paraId="0B220501" w14:textId="77777777" w:rsidR="006428E7" w:rsidRDefault="006428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B3A2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D80AC5" w14:textId="77777777" w:rsidR="006428E7" w:rsidRDefault="006428E7"/>
                    <w:p w14:paraId="0B220501" w14:textId="77777777" w:rsidR="006428E7" w:rsidRDefault="006428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BA0E99" w14:textId="77777777" w:rsidR="006428E7" w:rsidRDefault="006428E7"/>
    <w:p w14:paraId="5FCEDAF2" w14:textId="77777777" w:rsidR="006428E7" w:rsidRDefault="006428E7">
      <w:pPr>
        <w:rPr>
          <w:sz w:val="2"/>
          <w:szCs w:val="2"/>
        </w:rPr>
      </w:pPr>
    </w:p>
    <w:p w14:paraId="1DB26E2D" w14:textId="77777777" w:rsidR="006428E7" w:rsidRDefault="006428E7"/>
    <w:p w14:paraId="61397C47" w14:textId="77777777" w:rsidR="006428E7" w:rsidRDefault="006428E7">
      <w:pPr>
        <w:spacing w:after="0" w:line="240" w:lineRule="auto"/>
      </w:pPr>
    </w:p>
  </w:footnote>
  <w:footnote w:type="continuationSeparator" w:id="0">
    <w:p w14:paraId="2B22266D" w14:textId="77777777" w:rsidR="006428E7" w:rsidRDefault="00642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8E7"/>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213318</TotalTime>
  <Pages>4</Pages>
  <Words>397</Words>
  <Characters>2266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2292</cp:revision>
  <cp:lastPrinted>2009-02-06T05:36:00Z</cp:lastPrinted>
  <dcterms:created xsi:type="dcterms:W3CDTF">2024-01-07T13:43:00Z</dcterms:created>
  <dcterms:modified xsi:type="dcterms:W3CDTF">2025-11-22T15:19:00Z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