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4E526" w14:textId="77777777" w:rsidR="00962EDC" w:rsidRDefault="00962EDC" w:rsidP="00962EDC">
      <w:pPr>
        <w:pStyle w:val="afffffffffffffffffffffffffff5"/>
        <w:rPr>
          <w:rFonts w:ascii="Verdana" w:hAnsi="Verdana"/>
          <w:color w:val="000000"/>
          <w:sz w:val="21"/>
          <w:szCs w:val="21"/>
        </w:rPr>
      </w:pPr>
      <w:r>
        <w:rPr>
          <w:rFonts w:ascii="Helvetica Neue" w:hAnsi="Helvetica Neue"/>
          <w:b/>
          <w:bCs w:val="0"/>
          <w:color w:val="222222"/>
          <w:sz w:val="21"/>
          <w:szCs w:val="21"/>
        </w:rPr>
        <w:t>Назаркин, Александр Викторович.</w:t>
      </w:r>
    </w:p>
    <w:p w14:paraId="4D27B141" w14:textId="77777777" w:rsidR="00962EDC" w:rsidRDefault="00962EDC" w:rsidP="00962EDC">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Теоретическое исследование генерации гармоник при когерентном двухфотонном взаимодействии мощных импульсов света с резонансными </w:t>
      </w:r>
      <w:proofErr w:type="gramStart"/>
      <w:r>
        <w:rPr>
          <w:rFonts w:ascii="Helvetica Neue" w:hAnsi="Helvetica Neue" w:cs="Arial"/>
          <w:caps/>
          <w:color w:val="222222"/>
          <w:sz w:val="21"/>
          <w:szCs w:val="21"/>
        </w:rPr>
        <w:t>средами :</w:t>
      </w:r>
      <w:proofErr w:type="gramEnd"/>
      <w:r>
        <w:rPr>
          <w:rFonts w:ascii="Helvetica Neue" w:hAnsi="Helvetica Neue" w:cs="Arial"/>
          <w:caps/>
          <w:color w:val="222222"/>
          <w:sz w:val="21"/>
          <w:szCs w:val="21"/>
        </w:rPr>
        <w:t xml:space="preserve"> диссертация ... кандидата физико-математических наук : 01.04.03. - Москва, 1983. - 96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06C7EB46" w14:textId="77777777" w:rsidR="00962EDC" w:rsidRDefault="00962EDC" w:rsidP="00962EDC">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Назаркин, Александр Викторович</w:t>
      </w:r>
    </w:p>
    <w:p w14:paraId="3E999C0B" w14:textId="77777777" w:rsidR="00962EDC" w:rsidRDefault="00962EDC" w:rsidP="00962E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6043401" w14:textId="77777777" w:rsidR="00962EDC" w:rsidRDefault="00962EDC" w:rsidP="00962E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ДВУХФОТОННОЕ ВЗАИМОДЕЙСТВИЕ МОЩНЫХ ИМПУЛЬСОВ КОГЕРЕНТНОГО СВЕТА С РЕЗОНАНСНЫМИ СРЕДАМИ</w:t>
      </w:r>
    </w:p>
    <w:p w14:paraId="0A4BD452" w14:textId="77777777" w:rsidR="00962EDC" w:rsidRDefault="00962EDC" w:rsidP="00962E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Самосогласованная система уравнений двухфотонного резонансного взаимодействия излучения с веществом.</w:t>
      </w:r>
    </w:p>
    <w:p w14:paraId="1A1D0BFB" w14:textId="77777777" w:rsidR="00962EDC" w:rsidRDefault="00962EDC" w:rsidP="00962E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Особенности когерентного двухфотонного взаимодействия импульсов со средой.</w:t>
      </w:r>
    </w:p>
    <w:p w14:paraId="67616CE1" w14:textId="77777777" w:rsidR="00962EDC" w:rsidRDefault="00962EDC" w:rsidP="00962E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Численные методы исследования процессов преобразования частоты в поле мощных световых импульсов.</w:t>
      </w:r>
    </w:p>
    <w:p w14:paraId="1F9AE5A2" w14:textId="77777777" w:rsidR="00962EDC" w:rsidRDefault="00962EDC" w:rsidP="00962E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ГЕНЕРАЦИЯ ГАРМОНИК ПРИ ДВУХФОТОННОМ ВЗАИМОДЕЙСТВИИ МОЩНЫХ СВЕТОВЫХ ИМПУЛЬСОВ С РЕЗОНАНСНЫМИ СРЕДАМИ /</w:t>
      </w:r>
      <w:proofErr w:type="spellStart"/>
      <w:r>
        <w:rPr>
          <w:rFonts w:ascii="Arial" w:hAnsi="Arial" w:cs="Arial"/>
          <w:color w:val="333333"/>
          <w:sz w:val="21"/>
          <w:szCs w:val="21"/>
        </w:rPr>
        <w:t>плосковолновое</w:t>
      </w:r>
      <w:proofErr w:type="spellEnd"/>
      <w:r>
        <w:rPr>
          <w:rFonts w:ascii="Arial" w:hAnsi="Arial" w:cs="Arial"/>
          <w:color w:val="333333"/>
          <w:sz w:val="21"/>
          <w:szCs w:val="21"/>
        </w:rPr>
        <w:t xml:space="preserve"> приближение/.</w:t>
      </w:r>
    </w:p>
    <w:p w14:paraId="14682EED" w14:textId="77777777" w:rsidR="00962EDC" w:rsidRDefault="00962EDC" w:rsidP="00962E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Генерация третьей гармоники.</w:t>
      </w:r>
    </w:p>
    <w:p w14:paraId="7BDD00FA" w14:textId="77777777" w:rsidR="00962EDC" w:rsidRDefault="00962EDC" w:rsidP="00962E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Генерация гармоник на комбинационных частотах.</w:t>
      </w:r>
    </w:p>
    <w:p w14:paraId="687B7094" w14:textId="77777777" w:rsidR="00962EDC" w:rsidRDefault="00962EDC" w:rsidP="00962E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двухфотонное поглощение.</w:t>
      </w:r>
    </w:p>
    <w:p w14:paraId="629ABE0C" w14:textId="77777777" w:rsidR="00962EDC" w:rsidRDefault="00962EDC" w:rsidP="00962E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комбинационное взаимодействие.</w:t>
      </w:r>
    </w:p>
    <w:p w14:paraId="6579BBDB" w14:textId="77777777" w:rsidR="00962EDC" w:rsidRDefault="00962EDC" w:rsidP="00962E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ПОПЕРЕЧНЫЕ ЭФФЕКТЫ-, ВОЗНИКАЮЩИЕ'ПРИ КОГЕРЕНТНОМ ДВУХФОТОННОМ ВЗАИМОДЕЙСТВИИ МОЩНЫХ СВЕТОВЫХ ИМПУЛЬСОВ С ВЕЩЕСТВОМ.</w:t>
      </w:r>
    </w:p>
    <w:p w14:paraId="0A28B72C" w14:textId="77777777" w:rsidR="00962EDC" w:rsidRDefault="00962EDC" w:rsidP="00962E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Самофокусировка, возникающая при генерации третьей гармоники.</w:t>
      </w:r>
    </w:p>
    <w:p w14:paraId="5707DB10" w14:textId="77777777" w:rsidR="00962EDC" w:rsidRDefault="00962EDC" w:rsidP="00962E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Поперечная неустойчивость 2П-импульса /линейное приближение теории возмущений/.</w:t>
      </w:r>
    </w:p>
    <w:p w14:paraId="636BEAF9" w14:textId="77777777" w:rsidR="00962EDC" w:rsidRDefault="00962EDC" w:rsidP="00962ED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Образование </w:t>
      </w:r>
      <w:proofErr w:type="spellStart"/>
      <w:r>
        <w:rPr>
          <w:rFonts w:ascii="Arial" w:hAnsi="Arial" w:cs="Arial"/>
          <w:color w:val="333333"/>
          <w:sz w:val="21"/>
          <w:szCs w:val="21"/>
        </w:rPr>
        <w:t>самофокусировочных</w:t>
      </w:r>
      <w:proofErr w:type="spellEnd"/>
      <w:r>
        <w:rPr>
          <w:rFonts w:ascii="Arial" w:hAnsi="Arial" w:cs="Arial"/>
          <w:color w:val="333333"/>
          <w:sz w:val="21"/>
          <w:szCs w:val="21"/>
        </w:rPr>
        <w:t xml:space="preserve"> нитей при генерации третьей гармоники.</w:t>
      </w:r>
    </w:p>
    <w:p w14:paraId="071EBB05" w14:textId="73375769" w:rsidR="00E67B85" w:rsidRPr="00962EDC" w:rsidRDefault="00E67B85" w:rsidP="00962EDC"/>
    <w:sectPr w:rsidR="00E67B85" w:rsidRPr="00962ED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048B1" w14:textId="77777777" w:rsidR="00FC6C06" w:rsidRDefault="00FC6C06">
      <w:pPr>
        <w:spacing w:after="0" w:line="240" w:lineRule="auto"/>
      </w:pPr>
      <w:r>
        <w:separator/>
      </w:r>
    </w:p>
  </w:endnote>
  <w:endnote w:type="continuationSeparator" w:id="0">
    <w:p w14:paraId="40A6C611" w14:textId="77777777" w:rsidR="00FC6C06" w:rsidRDefault="00FC6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51C18" w14:textId="77777777" w:rsidR="00FC6C06" w:rsidRDefault="00FC6C06"/>
    <w:p w14:paraId="7573B02A" w14:textId="77777777" w:rsidR="00FC6C06" w:rsidRDefault="00FC6C06"/>
    <w:p w14:paraId="723A273A" w14:textId="77777777" w:rsidR="00FC6C06" w:rsidRDefault="00FC6C06"/>
    <w:p w14:paraId="3BFFD288" w14:textId="77777777" w:rsidR="00FC6C06" w:rsidRDefault="00FC6C06"/>
    <w:p w14:paraId="603C8BFD" w14:textId="77777777" w:rsidR="00FC6C06" w:rsidRDefault="00FC6C06"/>
    <w:p w14:paraId="0DD347EC" w14:textId="77777777" w:rsidR="00FC6C06" w:rsidRDefault="00FC6C06"/>
    <w:p w14:paraId="7D7AE87F" w14:textId="77777777" w:rsidR="00FC6C06" w:rsidRDefault="00FC6C0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B942C97" wp14:editId="7E7F858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C6051" w14:textId="77777777" w:rsidR="00FC6C06" w:rsidRDefault="00FC6C0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942C9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16C6051" w14:textId="77777777" w:rsidR="00FC6C06" w:rsidRDefault="00FC6C0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F364014" w14:textId="77777777" w:rsidR="00FC6C06" w:rsidRDefault="00FC6C06"/>
    <w:p w14:paraId="0F45277F" w14:textId="77777777" w:rsidR="00FC6C06" w:rsidRDefault="00FC6C06"/>
    <w:p w14:paraId="6B08D9B9" w14:textId="77777777" w:rsidR="00FC6C06" w:rsidRDefault="00FC6C0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D3282CD" wp14:editId="15D0EEE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592FD" w14:textId="77777777" w:rsidR="00FC6C06" w:rsidRDefault="00FC6C06"/>
                          <w:p w14:paraId="5B34D398" w14:textId="77777777" w:rsidR="00FC6C06" w:rsidRDefault="00FC6C0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3282C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E9592FD" w14:textId="77777777" w:rsidR="00FC6C06" w:rsidRDefault="00FC6C06"/>
                    <w:p w14:paraId="5B34D398" w14:textId="77777777" w:rsidR="00FC6C06" w:rsidRDefault="00FC6C0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D957CF3" w14:textId="77777777" w:rsidR="00FC6C06" w:rsidRDefault="00FC6C06"/>
    <w:p w14:paraId="7AE76219" w14:textId="77777777" w:rsidR="00FC6C06" w:rsidRDefault="00FC6C06">
      <w:pPr>
        <w:rPr>
          <w:sz w:val="2"/>
          <w:szCs w:val="2"/>
        </w:rPr>
      </w:pPr>
    </w:p>
    <w:p w14:paraId="19AB4189" w14:textId="77777777" w:rsidR="00FC6C06" w:rsidRDefault="00FC6C06"/>
    <w:p w14:paraId="59FDE056" w14:textId="77777777" w:rsidR="00FC6C06" w:rsidRDefault="00FC6C06">
      <w:pPr>
        <w:spacing w:after="0" w:line="240" w:lineRule="auto"/>
      </w:pPr>
    </w:p>
  </w:footnote>
  <w:footnote w:type="continuationSeparator" w:id="0">
    <w:p w14:paraId="2062010C" w14:textId="77777777" w:rsidR="00FC6C06" w:rsidRDefault="00FC6C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06"/>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118897</TotalTime>
  <Pages>1</Pages>
  <Words>207</Words>
  <Characters>1180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2646</cp:revision>
  <cp:lastPrinted>2009-02-06T05:36:00Z</cp:lastPrinted>
  <dcterms:created xsi:type="dcterms:W3CDTF">2024-01-07T13:43:00Z</dcterms:created>
  <dcterms:modified xsi:type="dcterms:W3CDTF">2025-06-20T16:11:00Z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