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E1503C" w:rsidRDefault="00E1503C" w:rsidP="00E1503C">
      <w:r w:rsidRPr="00FC5A63">
        <w:rPr>
          <w:rStyle w:val="afffffa"/>
          <w:rFonts w:ascii="Times New Roman" w:hAnsi="Times New Roman" w:cs="Times New Roman"/>
          <w:sz w:val="24"/>
          <w:szCs w:val="24"/>
        </w:rPr>
        <w:t xml:space="preserve">Хуссаін Валід Шер, </w:t>
      </w:r>
      <w:r w:rsidRPr="00FC5A63">
        <w:rPr>
          <w:rFonts w:ascii="Times New Roman" w:hAnsi="Times New Roman" w:cs="Times New Roman"/>
          <w:sz w:val="24"/>
          <w:szCs w:val="24"/>
        </w:rPr>
        <w:t>тимчасово не працює: «Аналіз об’єктів з метою підвищення ефективності автоматизова</w:t>
      </w:r>
      <w:r w:rsidRPr="00FC5A63">
        <w:rPr>
          <w:rFonts w:ascii="Times New Roman" w:hAnsi="Times New Roman" w:cs="Times New Roman"/>
          <w:sz w:val="24"/>
          <w:szCs w:val="24"/>
        </w:rPr>
        <w:softHyphen/>
        <w:t xml:space="preserve">ного проектування в антикризових постпроектних </w:t>
      </w:r>
      <w:r w:rsidRPr="00FC5A63">
        <w:rPr>
          <w:rFonts w:ascii="Times New Roman" w:hAnsi="Times New Roman" w:cs="Times New Roman"/>
          <w:sz w:val="24"/>
          <w:szCs w:val="24"/>
          <w:lang w:eastAsia="ru-RU" w:bidi="ru-RU"/>
        </w:rPr>
        <w:t xml:space="preserve">САПР» </w:t>
      </w:r>
      <w:r w:rsidRPr="00FC5A63">
        <w:rPr>
          <w:rFonts w:ascii="Times New Roman" w:hAnsi="Times New Roman" w:cs="Times New Roman"/>
          <w:sz w:val="24"/>
          <w:szCs w:val="24"/>
        </w:rPr>
        <w:t xml:space="preserve">(05.13.12 - системи автоматизації проектувальних робіт).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41.052.08 в Одеському національному по</w:t>
      </w:r>
      <w:r w:rsidRPr="00FC5A63">
        <w:rPr>
          <w:rFonts w:ascii="Times New Roman" w:hAnsi="Times New Roman" w:cs="Times New Roman"/>
          <w:sz w:val="24"/>
          <w:szCs w:val="24"/>
        </w:rPr>
        <w:softHyphen/>
        <w:t>літехнічному університеті</w:t>
      </w:r>
      <w:bookmarkStart w:id="0" w:name="_GoBack"/>
      <w:bookmarkEnd w:id="0"/>
    </w:p>
    <w:sectPr w:rsidR="0093543F" w:rsidRPr="00E1503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6D" w:rsidRDefault="00EC376D">
      <w:pPr>
        <w:spacing w:after="0" w:line="240" w:lineRule="auto"/>
      </w:pPr>
      <w:r>
        <w:separator/>
      </w:r>
    </w:p>
  </w:endnote>
  <w:endnote w:type="continuationSeparator" w:id="0">
    <w:p w:rsidR="00EC376D" w:rsidRDefault="00EC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C376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6D" w:rsidRDefault="00EC376D"/>
    <w:p w:rsidR="00EC376D" w:rsidRDefault="00EC376D"/>
    <w:p w:rsidR="00EC376D" w:rsidRDefault="00EC376D"/>
    <w:p w:rsidR="00EC376D" w:rsidRDefault="00EC376D"/>
    <w:p w:rsidR="00EC376D" w:rsidRDefault="00EC376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EC376D" w:rsidRDefault="00EC37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C376D" w:rsidRDefault="00EC376D"/>
    <w:p w:rsidR="00EC376D" w:rsidRDefault="00EC376D"/>
    <w:p w:rsidR="00EC376D" w:rsidRDefault="00EC376D">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EC376D" w:rsidRDefault="00EC376D"/>
              </w:txbxContent>
            </v:textbox>
            <w10:wrap anchorx="page" anchory="page"/>
          </v:shape>
        </w:pict>
      </w:r>
    </w:p>
    <w:p w:rsidR="00EC376D" w:rsidRDefault="00EC376D"/>
    <w:p w:rsidR="00EC376D" w:rsidRDefault="00EC376D">
      <w:pPr>
        <w:rPr>
          <w:sz w:val="2"/>
          <w:szCs w:val="2"/>
        </w:rPr>
      </w:pPr>
    </w:p>
    <w:p w:rsidR="00EC376D" w:rsidRDefault="00EC376D"/>
    <w:p w:rsidR="00EC376D" w:rsidRDefault="00EC376D">
      <w:pPr>
        <w:spacing w:after="0" w:line="240" w:lineRule="auto"/>
      </w:pPr>
    </w:p>
  </w:footnote>
  <w:footnote w:type="continuationSeparator" w:id="0">
    <w:p w:rsidR="00EC376D" w:rsidRDefault="00EC3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76D"/>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61007-1D77-4168-83D7-2C610CC8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20478</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4284</cp:revision>
  <cp:lastPrinted>2009-02-06T05:36:00Z</cp:lastPrinted>
  <dcterms:created xsi:type="dcterms:W3CDTF">2019-12-11T19:28:00Z</dcterms:created>
  <dcterms:modified xsi:type="dcterms:W3CDTF">2020-02-17T15:21:00Z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