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05E3FBC7" w:rsidR="007F377F" w:rsidRPr="00DD7685" w:rsidRDefault="00DD7685" w:rsidP="00DD7685">
      <w:r>
        <w:t>Лагодієнко Олег Вікторович, докторант Одеського національного технологічного університету Міністерства освіти і науки України. Назва дисертації: «Система індикаторів якісної оцінки ESG діяльності в менеджменті підприємств: теорія, методологія, практика». Шифр та назва спеціальності: 08.00.04 «Економіка та управління підприємствами (за видами економічної діяльності)». Спецрада Д 65.356.02 Інституту тваринництва (61026, м. Харків, вул. Тваринників, 1-А, тел. (057) 7403181). Науковий консультант: Іванченкова Лариса Володимирівна, доктор економічних наук, професор, професор кафедри цифрових технологій фінансових операцій Одеського національного технологічного університету. Опоненти: Вітковський Юрій Петрович, доктор економічніх наук, професор, завідувач кафедри менеджменту Сілезької Академії (м. Катовіце, Польща); Крюкова Ірина Олександрівна, доктор економічних наук, професор, завідувач кафдери обліку і оподаткування Одеського державного аграрного університету; Плотницька Світлана Іванівна, доктор економічних наук, професор, провідний науковий співробітник відділу економіки, менеджменту та трансферу інновацій у тваринництві Інституту тваринництва.</w:t>
      </w:r>
    </w:p>
    <w:sectPr w:rsidR="007F377F" w:rsidRPr="00DD76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BCF0" w14:textId="77777777" w:rsidR="0070657A" w:rsidRDefault="0070657A">
      <w:pPr>
        <w:spacing w:after="0" w:line="240" w:lineRule="auto"/>
      </w:pPr>
      <w:r>
        <w:separator/>
      </w:r>
    </w:p>
  </w:endnote>
  <w:endnote w:type="continuationSeparator" w:id="0">
    <w:p w14:paraId="7DDCB201" w14:textId="77777777" w:rsidR="0070657A" w:rsidRDefault="0070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C4D8" w14:textId="77777777" w:rsidR="0070657A" w:rsidRDefault="0070657A">
      <w:pPr>
        <w:spacing w:after="0" w:line="240" w:lineRule="auto"/>
      </w:pPr>
      <w:r>
        <w:separator/>
      </w:r>
    </w:p>
  </w:footnote>
  <w:footnote w:type="continuationSeparator" w:id="0">
    <w:p w14:paraId="5FCCC86F" w14:textId="77777777" w:rsidR="0070657A" w:rsidRDefault="0070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65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57A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112486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2711</cp:revision>
  <dcterms:created xsi:type="dcterms:W3CDTF">2024-06-20T08:51:00Z</dcterms:created>
  <dcterms:modified xsi:type="dcterms:W3CDTF">2025-01-03T20:09:00Z</dcterms:modified>
  <cp:category/>
</cp:coreProperties>
</file>