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9ADE7"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hint="eastAsia"/>
          <w:b/>
          <w:bCs/>
          <w:color w:val="222222"/>
          <w:sz w:val="21"/>
          <w:szCs w:val="21"/>
        </w:rPr>
        <w:t>Анашкина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Галина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Анатольевна</w:t>
      </w:r>
      <w:r w:rsidRPr="00BD300D">
        <w:rPr>
          <w:rFonts w:ascii="Helvetica" w:hAnsi="Helvetica" w:cs="Helvetica"/>
          <w:b/>
          <w:bCs/>
          <w:color w:val="222222"/>
          <w:sz w:val="21"/>
          <w:szCs w:val="21"/>
        </w:rPr>
        <w:t>.</w:t>
      </w:r>
    </w:p>
    <w:p w14:paraId="68F1837B"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hint="eastAsia"/>
          <w:b/>
          <w:bCs/>
          <w:color w:val="222222"/>
          <w:sz w:val="21"/>
          <w:szCs w:val="21"/>
        </w:rPr>
        <w:t>Гормональные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параметры</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овуляторного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менструального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цикла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женщины</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в</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норме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при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некоторых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формах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нарушений</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репродуктивной</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функции</w:t>
      </w:r>
      <w:r w:rsidRPr="00BD300D">
        <w:rPr>
          <w:rFonts w:ascii="Helvetica" w:hAnsi="Helvetica" w:cs="Helvetica"/>
          <w:b/>
          <w:bCs/>
          <w:color w:val="222222"/>
          <w:sz w:val="21"/>
          <w:szCs w:val="21"/>
        </w:rPr>
        <w:t xml:space="preserve"> : </w:t>
      </w:r>
      <w:r w:rsidRPr="00BD300D">
        <w:rPr>
          <w:rFonts w:ascii="Helvetica" w:hAnsi="Helvetica" w:cs="Helvetica" w:hint="eastAsia"/>
          <w:b/>
          <w:bCs/>
          <w:color w:val="222222"/>
          <w:sz w:val="21"/>
          <w:szCs w:val="21"/>
        </w:rPr>
        <w:t>диссертация</w:t>
      </w:r>
      <w:r w:rsidRPr="00BD300D">
        <w:rPr>
          <w:rFonts w:ascii="Helvetica" w:hAnsi="Helvetica" w:cs="Helvetica"/>
          <w:b/>
          <w:bCs/>
          <w:color w:val="222222"/>
          <w:sz w:val="21"/>
          <w:szCs w:val="21"/>
        </w:rPr>
        <w:t xml:space="preserve"> ... </w:t>
      </w:r>
      <w:r w:rsidRPr="00BD300D">
        <w:rPr>
          <w:rFonts w:ascii="Helvetica" w:hAnsi="Helvetica" w:cs="Helvetica" w:hint="eastAsia"/>
          <w:b/>
          <w:bCs/>
          <w:color w:val="222222"/>
          <w:sz w:val="21"/>
          <w:szCs w:val="21"/>
        </w:rPr>
        <w:t>кандидата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биологических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наук</w:t>
      </w:r>
      <w:r w:rsidRPr="00BD300D">
        <w:rPr>
          <w:rFonts w:ascii="Helvetica" w:hAnsi="Helvetica" w:cs="Helvetica"/>
          <w:b/>
          <w:bCs/>
          <w:color w:val="222222"/>
          <w:sz w:val="21"/>
          <w:szCs w:val="21"/>
        </w:rPr>
        <w:t xml:space="preserve"> : 03.00.04. - </w:t>
      </w:r>
      <w:r w:rsidRPr="00BD300D">
        <w:rPr>
          <w:rFonts w:ascii="Helvetica" w:hAnsi="Helvetica" w:cs="Helvetica" w:hint="eastAsia"/>
          <w:b/>
          <w:bCs/>
          <w:color w:val="222222"/>
          <w:sz w:val="21"/>
          <w:szCs w:val="21"/>
        </w:rPr>
        <w:t>Москва</w:t>
      </w:r>
      <w:r w:rsidRPr="00BD300D">
        <w:rPr>
          <w:rFonts w:ascii="Helvetica" w:hAnsi="Helvetica" w:cs="Helvetica"/>
          <w:b/>
          <w:bCs/>
          <w:color w:val="222222"/>
          <w:sz w:val="21"/>
          <w:szCs w:val="21"/>
        </w:rPr>
        <w:t xml:space="preserve">, 1984. - 152 </w:t>
      </w:r>
      <w:r w:rsidRPr="00BD300D">
        <w:rPr>
          <w:rFonts w:ascii="Helvetica" w:hAnsi="Helvetica" w:cs="Helvetica" w:hint="eastAsia"/>
          <w:b/>
          <w:bCs/>
          <w:color w:val="222222"/>
          <w:sz w:val="21"/>
          <w:szCs w:val="21"/>
        </w:rPr>
        <w:t>с</w:t>
      </w:r>
      <w:r w:rsidRPr="00BD300D">
        <w:rPr>
          <w:rFonts w:ascii="Helvetica" w:hAnsi="Helvetica" w:cs="Helvetica"/>
          <w:b/>
          <w:bCs/>
          <w:color w:val="222222"/>
          <w:sz w:val="21"/>
          <w:szCs w:val="21"/>
        </w:rPr>
        <w:t xml:space="preserve">. : </w:t>
      </w:r>
      <w:r w:rsidRPr="00BD300D">
        <w:rPr>
          <w:rFonts w:ascii="Helvetica" w:hAnsi="Helvetica" w:cs="Helvetica" w:hint="eastAsia"/>
          <w:b/>
          <w:bCs/>
          <w:color w:val="222222"/>
          <w:sz w:val="21"/>
          <w:szCs w:val="21"/>
        </w:rPr>
        <w:t>ил</w:t>
      </w:r>
      <w:r w:rsidRPr="00BD300D">
        <w:rPr>
          <w:rFonts w:ascii="Helvetica" w:hAnsi="Helvetica" w:cs="Helvetica"/>
          <w:b/>
          <w:bCs/>
          <w:color w:val="222222"/>
          <w:sz w:val="21"/>
          <w:szCs w:val="21"/>
        </w:rPr>
        <w:t>.</w:t>
      </w:r>
    </w:p>
    <w:p w14:paraId="144DFC99"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hint="eastAsia"/>
          <w:b/>
          <w:bCs/>
          <w:color w:val="222222"/>
          <w:sz w:val="21"/>
          <w:szCs w:val="21"/>
        </w:rPr>
        <w:t>больше</w:t>
      </w:r>
    </w:p>
    <w:p w14:paraId="0EE0372D"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hint="eastAsia"/>
          <w:b/>
          <w:bCs/>
          <w:color w:val="222222"/>
          <w:sz w:val="21"/>
          <w:szCs w:val="21"/>
        </w:rPr>
        <w:t>Цитаты</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из</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текста</w:t>
      </w:r>
      <w:r w:rsidRPr="00BD300D">
        <w:rPr>
          <w:rFonts w:ascii="Helvetica" w:hAnsi="Helvetica" w:cs="Helvetica"/>
          <w:b/>
          <w:bCs/>
          <w:color w:val="222222"/>
          <w:sz w:val="21"/>
          <w:szCs w:val="21"/>
        </w:rPr>
        <w:t>:</w:t>
      </w:r>
    </w:p>
    <w:p w14:paraId="4AB178A9"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hint="eastAsia"/>
          <w:b/>
          <w:bCs/>
          <w:color w:val="222222"/>
          <w:sz w:val="21"/>
          <w:szCs w:val="21"/>
        </w:rPr>
        <w:t>стр</w:t>
      </w:r>
      <w:r w:rsidRPr="00BD300D">
        <w:rPr>
          <w:rFonts w:ascii="Helvetica" w:hAnsi="Helvetica" w:cs="Helvetica"/>
          <w:b/>
          <w:bCs/>
          <w:color w:val="222222"/>
          <w:sz w:val="21"/>
          <w:szCs w:val="21"/>
        </w:rPr>
        <w:t>. 1</w:t>
      </w:r>
    </w:p>
    <w:p w14:paraId="156ED7E5"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b/>
          <w:bCs/>
          <w:color w:val="222222"/>
          <w:sz w:val="21"/>
          <w:szCs w:val="21"/>
        </w:rPr>
        <w:t xml:space="preserve">^/^iT-^Mf-^ </w:t>
      </w:r>
      <w:r w:rsidRPr="00BD300D">
        <w:rPr>
          <w:rFonts w:ascii="Helvetica" w:hAnsi="Helvetica" w:cs="Helvetica" w:hint="eastAsia"/>
          <w:b/>
          <w:bCs/>
          <w:color w:val="222222"/>
          <w:sz w:val="21"/>
          <w:szCs w:val="21"/>
        </w:rPr>
        <w:t>МИШЮТЕРСТВО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З</w:t>
      </w:r>
      <w:r w:rsidRPr="00BD300D">
        <w:rPr>
          <w:rFonts w:ascii="Helvetica" w:hAnsi="Helvetica" w:cs="Helvetica"/>
          <w:b/>
          <w:bCs/>
          <w:color w:val="222222"/>
          <w:sz w:val="21"/>
          <w:szCs w:val="21"/>
        </w:rPr>
        <w:t>^</w:t>
      </w:r>
      <w:r w:rsidRPr="00BD300D">
        <w:rPr>
          <w:rFonts w:ascii="Helvetica" w:hAnsi="Helvetica" w:cs="Helvetica" w:hint="eastAsia"/>
          <w:b/>
          <w:bCs/>
          <w:color w:val="222222"/>
          <w:sz w:val="21"/>
          <w:szCs w:val="21"/>
        </w:rPr>
        <w:t>АВООХРАНЕНИЯ</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СССР</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ВСЕСОЮЗНЫЙ</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НАУЧНО</w:t>
      </w:r>
      <w:r w:rsidRPr="00BD300D">
        <w:rPr>
          <w:rFonts w:ascii="Helvetica" w:hAnsi="Helvetica" w:cs="Helvetica"/>
          <w:b/>
          <w:bCs/>
          <w:color w:val="222222"/>
          <w:sz w:val="21"/>
          <w:szCs w:val="21"/>
        </w:rPr>
        <w:t>-</w:t>
      </w:r>
      <w:r w:rsidRPr="00BD300D">
        <w:rPr>
          <w:rFonts w:ascii="Helvetica" w:hAnsi="Helvetica" w:cs="Helvetica" w:hint="eastAsia"/>
          <w:b/>
          <w:bCs/>
          <w:color w:val="222222"/>
          <w:sz w:val="21"/>
          <w:szCs w:val="21"/>
        </w:rPr>
        <w:t>ИССЛЕДОВАТЕЛЬСКИЙ</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ЦЕНТР</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ОХРАНЫ</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ЗДОРОВЬЯ</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МАТЕРИ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РЕБЕНКА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На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правах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рукописи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АНАШКИНА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Галина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Анатольевна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ГОРМОНАНЬНЫЕ</w:t>
      </w:r>
      <w:r w:rsidRPr="00BD300D">
        <w:rPr>
          <w:rFonts w:ascii="Helvetica" w:hAnsi="Helvetica" w:cs="Helvetica"/>
          <w:b/>
          <w:bCs/>
          <w:color w:val="222222"/>
          <w:sz w:val="21"/>
          <w:szCs w:val="21"/>
        </w:rPr>
        <w:t xml:space="preserve"> 11</w:t>
      </w:r>
      <w:r w:rsidRPr="00BD300D">
        <w:rPr>
          <w:rFonts w:ascii="Helvetica" w:hAnsi="Helvetica" w:cs="Helvetica" w:hint="eastAsia"/>
          <w:b/>
          <w:bCs/>
          <w:color w:val="222222"/>
          <w:sz w:val="21"/>
          <w:szCs w:val="21"/>
        </w:rPr>
        <w:t>АРА</w:t>
      </w:r>
      <w:r w:rsidRPr="00BD300D">
        <w:rPr>
          <w:rFonts w:ascii="Helvetica" w:hAnsi="Helvetica" w:cs="Helvetica"/>
          <w:b/>
          <w:bCs/>
          <w:color w:val="222222"/>
          <w:sz w:val="21"/>
          <w:szCs w:val="21"/>
        </w:rPr>
        <w:t>1/1</w:t>
      </w:r>
      <w:r w:rsidRPr="00BD300D">
        <w:rPr>
          <w:rFonts w:ascii="Helvetica" w:hAnsi="Helvetica" w:cs="Helvetica" w:hint="eastAsia"/>
          <w:b/>
          <w:bCs/>
          <w:color w:val="222222"/>
          <w:sz w:val="21"/>
          <w:szCs w:val="21"/>
        </w:rPr>
        <w:t>ЕТРЫ</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ОВУЛЯТОРНОГО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МЕНСТРУАЛЬ­</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НОГО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ЦИКЛА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ЛШШРНЫ</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В</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НОРМЕ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ПРИ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НЕКОТОРЫХ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ФОРМАХ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НАРУШЕНИЙ</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РЕПРОДУКтаВНОЙ</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ФУНКЦИИ</w:t>
      </w:r>
      <w:r w:rsidRPr="00BD300D">
        <w:rPr>
          <w:rFonts w:ascii="Helvetica" w:hAnsi="Helvetica" w:cs="Helvetica"/>
          <w:b/>
          <w:bCs/>
          <w:color w:val="222222"/>
          <w:sz w:val="21"/>
          <w:szCs w:val="21"/>
        </w:rPr>
        <w:t xml:space="preserve"> (</w:t>
      </w:r>
    </w:p>
    <w:p w14:paraId="585D2044"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hint="eastAsia"/>
          <w:b/>
          <w:bCs/>
          <w:color w:val="222222"/>
          <w:sz w:val="21"/>
          <w:szCs w:val="21"/>
        </w:rPr>
        <w:t>стр</w:t>
      </w:r>
      <w:r w:rsidRPr="00BD300D">
        <w:rPr>
          <w:rFonts w:ascii="Helvetica" w:hAnsi="Helvetica" w:cs="Helvetica"/>
          <w:b/>
          <w:bCs/>
          <w:color w:val="222222"/>
          <w:sz w:val="21"/>
          <w:szCs w:val="21"/>
        </w:rPr>
        <w:t>. 6</w:t>
      </w:r>
    </w:p>
    <w:p w14:paraId="07ABB3C3"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hint="eastAsia"/>
          <w:b/>
          <w:bCs/>
          <w:color w:val="222222"/>
          <w:sz w:val="21"/>
          <w:szCs w:val="21"/>
        </w:rPr>
        <w:t>эндометриоиднне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кисты</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с</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аплазией</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матки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влага­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лища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с</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нарушениями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моторики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маточных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труб</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Выявлено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преиму­</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щественное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сохранение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при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данных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патологиях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двухфазного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регу­</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лярного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менструального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цикла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Установлено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что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при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указанных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патологиях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сопровоадавшихся</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нарушением</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генеративной</w:t>
      </w:r>
      <w:r w:rsidRPr="00BD300D">
        <w:rPr>
          <w:rFonts w:ascii="Helvetica" w:hAnsi="Helvetica" w:cs="Helvetica" w:hint="eastAsia"/>
          <w:b/>
          <w:bCs/>
          <w:color w:val="222222"/>
          <w:sz w:val="21"/>
          <w:szCs w:val="21"/>
        </w:rPr>
        <w:t>»</w:t>
      </w:r>
      <w:r w:rsidRPr="00BD300D">
        <w:rPr>
          <w:rFonts w:ascii="Helvetica" w:hAnsi="Helvetica" w:cs="Helvetica" w:hint="eastAsia"/>
          <w:b/>
          <w:bCs/>
          <w:color w:val="222222"/>
          <w:sz w:val="21"/>
          <w:szCs w:val="21"/>
        </w:rPr>
        <w:t>функции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сохраняются</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основные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гормональные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параметры</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овуляторного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мен­</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струального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цикла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Полученные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данные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позволили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впервые</w:t>
      </w:r>
      <w:r w:rsidRPr="00BD300D">
        <w:rPr>
          <w:rFonts w:ascii="Helvetica" w:hAnsi="Helvetica" w:cs="Helvetica"/>
          <w:b/>
          <w:bCs/>
          <w:color w:val="222222"/>
          <w:sz w:val="21"/>
          <w:szCs w:val="21"/>
        </w:rPr>
        <w:t>...</w:t>
      </w:r>
    </w:p>
    <w:p w14:paraId="611BF842"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hint="eastAsia"/>
          <w:b/>
          <w:bCs/>
          <w:color w:val="222222"/>
          <w:sz w:val="21"/>
          <w:szCs w:val="21"/>
        </w:rPr>
        <w:t>стр</w:t>
      </w:r>
      <w:r w:rsidRPr="00BD300D">
        <w:rPr>
          <w:rFonts w:ascii="Helvetica" w:hAnsi="Helvetica" w:cs="Helvetica"/>
          <w:b/>
          <w:bCs/>
          <w:color w:val="222222"/>
          <w:sz w:val="21"/>
          <w:szCs w:val="21"/>
        </w:rPr>
        <w:t>. 42</w:t>
      </w:r>
    </w:p>
    <w:p w14:paraId="090FF391"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b/>
          <w:bCs/>
          <w:color w:val="222222"/>
          <w:sz w:val="21"/>
          <w:szCs w:val="21"/>
        </w:rPr>
        <w:t>"</w:t>
      </w:r>
      <w:r w:rsidRPr="00BD300D">
        <w:rPr>
          <w:rFonts w:ascii="Helvetica" w:hAnsi="Helvetica" w:cs="Helvetica" w:hint="eastAsia"/>
          <w:b/>
          <w:bCs/>
          <w:color w:val="222222"/>
          <w:sz w:val="21"/>
          <w:szCs w:val="21"/>
        </w:rPr>
        <w:t>нормальных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гормональных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раметрах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цикла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увеличивается</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мере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роста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числа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публикаций</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посвященных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изучению</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менструального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цикла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С</w:t>
      </w:r>
      <w:r w:rsidRPr="00BD300D">
        <w:rPr>
          <w:rFonts w:ascii="Helvetica" w:hAnsi="Helvetica" w:cs="Helvetica"/>
          <w:b/>
          <w:bCs/>
          <w:color w:val="222222"/>
          <w:sz w:val="21"/>
          <w:szCs w:val="21"/>
        </w:rPr>
        <w:t xml:space="preserve">18,, 89,, 150). </w:t>
      </w:r>
      <w:r w:rsidRPr="00BD300D">
        <w:rPr>
          <w:rFonts w:ascii="Helvetica" w:hAnsi="Helvetica" w:cs="Helvetica" w:hint="eastAsia"/>
          <w:b/>
          <w:bCs/>
          <w:color w:val="222222"/>
          <w:sz w:val="21"/>
          <w:szCs w:val="21"/>
        </w:rPr>
        <w:t>Кроме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того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появляются</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сведения</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том</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что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нарушение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репродуктивной</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функции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не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обязательно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сопрововдается</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отклонениями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гормональных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параметров</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цикла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от</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нормы</w:t>
      </w:r>
    </w:p>
    <w:p w14:paraId="43FFB141" w14:textId="77777777" w:rsidR="00BD300D" w:rsidRPr="00BD300D" w:rsidRDefault="00BD300D" w:rsidP="00BD300D">
      <w:pPr>
        <w:rPr>
          <w:rFonts w:ascii="Helvetica" w:hAnsi="Helvetica" w:cs="Helvetica"/>
          <w:b/>
          <w:bCs/>
          <w:color w:val="222222"/>
          <w:sz w:val="21"/>
          <w:szCs w:val="21"/>
        </w:rPr>
      </w:pPr>
    </w:p>
    <w:p w14:paraId="433FF191"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hint="eastAsia"/>
          <w:b/>
          <w:bCs/>
          <w:color w:val="222222"/>
          <w:sz w:val="21"/>
          <w:szCs w:val="21"/>
        </w:rPr>
        <w:lastRenderedPageBreak/>
        <w:t>Оглавление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диссертации</w:t>
      </w:r>
    </w:p>
    <w:p w14:paraId="0723112F"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hint="eastAsia"/>
          <w:b/>
          <w:bCs/>
          <w:color w:val="222222"/>
          <w:sz w:val="21"/>
          <w:szCs w:val="21"/>
        </w:rPr>
        <w:t>кандидат</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биологических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наук</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Анашкина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Галина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Анатольевна</w:t>
      </w:r>
    </w:p>
    <w:p w14:paraId="6756F2D1"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hint="eastAsia"/>
          <w:b/>
          <w:bCs/>
          <w:color w:val="222222"/>
          <w:sz w:val="21"/>
          <w:szCs w:val="21"/>
        </w:rPr>
        <w:t>ВВЕДЕНИЕ</w:t>
      </w:r>
    </w:p>
    <w:p w14:paraId="0DAE255A" w14:textId="77777777" w:rsidR="00BD300D" w:rsidRPr="00BD300D" w:rsidRDefault="00BD300D" w:rsidP="00BD300D">
      <w:pPr>
        <w:rPr>
          <w:rFonts w:ascii="Helvetica" w:hAnsi="Helvetica" w:cs="Helvetica"/>
          <w:b/>
          <w:bCs/>
          <w:color w:val="222222"/>
          <w:sz w:val="21"/>
          <w:szCs w:val="21"/>
        </w:rPr>
      </w:pPr>
    </w:p>
    <w:p w14:paraId="6CDBB6F9"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hint="eastAsia"/>
          <w:b/>
          <w:bCs/>
          <w:color w:val="222222"/>
          <w:sz w:val="21"/>
          <w:szCs w:val="21"/>
        </w:rPr>
        <w:t>ГЛАВА</w:t>
      </w:r>
      <w:r w:rsidRPr="00BD300D">
        <w:rPr>
          <w:rFonts w:ascii="Helvetica" w:hAnsi="Helvetica" w:cs="Helvetica"/>
          <w:b/>
          <w:bCs/>
          <w:color w:val="222222"/>
          <w:sz w:val="21"/>
          <w:szCs w:val="21"/>
        </w:rPr>
        <w:t xml:space="preserve"> I. </w:t>
      </w:r>
      <w:r w:rsidRPr="00BD300D">
        <w:rPr>
          <w:rFonts w:ascii="Helvetica" w:hAnsi="Helvetica" w:cs="Helvetica" w:hint="eastAsia"/>
          <w:b/>
          <w:bCs/>
          <w:color w:val="222222"/>
          <w:sz w:val="21"/>
          <w:szCs w:val="21"/>
        </w:rPr>
        <w:t>СОВРЕМЕННЫЕ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ПРЕДСТАВЛЕНИЯ</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ГОРМОНАЛЬНОЙ</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РЕГУЛЯЦИИ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МЕНСТРУАЛЬНОГО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ЦИКЛА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ЖЕНЩИНЫ</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обзор</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литературы</w:t>
      </w:r>
      <w:r w:rsidRPr="00BD300D">
        <w:rPr>
          <w:rFonts w:ascii="Helvetica" w:hAnsi="Helvetica" w:cs="Helvetica"/>
          <w:b/>
          <w:bCs/>
          <w:color w:val="222222"/>
          <w:sz w:val="21"/>
          <w:szCs w:val="21"/>
        </w:rPr>
        <w:t>)</w:t>
      </w:r>
    </w:p>
    <w:p w14:paraId="44076106" w14:textId="77777777" w:rsidR="00BD300D" w:rsidRPr="00BD300D" w:rsidRDefault="00BD300D" w:rsidP="00BD300D">
      <w:pPr>
        <w:rPr>
          <w:rFonts w:ascii="Helvetica" w:hAnsi="Helvetica" w:cs="Helvetica"/>
          <w:b/>
          <w:bCs/>
          <w:color w:val="222222"/>
          <w:sz w:val="21"/>
          <w:szCs w:val="21"/>
        </w:rPr>
      </w:pPr>
    </w:p>
    <w:p w14:paraId="6A21F2AD"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b/>
          <w:bCs/>
          <w:color w:val="222222"/>
          <w:sz w:val="21"/>
          <w:szCs w:val="21"/>
        </w:rPr>
        <w:t xml:space="preserve">1.1. </w:t>
      </w:r>
      <w:r w:rsidRPr="00BD300D">
        <w:rPr>
          <w:rFonts w:ascii="Helvetica" w:hAnsi="Helvetica" w:cs="Helvetica" w:hint="eastAsia"/>
          <w:b/>
          <w:bCs/>
          <w:color w:val="222222"/>
          <w:sz w:val="21"/>
          <w:szCs w:val="21"/>
        </w:rPr>
        <w:t>Гормональные</w:t>
      </w:r>
      <w:r w:rsidRPr="00BD300D">
        <w:rPr>
          <w:rFonts w:ascii="Helvetica" w:hAnsi="Helvetica" w:cs="Helvetica"/>
          <w:b/>
          <w:bCs/>
          <w:color w:val="222222"/>
          <w:sz w:val="21"/>
          <w:szCs w:val="21"/>
        </w:rPr>
        <w:t>-,.</w:t>
      </w:r>
      <w:r w:rsidRPr="00BD300D">
        <w:rPr>
          <w:rFonts w:ascii="Helvetica" w:hAnsi="Helvetica" w:cs="Helvetica" w:hint="eastAsia"/>
          <w:b/>
          <w:bCs/>
          <w:color w:val="222222"/>
          <w:sz w:val="21"/>
          <w:szCs w:val="21"/>
        </w:rPr>
        <w:t>парШйетры</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нормального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менструального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цикла</w:t>
      </w:r>
      <w:r w:rsidRPr="00BD300D">
        <w:rPr>
          <w:rFonts w:ascii="Helvetica" w:hAnsi="Helvetica" w:cs="Helvetica"/>
          <w:b/>
          <w:bCs/>
          <w:color w:val="222222"/>
          <w:sz w:val="21"/>
          <w:szCs w:val="21"/>
        </w:rPr>
        <w:t xml:space="preserve"> . 9.</w:t>
      </w:r>
    </w:p>
    <w:p w14:paraId="3367CC56" w14:textId="77777777" w:rsidR="00BD300D" w:rsidRPr="00BD300D" w:rsidRDefault="00BD300D" w:rsidP="00BD300D">
      <w:pPr>
        <w:rPr>
          <w:rFonts w:ascii="Helvetica" w:hAnsi="Helvetica" w:cs="Helvetica"/>
          <w:b/>
          <w:bCs/>
          <w:color w:val="222222"/>
          <w:sz w:val="21"/>
          <w:szCs w:val="21"/>
        </w:rPr>
      </w:pPr>
    </w:p>
    <w:p w14:paraId="3016D1E4"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b/>
          <w:bCs/>
          <w:color w:val="222222"/>
          <w:sz w:val="21"/>
          <w:szCs w:val="21"/>
        </w:rPr>
        <w:t xml:space="preserve">1.2. </w:t>
      </w:r>
      <w:r w:rsidRPr="00BD300D">
        <w:rPr>
          <w:rFonts w:ascii="Helvetica" w:hAnsi="Helvetica" w:cs="Helvetica" w:hint="eastAsia"/>
          <w:b/>
          <w:bCs/>
          <w:color w:val="222222"/>
          <w:sz w:val="21"/>
          <w:szCs w:val="21"/>
        </w:rPr>
        <w:t>Гормональная</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регуляция</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овуляторного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менструального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цикла</w:t>
      </w:r>
      <w:r w:rsidRPr="00BD300D">
        <w:rPr>
          <w:rFonts w:ascii="Helvetica" w:hAnsi="Helvetica" w:cs="Helvetica"/>
          <w:b/>
          <w:bCs/>
          <w:color w:val="222222"/>
          <w:sz w:val="21"/>
          <w:szCs w:val="21"/>
        </w:rPr>
        <w:t xml:space="preserve"> V. ; "</w:t>
      </w:r>
    </w:p>
    <w:p w14:paraId="767ED8B7" w14:textId="77777777" w:rsidR="00BD300D" w:rsidRPr="00BD300D" w:rsidRDefault="00BD300D" w:rsidP="00BD300D">
      <w:pPr>
        <w:rPr>
          <w:rFonts w:ascii="Helvetica" w:hAnsi="Helvetica" w:cs="Helvetica"/>
          <w:b/>
          <w:bCs/>
          <w:color w:val="222222"/>
          <w:sz w:val="21"/>
          <w:szCs w:val="21"/>
        </w:rPr>
      </w:pPr>
    </w:p>
    <w:p w14:paraId="7B4CC9DB"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hint="eastAsia"/>
          <w:b/>
          <w:bCs/>
          <w:color w:val="222222"/>
          <w:sz w:val="21"/>
          <w:szCs w:val="21"/>
        </w:rPr>
        <w:t>ГЛАВА</w:t>
      </w:r>
      <w:r w:rsidRPr="00BD300D">
        <w:rPr>
          <w:rFonts w:ascii="Helvetica" w:hAnsi="Helvetica" w:cs="Helvetica"/>
          <w:b/>
          <w:bCs/>
          <w:color w:val="222222"/>
          <w:sz w:val="21"/>
          <w:szCs w:val="21"/>
        </w:rPr>
        <w:t xml:space="preserve"> II. </w:t>
      </w:r>
      <w:r w:rsidRPr="00BD300D">
        <w:rPr>
          <w:rFonts w:ascii="Helvetica" w:hAnsi="Helvetica" w:cs="Helvetica" w:hint="eastAsia"/>
          <w:b/>
          <w:bCs/>
          <w:color w:val="222222"/>
          <w:sz w:val="21"/>
          <w:szCs w:val="21"/>
        </w:rPr>
        <w:t>ОБЩАЯ</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ХАРАКТЕРИСТИКА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КЛИНИЧЕСКИХ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НАБЛЮДЕНИЙ</w:t>
      </w:r>
      <w:r w:rsidRPr="00BD300D">
        <w:rPr>
          <w:rFonts w:ascii="Helvetica" w:hAnsi="Helvetica" w:cs="Helvetica"/>
          <w:b/>
          <w:bCs/>
          <w:color w:val="222222"/>
          <w:sz w:val="21"/>
          <w:szCs w:val="21"/>
        </w:rPr>
        <w:t xml:space="preserve"> , </w:t>
      </w:r>
      <w:r w:rsidRPr="00BD300D">
        <w:rPr>
          <w:rFonts w:ascii="Helvetica" w:hAnsi="Helvetica" w:cs="Helvetica" w:hint="eastAsia"/>
          <w:b/>
          <w:bCs/>
          <w:color w:val="222222"/>
          <w:sz w:val="21"/>
          <w:szCs w:val="21"/>
        </w:rPr>
        <w:t>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МЕТОда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ИССЛЕДОВАНИЯ</w:t>
      </w:r>
    </w:p>
    <w:p w14:paraId="4BE8CD9F" w14:textId="77777777" w:rsidR="00BD300D" w:rsidRPr="00BD300D" w:rsidRDefault="00BD300D" w:rsidP="00BD300D">
      <w:pPr>
        <w:rPr>
          <w:rFonts w:ascii="Helvetica" w:hAnsi="Helvetica" w:cs="Helvetica"/>
          <w:b/>
          <w:bCs/>
          <w:color w:val="222222"/>
          <w:sz w:val="21"/>
          <w:szCs w:val="21"/>
        </w:rPr>
      </w:pPr>
    </w:p>
    <w:p w14:paraId="3D25185D"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hint="eastAsia"/>
          <w:b/>
          <w:bCs/>
          <w:color w:val="222222"/>
          <w:sz w:val="21"/>
          <w:szCs w:val="21"/>
        </w:rPr>
        <w:t>ГЛАВА</w:t>
      </w:r>
      <w:r w:rsidRPr="00BD300D">
        <w:rPr>
          <w:rFonts w:ascii="Helvetica" w:hAnsi="Helvetica" w:cs="Helvetica"/>
          <w:b/>
          <w:bCs/>
          <w:color w:val="222222"/>
          <w:sz w:val="21"/>
          <w:szCs w:val="21"/>
        </w:rPr>
        <w:t xml:space="preserve"> III. </w:t>
      </w:r>
      <w:r w:rsidRPr="00BD300D">
        <w:rPr>
          <w:rFonts w:ascii="Helvetica" w:hAnsi="Helvetica" w:cs="Helvetica" w:hint="eastAsia"/>
          <w:b/>
          <w:bCs/>
          <w:color w:val="222222"/>
          <w:sz w:val="21"/>
          <w:szCs w:val="21"/>
        </w:rPr>
        <w:t>СОДЕРЖАНИЕ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ПОЛОВЫХ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СТЕРОИДНЫХ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ГОНАДОТРОПНЫХ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ГОРМОНОВ</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У</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ЗДОРОВЫХ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ЖЕНЩИН</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В</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ДИНАМИКЕ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МЕНСТРУАЛЬНОГО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ЦИКЛА</w:t>
      </w:r>
    </w:p>
    <w:p w14:paraId="53248C30" w14:textId="77777777" w:rsidR="00BD300D" w:rsidRPr="00BD300D" w:rsidRDefault="00BD300D" w:rsidP="00BD300D">
      <w:pPr>
        <w:rPr>
          <w:rFonts w:ascii="Helvetica" w:hAnsi="Helvetica" w:cs="Helvetica"/>
          <w:b/>
          <w:bCs/>
          <w:color w:val="222222"/>
          <w:sz w:val="21"/>
          <w:szCs w:val="21"/>
        </w:rPr>
      </w:pPr>
    </w:p>
    <w:p w14:paraId="3C22F690"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hint="eastAsia"/>
          <w:b/>
          <w:bCs/>
          <w:color w:val="222222"/>
          <w:sz w:val="21"/>
          <w:szCs w:val="21"/>
        </w:rPr>
        <w:t>ГЛАВА</w:t>
      </w:r>
      <w:r w:rsidRPr="00BD300D">
        <w:rPr>
          <w:rFonts w:ascii="Helvetica" w:hAnsi="Helvetica" w:cs="Helvetica"/>
          <w:b/>
          <w:bCs/>
          <w:color w:val="222222"/>
          <w:sz w:val="21"/>
          <w:szCs w:val="21"/>
        </w:rPr>
        <w:t xml:space="preserve"> 1</w:t>
      </w:r>
      <w:r w:rsidRPr="00BD300D">
        <w:rPr>
          <w:rFonts w:ascii="Helvetica" w:hAnsi="Helvetica" w:cs="Helvetica" w:hint="eastAsia"/>
          <w:b/>
          <w:bCs/>
          <w:color w:val="222222"/>
          <w:sz w:val="21"/>
          <w:szCs w:val="21"/>
        </w:rPr>
        <w:t>У</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СОДЕРЖАНИЕ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ПОЛОВЫХ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СТЕРОИДНЫХ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ГОНАДОТРОПНЫХ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ГОШОНОВ</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У</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ЖЕНЩИН</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С</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ИЗМЕНЕННОЙ</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ГЕНЕРАТИВНОЙ</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ФУНКЦИЕЙ</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В</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ДИНАМИКЕ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МЕНСТРУАЛЬНОГО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ЦИКЛА</w:t>
      </w:r>
    </w:p>
    <w:p w14:paraId="2459C616" w14:textId="77777777" w:rsidR="00BD300D" w:rsidRPr="00BD300D" w:rsidRDefault="00BD300D" w:rsidP="00BD300D">
      <w:pPr>
        <w:rPr>
          <w:rFonts w:ascii="Helvetica" w:hAnsi="Helvetica" w:cs="Helvetica"/>
          <w:b/>
          <w:bCs/>
          <w:color w:val="222222"/>
          <w:sz w:val="21"/>
          <w:szCs w:val="21"/>
        </w:rPr>
      </w:pPr>
    </w:p>
    <w:p w14:paraId="2310F051"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b/>
          <w:bCs/>
          <w:color w:val="222222"/>
          <w:sz w:val="21"/>
          <w:szCs w:val="21"/>
        </w:rPr>
        <w:t xml:space="preserve">4.1. </w:t>
      </w:r>
      <w:r w:rsidRPr="00BD300D">
        <w:rPr>
          <w:rFonts w:ascii="Helvetica" w:hAnsi="Helvetica" w:cs="Helvetica" w:hint="eastAsia"/>
          <w:b/>
          <w:bCs/>
          <w:color w:val="222222"/>
          <w:sz w:val="21"/>
          <w:szCs w:val="21"/>
        </w:rPr>
        <w:t>Трубное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бесплодие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функционального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характера</w:t>
      </w:r>
      <w:r w:rsidRPr="00BD300D">
        <w:rPr>
          <w:rFonts w:ascii="Helvetica" w:hAnsi="Helvetica" w:cs="Helvetica"/>
          <w:b/>
          <w:bCs/>
          <w:color w:val="222222"/>
          <w:sz w:val="21"/>
          <w:szCs w:val="21"/>
        </w:rPr>
        <w:t>,.</w:t>
      </w:r>
    </w:p>
    <w:p w14:paraId="5BE0215A" w14:textId="77777777" w:rsidR="00BD300D" w:rsidRPr="00BD300D" w:rsidRDefault="00BD300D" w:rsidP="00BD300D">
      <w:pPr>
        <w:rPr>
          <w:rFonts w:ascii="Helvetica" w:hAnsi="Helvetica" w:cs="Helvetica"/>
          <w:b/>
          <w:bCs/>
          <w:color w:val="222222"/>
          <w:sz w:val="21"/>
          <w:szCs w:val="21"/>
        </w:rPr>
      </w:pPr>
    </w:p>
    <w:p w14:paraId="406C4FF0"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b/>
          <w:bCs/>
          <w:color w:val="222222"/>
          <w:sz w:val="21"/>
          <w:szCs w:val="21"/>
        </w:rPr>
        <w:t xml:space="preserve">4.2. </w:t>
      </w:r>
      <w:r w:rsidRPr="00BD300D">
        <w:rPr>
          <w:rFonts w:ascii="Helvetica" w:hAnsi="Helvetica" w:cs="Helvetica" w:hint="eastAsia"/>
          <w:b/>
          <w:bCs/>
          <w:color w:val="222222"/>
          <w:sz w:val="21"/>
          <w:szCs w:val="21"/>
        </w:rPr>
        <w:t>Дермоидные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кисты</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яичников</w:t>
      </w:r>
      <w:r w:rsidRPr="00BD300D">
        <w:rPr>
          <w:rFonts w:ascii="Helvetica" w:hAnsi="Helvetica" w:cs="Helvetica"/>
          <w:b/>
          <w:bCs/>
          <w:color w:val="222222"/>
          <w:sz w:val="21"/>
          <w:szCs w:val="21"/>
        </w:rPr>
        <w:t xml:space="preserve"> . 77.</w:t>
      </w:r>
    </w:p>
    <w:p w14:paraId="164386A7" w14:textId="77777777" w:rsidR="00BD300D" w:rsidRPr="00BD300D" w:rsidRDefault="00BD300D" w:rsidP="00BD300D">
      <w:pPr>
        <w:rPr>
          <w:rFonts w:ascii="Helvetica" w:hAnsi="Helvetica" w:cs="Helvetica"/>
          <w:b/>
          <w:bCs/>
          <w:color w:val="222222"/>
          <w:sz w:val="21"/>
          <w:szCs w:val="21"/>
        </w:rPr>
      </w:pPr>
    </w:p>
    <w:p w14:paraId="37916DB0"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b/>
          <w:bCs/>
          <w:color w:val="222222"/>
          <w:sz w:val="21"/>
          <w:szCs w:val="21"/>
        </w:rPr>
        <w:t xml:space="preserve">4.3. </w:t>
      </w:r>
      <w:r w:rsidRPr="00BD300D">
        <w:rPr>
          <w:rFonts w:ascii="Helvetica" w:hAnsi="Helvetica" w:cs="Helvetica" w:hint="eastAsia"/>
          <w:b/>
          <w:bCs/>
          <w:color w:val="222222"/>
          <w:sz w:val="21"/>
          <w:szCs w:val="21"/>
        </w:rPr>
        <w:t>Эндометриоидные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кисты</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яичников</w:t>
      </w:r>
    </w:p>
    <w:p w14:paraId="6129DB8B" w14:textId="77777777" w:rsidR="00BD300D" w:rsidRPr="00BD300D" w:rsidRDefault="00BD300D" w:rsidP="00BD300D">
      <w:pPr>
        <w:rPr>
          <w:rFonts w:ascii="Helvetica" w:hAnsi="Helvetica" w:cs="Helvetica"/>
          <w:b/>
          <w:bCs/>
          <w:color w:val="222222"/>
          <w:sz w:val="21"/>
          <w:szCs w:val="21"/>
        </w:rPr>
      </w:pPr>
    </w:p>
    <w:p w14:paraId="1DD83ED6"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b/>
          <w:bCs/>
          <w:color w:val="222222"/>
          <w:sz w:val="21"/>
          <w:szCs w:val="21"/>
        </w:rPr>
        <w:t>4.4. .</w:t>
      </w:r>
      <w:r w:rsidRPr="00BD300D">
        <w:rPr>
          <w:rFonts w:ascii="Helvetica" w:hAnsi="Helvetica" w:cs="Helvetica" w:hint="eastAsia"/>
          <w:b/>
          <w:bCs/>
          <w:color w:val="222222"/>
          <w:sz w:val="21"/>
          <w:szCs w:val="21"/>
        </w:rPr>
        <w:t>Временные</w:t>
      </w:r>
      <w:r w:rsidRPr="00BD300D">
        <w:rPr>
          <w:rFonts w:ascii="Helvetica" w:hAnsi="Helvetica" w:cs="Helvetica"/>
          <w:b/>
          <w:bCs/>
          <w:color w:val="222222"/>
          <w:sz w:val="21"/>
          <w:szCs w:val="21"/>
        </w:rPr>
        <w:t>.</w:t>
      </w:r>
      <w:r w:rsidRPr="00BD300D">
        <w:rPr>
          <w:rFonts w:ascii="Helvetica" w:hAnsi="Helvetica" w:cs="Helvetica" w:hint="eastAsia"/>
          <w:b/>
          <w:bCs/>
          <w:color w:val="222222"/>
          <w:sz w:val="21"/>
          <w:szCs w:val="21"/>
        </w:rPr>
        <w:t>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количественные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закономерности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продукции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„половых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стероидных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гонадотропных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гормонов</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в</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периовуля</w:t>
      </w:r>
      <w:r w:rsidRPr="00BD300D">
        <w:rPr>
          <w:rFonts w:ascii="Helvetica" w:hAnsi="Helvetica" w:cs="Helvetica"/>
          <w:b/>
          <w:bCs/>
          <w:color w:val="222222"/>
          <w:sz w:val="21"/>
          <w:szCs w:val="21"/>
        </w:rPr>
        <w:t>-</w:t>
      </w:r>
      <w:r w:rsidRPr="00BD300D">
        <w:rPr>
          <w:rFonts w:ascii="Helvetica" w:hAnsi="Helvetica" w:cs="Helvetica" w:hint="eastAsia"/>
          <w:b/>
          <w:bCs/>
          <w:color w:val="222222"/>
          <w:sz w:val="21"/>
          <w:szCs w:val="21"/>
        </w:rPr>
        <w:t>торном</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периоде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менструального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цикла</w:t>
      </w:r>
      <w:r w:rsidRPr="00BD300D">
        <w:rPr>
          <w:rFonts w:ascii="Helvetica" w:hAnsi="Helvetica" w:cs="Helvetica"/>
          <w:b/>
          <w:bCs/>
          <w:color w:val="222222"/>
          <w:sz w:val="21"/>
          <w:szCs w:val="21"/>
        </w:rPr>
        <w:t>. . . . . . . . . . 85:,</w:t>
      </w:r>
    </w:p>
    <w:p w14:paraId="0BEF5B55" w14:textId="77777777" w:rsidR="00BD300D" w:rsidRPr="00BD300D" w:rsidRDefault="00BD300D" w:rsidP="00BD300D">
      <w:pPr>
        <w:rPr>
          <w:rFonts w:ascii="Helvetica" w:hAnsi="Helvetica" w:cs="Helvetica"/>
          <w:b/>
          <w:bCs/>
          <w:color w:val="222222"/>
          <w:sz w:val="21"/>
          <w:szCs w:val="21"/>
        </w:rPr>
      </w:pPr>
    </w:p>
    <w:p w14:paraId="788F7935"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b/>
          <w:bCs/>
          <w:color w:val="222222"/>
          <w:sz w:val="21"/>
          <w:szCs w:val="21"/>
        </w:rPr>
        <w:t xml:space="preserve">4.5. </w:t>
      </w:r>
      <w:r w:rsidRPr="00BD300D">
        <w:rPr>
          <w:rFonts w:ascii="Helvetica" w:hAnsi="Helvetica" w:cs="Helvetica" w:hint="eastAsia"/>
          <w:b/>
          <w:bCs/>
          <w:color w:val="222222"/>
          <w:sz w:val="21"/>
          <w:szCs w:val="21"/>
        </w:rPr>
        <w:t>Содержание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половых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стероидных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гонадо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тропных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гормонов</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в</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динамике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менструаль</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ного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цикла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во</w:t>
      </w:r>
      <w:r w:rsidRPr="00BD300D">
        <w:rPr>
          <w:rFonts w:ascii="Helvetica" w:hAnsi="Helvetica" w:cs="Helvetica"/>
          <w:b/>
          <w:bCs/>
          <w:color w:val="222222"/>
          <w:sz w:val="21"/>
          <w:szCs w:val="21"/>
        </w:rPr>
        <w:t>.</w:t>
      </w:r>
      <w:r w:rsidRPr="00BD300D">
        <w:rPr>
          <w:rFonts w:ascii="Helvetica" w:hAnsi="Helvetica" w:cs="Helvetica" w:hint="eastAsia"/>
          <w:b/>
          <w:bCs/>
          <w:color w:val="222222"/>
          <w:sz w:val="21"/>
          <w:szCs w:val="21"/>
        </w:rPr>
        <w:t>время</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приема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микродоз</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норэтистерона</w:t>
      </w:r>
      <w:r w:rsidRPr="00BD300D">
        <w:rPr>
          <w:rFonts w:ascii="Helvetica" w:hAnsi="Helvetica" w:cs="Helvetica"/>
          <w:b/>
          <w:bCs/>
          <w:color w:val="222222"/>
          <w:sz w:val="21"/>
          <w:szCs w:val="21"/>
        </w:rPr>
        <w:t>.</w:t>
      </w:r>
    </w:p>
    <w:p w14:paraId="3329E256" w14:textId="77777777" w:rsidR="00BD300D" w:rsidRPr="00BD300D" w:rsidRDefault="00BD300D" w:rsidP="00BD300D">
      <w:pPr>
        <w:rPr>
          <w:rFonts w:ascii="Helvetica" w:hAnsi="Helvetica" w:cs="Helvetica"/>
          <w:b/>
          <w:bCs/>
          <w:color w:val="222222"/>
          <w:sz w:val="21"/>
          <w:szCs w:val="21"/>
        </w:rPr>
      </w:pPr>
    </w:p>
    <w:p w14:paraId="68DCCF49"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b/>
          <w:bCs/>
          <w:color w:val="222222"/>
          <w:sz w:val="21"/>
          <w:szCs w:val="21"/>
        </w:rPr>
        <w:t xml:space="preserve">4.6. </w:t>
      </w:r>
      <w:r w:rsidRPr="00BD300D">
        <w:rPr>
          <w:rFonts w:ascii="Helvetica" w:hAnsi="Helvetica" w:cs="Helvetica" w:hint="eastAsia"/>
          <w:b/>
          <w:bCs/>
          <w:color w:val="222222"/>
          <w:sz w:val="21"/>
          <w:szCs w:val="21"/>
        </w:rPr>
        <w:t>Изменение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содержания</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половы</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стероидных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гормонов</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при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стимуляции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овуляции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пергоналом</w:t>
      </w:r>
    </w:p>
    <w:p w14:paraId="7A091FBF" w14:textId="77777777" w:rsidR="00BD300D" w:rsidRPr="00BD300D" w:rsidRDefault="00BD300D" w:rsidP="00BD300D">
      <w:pPr>
        <w:rPr>
          <w:rFonts w:ascii="Helvetica" w:hAnsi="Helvetica" w:cs="Helvetica"/>
          <w:b/>
          <w:bCs/>
          <w:color w:val="222222"/>
          <w:sz w:val="21"/>
          <w:szCs w:val="21"/>
        </w:rPr>
      </w:pPr>
    </w:p>
    <w:p w14:paraId="4B13E8BC"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b/>
          <w:bCs/>
          <w:color w:val="222222"/>
          <w:sz w:val="21"/>
          <w:szCs w:val="21"/>
        </w:rPr>
        <w:t xml:space="preserve">4.7. </w:t>
      </w:r>
      <w:r w:rsidRPr="00BD300D">
        <w:rPr>
          <w:rFonts w:ascii="Helvetica" w:hAnsi="Helvetica" w:cs="Helvetica" w:hint="eastAsia"/>
          <w:b/>
          <w:bCs/>
          <w:color w:val="222222"/>
          <w:sz w:val="21"/>
          <w:szCs w:val="21"/>
        </w:rPr>
        <w:t>Изменение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содержания</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половых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стероидных</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гормонов</w:t>
      </w:r>
      <w:r w:rsidRPr="00BD300D">
        <w:rPr>
          <w:rFonts w:ascii="Helvetica" w:hAnsi="Helvetica" w:cs="Helvetica"/>
          <w:b/>
          <w:bCs/>
          <w:color w:val="222222"/>
          <w:sz w:val="21"/>
          <w:szCs w:val="21"/>
        </w:rPr>
        <w:t>,</w:t>
      </w:r>
      <w:r w:rsidRPr="00BD300D">
        <w:rPr>
          <w:rFonts w:ascii="Helvetica" w:hAnsi="Helvetica" w:cs="Helvetica" w:hint="eastAsia"/>
          <w:b/>
          <w:bCs/>
          <w:color w:val="222222"/>
          <w:sz w:val="21"/>
          <w:szCs w:val="21"/>
        </w:rPr>
        <w:t>при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аплазии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матки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и</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влагалища</w:t>
      </w:r>
    </w:p>
    <w:p w14:paraId="55D441FF" w14:textId="77777777" w:rsidR="00BD300D" w:rsidRPr="00BD300D" w:rsidRDefault="00BD300D" w:rsidP="00BD300D">
      <w:pPr>
        <w:rPr>
          <w:rFonts w:ascii="Helvetica" w:hAnsi="Helvetica" w:cs="Helvetica"/>
          <w:b/>
          <w:bCs/>
          <w:color w:val="222222"/>
          <w:sz w:val="21"/>
          <w:szCs w:val="21"/>
        </w:rPr>
      </w:pPr>
    </w:p>
    <w:p w14:paraId="4AF4BB56"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hint="eastAsia"/>
          <w:b/>
          <w:bCs/>
          <w:color w:val="222222"/>
          <w:sz w:val="21"/>
          <w:szCs w:val="21"/>
        </w:rPr>
        <w:t>ГЛАВА</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У</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ОБСУЖДЕНИЕ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РЕЗУЛЬТАТОВ</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ИССЛЕДОВАНИЯ</w:t>
      </w:r>
    </w:p>
    <w:p w14:paraId="29C3BB12" w14:textId="77777777" w:rsidR="00BD300D" w:rsidRPr="00BD300D" w:rsidRDefault="00BD300D" w:rsidP="00BD300D">
      <w:pPr>
        <w:rPr>
          <w:rFonts w:ascii="Helvetica" w:hAnsi="Helvetica" w:cs="Helvetica"/>
          <w:b/>
          <w:bCs/>
          <w:color w:val="222222"/>
          <w:sz w:val="21"/>
          <w:szCs w:val="21"/>
        </w:rPr>
      </w:pPr>
    </w:p>
    <w:p w14:paraId="54EC596F"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hint="eastAsia"/>
          <w:b/>
          <w:bCs/>
          <w:color w:val="222222"/>
          <w:sz w:val="21"/>
          <w:szCs w:val="21"/>
        </w:rPr>
        <w:t>В</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Ы</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В</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О</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Д</w:t>
      </w:r>
      <w:r w:rsidRPr="00BD300D">
        <w:rPr>
          <w:rFonts w:ascii="Helvetica" w:hAnsi="Helvetica" w:cs="Helvetica"/>
          <w:b/>
          <w:bCs/>
          <w:color w:val="222222"/>
          <w:sz w:val="21"/>
          <w:szCs w:val="21"/>
        </w:rPr>
        <w:t>.</w:t>
      </w:r>
      <w:r w:rsidRPr="00BD300D">
        <w:rPr>
          <w:rFonts w:ascii="Helvetica" w:hAnsi="Helvetica" w:cs="Helvetica" w:hint="eastAsia"/>
          <w:b/>
          <w:bCs/>
          <w:color w:val="222222"/>
          <w:sz w:val="21"/>
          <w:szCs w:val="21"/>
        </w:rPr>
        <w:t>Ы</w:t>
      </w:r>
    </w:p>
    <w:p w14:paraId="0A2FE480" w14:textId="77777777" w:rsidR="00BD300D" w:rsidRPr="00BD300D" w:rsidRDefault="00BD300D" w:rsidP="00BD300D">
      <w:pPr>
        <w:rPr>
          <w:rFonts w:ascii="Helvetica" w:hAnsi="Helvetica" w:cs="Helvetica"/>
          <w:b/>
          <w:bCs/>
          <w:color w:val="222222"/>
          <w:sz w:val="21"/>
          <w:szCs w:val="21"/>
        </w:rPr>
      </w:pPr>
    </w:p>
    <w:p w14:paraId="6A5DA890" w14:textId="77777777" w:rsidR="00BD300D" w:rsidRPr="00BD300D" w:rsidRDefault="00BD300D" w:rsidP="00BD300D">
      <w:pPr>
        <w:rPr>
          <w:rFonts w:ascii="Helvetica" w:hAnsi="Helvetica" w:cs="Helvetica"/>
          <w:b/>
          <w:bCs/>
          <w:color w:val="222222"/>
          <w:sz w:val="21"/>
          <w:szCs w:val="21"/>
        </w:rPr>
      </w:pPr>
      <w:r w:rsidRPr="00BD300D">
        <w:rPr>
          <w:rFonts w:ascii="Helvetica" w:hAnsi="Helvetica" w:cs="Helvetica" w:hint="eastAsia"/>
          <w:b/>
          <w:bCs/>
          <w:color w:val="222222"/>
          <w:sz w:val="21"/>
          <w:szCs w:val="21"/>
        </w:rPr>
        <w:t>СПИСОК</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ЛИТЕРАТУШ</w:t>
      </w:r>
    </w:p>
    <w:p w14:paraId="261880A5" w14:textId="77777777" w:rsidR="00BD300D" w:rsidRPr="00BD300D" w:rsidRDefault="00BD300D" w:rsidP="00BD300D">
      <w:pPr>
        <w:rPr>
          <w:rFonts w:ascii="Helvetica" w:hAnsi="Helvetica" w:cs="Helvetica"/>
          <w:b/>
          <w:bCs/>
          <w:color w:val="222222"/>
          <w:sz w:val="21"/>
          <w:szCs w:val="21"/>
        </w:rPr>
      </w:pPr>
    </w:p>
    <w:p w14:paraId="109CC004" w14:textId="150BF5BD" w:rsidR="00484EB4" w:rsidRPr="00BD300D" w:rsidRDefault="00BD300D" w:rsidP="00BD300D">
      <w:r w:rsidRPr="00BD300D">
        <w:rPr>
          <w:rFonts w:ascii="Helvetica" w:hAnsi="Helvetica" w:cs="Helvetica" w:hint="eastAsia"/>
          <w:b/>
          <w:bCs/>
          <w:color w:val="222222"/>
          <w:sz w:val="21"/>
          <w:szCs w:val="21"/>
        </w:rPr>
        <w:t>В</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Б</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Д</w:t>
      </w:r>
      <w:r w:rsidRPr="00BD300D">
        <w:rPr>
          <w:rFonts w:ascii="Helvetica" w:hAnsi="Helvetica" w:cs="Helvetica"/>
          <w:b/>
          <w:bCs/>
          <w:color w:val="222222"/>
          <w:sz w:val="21"/>
          <w:szCs w:val="21"/>
        </w:rPr>
        <w:t xml:space="preserve"> . </w:t>
      </w:r>
      <w:r w:rsidRPr="00BD300D">
        <w:rPr>
          <w:rFonts w:ascii="Helvetica" w:hAnsi="Helvetica" w:cs="Helvetica" w:hint="eastAsia"/>
          <w:b/>
          <w:bCs/>
          <w:color w:val="222222"/>
          <w:sz w:val="21"/>
          <w:szCs w:val="21"/>
        </w:rPr>
        <w:t>Е</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Н</w:t>
      </w:r>
      <w:r w:rsidRPr="00BD300D">
        <w:rPr>
          <w:rFonts w:ascii="Helvetica" w:hAnsi="Helvetica" w:cs="Helvetica"/>
          <w:b/>
          <w:bCs/>
          <w:color w:val="222222"/>
          <w:sz w:val="21"/>
          <w:szCs w:val="21"/>
        </w:rPr>
        <w:t xml:space="preserve"> </w:t>
      </w:r>
      <w:r w:rsidRPr="00BD300D">
        <w:rPr>
          <w:rFonts w:ascii="Helvetica" w:hAnsi="Helvetica" w:cs="Helvetica" w:hint="eastAsia"/>
          <w:b/>
          <w:bCs/>
          <w:color w:val="222222"/>
          <w:sz w:val="21"/>
          <w:szCs w:val="21"/>
        </w:rPr>
        <w:t>И</w:t>
      </w:r>
      <w:r w:rsidRPr="00BD300D">
        <w:rPr>
          <w:rFonts w:ascii="Helvetica" w:hAnsi="Helvetica" w:cs="Helvetica"/>
          <w:b/>
          <w:bCs/>
          <w:color w:val="222222"/>
          <w:sz w:val="21"/>
          <w:szCs w:val="21"/>
        </w:rPr>
        <w:t xml:space="preserve"> . </w:t>
      </w:r>
      <w:r w:rsidRPr="00BD300D">
        <w:rPr>
          <w:rFonts w:ascii="Helvetica" w:hAnsi="Helvetica" w:cs="Helvetica" w:hint="eastAsia"/>
          <w:b/>
          <w:bCs/>
          <w:color w:val="222222"/>
          <w:sz w:val="21"/>
          <w:szCs w:val="21"/>
        </w:rPr>
        <w:t>Е</w:t>
      </w:r>
    </w:p>
    <w:sectPr w:rsidR="00484EB4" w:rsidRPr="00BD300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ABB84" w14:textId="77777777" w:rsidR="00A93DB8" w:rsidRDefault="00A93DB8">
      <w:pPr>
        <w:spacing w:after="0" w:line="240" w:lineRule="auto"/>
      </w:pPr>
      <w:r>
        <w:separator/>
      </w:r>
    </w:p>
  </w:endnote>
  <w:endnote w:type="continuationSeparator" w:id="0">
    <w:p w14:paraId="1CB5D7F8" w14:textId="77777777" w:rsidR="00A93DB8" w:rsidRDefault="00A9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709CB" w14:textId="77777777" w:rsidR="00A93DB8" w:rsidRDefault="00A93DB8"/>
    <w:p w14:paraId="77DFA5DB" w14:textId="77777777" w:rsidR="00A93DB8" w:rsidRDefault="00A93DB8"/>
    <w:p w14:paraId="59EABF2A" w14:textId="77777777" w:rsidR="00A93DB8" w:rsidRDefault="00A93DB8"/>
    <w:p w14:paraId="1DB48ACC" w14:textId="77777777" w:rsidR="00A93DB8" w:rsidRDefault="00A93DB8"/>
    <w:p w14:paraId="323D7419" w14:textId="77777777" w:rsidR="00A93DB8" w:rsidRDefault="00A93DB8"/>
    <w:p w14:paraId="7A9BC190" w14:textId="77777777" w:rsidR="00A93DB8" w:rsidRDefault="00A93DB8"/>
    <w:p w14:paraId="445DB363" w14:textId="77777777" w:rsidR="00A93DB8" w:rsidRDefault="00A93D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5610C2" wp14:editId="21CD9C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46C2A" w14:textId="77777777" w:rsidR="00A93DB8" w:rsidRDefault="00A93D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5610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246C2A" w14:textId="77777777" w:rsidR="00A93DB8" w:rsidRDefault="00A93D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B7C364" w14:textId="77777777" w:rsidR="00A93DB8" w:rsidRDefault="00A93DB8"/>
    <w:p w14:paraId="79CFB8C7" w14:textId="77777777" w:rsidR="00A93DB8" w:rsidRDefault="00A93DB8"/>
    <w:p w14:paraId="30F0A840" w14:textId="77777777" w:rsidR="00A93DB8" w:rsidRDefault="00A93D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09D748" wp14:editId="5C94E5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F896A" w14:textId="77777777" w:rsidR="00A93DB8" w:rsidRDefault="00A93DB8"/>
                          <w:p w14:paraId="284779C8" w14:textId="77777777" w:rsidR="00A93DB8" w:rsidRDefault="00A93D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09D7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FF896A" w14:textId="77777777" w:rsidR="00A93DB8" w:rsidRDefault="00A93DB8"/>
                    <w:p w14:paraId="284779C8" w14:textId="77777777" w:rsidR="00A93DB8" w:rsidRDefault="00A93D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735FC4" w14:textId="77777777" w:rsidR="00A93DB8" w:rsidRDefault="00A93DB8"/>
    <w:p w14:paraId="342DA4BE" w14:textId="77777777" w:rsidR="00A93DB8" w:rsidRDefault="00A93DB8">
      <w:pPr>
        <w:rPr>
          <w:sz w:val="2"/>
          <w:szCs w:val="2"/>
        </w:rPr>
      </w:pPr>
    </w:p>
    <w:p w14:paraId="5615CBE3" w14:textId="77777777" w:rsidR="00A93DB8" w:rsidRDefault="00A93DB8"/>
    <w:p w14:paraId="1D3BAC84" w14:textId="77777777" w:rsidR="00A93DB8" w:rsidRDefault="00A93DB8">
      <w:pPr>
        <w:spacing w:after="0" w:line="240" w:lineRule="auto"/>
      </w:pPr>
    </w:p>
  </w:footnote>
  <w:footnote w:type="continuationSeparator" w:id="0">
    <w:p w14:paraId="716F2437" w14:textId="77777777" w:rsidR="00A93DB8" w:rsidRDefault="00A93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DB8"/>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204715</TotalTime>
  <Pages>3</Pages>
  <Words>406</Words>
  <Characters>2316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1474</cp:revision>
  <cp:lastPrinted>2009-02-06T05:36:00Z</cp:lastPrinted>
  <dcterms:created xsi:type="dcterms:W3CDTF">2024-01-07T13:43:00Z</dcterms:created>
  <dcterms:modified xsi:type="dcterms:W3CDTF">2025-11-10T14:11:00Z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