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0341C" w14:textId="1C34AD25" w:rsidR="0029053B" w:rsidRDefault="00170222" w:rsidP="0017022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Шевченко Ольга Александровна. Правовая доктрина регулирования труда в сфере профессионального спорта и пути ее реализации в России</w:t>
      </w:r>
      <w:bookmarkEnd w:id="0"/>
      <w:r>
        <w:rPr>
          <w:rFonts w:ascii="Verdana" w:hAnsi="Verdana"/>
          <w:color w:val="000000"/>
          <w:sz w:val="18"/>
          <w:szCs w:val="18"/>
          <w:shd w:val="clear" w:color="auto" w:fill="FFFFFF"/>
        </w:rPr>
        <w:t>: диссертация ... кандидата юридических наук: 12.00.05 / Шевченко Ольга Александровна;[Место защиты: Московский государственный юридический университет имени О. Е. Кутафина (МГЮА)].- Москва, 2014.- 371 с.</w:t>
      </w:r>
    </w:p>
    <w:p w14:paraId="2EFE51F5" w14:textId="77777777" w:rsidR="00170222" w:rsidRPr="00170222" w:rsidRDefault="00170222" w:rsidP="0017022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70222">
        <w:rPr>
          <w:rFonts w:ascii="Verdana" w:eastAsia="Times New Roman" w:hAnsi="Verdana" w:cs="Times New Roman"/>
          <w:b/>
          <w:bCs/>
          <w:color w:val="AC370B"/>
          <w:kern w:val="0"/>
          <w:sz w:val="23"/>
          <w:szCs w:val="23"/>
          <w:lang w:eastAsia="ru-RU"/>
        </w:rPr>
        <w:t>Содержание к диссертации</w:t>
      </w:r>
    </w:p>
    <w:p w14:paraId="6D9ADF75"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Введение</w:t>
      </w:r>
    </w:p>
    <w:p w14:paraId="697B7D94"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0222">
        <w:rPr>
          <w:rFonts w:ascii="Verdana" w:eastAsia="Times New Roman" w:hAnsi="Verdana" w:cs="Times New Roman"/>
          <w:b/>
          <w:bCs/>
          <w:color w:val="000000"/>
          <w:kern w:val="0"/>
          <w:sz w:val="18"/>
          <w:szCs w:val="18"/>
          <w:lang w:eastAsia="ru-RU"/>
        </w:rPr>
        <w:t>Глава 1. Доктринальные основы регулирования труда в профессиональном спорте</w:t>
      </w:r>
    </w:p>
    <w:p w14:paraId="418D98EB"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1. Правовая доктрина: теоретико-правовой анализ 26</w:t>
      </w:r>
    </w:p>
    <w:p w14:paraId="70303667"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2. Профессиональный спорт как объект трудоправового регулирования 37</w:t>
      </w:r>
    </w:p>
    <w:p w14:paraId="04A3EEC1"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3. Особенности трудовых и иных непосредственно связанных с ними отношений в профессиональном спорте</w:t>
      </w:r>
    </w:p>
    <w:p w14:paraId="200B13CB"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4. Особенности форм правового регулирования труда в профессиональном спорте</w:t>
      </w:r>
    </w:p>
    <w:p w14:paraId="640316A1"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5. Особенности метода правового регулирования труда в профессиональном спорте</w:t>
      </w:r>
    </w:p>
    <w:p w14:paraId="65880E0E"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0222">
        <w:rPr>
          <w:rFonts w:ascii="Verdana" w:eastAsia="Times New Roman" w:hAnsi="Verdana" w:cs="Times New Roman"/>
          <w:b/>
          <w:bCs/>
          <w:color w:val="000000"/>
          <w:kern w:val="0"/>
          <w:sz w:val="18"/>
          <w:szCs w:val="18"/>
          <w:lang w:eastAsia="ru-RU"/>
        </w:rPr>
        <w:t>Глава 2. Сравнительно-правовое исследование зарубежного опыта регулирования трудовых отношений с участием профессиональных спортсменов</w:t>
      </w:r>
    </w:p>
    <w:p w14:paraId="2F901AAF"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1. Понятие профессионального спортсмена в зарубежном законодатель- 94</w:t>
      </w:r>
    </w:p>
    <w:p w14:paraId="465C7F1F"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стве</w:t>
      </w:r>
    </w:p>
    <w:p w14:paraId="6585900B"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2. Соотношение трудового и спортивного законодательства в зарубежных странах</w:t>
      </w:r>
    </w:p>
    <w:p w14:paraId="4FF3D049"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3. Выводы и предложения по использованию в России 150</w:t>
      </w:r>
    </w:p>
    <w:p w14:paraId="578A55A3"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эффективного зарубежного опыта регулирования трудовых отношений профессиональных спортсменов</w:t>
      </w:r>
    </w:p>
    <w:p w14:paraId="7104353D"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0222">
        <w:rPr>
          <w:rFonts w:ascii="Verdana" w:eastAsia="Times New Roman" w:hAnsi="Verdana" w:cs="Times New Roman"/>
          <w:b/>
          <w:bCs/>
          <w:color w:val="000000"/>
          <w:kern w:val="0"/>
          <w:sz w:val="18"/>
          <w:szCs w:val="18"/>
          <w:lang w:eastAsia="ru-RU"/>
        </w:rPr>
        <w:t>Глава 3. Особенности трудовых договоров и соглашений с участием профессиональных спортсменов</w:t>
      </w:r>
    </w:p>
    <w:p w14:paraId="497B5BFF"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1. Правовой статус профессиональных спортсменов 154</w:t>
      </w:r>
    </w:p>
    <w:p w14:paraId="1C8522C6"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2. Особенности трудового договора профессионального спортсмена 180</w:t>
      </w:r>
    </w:p>
    <w:p w14:paraId="3A93D74D"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3. Природа и особенности договора 207</w:t>
      </w:r>
    </w:p>
    <w:p w14:paraId="54B788DA"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о трансфере профессионального спортсмена</w:t>
      </w:r>
    </w:p>
    <w:p w14:paraId="2009F1E8"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4. Особенности ответственности профессиональных спортсменов 216</w:t>
      </w:r>
    </w:p>
    <w:p w14:paraId="38921B89"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0222">
        <w:rPr>
          <w:rFonts w:ascii="Verdana" w:eastAsia="Times New Roman" w:hAnsi="Verdana" w:cs="Times New Roman"/>
          <w:b/>
          <w:bCs/>
          <w:color w:val="000000"/>
          <w:kern w:val="0"/>
          <w:sz w:val="18"/>
          <w:szCs w:val="18"/>
          <w:lang w:eastAsia="ru-RU"/>
        </w:rPr>
        <w:t>Глава 4. Особенности трудовых договоров с участием спортивных судей и тренеров</w:t>
      </w:r>
    </w:p>
    <w:p w14:paraId="583730D5"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1. Особенности трудового договора спортивных судей в области профессионального спорта</w:t>
      </w:r>
    </w:p>
    <w:p w14:paraId="585941F4"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2. Особенности трудового договора спортивных тренеров в области профессионального спорта</w:t>
      </w:r>
    </w:p>
    <w:p w14:paraId="73442107"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0222">
        <w:rPr>
          <w:rFonts w:ascii="Verdana" w:eastAsia="Times New Roman" w:hAnsi="Verdana" w:cs="Times New Roman"/>
          <w:b/>
          <w:bCs/>
          <w:color w:val="000000"/>
          <w:kern w:val="0"/>
          <w:sz w:val="18"/>
          <w:szCs w:val="18"/>
          <w:lang w:eastAsia="ru-RU"/>
        </w:rPr>
        <w:lastRenderedPageBreak/>
        <w:t>Глава 5. Основные направления развития международного и государственного регулирования труда в сфере профессионального спорта</w:t>
      </w:r>
    </w:p>
    <w:p w14:paraId="17B3FF42"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1. Направления совершенствования международно-правового регулирования труда в сфере профессионального спорта</w:t>
      </w:r>
    </w:p>
    <w:p w14:paraId="6F54483D"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2. Пути реализации доктрины регулирования труда в сфере профессионального спорта в Российской Федерации</w:t>
      </w:r>
    </w:p>
    <w:p w14:paraId="0F642E05"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Заключение 293</w:t>
      </w:r>
    </w:p>
    <w:p w14:paraId="114631FD" w14:textId="77777777" w:rsidR="00170222" w:rsidRPr="00170222" w:rsidRDefault="00170222" w:rsidP="00170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0222">
        <w:rPr>
          <w:rFonts w:ascii="Verdana" w:eastAsia="Times New Roman" w:hAnsi="Verdana" w:cs="Times New Roman"/>
          <w:color w:val="000000"/>
          <w:kern w:val="0"/>
          <w:sz w:val="18"/>
          <w:szCs w:val="18"/>
          <w:lang w:eastAsia="ru-RU"/>
        </w:rPr>
        <w:t>Список источников и библиография</w:t>
      </w:r>
    </w:p>
    <w:p w14:paraId="37B1FE6D" w14:textId="77777777" w:rsidR="00170222" w:rsidRDefault="00170222" w:rsidP="0017022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Особенности трудовых и иных непосредственно связанных с ними отношений в профессиональном спорте</w:t>
      </w:r>
    </w:p>
    <w:p w14:paraId="427A5C90"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монографию В. П. Мозолина «Современная доктрина и гражданское законодательство» (2008), в которой комплексно рассматриваются научные идеи и их позитивное проникновение в гражданское право.</w:t>
      </w:r>
    </w:p>
    <w:p w14:paraId="6B3DC64B"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В трудовом праве правовую доктрину применительно к трудовому договору впервые исследовал Л. С. Таль. Ведущую роль в советском трудовом договоре он отводил государственным нормам, гарантирующим работникам их права. При этом вопросы защиты он относил к профсоюзам. На основе этой идеи в КЗоТе 1922 г. трудовой договор рассматривался как средство легализации трудовых правоотношений лишь между частными нанимателями и наемными работниками. На государственных предприятиях применялся приказ о приеме на работу на основании волеизъявления работника, выраженного в его заявлении о приеме. предложила рассматривать правовую доктрину трудового договора как: официальный подход, предусматривающий толкование правовой природы и сущности трудового договора в рамках и направлениях, заложенных в российском трудовом законодательстве; научно-теоретический подход, позволяющий охарактеризовать право вую природу и сущность трудового договора с позиций правовых, социаль ных, исторических и иных теорий, имеющих место на современном этапе ис следования; Таль Л. C. Трудовой договор. Цивилистическое исследование. Ярославль, 2013. С. 57-59.</w:t>
      </w:r>
    </w:p>
    <w:p w14:paraId="3BED1E1D"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Якимова И. С. Правовая природа и сущность современного трудового договора: дис. ... канд. юрид. наук. М., 2010. С. 24-28. функционально-аналитический подход, в рамках которого выводы относительно правовой природы и сущности трудового договора определяются через анализ его структуры и функций как трудоправового института и документа.</w:t>
      </w:r>
    </w:p>
    <w:p w14:paraId="12A9038C"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М. Д. Собянина под правовой доктриной понимает принцип и структуру трудового права, но определения этим явлениям не дает. Ряд ученых вообще формально употребляет термин «правовая доктрина» без конкретизации его значения и сущности2.</w:t>
      </w:r>
    </w:p>
    <w:p w14:paraId="78F9D07F"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Л. Томашевский3 предлагает рассматривать доктрину трудового права в широком смысле – как синоним науки трудового права и в узком смысле – как определенную концепцию, теорию или школу в рамках науки трудового права. Он, в частности, выделяет концепцию единого трудового правоотношения, концепцию множественности (расщепленности) трудовых правоотношений, а в </w:t>
      </w:r>
      <w:r>
        <w:rPr>
          <w:rFonts w:ascii="Verdana" w:hAnsi="Verdana"/>
          <w:color w:val="000000"/>
          <w:sz w:val="18"/>
          <w:szCs w:val="18"/>
        </w:rPr>
        <w:lastRenderedPageBreak/>
        <w:t>зарождающейся философии трудового права – позитивистскую, социологическую и естественноправовую школы (теории) трудового правопонимания и т. д.</w:t>
      </w:r>
    </w:p>
    <w:p w14:paraId="22C092A6"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понимание доктрины трудового права разделяют А. М. Лушни-ков и М. В. Лушникова4. Они обосновывают это тем, что практическая юриспруденция связана с правореализацией, а реализовать можно только нормы права или право в позитивном (узком) смысле.</w:t>
      </w:r>
    </w:p>
    <w:p w14:paraId="50C69D2E"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В широком смысле термин «доктрина» употребляется для обозначения: а) учения, философско-правовой теории; б) мнений ученых-юристов по тем или иным вопросам, касающимся сущности и содержания различных юридических актов, по вопросам правотворчества и правоприменения; в) научных</w:t>
      </w:r>
    </w:p>
    <w:p w14:paraId="6E88D45C"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Е. С. Шугрина связывает правовую доктрину с юридической техникой или правилами и приемами составления и оформления правовых актов1.</w:t>
      </w:r>
    </w:p>
    <w:p w14:paraId="1247C7C8"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литературе к формам выражения правовой доктрины также относят: юридические конструкции, юридические догмы, правовые позиции и правовые преюдиции2, общее мнение юристов, право юридической экспертизы, программное право, право, основанное на обещаниях, и т. д.3</w:t>
      </w:r>
    </w:p>
    <w:p w14:paraId="66C80EF5"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обзор демонстрирует многоаспектность явления доктрины, многогранность соответствующего явления. Поэтому представляется важным, наряду с детальным исследованием элементов доктрины в отдельных их проявлениях («гранях»), изучить ее в качестве правового явления применительно к теме исследования.</w:t>
      </w:r>
    </w:p>
    <w:p w14:paraId="23F2BBE6"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правовая доктрина – это концепция, совокупность теорий, принципов, заложенных в основу механизма регулирования общественных отношений, получившая официальное признание в нормативных правовых актах, договорных и обычных нормах, позволяющая определить перспективные направления законодательного развития. Поэтому в настоящей работе правовая доктрина будет рассматриваться как: система теоретических и научно обоснованных взглядов и положений, имеющих прикладное значение, основная задача которых состоит в сохранении традиций науки трудового права и преемственности идей в сочетании</w:t>
      </w:r>
    </w:p>
    <w:p w14:paraId="321F39CD"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Один из авторитетных исследователей российской правовой системы В. Н. Синюков полагает, что в последние годы имеет место устойчивая тенденция к усвоению элементов судебного права. «Эта тенденция не противоречит исторической традиции отечественной правовой культуры и при продуманной реализации будет способствовать большей социальной устойчивости национального права России, ныне весьма уязвимого от политических кампаний и верхушечных законодательных вмешательств»1.</w:t>
      </w:r>
    </w:p>
    <w:p w14:paraId="72F93FBE" w14:textId="77777777" w:rsidR="00170222" w:rsidRDefault="00170222" w:rsidP="001702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Соотношение трудового и спортивного законодательства в </w:t>
      </w:r>
      <w:r>
        <w:rPr>
          <w:rFonts w:ascii="Verdana" w:hAnsi="Verdana"/>
          <w:color w:val="AC370B"/>
          <w:sz w:val="23"/>
          <w:szCs w:val="23"/>
        </w:rPr>
        <w:lastRenderedPageBreak/>
        <w:t>зарубежных странах</w:t>
      </w:r>
    </w:p>
    <w:p w14:paraId="5F0F46CB"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Суммы компенсаций и премий не оцениваются как вознаграждения, поэтому не учитываются при установлении и расчете ставки подоходного налога, трудовых компенсаций, взносов в Фонд социального страхования Эквадора (IESS), в резервный фонд, а также дополнительных выплат и поощрений (ст. 20).</w:t>
      </w:r>
    </w:p>
    <w:p w14:paraId="681BD3CD"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агентов, удерживающих соответствующий подоходный налог футболиста, выступают Федерация футбола Эквадора и клубы (ст. 21).</w:t>
      </w:r>
    </w:p>
    <w:p w14:paraId="0E995B8F"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22 гласит, что в случае задержки футболисту выплат на два месяца и более игрок может подать письменную жалобу в Федерацию футбола Эквадора, которая незамедлительно вышлет клубу письменное предписание выплатить все задолженности в срок, не превышающий 15 дней. Если же клуб и в этом случае не исполнит свои обязательства по выплате задолженности, Федерация футбола Эквадора напрямую или через Региональную ассоциацию удержит из кассы или иных доходов от собственности клуба сумму задолженности и незамедлительно произведет оплату футболисту.</w:t>
      </w:r>
    </w:p>
    <w:p w14:paraId="2C5A28A2"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футболист будет приглашен для участия в национальной сборной, то Федерация футбола Эквадора берет на себя обязательство по оплате ему месячного жалования, получаемого в клубе. Прочие выплаты, вознаграждения и поощрения остаются обязанностью клуба. Ежемесячная заработная плата футболиста во время участия в национальной сборной не может быть ниже той, которую он получает в клубе. Однако участие футболиста в национальной сборной не подменяет работу игрока в клубе (ст. 23).</w:t>
      </w:r>
    </w:p>
    <w:p w14:paraId="19D5A4B9"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27 Закона устанавливает, что положения Трудового кодекса Эквадора не применяются к трудовой деятельности профессиональных футболистов в части, касающейся сверхурочного рабочего времени, а также работы в ночное время.</w:t>
      </w:r>
    </w:p>
    <w:p w14:paraId="341D06D4"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30 Закона содержится перечень оснований прекращения трудовых отношений профессионального футболиста со спортивной организацией-работодателем, к числу которых, в частности, отнесены: смерть профессионального футболиста; понижение уровня спортивного клуба, его роспуск или ликвидация; соответствующее соглашение между сторонами, надлежащим образом оформленное; передача футболиста другому клубу; истечение срока действия срочного трудового договора; совершение футболистом серьезных проступков или неоднократных дисциплинарных нарушений. Некоторые нормы о трудовых отношениях содержит Закон Эквадора от 29.07.2010 (в ред. от 02.07.2013) «О спорте»1, но он не регулирует статус профессиональных спортсменов. В Законе лишь определено, что трудовые права работников и служащих спортивных организаций гарантируются в соответствии с положениями Конституции, законодательства о публичном секторе и Трудового кодекса (п. 11 раздела «Общие положения» финальной части).</w:t>
      </w:r>
    </w:p>
    <w:p w14:paraId="589BC0A4"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по использованию в России эффективного зарубежного опыта регулирования трудовых отношений профессиональных спортсменов</w:t>
      </w:r>
    </w:p>
    <w:p w14:paraId="6A3A344F"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Проведенное исследование трудового законодательства и законодательства о спорте 25 государств мира, а также Трудового законодательства России, позволило провести авторские классификации используемых в этой сфере моделей и сделать ряд важных научных обобщений. Ley del Ecuador de 29.07.2010 del deporte // URL: http://www.coe.org.ec/images/pdf/ RegistroOficial255_ LeyDeporte.pdf. ltimaactualizacinen 02.07.2013.</w:t>
      </w:r>
    </w:p>
    <w:p w14:paraId="55F5A7A5"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Классификация моделей правовых режимов регулирования труда по месту соответствующего комплекса правовых норм в законодательстве: закрепление комплекса норм правового режима регулирования труда в виде отдельной главы (раздела) в Трудовом кодексе или в базовом Законе о труде (Российская Федерация, Мексика, Чили; Венесуэла и др.); закрепление трудоправовых норм о статусе профессиональных спортсменов в законодательстве о спорте, а не в трудовом законодательстве (Италия, Испания, Эквадор, Перу, Аргентина); гибридное закрепление трудоправовых норм о статусе профессиональных спортсменов – в законодательстве о спорте с закреплением в нем массы отсылок к профильному трудовому законодательству (Франция).</w:t>
      </w:r>
    </w:p>
    <w:p w14:paraId="4C2D42D3"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Классификация моделей нормативных режимов социально-трудовых отношений по степени вторжения государства в регулирование этих вопросов: государство специальным образом не регулирует социально-трудовые отношения которые подпадают под общее правовое регулирование трудовых отношений (Германия, Латвия, Польша, Франция, Швеция, Венесуэла и др.); государство специальным образом регулирует социально-трудовые отношения (Греция, Испания, Италия, Хорватия, Китай, Мексика, Аргентина и др.). Классификация моделей нормативных режимов социально-трудовых отношений по охвату субъектов социально-трудовых отношений: трудовое законодательство не регулирует социально-трудовые отношения (Аргентина, Перу и др.); трудовое законодательство регулирует социально-трудовые отношения избирательно – только для отдельных видов спорта, для отдельных категорий профессиональных спортсменов (Чили – игроки профессионального футбола и «лица, занятые в других схожих отношениях со своим работодателем»; Перу, Эквадор и Аргентина – профессиональные футбольные игроки); трудовое законодательство регулирует социально-трудовые отношения в спорте и профессиональных спортсменов всех видов, по крайней мере, признаваемых государством, и прочих категорий лиц (Венесуэла – профессиональные спортсмены и другие работники области профессионального спорта, в том числе технические менеджеры и директора, спортивные тренеры и инструкторы, ряд других лиц);</w:t>
      </w:r>
    </w:p>
    <w:p w14:paraId="7F698957"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сравнительно-правового исследования спортивного и трудового законодательства зарубежных стран в главе сделан ряд научных обобщений и предложены авторские классификации: 1) моделей правовых режимов социально-трудовых отношений по месту соответствующего комплекса правовых норм в законодательстве, 2) моделей нормативных режимов социально-трудовых отношений по степени их государственного регулирования, 3) моделей нормативных режимов социально-трудовых отношений по их действию на различных субъектов этих отношений.</w:t>
      </w:r>
    </w:p>
    <w:p w14:paraId="0EC6D601" w14:textId="77777777" w:rsidR="00170222" w:rsidRDefault="00170222" w:rsidP="001702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Особенности трудового договора профессионального спортсмена</w:t>
      </w:r>
    </w:p>
    <w:p w14:paraId="7D0CA087"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таких желаниях нет ничего криминального, однако на протяжении последнего столетия регламентными нормами неправительственных спортивных организаций сформирован особый механизм смены спортсменами своих работодателей с целью максимально затруднить такие переходы, если нет договоренности всех заинтересованных лиц. Ясно, что эти особенности наиболее ярко проявляются в самых популярных и массовых командных видах спорта – футболе, хоккее, баскетболе и т. д.</w:t>
      </w:r>
    </w:p>
    <w:p w14:paraId="687755C6"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фактором, подтверждающим актуальность проблемы переходов (трансферов) спортсменов, представляется рост количества споров по указанной тематике. Споры эти вызваны несовершенством как законодательства, так и неясностью и противоречивостью многих регламентных норм в спорте1.</w:t>
      </w:r>
    </w:p>
    <w:p w14:paraId="45227B26"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мировое сообщество призывает изменить трансферную систему в спорте, позволить спортсменам свободно выбирать клубы и прекращать трудовые контракты, а также ограничить в этом деле роль агентов. В связи с этим необходимо пересмотреть сложившуюся трансферную систему в различных видах спорта (футбол, хоккей, студенческий спорт), проанализировать споры с участием спортсменов, с тем чтобы помочь мировой общественности разработать новые принципы и правила трансферов (переходов).</w:t>
      </w:r>
    </w:p>
    <w:p w14:paraId="56DB420F"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специфику трудовых отношений профессиональных спортсменов и влияние на них трансферов.</w:t>
      </w:r>
    </w:p>
    <w:p w14:paraId="348230D0"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особенностей данных трудовых отношений является то, что правила осуществления трансфера субъектов спорта не соответствуют традиционным трудовым отношениям. Во-первых, они ограничивают свободу работников (спортсменов и тренеров) переходить от одного работодателя Трудовые договоры в соответствии с этими правилами могут расторгаться без последствий (например, наложения спортивных санкций) только при наличии определенных оснований. Во-вторых, данными правилами устанавливаются денежные выплаты за трансферы субъектов спорта, причем в основном для предотвращения установления полного запрета на переход игроков1.</w:t>
      </w:r>
    </w:p>
    <w:p w14:paraId="01975C9B"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механизм переходов спортсменов из одного клуба в другой в мировой спортивной практике изначально складывался как обычай и на протяжении последних ста лет был постепенно сформирован регламентными нормами неправительственных организаций.</w:t>
      </w:r>
    </w:p>
    <w:p w14:paraId="26C84CE6" w14:textId="77777777" w:rsidR="00170222" w:rsidRDefault="00170222" w:rsidP="00170222">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 слово «трансфер» применяется далеко не всегда, зачастую оно заменяется по</w:t>
      </w:r>
    </w:p>
    <w:p w14:paraId="2BE326E8" w14:textId="77777777" w:rsidR="00170222" w:rsidRPr="00170222" w:rsidRDefault="00170222" w:rsidP="00170222"/>
    <w:sectPr w:rsidR="00170222" w:rsidRPr="001702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BA02E" w14:textId="77777777" w:rsidR="0036764D" w:rsidRDefault="0036764D">
      <w:pPr>
        <w:spacing w:after="0" w:line="240" w:lineRule="auto"/>
      </w:pPr>
      <w:r>
        <w:separator/>
      </w:r>
    </w:p>
  </w:endnote>
  <w:endnote w:type="continuationSeparator" w:id="0">
    <w:p w14:paraId="4B928857" w14:textId="77777777" w:rsidR="0036764D" w:rsidRDefault="0036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E0AAD" w14:textId="77777777" w:rsidR="0036764D" w:rsidRDefault="0036764D">
      <w:pPr>
        <w:spacing w:after="0" w:line="240" w:lineRule="auto"/>
      </w:pPr>
      <w:r>
        <w:separator/>
      </w:r>
    </w:p>
  </w:footnote>
  <w:footnote w:type="continuationSeparator" w:id="0">
    <w:p w14:paraId="662D6992" w14:textId="77777777" w:rsidR="0036764D" w:rsidRDefault="00367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6764D"/>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2282</Words>
  <Characters>13009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88</cp:revision>
  <cp:lastPrinted>2009-02-06T05:36:00Z</cp:lastPrinted>
  <dcterms:created xsi:type="dcterms:W3CDTF">2017-02-26T13:11:00Z</dcterms:created>
  <dcterms:modified xsi:type="dcterms:W3CDTF">2017-03-10T21:48:00Z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