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5D3D" w14:textId="6A65235D" w:rsidR="0020176C" w:rsidRDefault="00B70114" w:rsidP="00B701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Ігнатьєва Вікторія Борисівна. Формування тиском профільних стрижнів на основі плетених композитних структур : Дис... канд. наук: 05.03.05 - 2003.</w:t>
      </w:r>
    </w:p>
    <w:p w14:paraId="148D3F78" w14:textId="77777777" w:rsidR="00B70114" w:rsidRPr="00B70114" w:rsidRDefault="00B70114" w:rsidP="00B70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0114">
        <w:rPr>
          <w:rFonts w:ascii="Times New Roman" w:eastAsia="Times New Roman" w:hAnsi="Times New Roman" w:cs="Times New Roman"/>
          <w:color w:val="000000"/>
          <w:sz w:val="27"/>
          <w:szCs w:val="27"/>
        </w:rPr>
        <w:t>Ігнатьєва В.Б. Формування тиском профільних стрижнів на основі плетених композитних структур. - Рукопис.</w:t>
      </w:r>
    </w:p>
    <w:p w14:paraId="09C8AC13" w14:textId="77777777" w:rsidR="00B70114" w:rsidRPr="00B70114" w:rsidRDefault="00B70114" w:rsidP="00B70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011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ученого ступеня кандидата технічних наук за фахом 05.03.05 - процеси і машини обробки тиском. - Східноукраїнський національний університет ім. Володимира Даля, Луганськ, 2002.</w:t>
      </w:r>
    </w:p>
    <w:p w14:paraId="727E0155" w14:textId="77777777" w:rsidR="00B70114" w:rsidRPr="00B70114" w:rsidRDefault="00B70114" w:rsidP="00B70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011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безупинного технологічного процесу формування тиском стрижневих виробів силового призначення на основі плетених структур з композиційних матеріалів.</w:t>
      </w:r>
    </w:p>
    <w:p w14:paraId="67060F11" w14:textId="77777777" w:rsidR="00B70114" w:rsidRPr="00B70114" w:rsidRDefault="00B70114" w:rsidP="00B70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0114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уточненої моделі пружно-деформованого стану стрижневих складнопрофільних елементів при впливі експлуатаційних і технологічних факторів запропонована конструкція матеріалу і методика розрахунку конструктивних параметрів виробу, що містить плетений шар і прошивання в зоні з'єднання стійки і полиць. Проведено дослідження взаємозв'язку між структурними і технологічними параметрами в процесі формоутворення профілю, розроблені методи розрахунку основних силових параметрів процесу і рекомендації з проектування технологічного устаткування і вибору режимів обробки тиском профілю, що формується. Розроблено методи розрахунку сил і тисків, що виникають при прошиванні плетених структур КМ, вироблені рекомендації з вибору виду прошивання та оцінці міцності шва. Розроблено маршрутну технологію і методики вибору і розрахунку устаткування та оснащення. Отримано експериментальні дані про властивості одержуваних виробів.</w:t>
      </w:r>
    </w:p>
    <w:p w14:paraId="450A9634" w14:textId="77777777" w:rsidR="00B70114" w:rsidRPr="00B70114" w:rsidRDefault="00B70114" w:rsidP="00B70114"/>
    <w:sectPr w:rsidR="00B70114" w:rsidRPr="00B701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15FE" w14:textId="77777777" w:rsidR="0085196D" w:rsidRDefault="0085196D">
      <w:pPr>
        <w:spacing w:after="0" w:line="240" w:lineRule="auto"/>
      </w:pPr>
      <w:r>
        <w:separator/>
      </w:r>
    </w:p>
  </w:endnote>
  <w:endnote w:type="continuationSeparator" w:id="0">
    <w:p w14:paraId="655E8409" w14:textId="77777777" w:rsidR="0085196D" w:rsidRDefault="0085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EF35" w14:textId="77777777" w:rsidR="0085196D" w:rsidRDefault="0085196D">
      <w:pPr>
        <w:spacing w:after="0" w:line="240" w:lineRule="auto"/>
      </w:pPr>
      <w:r>
        <w:separator/>
      </w:r>
    </w:p>
  </w:footnote>
  <w:footnote w:type="continuationSeparator" w:id="0">
    <w:p w14:paraId="2A1EB553" w14:textId="77777777" w:rsidR="0085196D" w:rsidRDefault="00851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19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96D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87577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5398</cp:revision>
  <dcterms:created xsi:type="dcterms:W3CDTF">2024-06-20T08:51:00Z</dcterms:created>
  <dcterms:modified xsi:type="dcterms:W3CDTF">2024-12-05T09:44:00Z</dcterms:modified>
  <cp:category/>
</cp:coreProperties>
</file>