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6FE5" w14:textId="77777777" w:rsidR="0085730B" w:rsidRDefault="0085730B" w:rsidP="0085730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Жарникова</w:t>
      </w:r>
      <w:proofErr w:type="spellEnd"/>
      <w:r>
        <w:rPr>
          <w:rFonts w:ascii="Helvetica" w:hAnsi="Helvetica" w:cs="Helvetica"/>
          <w:b/>
          <w:bCs w:val="0"/>
          <w:color w:val="222222"/>
          <w:sz w:val="21"/>
          <w:szCs w:val="21"/>
        </w:rPr>
        <w:t>, Элла Борисовна.</w:t>
      </w:r>
    </w:p>
    <w:p w14:paraId="29F97C15" w14:textId="77777777" w:rsidR="0085730B" w:rsidRDefault="0085730B" w:rsidP="0085730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Совершенствование деятельности служб по связям с общественностью региональных органов власти Российской Федерации в процессе выработки политико-административных </w:t>
      </w:r>
      <w:proofErr w:type="gramStart"/>
      <w:r>
        <w:rPr>
          <w:rFonts w:ascii="Helvetica" w:hAnsi="Helvetica" w:cs="Helvetica"/>
          <w:caps/>
          <w:color w:val="222222"/>
          <w:sz w:val="21"/>
          <w:szCs w:val="21"/>
        </w:rPr>
        <w:t>решений :</w:t>
      </w:r>
      <w:proofErr w:type="gramEnd"/>
      <w:r>
        <w:rPr>
          <w:rFonts w:ascii="Helvetica" w:hAnsi="Helvetica" w:cs="Helvetica"/>
          <w:caps/>
          <w:color w:val="222222"/>
          <w:sz w:val="21"/>
          <w:szCs w:val="21"/>
        </w:rPr>
        <w:t xml:space="preserve"> диссертация ... кандидата политических наук : 23.00.02. - Москва, 2001. - 174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31A0DF0" w14:textId="77777777" w:rsidR="0085730B" w:rsidRDefault="0085730B" w:rsidP="0085730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Жарникова</w:t>
      </w:r>
      <w:proofErr w:type="spellEnd"/>
      <w:r>
        <w:rPr>
          <w:rFonts w:ascii="Arial" w:hAnsi="Arial" w:cs="Arial"/>
          <w:color w:val="646B71"/>
          <w:sz w:val="18"/>
          <w:szCs w:val="18"/>
        </w:rPr>
        <w:t>, Элла Борисовна</w:t>
      </w:r>
    </w:p>
    <w:p w14:paraId="7995A7FF" w14:textId="77777777" w:rsidR="0085730B" w:rsidRDefault="0085730B" w:rsidP="008573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5ACC7B" w14:textId="77777777" w:rsidR="0085730B" w:rsidRDefault="0085730B" w:rsidP="008573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ГЛАБА 1. СЛУЖБА «ПАБЛИК РИЛЕЙШНЗ» В СИСТЕМЕ ГОСУДАРСТВЕННОЙ ВЛАСТИ.</w:t>
      </w:r>
    </w:p>
    <w:p w14:paraId="1F638BCA" w14:textId="77777777" w:rsidR="0085730B" w:rsidRDefault="0085730B" w:rsidP="008573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и организационные основы «паблик рилейшнз» в управлении.</w:t>
      </w:r>
    </w:p>
    <w:p w14:paraId="48F676A9" w14:textId="77777777" w:rsidR="0085730B" w:rsidRDefault="0085730B" w:rsidP="008573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Роль служб «паблик рилейшнз» в процессе выработки политико-административных решений.</w:t>
      </w:r>
    </w:p>
    <w:p w14:paraId="323306AA" w14:textId="77777777" w:rsidR="0085730B" w:rsidRDefault="0085730B" w:rsidP="008573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ДЕЯТЕЛЬНОСТЬ СЛУЖБ ПО СВЯЗЯМ С ОБЩЕСТВЕННОСТЬЮ В УСЛОВИЯХ ДЕМОКРАТИЗАЦИИ РОССИИ 2.1. Организация служб «паблик рилейшнз» в государственной исполнительной власти.</w:t>
      </w:r>
    </w:p>
    <w:p w14:paraId="6A93765B" w14:textId="77777777" w:rsidR="0085730B" w:rsidRDefault="0085730B" w:rsidP="008573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Информационные ресурсы власти при подготовке политико-административных решений.</w:t>
      </w:r>
    </w:p>
    <w:p w14:paraId="36306FA7" w14:textId="77777777" w:rsidR="0085730B" w:rsidRDefault="0085730B" w:rsidP="008573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3.Деятельность</w:t>
      </w:r>
      <w:proofErr w:type="gramEnd"/>
      <w:r>
        <w:rPr>
          <w:rFonts w:ascii="Arial" w:hAnsi="Arial" w:cs="Arial"/>
          <w:color w:val="333333"/>
          <w:sz w:val="21"/>
          <w:szCs w:val="21"/>
        </w:rPr>
        <w:t xml:space="preserve"> общественных советов в государственных структурах исполнительной власти. 136 ЗАКЛЮЧЕНИЕ 152 СПИСОК ИСПОЛЬЗОВАННОЙ ЛИТЕРАТУРЫ 162 ПРИЛОЖЕНИЕ</w:t>
      </w:r>
    </w:p>
    <w:p w14:paraId="7823CDB0" w14:textId="72BD7067" w:rsidR="00F37380" w:rsidRPr="0085730B" w:rsidRDefault="00F37380" w:rsidP="0085730B"/>
    <w:sectPr w:rsidR="00F37380" w:rsidRPr="008573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ED6F" w14:textId="77777777" w:rsidR="008500F9" w:rsidRDefault="008500F9">
      <w:pPr>
        <w:spacing w:after="0" w:line="240" w:lineRule="auto"/>
      </w:pPr>
      <w:r>
        <w:separator/>
      </w:r>
    </w:p>
  </w:endnote>
  <w:endnote w:type="continuationSeparator" w:id="0">
    <w:p w14:paraId="21213599" w14:textId="77777777" w:rsidR="008500F9" w:rsidRDefault="0085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8BE2" w14:textId="77777777" w:rsidR="008500F9" w:rsidRDefault="008500F9"/>
    <w:p w14:paraId="5F43525D" w14:textId="77777777" w:rsidR="008500F9" w:rsidRDefault="008500F9"/>
    <w:p w14:paraId="34BB9DF7" w14:textId="77777777" w:rsidR="008500F9" w:rsidRDefault="008500F9"/>
    <w:p w14:paraId="1CA7E0F4" w14:textId="77777777" w:rsidR="008500F9" w:rsidRDefault="008500F9"/>
    <w:p w14:paraId="6F6DAA68" w14:textId="77777777" w:rsidR="008500F9" w:rsidRDefault="008500F9"/>
    <w:p w14:paraId="5D2F59B5" w14:textId="77777777" w:rsidR="008500F9" w:rsidRDefault="008500F9"/>
    <w:p w14:paraId="7C914D64" w14:textId="77777777" w:rsidR="008500F9" w:rsidRDefault="008500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EF78DF" wp14:editId="52FCF6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98C6B" w14:textId="77777777" w:rsidR="008500F9" w:rsidRDefault="00850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F78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798C6B" w14:textId="77777777" w:rsidR="008500F9" w:rsidRDefault="00850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52F0F5" w14:textId="77777777" w:rsidR="008500F9" w:rsidRDefault="008500F9"/>
    <w:p w14:paraId="21F2DC1E" w14:textId="77777777" w:rsidR="008500F9" w:rsidRDefault="008500F9"/>
    <w:p w14:paraId="7CF34123" w14:textId="77777777" w:rsidR="008500F9" w:rsidRDefault="008500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773D6A" wp14:editId="727BE1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7CCDF" w14:textId="77777777" w:rsidR="008500F9" w:rsidRDefault="008500F9"/>
                          <w:p w14:paraId="595B4D1B" w14:textId="77777777" w:rsidR="008500F9" w:rsidRDefault="008500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773D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57CCDF" w14:textId="77777777" w:rsidR="008500F9" w:rsidRDefault="008500F9"/>
                    <w:p w14:paraId="595B4D1B" w14:textId="77777777" w:rsidR="008500F9" w:rsidRDefault="008500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16DE8B" w14:textId="77777777" w:rsidR="008500F9" w:rsidRDefault="008500F9"/>
    <w:p w14:paraId="576433AA" w14:textId="77777777" w:rsidR="008500F9" w:rsidRDefault="008500F9">
      <w:pPr>
        <w:rPr>
          <w:sz w:val="2"/>
          <w:szCs w:val="2"/>
        </w:rPr>
      </w:pPr>
    </w:p>
    <w:p w14:paraId="3A1EF14D" w14:textId="77777777" w:rsidR="008500F9" w:rsidRDefault="008500F9"/>
    <w:p w14:paraId="501BEA11" w14:textId="77777777" w:rsidR="008500F9" w:rsidRDefault="008500F9">
      <w:pPr>
        <w:spacing w:after="0" w:line="240" w:lineRule="auto"/>
      </w:pPr>
    </w:p>
  </w:footnote>
  <w:footnote w:type="continuationSeparator" w:id="0">
    <w:p w14:paraId="48FAFEA8" w14:textId="77777777" w:rsidR="008500F9" w:rsidRDefault="0085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0F9"/>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78904</TotalTime>
  <Pages>1</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2407</cp:revision>
  <cp:lastPrinted>2009-02-06T05:36:00Z</cp:lastPrinted>
  <dcterms:created xsi:type="dcterms:W3CDTF">2024-01-07T13:43:00Z</dcterms:created>
  <dcterms:modified xsi:type="dcterms:W3CDTF">2025-04-22T09:44:00Z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