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D146A" w:rsidRDefault="001D146A" w:rsidP="001D146A">
      <w:pPr>
        <w:pStyle w:val="afffffffa"/>
        <w:rPr>
          <w:b/>
        </w:rPr>
      </w:pPr>
      <w:bookmarkStart w:id="0" w:name="_Ref36355590"/>
      <w:bookmarkEnd w:id="0"/>
      <w:r>
        <w:t xml:space="preserve">КИЇВСЬКИЙ НАЦІОНАЛЬНИЙ УНІВЕРСИТЕТ </w:t>
      </w:r>
      <w:r>
        <w:br/>
        <w:t>ІМЕНІ ТАРАСА ШЕВЧЕНКА</w:t>
      </w:r>
    </w:p>
    <w:p w:rsidR="001D146A" w:rsidRDefault="001D146A" w:rsidP="001D146A">
      <w:pPr>
        <w:spacing w:line="360" w:lineRule="auto"/>
        <w:ind w:firstLine="720"/>
        <w:jc w:val="right"/>
        <w:rPr>
          <w:sz w:val="28"/>
          <w:lang w:val="uk-UA"/>
        </w:rPr>
      </w:pPr>
    </w:p>
    <w:p w:rsidR="001D146A" w:rsidRDefault="001D146A" w:rsidP="001D146A">
      <w:pPr>
        <w:spacing w:line="360" w:lineRule="auto"/>
        <w:ind w:firstLine="720"/>
        <w:jc w:val="right"/>
        <w:rPr>
          <w:sz w:val="28"/>
          <w:lang w:val="uk-UA"/>
        </w:rPr>
      </w:pPr>
    </w:p>
    <w:p w:rsidR="001D146A" w:rsidRDefault="001D146A" w:rsidP="001D146A">
      <w:pPr>
        <w:spacing w:line="360" w:lineRule="auto"/>
        <w:ind w:firstLine="720"/>
        <w:jc w:val="right"/>
        <w:rPr>
          <w:sz w:val="28"/>
          <w:lang w:val="uk-UA"/>
        </w:rPr>
      </w:pPr>
    </w:p>
    <w:p w:rsidR="001D146A" w:rsidRDefault="001D146A" w:rsidP="001D146A">
      <w:pPr>
        <w:pStyle w:val="31"/>
        <w:ind w:left="0" w:firstLine="0"/>
      </w:pPr>
    </w:p>
    <w:p w:rsidR="001D146A" w:rsidRDefault="001D146A" w:rsidP="001D146A">
      <w:pPr>
        <w:pStyle w:val="31"/>
        <w:ind w:left="0" w:firstLine="0"/>
        <w:jc w:val="right"/>
      </w:pPr>
      <w:r>
        <w:t xml:space="preserve">На правах рукопису              </w:t>
      </w:r>
    </w:p>
    <w:p w:rsidR="001D146A" w:rsidRDefault="001D146A" w:rsidP="001D146A">
      <w:pPr>
        <w:pStyle w:val="21"/>
        <w:rPr>
          <w:lang w:val="uk-UA"/>
        </w:rPr>
      </w:pPr>
      <w:r>
        <w:rPr>
          <w:lang w:val="uk-UA"/>
        </w:rPr>
        <w:t>Коваленко Ганна Миколаївна</w:t>
      </w:r>
    </w:p>
    <w:p w:rsidR="001D146A" w:rsidRDefault="001D146A" w:rsidP="001D146A">
      <w:pPr>
        <w:pStyle w:val="41"/>
      </w:pPr>
      <w:r>
        <w:t>УДК 811.111’373’221:391’06</w:t>
      </w:r>
    </w:p>
    <w:p w:rsidR="001D146A" w:rsidRDefault="001D146A" w:rsidP="001D146A">
      <w:pPr>
        <w:pStyle w:val="1"/>
        <w:jc w:val="center"/>
        <w:rPr>
          <w:sz w:val="36"/>
          <w:lang w:val="uk-UA"/>
        </w:rPr>
      </w:pPr>
    </w:p>
    <w:p w:rsidR="001D146A" w:rsidRDefault="001D146A" w:rsidP="001D146A">
      <w:pPr>
        <w:rPr>
          <w:lang w:val="uk-UA"/>
        </w:rPr>
      </w:pPr>
    </w:p>
    <w:p w:rsidR="001D146A" w:rsidRDefault="001D146A" w:rsidP="001D146A">
      <w:pPr>
        <w:pStyle w:val="1"/>
        <w:jc w:val="center"/>
        <w:rPr>
          <w:sz w:val="36"/>
          <w:lang w:val="uk-UA"/>
        </w:rPr>
      </w:pPr>
    </w:p>
    <w:p w:rsidR="001D146A" w:rsidRDefault="001D146A" w:rsidP="001D146A">
      <w:pPr>
        <w:pStyle w:val="1"/>
        <w:jc w:val="center"/>
        <w:rPr>
          <w:sz w:val="36"/>
          <w:lang w:val="uk-UA"/>
        </w:rPr>
      </w:pPr>
      <w:bookmarkStart w:id="1" w:name="_GoBack"/>
      <w:r>
        <w:rPr>
          <w:sz w:val="36"/>
          <w:lang w:val="uk-UA"/>
        </w:rPr>
        <w:t>АНГЛІЙСЬКА ЛЕКСИКА МОДИ ХХ</w:t>
      </w:r>
      <w:r>
        <w:rPr>
          <w:sz w:val="36"/>
        </w:rPr>
        <w:t>-</w:t>
      </w:r>
      <w:r>
        <w:rPr>
          <w:sz w:val="36"/>
          <w:lang w:val="en-US"/>
        </w:rPr>
        <w:t>XXI</w:t>
      </w:r>
      <w:r>
        <w:rPr>
          <w:sz w:val="36"/>
          <w:lang w:val="uk-UA"/>
        </w:rPr>
        <w:t xml:space="preserve"> СТОЛІТЬ</w:t>
      </w:r>
    </w:p>
    <w:bookmarkEnd w:id="1"/>
    <w:p w:rsidR="001D146A" w:rsidRDefault="001D146A" w:rsidP="001D146A">
      <w:pPr>
        <w:pStyle w:val="21"/>
        <w:rPr>
          <w:lang w:val="uk-UA"/>
        </w:rPr>
      </w:pPr>
      <w:r>
        <w:rPr>
          <w:lang w:val="uk-UA"/>
        </w:rPr>
        <w:t>Спеціальність 10.02.04 – германські мови</w:t>
      </w:r>
    </w:p>
    <w:p w:rsidR="001D146A" w:rsidRDefault="001D146A" w:rsidP="001D146A">
      <w:pPr>
        <w:spacing w:line="360" w:lineRule="auto"/>
        <w:jc w:val="center"/>
        <w:rPr>
          <w:sz w:val="28"/>
          <w:lang w:val="uk-UA"/>
        </w:rPr>
      </w:pPr>
    </w:p>
    <w:p w:rsidR="001D146A" w:rsidRDefault="001D146A" w:rsidP="001D146A">
      <w:pPr>
        <w:spacing w:line="360" w:lineRule="auto"/>
        <w:jc w:val="center"/>
        <w:rPr>
          <w:sz w:val="28"/>
          <w:lang w:val="uk-UA"/>
        </w:rPr>
      </w:pPr>
    </w:p>
    <w:p w:rsidR="001D146A" w:rsidRDefault="001D146A" w:rsidP="001D146A">
      <w:pPr>
        <w:spacing w:line="360" w:lineRule="auto"/>
        <w:jc w:val="center"/>
        <w:rPr>
          <w:sz w:val="28"/>
          <w:lang w:val="uk-UA"/>
        </w:rPr>
      </w:pPr>
      <w:r>
        <w:rPr>
          <w:sz w:val="28"/>
          <w:lang w:val="uk-UA"/>
        </w:rPr>
        <w:t xml:space="preserve">Дисертація на здобуття наукового ступеня </w:t>
      </w:r>
    </w:p>
    <w:p w:rsidR="001D146A" w:rsidRDefault="001D146A" w:rsidP="001D146A">
      <w:pPr>
        <w:spacing w:line="360" w:lineRule="auto"/>
        <w:jc w:val="center"/>
        <w:rPr>
          <w:sz w:val="28"/>
          <w:lang w:val="uk-UA"/>
        </w:rPr>
      </w:pPr>
      <w:r>
        <w:rPr>
          <w:sz w:val="28"/>
          <w:lang w:val="uk-UA"/>
        </w:rPr>
        <w:t>кандидата філологічних наук</w:t>
      </w:r>
    </w:p>
    <w:p w:rsidR="001D146A" w:rsidRDefault="001D146A" w:rsidP="001D146A">
      <w:pPr>
        <w:spacing w:line="360" w:lineRule="auto"/>
        <w:ind w:firstLine="720"/>
        <w:jc w:val="both"/>
        <w:rPr>
          <w:sz w:val="36"/>
          <w:lang w:val="uk-UA"/>
        </w:rPr>
      </w:pPr>
    </w:p>
    <w:p w:rsidR="001D146A" w:rsidRDefault="001D146A" w:rsidP="001D146A">
      <w:pPr>
        <w:spacing w:line="360" w:lineRule="auto"/>
        <w:jc w:val="right"/>
        <w:rPr>
          <w:sz w:val="28"/>
          <w:lang w:val="uk-UA"/>
        </w:rPr>
      </w:pPr>
      <w:r>
        <w:rPr>
          <w:sz w:val="28"/>
          <w:lang w:val="uk-UA"/>
        </w:rPr>
        <w:t>Науковий керівник</w:t>
      </w:r>
    </w:p>
    <w:p w:rsidR="001D146A" w:rsidRDefault="001D146A" w:rsidP="001D146A">
      <w:pPr>
        <w:spacing w:line="360" w:lineRule="auto"/>
        <w:jc w:val="right"/>
        <w:rPr>
          <w:sz w:val="28"/>
          <w:lang w:val="uk-UA"/>
        </w:rPr>
      </w:pPr>
      <w:r>
        <w:rPr>
          <w:sz w:val="28"/>
          <w:lang w:val="uk-UA"/>
        </w:rPr>
        <w:t xml:space="preserve">доктор філологічних наук, </w:t>
      </w:r>
    </w:p>
    <w:p w:rsidR="001D146A" w:rsidRDefault="001D146A" w:rsidP="001D146A">
      <w:pPr>
        <w:spacing w:line="360" w:lineRule="auto"/>
        <w:jc w:val="right"/>
        <w:rPr>
          <w:sz w:val="28"/>
          <w:lang w:val="uk-UA"/>
        </w:rPr>
      </w:pPr>
      <w:r>
        <w:rPr>
          <w:sz w:val="28"/>
          <w:lang w:val="uk-UA"/>
        </w:rPr>
        <w:t>професор</w:t>
      </w:r>
    </w:p>
    <w:p w:rsidR="001D146A" w:rsidRDefault="001D146A" w:rsidP="001D146A">
      <w:pPr>
        <w:spacing w:line="360" w:lineRule="auto"/>
        <w:jc w:val="right"/>
        <w:rPr>
          <w:b/>
          <w:sz w:val="28"/>
          <w:lang w:val="uk-UA"/>
        </w:rPr>
      </w:pPr>
      <w:r>
        <w:rPr>
          <w:b/>
          <w:sz w:val="28"/>
          <w:lang w:val="uk-UA"/>
        </w:rPr>
        <w:t>Бєлова Алла Дмитрівна</w:t>
      </w:r>
    </w:p>
    <w:p w:rsidR="001D146A" w:rsidRDefault="001D146A" w:rsidP="001D146A">
      <w:pPr>
        <w:pStyle w:val="9"/>
        <w:rPr>
          <w:b w:val="0"/>
          <w:lang w:val="uk-UA"/>
        </w:rPr>
      </w:pPr>
    </w:p>
    <w:p w:rsidR="001D146A" w:rsidRDefault="001D146A" w:rsidP="001D146A">
      <w:pPr>
        <w:rPr>
          <w:lang w:val="uk-UA"/>
        </w:rPr>
      </w:pPr>
    </w:p>
    <w:p w:rsidR="001D146A" w:rsidRDefault="001D146A" w:rsidP="001D146A">
      <w:pPr>
        <w:pStyle w:val="9"/>
        <w:spacing w:before="240"/>
        <w:rPr>
          <w:b w:val="0"/>
          <w:lang w:val="en-US"/>
        </w:rPr>
      </w:pPr>
    </w:p>
    <w:p w:rsidR="001D146A" w:rsidRDefault="001D146A" w:rsidP="001D146A">
      <w:pPr>
        <w:pStyle w:val="9"/>
        <w:spacing w:before="240"/>
        <w:rPr>
          <w:b w:val="0"/>
          <w:lang w:val="uk-UA"/>
        </w:rPr>
      </w:pPr>
      <w:r>
        <w:rPr>
          <w:b w:val="0"/>
          <w:lang w:val="uk-UA"/>
        </w:rPr>
        <w:t>Київ — 2005</w:t>
      </w:r>
    </w:p>
    <w:p w:rsidR="001D146A" w:rsidRDefault="001D146A" w:rsidP="001D146A">
      <w:pPr>
        <w:pStyle w:val="afffffffe"/>
      </w:pPr>
      <w:r>
        <w:t>ЗМІ</w:t>
      </w:r>
      <w:proofErr w:type="gramStart"/>
      <w:r>
        <w:t>СТ</w:t>
      </w:r>
      <w:proofErr w:type="gramEnd"/>
    </w:p>
    <w:p w:rsidR="001D146A" w:rsidRDefault="001D146A" w:rsidP="001D146A">
      <w:pPr>
        <w:pStyle w:val="afffffffe"/>
      </w:pPr>
    </w:p>
    <w:tbl>
      <w:tblPr>
        <w:tblW w:w="9639" w:type="dxa"/>
        <w:tblInd w:w="108" w:type="dxa"/>
        <w:tblLayout w:type="fixed"/>
        <w:tblLook w:val="0000" w:firstRow="0" w:lastRow="0" w:firstColumn="0" w:lastColumn="0" w:noHBand="0" w:noVBand="0"/>
      </w:tblPr>
      <w:tblGrid>
        <w:gridCol w:w="8931"/>
        <w:gridCol w:w="708"/>
      </w:tblGrid>
      <w:tr w:rsidR="001D146A" w:rsidTr="004F24D3">
        <w:tblPrEx>
          <w:tblCellMar>
            <w:top w:w="0" w:type="dxa"/>
            <w:bottom w:w="0" w:type="dxa"/>
          </w:tblCellMar>
        </w:tblPrEx>
        <w:tc>
          <w:tcPr>
            <w:tcW w:w="8931" w:type="dxa"/>
          </w:tcPr>
          <w:p w:rsidR="001D146A" w:rsidRDefault="001D146A" w:rsidP="004F24D3">
            <w:pPr>
              <w:spacing w:line="360" w:lineRule="auto"/>
              <w:ind w:left="1276" w:hanging="1276"/>
              <w:rPr>
                <w:sz w:val="28"/>
                <w:lang w:val="uk-UA"/>
              </w:rPr>
            </w:pPr>
            <w:r>
              <w:rPr>
                <w:sz w:val="28"/>
                <w:lang w:val="uk-UA"/>
              </w:rPr>
              <w:t>ВСТУП………………………………………………………………………..</w:t>
            </w:r>
          </w:p>
        </w:tc>
        <w:tc>
          <w:tcPr>
            <w:tcW w:w="708" w:type="dxa"/>
          </w:tcPr>
          <w:p w:rsidR="001D146A" w:rsidRDefault="001D146A" w:rsidP="004F24D3">
            <w:pPr>
              <w:spacing w:line="360" w:lineRule="auto"/>
              <w:jc w:val="right"/>
              <w:rPr>
                <w:bCs/>
                <w:sz w:val="28"/>
                <w:lang w:val="uk-UA"/>
              </w:rPr>
            </w:pPr>
            <w:r>
              <w:rPr>
                <w:bCs/>
                <w:sz w:val="28"/>
                <w:lang w:val="uk-UA"/>
              </w:rPr>
              <w:t>4</w:t>
            </w:r>
          </w:p>
        </w:tc>
      </w:tr>
      <w:tr w:rsidR="001D146A" w:rsidTr="004F24D3">
        <w:tblPrEx>
          <w:tblCellMar>
            <w:top w:w="0" w:type="dxa"/>
            <w:bottom w:w="0" w:type="dxa"/>
          </w:tblCellMar>
        </w:tblPrEx>
        <w:tc>
          <w:tcPr>
            <w:tcW w:w="8931" w:type="dxa"/>
          </w:tcPr>
          <w:p w:rsidR="001D146A" w:rsidRDefault="001D146A" w:rsidP="004F24D3">
            <w:pPr>
              <w:spacing w:line="360" w:lineRule="auto"/>
              <w:ind w:left="1276" w:hanging="1276"/>
              <w:rPr>
                <w:sz w:val="28"/>
                <w:lang w:val="uk-UA"/>
              </w:rPr>
            </w:pPr>
            <w:r>
              <w:rPr>
                <w:sz w:val="28"/>
                <w:lang w:val="uk-UA"/>
              </w:rPr>
              <w:t>РОЗДІЛ 1. ЛЕКСИКА МОДИ ЯК СКЛАДНИК СУЧАСНОЇ АНГЛОМОВНОЇ КАРТИНИ СВІТУ....………...........................</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rPr>
            </w:pPr>
            <w:r>
              <w:rPr>
                <w:bCs/>
                <w:sz w:val="28"/>
                <w:lang w:val="uk-UA"/>
              </w:rPr>
              <w:t>10</w:t>
            </w:r>
          </w:p>
        </w:tc>
      </w:tr>
      <w:tr w:rsidR="001D146A" w:rsidTr="004F24D3">
        <w:tblPrEx>
          <w:tblCellMar>
            <w:top w:w="0" w:type="dxa"/>
            <w:bottom w:w="0" w:type="dxa"/>
          </w:tblCellMar>
        </w:tblPrEx>
        <w:tc>
          <w:tcPr>
            <w:tcW w:w="8931" w:type="dxa"/>
          </w:tcPr>
          <w:p w:rsidR="001D146A" w:rsidRDefault="001D146A" w:rsidP="004F24D3">
            <w:pPr>
              <w:spacing w:line="360" w:lineRule="auto"/>
              <w:ind w:left="1701" w:hanging="425"/>
              <w:rPr>
                <w:sz w:val="28"/>
                <w:lang w:val="uk-UA"/>
              </w:rPr>
            </w:pPr>
            <w:r>
              <w:rPr>
                <w:sz w:val="28"/>
                <w:lang w:val="uk-UA"/>
              </w:rPr>
              <w:t>1.1. Мода в сучасній концептуальній картині світу....................</w:t>
            </w:r>
          </w:p>
        </w:tc>
        <w:tc>
          <w:tcPr>
            <w:tcW w:w="708" w:type="dxa"/>
          </w:tcPr>
          <w:p w:rsidR="001D146A" w:rsidRDefault="001D146A" w:rsidP="004F24D3">
            <w:pPr>
              <w:spacing w:line="360" w:lineRule="auto"/>
              <w:jc w:val="right"/>
              <w:rPr>
                <w:bCs/>
                <w:sz w:val="28"/>
              </w:rPr>
            </w:pPr>
            <w:r>
              <w:rPr>
                <w:bCs/>
                <w:sz w:val="28"/>
              </w:rPr>
              <w:t>10</w:t>
            </w:r>
          </w:p>
        </w:tc>
      </w:tr>
      <w:tr w:rsidR="001D146A" w:rsidTr="004F24D3">
        <w:tblPrEx>
          <w:tblCellMar>
            <w:top w:w="0" w:type="dxa"/>
            <w:bottom w:w="0" w:type="dxa"/>
          </w:tblCellMar>
        </w:tblPrEx>
        <w:tc>
          <w:tcPr>
            <w:tcW w:w="8931" w:type="dxa"/>
          </w:tcPr>
          <w:p w:rsidR="001D146A" w:rsidRDefault="001D146A" w:rsidP="004F24D3">
            <w:pPr>
              <w:spacing w:line="360" w:lineRule="auto"/>
              <w:ind w:left="1701" w:hanging="425"/>
              <w:rPr>
                <w:sz w:val="28"/>
                <w:lang w:val="uk-UA"/>
              </w:rPr>
            </w:pPr>
            <w:r>
              <w:rPr>
                <w:sz w:val="28"/>
                <w:lang w:val="uk-UA"/>
              </w:rPr>
              <w:t xml:space="preserve">1.2. Асоціативні та семантичні зв’язки лексеми </w:t>
            </w:r>
            <w:r>
              <w:rPr>
                <w:i/>
                <w:iCs/>
                <w:sz w:val="28"/>
                <w:lang w:val="en-US"/>
              </w:rPr>
              <w:t>fashion</w:t>
            </w:r>
            <w:r>
              <w:rPr>
                <w:sz w:val="28"/>
                <w:lang w:val="uk-UA"/>
              </w:rPr>
              <w:t xml:space="preserve"> та її деривати в сучасній англійській мові.</w:t>
            </w:r>
            <w:r>
              <w:rPr>
                <w:iCs/>
                <w:sz w:val="28"/>
                <w:lang w:val="uk-UA"/>
              </w:rPr>
              <w:t>...................................</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en-US"/>
              </w:rPr>
            </w:pPr>
            <w:r>
              <w:rPr>
                <w:bCs/>
                <w:sz w:val="28"/>
                <w:lang w:val="uk-UA"/>
              </w:rPr>
              <w:t>14</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t>1.3. Мода як знакова система.…………………………………...</w:t>
            </w:r>
          </w:p>
        </w:tc>
        <w:tc>
          <w:tcPr>
            <w:tcW w:w="708" w:type="dxa"/>
          </w:tcPr>
          <w:p w:rsidR="001D146A" w:rsidRDefault="001D146A" w:rsidP="004F24D3">
            <w:pPr>
              <w:spacing w:line="360" w:lineRule="auto"/>
              <w:jc w:val="right"/>
              <w:rPr>
                <w:bCs/>
                <w:sz w:val="28"/>
                <w:lang w:val="en-US"/>
              </w:rPr>
            </w:pPr>
            <w:r>
              <w:rPr>
                <w:bCs/>
                <w:sz w:val="28"/>
                <w:lang w:val="uk-UA"/>
              </w:rPr>
              <w:t>2</w:t>
            </w:r>
            <w:r>
              <w:rPr>
                <w:bCs/>
                <w:sz w:val="28"/>
                <w:lang w:val="en-US"/>
              </w:rPr>
              <w:t>9</w:t>
            </w:r>
          </w:p>
        </w:tc>
      </w:tr>
      <w:tr w:rsidR="001D146A" w:rsidTr="004F24D3">
        <w:tblPrEx>
          <w:tblCellMar>
            <w:top w:w="0" w:type="dxa"/>
            <w:bottom w:w="0" w:type="dxa"/>
          </w:tblCellMar>
        </w:tblPrEx>
        <w:tc>
          <w:tcPr>
            <w:tcW w:w="8931" w:type="dxa"/>
          </w:tcPr>
          <w:p w:rsidR="001D146A" w:rsidRDefault="001D146A" w:rsidP="004F24D3">
            <w:pPr>
              <w:spacing w:line="360" w:lineRule="auto"/>
              <w:ind w:left="1701"/>
              <w:rPr>
                <w:sz w:val="28"/>
                <w:lang w:val="uk-UA"/>
              </w:rPr>
            </w:pPr>
            <w:r>
              <w:rPr>
                <w:sz w:val="28"/>
                <w:lang w:val="uk-UA"/>
              </w:rPr>
              <w:t>1.3.1. Семіотика моди................................…………………..</w:t>
            </w:r>
          </w:p>
        </w:tc>
        <w:tc>
          <w:tcPr>
            <w:tcW w:w="708" w:type="dxa"/>
          </w:tcPr>
          <w:p w:rsidR="001D146A" w:rsidRDefault="001D146A" w:rsidP="004F24D3">
            <w:pPr>
              <w:spacing w:line="360" w:lineRule="auto"/>
              <w:jc w:val="right"/>
              <w:rPr>
                <w:bCs/>
                <w:sz w:val="28"/>
                <w:lang w:val="en-US"/>
              </w:rPr>
            </w:pPr>
            <w:r>
              <w:rPr>
                <w:bCs/>
                <w:sz w:val="28"/>
                <w:lang w:val="uk-UA"/>
              </w:rPr>
              <w:t>31</w:t>
            </w:r>
          </w:p>
        </w:tc>
      </w:tr>
      <w:tr w:rsidR="001D146A" w:rsidTr="004F24D3">
        <w:tblPrEx>
          <w:tblCellMar>
            <w:top w:w="0" w:type="dxa"/>
            <w:bottom w:w="0" w:type="dxa"/>
          </w:tblCellMar>
        </w:tblPrEx>
        <w:tc>
          <w:tcPr>
            <w:tcW w:w="8931" w:type="dxa"/>
          </w:tcPr>
          <w:p w:rsidR="001D146A" w:rsidRDefault="001D146A" w:rsidP="004F24D3">
            <w:pPr>
              <w:spacing w:line="360" w:lineRule="auto"/>
              <w:ind w:left="2268" w:hanging="567"/>
              <w:rPr>
                <w:sz w:val="28"/>
                <w:lang w:val="uk-UA"/>
              </w:rPr>
            </w:pPr>
            <w:r>
              <w:rPr>
                <w:sz w:val="28"/>
                <w:lang w:val="uk-UA"/>
              </w:rPr>
              <w:t>1.3.2. Відображення семіотичного характеру одягу у вербальній комунікації....………………………...…….</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en-US"/>
              </w:rPr>
            </w:pPr>
            <w:r>
              <w:rPr>
                <w:bCs/>
                <w:sz w:val="28"/>
                <w:lang w:val="uk-UA"/>
              </w:rPr>
              <w:t>39</w:t>
            </w:r>
          </w:p>
        </w:tc>
      </w:tr>
      <w:tr w:rsidR="001D146A" w:rsidTr="004F24D3">
        <w:tblPrEx>
          <w:tblCellMar>
            <w:top w:w="0" w:type="dxa"/>
            <w:bottom w:w="0" w:type="dxa"/>
          </w:tblCellMar>
        </w:tblPrEx>
        <w:tc>
          <w:tcPr>
            <w:tcW w:w="8931" w:type="dxa"/>
          </w:tcPr>
          <w:p w:rsidR="001D146A" w:rsidRDefault="001D146A" w:rsidP="004F24D3">
            <w:pPr>
              <w:spacing w:line="360" w:lineRule="auto"/>
              <w:ind w:left="1701"/>
              <w:rPr>
                <w:sz w:val="28"/>
                <w:lang w:val="uk-UA"/>
              </w:rPr>
            </w:pPr>
            <w:r>
              <w:rPr>
                <w:sz w:val="28"/>
                <w:lang w:val="uk-UA"/>
              </w:rPr>
              <w:t>1.3.3. Семіотична інтерпретація кодексів убрання.……......</w:t>
            </w:r>
          </w:p>
        </w:tc>
        <w:tc>
          <w:tcPr>
            <w:tcW w:w="708" w:type="dxa"/>
          </w:tcPr>
          <w:p w:rsidR="001D146A" w:rsidRDefault="001D146A" w:rsidP="004F24D3">
            <w:pPr>
              <w:spacing w:line="360" w:lineRule="auto"/>
              <w:jc w:val="right"/>
              <w:rPr>
                <w:bCs/>
                <w:sz w:val="28"/>
                <w:lang w:val="en-US"/>
              </w:rPr>
            </w:pPr>
            <w:r>
              <w:rPr>
                <w:bCs/>
                <w:sz w:val="28"/>
                <w:lang w:val="uk-UA"/>
              </w:rPr>
              <w:t>43</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lang w:val="uk-UA"/>
              </w:rPr>
              <w:t>ВИСНОВКИ ДО РОЗДІЛУ 1…......………………………………………....</w:t>
            </w:r>
          </w:p>
        </w:tc>
        <w:tc>
          <w:tcPr>
            <w:tcW w:w="708" w:type="dxa"/>
          </w:tcPr>
          <w:p w:rsidR="001D146A" w:rsidRDefault="001D146A" w:rsidP="004F24D3">
            <w:pPr>
              <w:spacing w:line="360" w:lineRule="auto"/>
              <w:jc w:val="right"/>
              <w:rPr>
                <w:bCs/>
                <w:sz w:val="28"/>
                <w:lang w:val="en-US"/>
              </w:rPr>
            </w:pPr>
            <w:r>
              <w:rPr>
                <w:bCs/>
                <w:sz w:val="28"/>
                <w:lang w:val="uk-UA"/>
              </w:rPr>
              <w:t>52</w:t>
            </w:r>
          </w:p>
        </w:tc>
      </w:tr>
      <w:tr w:rsidR="001D146A" w:rsidTr="004F24D3">
        <w:tblPrEx>
          <w:tblCellMar>
            <w:top w:w="0" w:type="dxa"/>
            <w:bottom w:w="0" w:type="dxa"/>
          </w:tblCellMar>
        </w:tblPrEx>
        <w:tc>
          <w:tcPr>
            <w:tcW w:w="8931" w:type="dxa"/>
          </w:tcPr>
          <w:p w:rsidR="001D146A" w:rsidRDefault="001D146A" w:rsidP="004F24D3">
            <w:pPr>
              <w:spacing w:line="360" w:lineRule="auto"/>
              <w:ind w:left="1134" w:hanging="1134"/>
              <w:rPr>
                <w:sz w:val="28"/>
                <w:lang w:val="uk-UA"/>
              </w:rPr>
            </w:pPr>
            <w:r>
              <w:rPr>
                <w:sz w:val="28"/>
                <w:lang w:val="uk-UA"/>
              </w:rPr>
              <w:t>РОЗДІЛ 2. ОСОБЛИВОСТІ НОМІНАЦІЇ В АНГЛІЙСЬКІЙ ЛЕКСИЦІ МОДИ ХХ-ХХІ СТОЛІТЬ.......…………................................……</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en-US"/>
              </w:rPr>
            </w:pPr>
            <w:r>
              <w:rPr>
                <w:bCs/>
                <w:sz w:val="28"/>
                <w:lang w:val="uk-UA"/>
              </w:rPr>
              <w:t>5</w:t>
            </w:r>
            <w:r>
              <w:rPr>
                <w:bCs/>
                <w:sz w:val="28"/>
                <w:lang w:val="en-US"/>
              </w:rPr>
              <w:t>5</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t>2.1. Словотвірні засоби номінації в англійській лексиці моди..</w:t>
            </w:r>
          </w:p>
        </w:tc>
        <w:tc>
          <w:tcPr>
            <w:tcW w:w="708" w:type="dxa"/>
          </w:tcPr>
          <w:p w:rsidR="001D146A" w:rsidRDefault="001D146A" w:rsidP="004F24D3">
            <w:pPr>
              <w:spacing w:line="360" w:lineRule="auto"/>
              <w:jc w:val="right"/>
              <w:rPr>
                <w:bCs/>
                <w:sz w:val="28"/>
                <w:lang w:val="uk-UA"/>
              </w:rPr>
            </w:pPr>
            <w:r>
              <w:rPr>
                <w:bCs/>
                <w:sz w:val="28"/>
                <w:lang w:val="uk-UA"/>
              </w:rPr>
              <w:t>56</w:t>
            </w:r>
          </w:p>
        </w:tc>
      </w:tr>
      <w:tr w:rsidR="001D146A" w:rsidTr="004F24D3">
        <w:tblPrEx>
          <w:tblCellMar>
            <w:top w:w="0" w:type="dxa"/>
            <w:bottom w:w="0" w:type="dxa"/>
          </w:tblCellMar>
        </w:tblPrEx>
        <w:tc>
          <w:tcPr>
            <w:tcW w:w="8931" w:type="dxa"/>
          </w:tcPr>
          <w:p w:rsidR="001D146A" w:rsidRDefault="001D146A" w:rsidP="004F24D3">
            <w:pPr>
              <w:spacing w:line="360" w:lineRule="auto"/>
              <w:ind w:left="1843"/>
              <w:rPr>
                <w:sz w:val="28"/>
                <w:lang w:val="uk-UA"/>
              </w:rPr>
            </w:pPr>
            <w:r>
              <w:rPr>
                <w:sz w:val="28"/>
                <w:lang w:val="uk-UA"/>
              </w:rPr>
              <w:t>2.1.1. Лінійні засоби словотвору в англійській лексиці моди.........................................................................................</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uk-UA"/>
              </w:rPr>
            </w:pPr>
            <w:r>
              <w:rPr>
                <w:bCs/>
                <w:sz w:val="28"/>
                <w:lang w:val="uk-UA"/>
              </w:rPr>
              <w:t>60</w:t>
            </w:r>
          </w:p>
        </w:tc>
      </w:tr>
      <w:tr w:rsidR="001D146A" w:rsidTr="004F24D3">
        <w:tblPrEx>
          <w:tblCellMar>
            <w:top w:w="0" w:type="dxa"/>
            <w:bottom w:w="0" w:type="dxa"/>
          </w:tblCellMar>
        </w:tblPrEx>
        <w:trPr>
          <w:trHeight w:val="706"/>
        </w:trPr>
        <w:tc>
          <w:tcPr>
            <w:tcW w:w="8931" w:type="dxa"/>
          </w:tcPr>
          <w:p w:rsidR="001D146A" w:rsidRDefault="001D146A" w:rsidP="004F24D3">
            <w:pPr>
              <w:spacing w:line="360" w:lineRule="auto"/>
              <w:ind w:left="1843"/>
              <w:rPr>
                <w:sz w:val="28"/>
                <w:lang w:val="uk-UA"/>
              </w:rPr>
            </w:pPr>
            <w:r>
              <w:rPr>
                <w:sz w:val="28"/>
                <w:lang w:val="uk-UA"/>
              </w:rPr>
              <w:t>2.1.2. Нелінійні засоби словотвору в англійській лексиці моди.........................................................................................</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uk-UA"/>
              </w:rPr>
            </w:pPr>
            <w:r>
              <w:rPr>
                <w:bCs/>
                <w:sz w:val="28"/>
                <w:lang w:val="uk-UA"/>
              </w:rPr>
              <w:t>79</w:t>
            </w:r>
          </w:p>
        </w:tc>
      </w:tr>
      <w:tr w:rsidR="001D146A" w:rsidTr="004F24D3">
        <w:tblPrEx>
          <w:tblCellMar>
            <w:top w:w="0" w:type="dxa"/>
            <w:bottom w:w="0" w:type="dxa"/>
          </w:tblCellMar>
        </w:tblPrEx>
        <w:tc>
          <w:tcPr>
            <w:tcW w:w="8931" w:type="dxa"/>
          </w:tcPr>
          <w:p w:rsidR="001D146A" w:rsidRDefault="001D146A" w:rsidP="004F24D3">
            <w:pPr>
              <w:spacing w:line="360" w:lineRule="auto"/>
              <w:ind w:left="1843"/>
              <w:rPr>
                <w:sz w:val="28"/>
                <w:lang w:val="uk-UA"/>
              </w:rPr>
            </w:pPr>
            <w:r>
              <w:rPr>
                <w:sz w:val="28"/>
                <w:lang w:val="uk-UA"/>
              </w:rPr>
              <w:t>2.1.3. Оказіональний словотвір в англійській лексиці моди.........................................................................................</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uk-UA"/>
              </w:rPr>
            </w:pPr>
            <w:r>
              <w:rPr>
                <w:bCs/>
                <w:sz w:val="28"/>
                <w:lang w:val="uk-UA"/>
              </w:rPr>
              <w:t>85</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t xml:space="preserve"> 2.2. Структура та семантика словосполучень, утворених за моделлю “атрибут + об’єкт”…………………….........................</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uk-UA"/>
              </w:rPr>
            </w:pPr>
            <w:r>
              <w:rPr>
                <w:bCs/>
                <w:sz w:val="28"/>
                <w:lang w:val="uk-UA"/>
              </w:rPr>
              <w:t>87</w:t>
            </w:r>
          </w:p>
        </w:tc>
      </w:tr>
      <w:tr w:rsidR="001D146A" w:rsidTr="004F24D3">
        <w:tblPrEx>
          <w:tblCellMar>
            <w:top w:w="0" w:type="dxa"/>
            <w:bottom w:w="0" w:type="dxa"/>
          </w:tblCellMar>
        </w:tblPrEx>
        <w:tc>
          <w:tcPr>
            <w:tcW w:w="8931" w:type="dxa"/>
          </w:tcPr>
          <w:p w:rsidR="001D146A" w:rsidRDefault="001D146A" w:rsidP="004F24D3">
            <w:pPr>
              <w:spacing w:line="360" w:lineRule="auto"/>
              <w:ind w:left="1843"/>
              <w:rPr>
                <w:sz w:val="28"/>
                <w:lang w:val="uk-UA"/>
              </w:rPr>
            </w:pPr>
            <w:r>
              <w:rPr>
                <w:sz w:val="28"/>
                <w:lang w:val="uk-UA"/>
              </w:rPr>
              <w:t>2.2.1. Двокомпонентні словосполучення.............................</w:t>
            </w:r>
          </w:p>
        </w:tc>
        <w:tc>
          <w:tcPr>
            <w:tcW w:w="708" w:type="dxa"/>
          </w:tcPr>
          <w:p w:rsidR="001D146A" w:rsidRDefault="001D146A" w:rsidP="004F24D3">
            <w:pPr>
              <w:spacing w:line="360" w:lineRule="auto"/>
              <w:jc w:val="right"/>
              <w:rPr>
                <w:bCs/>
                <w:sz w:val="28"/>
                <w:lang w:val="uk-UA"/>
              </w:rPr>
            </w:pPr>
            <w:r>
              <w:rPr>
                <w:bCs/>
                <w:sz w:val="28"/>
                <w:lang w:val="uk-UA"/>
              </w:rPr>
              <w:t>88</w:t>
            </w:r>
          </w:p>
        </w:tc>
      </w:tr>
      <w:tr w:rsidR="001D146A" w:rsidTr="004F24D3">
        <w:tblPrEx>
          <w:tblCellMar>
            <w:top w:w="0" w:type="dxa"/>
            <w:bottom w:w="0" w:type="dxa"/>
          </w:tblCellMar>
        </w:tblPrEx>
        <w:tc>
          <w:tcPr>
            <w:tcW w:w="8931" w:type="dxa"/>
          </w:tcPr>
          <w:p w:rsidR="001D146A" w:rsidRDefault="001D146A" w:rsidP="004F24D3">
            <w:pPr>
              <w:spacing w:line="360" w:lineRule="auto"/>
              <w:ind w:left="1843"/>
              <w:rPr>
                <w:sz w:val="28"/>
                <w:lang w:val="uk-UA"/>
              </w:rPr>
            </w:pPr>
            <w:r>
              <w:rPr>
                <w:sz w:val="28"/>
                <w:lang w:val="uk-UA"/>
              </w:rPr>
              <w:t>2.2.2. Багатокомпонентні словосполучення........................</w:t>
            </w:r>
          </w:p>
        </w:tc>
        <w:tc>
          <w:tcPr>
            <w:tcW w:w="708" w:type="dxa"/>
          </w:tcPr>
          <w:p w:rsidR="001D146A" w:rsidRDefault="001D146A" w:rsidP="004F24D3">
            <w:pPr>
              <w:spacing w:line="360" w:lineRule="auto"/>
              <w:jc w:val="right"/>
              <w:rPr>
                <w:bCs/>
                <w:sz w:val="28"/>
                <w:lang w:val="uk-UA"/>
              </w:rPr>
            </w:pPr>
            <w:r>
              <w:rPr>
                <w:bCs/>
                <w:sz w:val="28"/>
                <w:lang w:val="uk-UA"/>
              </w:rPr>
              <w:t>98</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lastRenderedPageBreak/>
              <w:t>2.3. Запозичення в лексиці моди ХХ-ХХІ століть......................</w:t>
            </w:r>
          </w:p>
        </w:tc>
        <w:tc>
          <w:tcPr>
            <w:tcW w:w="708" w:type="dxa"/>
          </w:tcPr>
          <w:p w:rsidR="001D146A" w:rsidRDefault="001D146A" w:rsidP="004F24D3">
            <w:pPr>
              <w:spacing w:line="360" w:lineRule="auto"/>
              <w:jc w:val="right"/>
              <w:rPr>
                <w:bCs/>
                <w:sz w:val="28"/>
                <w:lang w:val="uk-UA"/>
              </w:rPr>
            </w:pPr>
            <w:r>
              <w:rPr>
                <w:bCs/>
                <w:sz w:val="28"/>
                <w:lang w:val="uk-UA"/>
              </w:rPr>
              <w:t>106</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t>2.4. Лексичне відображення еволюції моди у ХХ-ХХІ століттях..........................................................................................</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uk-UA"/>
              </w:rPr>
            </w:pPr>
            <w:r>
              <w:rPr>
                <w:bCs/>
                <w:sz w:val="28"/>
                <w:lang w:val="uk-UA"/>
              </w:rPr>
              <w:t>111</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t>2.5. Номінація ключових понять в індустрії моди ХХ –ХХІ століть..…........................................................................................</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uk-UA"/>
              </w:rPr>
            </w:pPr>
            <w:r>
              <w:rPr>
                <w:bCs/>
                <w:sz w:val="28"/>
                <w:lang w:val="uk-UA"/>
              </w:rPr>
              <w:t>127</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t>2.6. Когнітивні механізми утворення номінативних одиниць в англійській лексиці моди ХХ-ХХІ століть..................................</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uk-UA"/>
              </w:rPr>
            </w:pPr>
            <w:r>
              <w:rPr>
                <w:bCs/>
                <w:sz w:val="28"/>
                <w:lang w:val="uk-UA"/>
              </w:rPr>
              <w:t>136</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lang w:val="uk-UA"/>
              </w:rPr>
              <w:t>ВИСНОВКИ ДО РОЗДІЛУ 2……………………………………..................</w:t>
            </w:r>
          </w:p>
        </w:tc>
        <w:tc>
          <w:tcPr>
            <w:tcW w:w="708" w:type="dxa"/>
          </w:tcPr>
          <w:p w:rsidR="001D146A" w:rsidRDefault="001D146A" w:rsidP="004F24D3">
            <w:pPr>
              <w:spacing w:line="360" w:lineRule="auto"/>
              <w:jc w:val="right"/>
              <w:rPr>
                <w:bCs/>
                <w:sz w:val="28"/>
                <w:lang w:val="uk-UA"/>
              </w:rPr>
            </w:pPr>
            <w:r>
              <w:rPr>
                <w:bCs/>
                <w:sz w:val="28"/>
                <w:lang w:val="uk-UA"/>
              </w:rPr>
              <w:t>139</w:t>
            </w:r>
          </w:p>
        </w:tc>
      </w:tr>
      <w:tr w:rsidR="001D146A" w:rsidTr="004F24D3">
        <w:tblPrEx>
          <w:tblCellMar>
            <w:top w:w="0" w:type="dxa"/>
            <w:bottom w:w="0" w:type="dxa"/>
          </w:tblCellMar>
        </w:tblPrEx>
        <w:tc>
          <w:tcPr>
            <w:tcW w:w="8931" w:type="dxa"/>
          </w:tcPr>
          <w:p w:rsidR="001D146A" w:rsidRDefault="001D146A" w:rsidP="004F24D3">
            <w:pPr>
              <w:pStyle w:val="afffffffe"/>
              <w:jc w:val="left"/>
              <w:rPr>
                <w:b/>
                <w:bCs/>
              </w:rPr>
            </w:pPr>
            <w:r>
              <w:rPr>
                <w:b/>
                <w:bCs/>
              </w:rPr>
              <w:t>РОЗДІЛ 3. ЛЕКСИЧНЕ ВИРАЖЕННЯ ОЦІНКИ, ЧАСУ ТА КОЛЬОРУ В КОНТЕКСТІ МОДИ.....................................................................................</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uk-UA"/>
              </w:rPr>
            </w:pPr>
            <w:r>
              <w:rPr>
                <w:bCs/>
                <w:sz w:val="28"/>
                <w:lang w:val="uk-UA"/>
              </w:rPr>
              <w:t>143</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t>3.1. Особливості вираження оцінних значень у лексиці моди..</w:t>
            </w:r>
          </w:p>
        </w:tc>
        <w:tc>
          <w:tcPr>
            <w:tcW w:w="708" w:type="dxa"/>
          </w:tcPr>
          <w:p w:rsidR="001D146A" w:rsidRDefault="001D146A" w:rsidP="004F24D3">
            <w:pPr>
              <w:spacing w:line="360" w:lineRule="auto"/>
              <w:jc w:val="right"/>
              <w:rPr>
                <w:bCs/>
                <w:sz w:val="28"/>
                <w:lang w:val="uk-UA"/>
              </w:rPr>
            </w:pPr>
            <w:r>
              <w:rPr>
                <w:bCs/>
                <w:sz w:val="28"/>
                <w:lang w:val="uk-UA"/>
              </w:rPr>
              <w:t>144</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t>3.2. Лексичне вираження темпоральних значень в англомовних текстах про моду.....................................................</w:t>
            </w:r>
          </w:p>
        </w:tc>
        <w:tc>
          <w:tcPr>
            <w:tcW w:w="708" w:type="dxa"/>
          </w:tcPr>
          <w:p w:rsidR="001D146A" w:rsidRDefault="001D146A" w:rsidP="004F24D3">
            <w:pPr>
              <w:spacing w:line="360" w:lineRule="auto"/>
              <w:jc w:val="right"/>
              <w:rPr>
                <w:bCs/>
                <w:sz w:val="28"/>
                <w:lang w:val="uk-UA"/>
              </w:rPr>
            </w:pPr>
          </w:p>
          <w:p w:rsidR="001D146A" w:rsidRDefault="001D146A" w:rsidP="004F24D3">
            <w:pPr>
              <w:spacing w:line="360" w:lineRule="auto"/>
              <w:jc w:val="right"/>
              <w:rPr>
                <w:bCs/>
                <w:sz w:val="28"/>
                <w:lang w:val="uk-UA"/>
              </w:rPr>
            </w:pPr>
            <w:r>
              <w:rPr>
                <w:bCs/>
                <w:sz w:val="28"/>
                <w:lang w:val="uk-UA"/>
              </w:rPr>
              <w:t>157</w:t>
            </w:r>
          </w:p>
        </w:tc>
      </w:tr>
      <w:tr w:rsidR="001D146A" w:rsidTr="004F24D3">
        <w:tblPrEx>
          <w:tblCellMar>
            <w:top w:w="0" w:type="dxa"/>
            <w:bottom w:w="0" w:type="dxa"/>
          </w:tblCellMar>
        </w:tblPrEx>
        <w:tc>
          <w:tcPr>
            <w:tcW w:w="8931" w:type="dxa"/>
          </w:tcPr>
          <w:p w:rsidR="001D146A" w:rsidRDefault="001D146A" w:rsidP="004F24D3">
            <w:pPr>
              <w:spacing w:line="360" w:lineRule="auto"/>
              <w:ind w:left="1276"/>
              <w:rPr>
                <w:sz w:val="28"/>
                <w:lang w:val="uk-UA"/>
              </w:rPr>
            </w:pPr>
            <w:r>
              <w:rPr>
                <w:sz w:val="28"/>
                <w:lang w:val="uk-UA"/>
              </w:rPr>
              <w:t>3.3. Особливості номінації кольору в текстах про моду……....</w:t>
            </w:r>
          </w:p>
        </w:tc>
        <w:tc>
          <w:tcPr>
            <w:tcW w:w="708" w:type="dxa"/>
          </w:tcPr>
          <w:p w:rsidR="001D146A" w:rsidRDefault="001D146A" w:rsidP="004F24D3">
            <w:pPr>
              <w:spacing w:line="360" w:lineRule="auto"/>
              <w:jc w:val="right"/>
              <w:rPr>
                <w:bCs/>
                <w:sz w:val="28"/>
                <w:lang w:val="uk-UA"/>
              </w:rPr>
            </w:pPr>
            <w:r>
              <w:rPr>
                <w:bCs/>
                <w:sz w:val="28"/>
                <w:lang w:val="uk-UA"/>
              </w:rPr>
              <w:t>163</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lang w:val="uk-UA"/>
              </w:rPr>
              <w:t>ВИСНОВКИ ДО РОЗДІЛУ 3………………………………..……………....</w:t>
            </w:r>
          </w:p>
        </w:tc>
        <w:tc>
          <w:tcPr>
            <w:tcW w:w="708" w:type="dxa"/>
          </w:tcPr>
          <w:p w:rsidR="001D146A" w:rsidRDefault="001D146A" w:rsidP="004F24D3">
            <w:pPr>
              <w:spacing w:line="360" w:lineRule="auto"/>
              <w:jc w:val="right"/>
              <w:rPr>
                <w:bCs/>
                <w:sz w:val="28"/>
                <w:lang w:val="uk-UA"/>
              </w:rPr>
            </w:pPr>
            <w:r>
              <w:rPr>
                <w:bCs/>
                <w:sz w:val="28"/>
                <w:lang w:val="uk-UA"/>
              </w:rPr>
              <w:t>178</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lang w:val="uk-UA"/>
              </w:rPr>
              <w:t>ЗАГАЛЬНІ ВИСНОВКИ…………..………………………………………...</w:t>
            </w:r>
          </w:p>
        </w:tc>
        <w:tc>
          <w:tcPr>
            <w:tcW w:w="708" w:type="dxa"/>
          </w:tcPr>
          <w:p w:rsidR="001D146A" w:rsidRDefault="001D146A" w:rsidP="004F24D3">
            <w:pPr>
              <w:spacing w:line="360" w:lineRule="auto"/>
              <w:jc w:val="right"/>
              <w:rPr>
                <w:bCs/>
                <w:sz w:val="28"/>
                <w:lang w:val="uk-UA"/>
              </w:rPr>
            </w:pPr>
            <w:r>
              <w:rPr>
                <w:bCs/>
                <w:sz w:val="28"/>
                <w:lang w:val="uk-UA"/>
              </w:rPr>
              <w:t>182</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lang w:val="uk-UA"/>
              </w:rPr>
              <w:t>БІБЛІОГРАФІЯ……………………………………………………………….</w:t>
            </w:r>
          </w:p>
        </w:tc>
        <w:tc>
          <w:tcPr>
            <w:tcW w:w="708" w:type="dxa"/>
          </w:tcPr>
          <w:p w:rsidR="001D146A" w:rsidRDefault="001D146A" w:rsidP="004F24D3">
            <w:pPr>
              <w:spacing w:line="360" w:lineRule="auto"/>
              <w:jc w:val="right"/>
              <w:rPr>
                <w:bCs/>
                <w:sz w:val="28"/>
                <w:lang w:val="en-US"/>
              </w:rPr>
            </w:pPr>
            <w:r>
              <w:rPr>
                <w:bCs/>
                <w:sz w:val="28"/>
                <w:lang w:val="uk-UA"/>
              </w:rPr>
              <w:t>188</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lang w:val="uk-UA"/>
              </w:rPr>
              <w:t>ВИКОРИСТАНІ ІНТЕРНЕТ – РЕСУРСИ.....................................................</w:t>
            </w:r>
          </w:p>
        </w:tc>
        <w:tc>
          <w:tcPr>
            <w:tcW w:w="708" w:type="dxa"/>
          </w:tcPr>
          <w:p w:rsidR="001D146A" w:rsidRDefault="001D146A" w:rsidP="004F24D3">
            <w:pPr>
              <w:spacing w:line="360" w:lineRule="auto"/>
              <w:jc w:val="right"/>
              <w:rPr>
                <w:bCs/>
                <w:sz w:val="28"/>
                <w:lang w:val="en-US"/>
              </w:rPr>
            </w:pPr>
            <w:r>
              <w:rPr>
                <w:bCs/>
                <w:sz w:val="28"/>
                <w:lang w:val="uk-UA"/>
              </w:rPr>
              <w:t>211</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rPr>
              <w:t>СПИСОК СЛОВНИКІВ</w:t>
            </w:r>
            <w:r>
              <w:rPr>
                <w:sz w:val="28"/>
                <w:lang w:val="uk-UA"/>
              </w:rPr>
              <w:t>...................................................................................</w:t>
            </w:r>
          </w:p>
        </w:tc>
        <w:tc>
          <w:tcPr>
            <w:tcW w:w="708" w:type="dxa"/>
          </w:tcPr>
          <w:p w:rsidR="001D146A" w:rsidRDefault="001D146A" w:rsidP="004F24D3">
            <w:pPr>
              <w:spacing w:line="360" w:lineRule="auto"/>
              <w:jc w:val="right"/>
              <w:rPr>
                <w:bCs/>
                <w:sz w:val="28"/>
                <w:lang w:val="en-US"/>
              </w:rPr>
            </w:pPr>
            <w:r>
              <w:rPr>
                <w:bCs/>
                <w:sz w:val="28"/>
                <w:lang w:val="uk-UA"/>
              </w:rPr>
              <w:t>213</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lang w:val="uk-UA"/>
              </w:rPr>
              <w:t>ДЖЕРЕЛА ІЛЮСТРАТИВНОГО МАТЕРІАЛУ…......…………………....</w:t>
            </w:r>
          </w:p>
        </w:tc>
        <w:tc>
          <w:tcPr>
            <w:tcW w:w="708" w:type="dxa"/>
          </w:tcPr>
          <w:p w:rsidR="001D146A" w:rsidRDefault="001D146A" w:rsidP="004F24D3">
            <w:pPr>
              <w:spacing w:line="360" w:lineRule="auto"/>
              <w:jc w:val="right"/>
              <w:rPr>
                <w:bCs/>
                <w:sz w:val="28"/>
                <w:lang w:val="en-US"/>
              </w:rPr>
            </w:pPr>
            <w:r>
              <w:rPr>
                <w:bCs/>
                <w:sz w:val="28"/>
                <w:lang w:val="uk-UA"/>
              </w:rPr>
              <w:t>214</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lang w:val="uk-UA"/>
              </w:rPr>
              <w:t>ДОДАТКИ.........................................................................................................</w:t>
            </w:r>
          </w:p>
        </w:tc>
        <w:tc>
          <w:tcPr>
            <w:tcW w:w="708" w:type="dxa"/>
          </w:tcPr>
          <w:p w:rsidR="001D146A" w:rsidRDefault="001D146A" w:rsidP="004F24D3">
            <w:pPr>
              <w:spacing w:line="360" w:lineRule="auto"/>
              <w:jc w:val="right"/>
              <w:rPr>
                <w:bCs/>
                <w:sz w:val="28"/>
                <w:lang w:val="en-US"/>
              </w:rPr>
            </w:pPr>
            <w:r>
              <w:rPr>
                <w:bCs/>
                <w:sz w:val="28"/>
                <w:lang w:val="uk-UA"/>
              </w:rPr>
              <w:t>217</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r>
              <w:rPr>
                <w:sz w:val="28"/>
                <w:lang w:val="uk-UA"/>
              </w:rPr>
              <w:t>ГЛОСАРІЙ……………………………………………………………………</w:t>
            </w:r>
          </w:p>
        </w:tc>
        <w:tc>
          <w:tcPr>
            <w:tcW w:w="708" w:type="dxa"/>
          </w:tcPr>
          <w:p w:rsidR="001D146A" w:rsidRDefault="001D146A" w:rsidP="004F24D3">
            <w:pPr>
              <w:spacing w:line="360" w:lineRule="auto"/>
              <w:jc w:val="right"/>
              <w:rPr>
                <w:bCs/>
                <w:sz w:val="28"/>
                <w:lang w:val="en-US"/>
              </w:rPr>
            </w:pPr>
            <w:r>
              <w:rPr>
                <w:bCs/>
                <w:sz w:val="28"/>
                <w:lang w:val="uk-UA"/>
              </w:rPr>
              <w:t>231</w:t>
            </w: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p>
        </w:tc>
        <w:tc>
          <w:tcPr>
            <w:tcW w:w="708" w:type="dxa"/>
          </w:tcPr>
          <w:p w:rsidR="001D146A" w:rsidRDefault="001D146A" w:rsidP="004F24D3">
            <w:pPr>
              <w:spacing w:line="360" w:lineRule="auto"/>
              <w:rPr>
                <w:bCs/>
                <w:sz w:val="28"/>
                <w:lang w:val="uk-UA"/>
              </w:rPr>
            </w:pP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p>
        </w:tc>
        <w:tc>
          <w:tcPr>
            <w:tcW w:w="708" w:type="dxa"/>
          </w:tcPr>
          <w:p w:rsidR="001D146A" w:rsidRDefault="001D146A" w:rsidP="004F24D3">
            <w:pPr>
              <w:spacing w:line="360" w:lineRule="auto"/>
              <w:rPr>
                <w:bCs/>
                <w:sz w:val="28"/>
                <w:lang w:val="uk-UA"/>
              </w:rPr>
            </w:pP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p>
        </w:tc>
        <w:tc>
          <w:tcPr>
            <w:tcW w:w="708" w:type="dxa"/>
          </w:tcPr>
          <w:p w:rsidR="001D146A" w:rsidRDefault="001D146A" w:rsidP="004F24D3">
            <w:pPr>
              <w:spacing w:line="360" w:lineRule="auto"/>
              <w:rPr>
                <w:bCs/>
                <w:sz w:val="28"/>
                <w:lang w:val="uk-UA"/>
              </w:rPr>
            </w:pP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p>
        </w:tc>
        <w:tc>
          <w:tcPr>
            <w:tcW w:w="708" w:type="dxa"/>
          </w:tcPr>
          <w:p w:rsidR="001D146A" w:rsidRDefault="001D146A" w:rsidP="004F24D3">
            <w:pPr>
              <w:spacing w:line="360" w:lineRule="auto"/>
              <w:rPr>
                <w:bCs/>
                <w:sz w:val="28"/>
                <w:lang w:val="uk-UA"/>
              </w:rPr>
            </w:pP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p>
        </w:tc>
        <w:tc>
          <w:tcPr>
            <w:tcW w:w="708" w:type="dxa"/>
          </w:tcPr>
          <w:p w:rsidR="001D146A" w:rsidRDefault="001D146A" w:rsidP="004F24D3">
            <w:pPr>
              <w:spacing w:line="360" w:lineRule="auto"/>
              <w:rPr>
                <w:bCs/>
                <w:sz w:val="28"/>
                <w:lang w:val="uk-UA"/>
              </w:rPr>
            </w:pPr>
          </w:p>
        </w:tc>
      </w:tr>
      <w:tr w:rsidR="001D146A" w:rsidTr="004F24D3">
        <w:tblPrEx>
          <w:tblCellMar>
            <w:top w:w="0" w:type="dxa"/>
            <w:bottom w:w="0" w:type="dxa"/>
          </w:tblCellMar>
        </w:tblPrEx>
        <w:tc>
          <w:tcPr>
            <w:tcW w:w="8931" w:type="dxa"/>
          </w:tcPr>
          <w:p w:rsidR="001D146A" w:rsidRDefault="001D146A" w:rsidP="004F24D3">
            <w:pPr>
              <w:spacing w:line="360" w:lineRule="auto"/>
              <w:rPr>
                <w:sz w:val="28"/>
                <w:lang w:val="uk-UA"/>
              </w:rPr>
            </w:pPr>
          </w:p>
        </w:tc>
        <w:tc>
          <w:tcPr>
            <w:tcW w:w="708" w:type="dxa"/>
          </w:tcPr>
          <w:p w:rsidR="001D146A" w:rsidRDefault="001D146A" w:rsidP="004F24D3">
            <w:pPr>
              <w:spacing w:line="360" w:lineRule="auto"/>
              <w:rPr>
                <w:bCs/>
                <w:sz w:val="28"/>
                <w:lang w:val="uk-UA"/>
              </w:rPr>
            </w:pPr>
          </w:p>
        </w:tc>
      </w:tr>
    </w:tbl>
    <w:p w:rsidR="001D146A" w:rsidRDefault="001D146A" w:rsidP="001D146A">
      <w:pPr>
        <w:spacing w:line="360" w:lineRule="auto"/>
        <w:rPr>
          <w:b/>
          <w:sz w:val="28"/>
          <w:lang w:val="uk-UA"/>
        </w:rPr>
      </w:pPr>
    </w:p>
    <w:p w:rsidR="001D146A" w:rsidRDefault="001D146A" w:rsidP="001D146A"/>
    <w:p w:rsidR="001D146A" w:rsidRDefault="001D146A" w:rsidP="001D146A">
      <w:pPr>
        <w:pStyle w:val="NormalUkr"/>
        <w:spacing w:line="360" w:lineRule="auto"/>
        <w:ind w:firstLine="851"/>
        <w:jc w:val="center"/>
        <w:rPr>
          <w:b/>
          <w:bCs/>
        </w:rPr>
      </w:pPr>
      <w:proofErr w:type="gramStart"/>
      <w:r>
        <w:rPr>
          <w:b/>
          <w:bCs/>
        </w:rPr>
        <w:t>ВСТУП</w:t>
      </w:r>
      <w:proofErr w:type="gramEnd"/>
    </w:p>
    <w:p w:rsidR="001D146A" w:rsidRDefault="001D146A" w:rsidP="001D146A">
      <w:pPr>
        <w:pStyle w:val="NormalUkr"/>
        <w:spacing w:before="240" w:line="360" w:lineRule="auto"/>
        <w:ind w:firstLine="851"/>
      </w:pPr>
      <w:r>
        <w:t xml:space="preserve">Лексика </w:t>
      </w:r>
      <w:proofErr w:type="gramStart"/>
      <w:r>
        <w:t>англ</w:t>
      </w:r>
      <w:proofErr w:type="gramEnd"/>
      <w:r>
        <w:t xml:space="preserve">ійської мови зазнала значних змін протягом XX століття. Проблеми та тенденції її розвитку було висвітлено в </w:t>
      </w:r>
      <w:proofErr w:type="gramStart"/>
      <w:r>
        <w:t>досл</w:t>
      </w:r>
      <w:proofErr w:type="gramEnd"/>
      <w:r>
        <w:t xml:space="preserve">ідженнях останніх років [57; 144; 4; 56; 150; 184 та інші]. Лексикологи звертають увагу переважно на одиниці, </w:t>
      </w:r>
      <w:proofErr w:type="gramStart"/>
      <w:r>
        <w:t>пов’язан</w:t>
      </w:r>
      <w:proofErr w:type="gramEnd"/>
      <w:r>
        <w:t>і з окремими сферами життя та діяльності: з економікою та юриспруденцією [20; 33; 48, 62; 103; 134; 154], банківською справою та фінансами [54; 46; 97; 116], політикою [39; 66; 180; 182; 185; 198], інформаційними технологіями [163; 132], Інтернетом [92], бізнесом та маркетингом [49], екологією [157]</w:t>
      </w:r>
      <w:proofErr w:type="gramStart"/>
      <w:r>
        <w:t>.</w:t>
      </w:r>
      <w:proofErr w:type="gramEnd"/>
      <w:r>
        <w:t xml:space="preserve"> Є </w:t>
      </w:r>
      <w:proofErr w:type="gramStart"/>
      <w:r>
        <w:t>п</w:t>
      </w:r>
      <w:proofErr w:type="gramEnd"/>
      <w:r>
        <w:t>евні “улюблені” лінгвістами номінації та новоутворення, серед яких можна назвати, наприклад, одиниці оцінної семантики [22; 40; 47; 95; 72; 74; 122; 137], іменники – назви осіб [21; 61; 195; 193] тощо.</w:t>
      </w:r>
    </w:p>
    <w:p w:rsidR="001D146A" w:rsidRDefault="001D146A" w:rsidP="001D146A">
      <w:pPr>
        <w:pStyle w:val="NormalUkr"/>
        <w:spacing w:line="360" w:lineRule="auto"/>
        <w:ind w:firstLine="851"/>
      </w:pPr>
      <w:r>
        <w:t xml:space="preserve">Лексика моди залишилася поза колом наукових інтересів мовознавців, не потрапляючи ні в термінологічні </w:t>
      </w:r>
      <w:proofErr w:type="gramStart"/>
      <w:r>
        <w:t>досл</w:t>
      </w:r>
      <w:proofErr w:type="gramEnd"/>
      <w:r>
        <w:t xml:space="preserve">ідження, ні в студії зі словотвору. Лінгвісти не торкалися її і в межах популярних зараз когнітивних </w:t>
      </w:r>
      <w:proofErr w:type="gramStart"/>
      <w:r>
        <w:t>досл</w:t>
      </w:r>
      <w:proofErr w:type="gramEnd"/>
      <w:r>
        <w:t xml:space="preserve">іджень, у тому числі в рамках вивчення мовних картин світу, хоча індустрія моди, мода як сфера діяльності є соціально значимою номінативною сферою. </w:t>
      </w:r>
    </w:p>
    <w:p w:rsidR="001D146A" w:rsidRDefault="001D146A" w:rsidP="001D146A">
      <w:pPr>
        <w:spacing w:line="360" w:lineRule="auto"/>
        <w:ind w:firstLine="851"/>
        <w:jc w:val="both"/>
        <w:rPr>
          <w:sz w:val="28"/>
          <w:lang w:val="uk-UA"/>
        </w:rPr>
      </w:pPr>
      <w:r>
        <w:rPr>
          <w:sz w:val="28"/>
          <w:lang w:val="uk-UA"/>
        </w:rPr>
        <w:t xml:space="preserve">Нехтування цим фрагментом картини світу або його ігнорування з боку мовознавців пов’язане з особливостями лінгвістики ХХ століття, яка лише з дев’яностих років почала приділяти увагу соціокультурним позамовним чинникам при вивченні мови та вербальної комунікації. Останнє десятиліття було позначено значним зростанням уваги до позамовних факторів, які впливають на мову, комунікацію, знаходячи відповідне відображення в мовах світу: </w:t>
      </w:r>
      <w:r w:rsidRPr="001D146A">
        <w:rPr>
          <w:sz w:val="28"/>
          <w:lang w:val="uk-UA"/>
        </w:rPr>
        <w:t xml:space="preserve">“... </w:t>
      </w:r>
      <w:r>
        <w:rPr>
          <w:sz w:val="28"/>
          <w:lang w:val="uk-UA"/>
        </w:rPr>
        <w:t>межі сучасної лінгвістики, в тому числі й прикладної, не лише поступово і невпинно розширюються, але й розмиваються, охоплюючи екстралінгвістичні питання політики, економіки, глобалізації у світі, які не мають безпосереднього зв’язку з мовами та комунікацією і знаходяться поза межами лінгвістики”</w:t>
      </w:r>
      <w:r w:rsidRPr="001D146A">
        <w:rPr>
          <w:sz w:val="28"/>
          <w:lang w:val="uk-UA"/>
        </w:rPr>
        <w:t xml:space="preserve"> [</w:t>
      </w:r>
      <w:r>
        <w:rPr>
          <w:sz w:val="28"/>
          <w:lang w:val="uk-UA"/>
        </w:rPr>
        <w:t>19, с. 17</w:t>
      </w:r>
      <w:r w:rsidRPr="001D146A">
        <w:rPr>
          <w:sz w:val="28"/>
          <w:lang w:val="uk-UA"/>
        </w:rPr>
        <w:t>].</w:t>
      </w:r>
      <w:r>
        <w:rPr>
          <w:sz w:val="28"/>
          <w:lang w:val="uk-UA"/>
        </w:rPr>
        <w:t xml:space="preserve"> Мода та проблеми вираження індивідуальності є </w:t>
      </w:r>
      <w:r>
        <w:rPr>
          <w:sz w:val="28"/>
          <w:lang w:val="uk-UA"/>
        </w:rPr>
        <w:lastRenderedPageBreak/>
        <w:t xml:space="preserve">невід’ємними складниками сучасної культури [2; 26; 30; 52; 59; 104; 94; 96; 129; 203; 206; 207; 209; 211; 212; 230;  233; 234; 239; 259; 243; 245; 249; 269; </w:t>
      </w:r>
      <w:r>
        <w:rPr>
          <w:sz w:val="28"/>
        </w:rPr>
        <w:t>270</w:t>
      </w:r>
      <w:r>
        <w:rPr>
          <w:sz w:val="28"/>
          <w:lang w:val="uk-UA"/>
        </w:rPr>
        <w:t xml:space="preserve"> та інші]. Уміння обрати правильний імідж нерідко є вирішальним чинником для просування по кар’єрних сходах, під час політичної кампанії та й просто для успішної соціалізації. Відповідно, обізнаність у напрямках та течіях сучасної моди є однією з вимог суспільства до сучасної людини.</w:t>
      </w:r>
    </w:p>
    <w:p w:rsidR="001D146A" w:rsidRDefault="001D146A" w:rsidP="001D146A">
      <w:pPr>
        <w:spacing w:line="360" w:lineRule="auto"/>
        <w:ind w:firstLine="902"/>
        <w:jc w:val="both"/>
        <w:rPr>
          <w:sz w:val="28"/>
          <w:lang w:val="uk-UA"/>
        </w:rPr>
      </w:pPr>
      <w:r>
        <w:rPr>
          <w:bCs/>
          <w:sz w:val="28"/>
          <w:u w:val="single"/>
          <w:lang w:val="uk-UA"/>
        </w:rPr>
        <w:t>Актуальність</w:t>
      </w:r>
      <w:r>
        <w:rPr>
          <w:bCs/>
          <w:sz w:val="28"/>
          <w:lang w:val="uk-UA"/>
        </w:rPr>
        <w:t xml:space="preserve"> </w:t>
      </w:r>
      <w:r>
        <w:rPr>
          <w:sz w:val="28"/>
          <w:lang w:val="uk-UA"/>
        </w:rPr>
        <w:t xml:space="preserve">дослідження лексики моди як вербального втілення цього фрагмента сучасної культури зумовлена загальною тенденцією сучасної лінгвістики до вивчення мовних явищ у контексті позамовних чинників, особливою увагою до еволюції лексичного складу англійської мови та когнітивних механізмів утворення нових лексичних одиниць. </w:t>
      </w:r>
    </w:p>
    <w:p w:rsidR="001D146A" w:rsidRDefault="001D146A" w:rsidP="001D146A">
      <w:pPr>
        <w:spacing w:line="360" w:lineRule="auto"/>
        <w:ind w:firstLine="902"/>
        <w:jc w:val="both"/>
        <w:rPr>
          <w:sz w:val="28"/>
          <w:lang w:val="uk-UA"/>
        </w:rPr>
      </w:pPr>
      <w:r>
        <w:rPr>
          <w:sz w:val="28"/>
          <w:lang w:val="uk-UA"/>
        </w:rPr>
        <w:t>У сфері моди постійно утворюються нові одиниці, і механізми номінації в лексиці моди з усіма особливостями є локальним відображенням словотвірних процесів у сучасній англійській мові. Мода унікальна тим, що, будучи видом мистецтва, безпосередньо пов’язаним із цариною ідеального, вона одночасно просякає собою людську повсякденність. Лексика, яка цю сферу обслуговує, не є суто термінологічною чи специфічно галузевою. Через тісну пов’язаність реалій моди з динамікою сучасного суспільства більшість лексичних одиниць, які обслуговують названу галузь, дуже швидко з розряду вузькоспецифічних переходять до розряду загальновживаних і навпаки. Англійська лексика моди широко використовує загальновживані слова. Еволюція лексики моди відображає зміни в суспільних уявленнях про світ (у мовній картині світу).</w:t>
      </w:r>
    </w:p>
    <w:p w:rsidR="001D146A" w:rsidRPr="001D146A" w:rsidRDefault="001D146A" w:rsidP="001D146A">
      <w:pPr>
        <w:pStyle w:val="NormalUkr"/>
        <w:spacing w:line="360" w:lineRule="auto"/>
        <w:ind w:firstLine="851"/>
        <w:rPr>
          <w:rFonts w:eastAsia="Arial Unicode MS"/>
          <w:lang w:val="uk-UA"/>
        </w:rPr>
      </w:pPr>
      <w:r w:rsidRPr="001D146A">
        <w:rPr>
          <w:lang w:val="uk-UA"/>
        </w:rPr>
        <w:t xml:space="preserve">Дослідження виконано </w:t>
      </w:r>
      <w:r w:rsidRPr="001D146A">
        <w:rPr>
          <w:rFonts w:eastAsia="Arial Unicode MS"/>
          <w:lang w:val="uk-UA"/>
        </w:rPr>
        <w:t xml:space="preserve">в межах наукової теми “Європейські мови та культури в контексті глобалізації світових процесів” (код 01 БФ 0147-01), що розробляється Інститутом філології Київського національного університету імені Тараса Шевченка. </w:t>
      </w:r>
    </w:p>
    <w:p w:rsidR="001D146A" w:rsidRDefault="001D146A" w:rsidP="001D146A">
      <w:pPr>
        <w:pStyle w:val="NormalUkr"/>
        <w:spacing w:line="360" w:lineRule="auto"/>
        <w:ind w:firstLine="851"/>
      </w:pPr>
      <w:r>
        <w:rPr>
          <w:u w:val="single"/>
        </w:rPr>
        <w:t xml:space="preserve">Мета </w:t>
      </w:r>
      <w:proofErr w:type="gramStart"/>
      <w:r>
        <w:rPr>
          <w:u w:val="single"/>
        </w:rPr>
        <w:t>досл</w:t>
      </w:r>
      <w:proofErr w:type="gramEnd"/>
      <w:r>
        <w:rPr>
          <w:u w:val="single"/>
        </w:rPr>
        <w:t>ідження</w:t>
      </w:r>
      <w:r>
        <w:t xml:space="preserve"> – здійснити комплексний аналіз лексики моди. </w:t>
      </w:r>
      <w:proofErr w:type="gramStart"/>
      <w:r>
        <w:t>Ц</w:t>
      </w:r>
      <w:proofErr w:type="gramEnd"/>
      <w:r>
        <w:t xml:space="preserve">ій меті відповідають такі </w:t>
      </w:r>
      <w:r>
        <w:rPr>
          <w:u w:val="single"/>
        </w:rPr>
        <w:t>завдання</w:t>
      </w:r>
      <w:r>
        <w:t>:</w:t>
      </w:r>
    </w:p>
    <w:p w:rsidR="001D146A" w:rsidRDefault="001D146A" w:rsidP="000A57D8">
      <w:pPr>
        <w:pStyle w:val="NormalUkr"/>
        <w:numPr>
          <w:ilvl w:val="0"/>
          <w:numId w:val="58"/>
        </w:numPr>
        <w:tabs>
          <w:tab w:val="clear" w:pos="720"/>
          <w:tab w:val="num" w:pos="0"/>
        </w:tabs>
        <w:spacing w:line="360" w:lineRule="auto"/>
        <w:ind w:left="284" w:hanging="284"/>
      </w:pPr>
      <w:r>
        <w:t xml:space="preserve">окреслити лексику моди як складник англомовної картини </w:t>
      </w:r>
      <w:proofErr w:type="gramStart"/>
      <w:r>
        <w:t>св</w:t>
      </w:r>
      <w:proofErr w:type="gramEnd"/>
      <w:r>
        <w:t>іту;</w:t>
      </w:r>
    </w:p>
    <w:p w:rsidR="001D146A" w:rsidRDefault="001D146A" w:rsidP="000A57D8">
      <w:pPr>
        <w:pStyle w:val="NormalUkr"/>
        <w:numPr>
          <w:ilvl w:val="0"/>
          <w:numId w:val="58"/>
        </w:numPr>
        <w:tabs>
          <w:tab w:val="clear" w:pos="720"/>
          <w:tab w:val="num" w:pos="0"/>
        </w:tabs>
        <w:spacing w:line="360" w:lineRule="auto"/>
        <w:ind w:left="284" w:hanging="284"/>
      </w:pPr>
      <w:r>
        <w:lastRenderedPageBreak/>
        <w:t xml:space="preserve">здійснити системний аналіз номінації в </w:t>
      </w:r>
      <w:proofErr w:type="gramStart"/>
      <w:r>
        <w:t>англ</w:t>
      </w:r>
      <w:proofErr w:type="gramEnd"/>
      <w:r>
        <w:t>ійській лексиці моди ХХ століття;</w:t>
      </w:r>
    </w:p>
    <w:p w:rsidR="001D146A" w:rsidRDefault="001D146A" w:rsidP="000A57D8">
      <w:pPr>
        <w:pStyle w:val="NormalUkr"/>
        <w:numPr>
          <w:ilvl w:val="0"/>
          <w:numId w:val="58"/>
        </w:numPr>
        <w:tabs>
          <w:tab w:val="clear" w:pos="720"/>
          <w:tab w:val="num" w:pos="0"/>
        </w:tabs>
        <w:spacing w:line="360" w:lineRule="auto"/>
        <w:ind w:left="284" w:hanging="284"/>
      </w:pPr>
      <w:r>
        <w:t xml:space="preserve">описати словотвірні моделі в </w:t>
      </w:r>
      <w:proofErr w:type="gramStart"/>
      <w:r>
        <w:t>англ</w:t>
      </w:r>
      <w:proofErr w:type="gramEnd"/>
      <w:r>
        <w:t xml:space="preserve">ійській лексиці моди ХХ століття; </w:t>
      </w:r>
    </w:p>
    <w:p w:rsidR="001D146A" w:rsidRDefault="001D146A" w:rsidP="000A57D8">
      <w:pPr>
        <w:pStyle w:val="NormalUkr"/>
        <w:numPr>
          <w:ilvl w:val="0"/>
          <w:numId w:val="58"/>
        </w:numPr>
        <w:tabs>
          <w:tab w:val="clear" w:pos="720"/>
          <w:tab w:val="num" w:pos="0"/>
        </w:tabs>
        <w:spacing w:line="360" w:lineRule="auto"/>
        <w:ind w:left="284" w:hanging="284"/>
      </w:pPr>
      <w:r>
        <w:t xml:space="preserve">з’ясувати семіотичні особливості предметів одягу та аксесуарів, </w:t>
      </w:r>
      <w:proofErr w:type="gramStart"/>
      <w:r>
        <w:t>досл</w:t>
      </w:r>
      <w:proofErr w:type="gramEnd"/>
      <w:r>
        <w:t>ідити процес семіотизації об’єктів матеріальної культури.</w:t>
      </w:r>
    </w:p>
    <w:p w:rsidR="001D146A" w:rsidRDefault="001D146A" w:rsidP="001D146A">
      <w:pPr>
        <w:pStyle w:val="NormalUkr"/>
        <w:spacing w:line="360" w:lineRule="auto"/>
        <w:ind w:firstLine="902"/>
      </w:pPr>
      <w:r>
        <w:rPr>
          <w:u w:val="single"/>
        </w:rPr>
        <w:t xml:space="preserve">Об’єктом </w:t>
      </w:r>
      <w:proofErr w:type="gramStart"/>
      <w:r>
        <w:rPr>
          <w:u w:val="single"/>
        </w:rPr>
        <w:t>досл</w:t>
      </w:r>
      <w:proofErr w:type="gramEnd"/>
      <w:r>
        <w:rPr>
          <w:u w:val="single"/>
        </w:rPr>
        <w:t>ідження</w:t>
      </w:r>
      <w:r>
        <w:t xml:space="preserve"> є особливості вербалізації нових ідей у галузі моди, а також специфіка утворення та вживання лексичних одиниць в англомовних текстах про моду. </w:t>
      </w:r>
      <w:r>
        <w:rPr>
          <w:u w:val="single"/>
        </w:rPr>
        <w:t xml:space="preserve">Предметом </w:t>
      </w:r>
      <w:proofErr w:type="gramStart"/>
      <w:r>
        <w:rPr>
          <w:u w:val="single"/>
        </w:rPr>
        <w:t>досл</w:t>
      </w:r>
      <w:proofErr w:type="gramEnd"/>
      <w:r>
        <w:rPr>
          <w:u w:val="single"/>
        </w:rPr>
        <w:t>ідження</w:t>
      </w:r>
      <w:r>
        <w:t xml:space="preserve"> стали лексичні одиниці, які використовуються в англійській мові в галузі моди.</w:t>
      </w:r>
    </w:p>
    <w:p w:rsidR="001D146A" w:rsidRDefault="001D146A" w:rsidP="001D146A">
      <w:pPr>
        <w:pStyle w:val="NormalUkr"/>
        <w:spacing w:line="360" w:lineRule="auto"/>
        <w:ind w:firstLine="851"/>
      </w:pPr>
      <w:r>
        <w:t xml:space="preserve">Відповідно до мети та завдань роботи було обрано такі </w:t>
      </w:r>
      <w:r>
        <w:rPr>
          <w:u w:val="single"/>
        </w:rPr>
        <w:t xml:space="preserve">методи </w:t>
      </w:r>
      <w:proofErr w:type="gramStart"/>
      <w:r>
        <w:rPr>
          <w:u w:val="single"/>
        </w:rPr>
        <w:t>досл</w:t>
      </w:r>
      <w:proofErr w:type="gramEnd"/>
      <w:r>
        <w:rPr>
          <w:u w:val="single"/>
        </w:rPr>
        <w:t>ідження</w:t>
      </w:r>
      <w:r>
        <w:t>: метод суцільної вибірки для виділення лексичних одиниць, які стали об’єктом вивчення; метод ономасіологічного аналізу для виявлення особливостей номінації в лексиці моди; метод семасіологічного аналізу для з’ясування структури значення понять, ключових для галузі моди; метод кількісного аналізу для з’ясування кількісних спі</w:t>
      </w:r>
      <w:proofErr w:type="gramStart"/>
      <w:r>
        <w:t>вв</w:t>
      </w:r>
      <w:proofErr w:type="gramEnd"/>
      <w:r>
        <w:t xml:space="preserve">ідношень засобів словотвору в лексиці моди. </w:t>
      </w:r>
    </w:p>
    <w:p w:rsidR="001D146A" w:rsidRDefault="001D146A" w:rsidP="001D146A">
      <w:pPr>
        <w:pStyle w:val="NormalUkr"/>
        <w:spacing w:line="360" w:lineRule="auto"/>
        <w:ind w:firstLine="851"/>
      </w:pPr>
      <w:r>
        <w:rPr>
          <w:u w:val="single"/>
        </w:rPr>
        <w:t xml:space="preserve">Матеріалом </w:t>
      </w:r>
      <w:proofErr w:type="gramStart"/>
      <w:r>
        <w:rPr>
          <w:u w:val="single"/>
        </w:rPr>
        <w:t>досл</w:t>
      </w:r>
      <w:proofErr w:type="gramEnd"/>
      <w:r>
        <w:rPr>
          <w:u w:val="single"/>
        </w:rPr>
        <w:t>ідження</w:t>
      </w:r>
      <w:r>
        <w:t xml:space="preserve"> послужили лексичні одиниці, виділені методом суцільної вибірки із джерел, присвячених моді: англомовних журналів мод, жіночих журналів, каталогів готового одягу, а також англомовних електронних видань загальним обсягом понад 15000 сторінок. За результатами </w:t>
      </w:r>
      <w:proofErr w:type="gramStart"/>
      <w:r>
        <w:t>досл</w:t>
      </w:r>
      <w:proofErr w:type="gramEnd"/>
      <w:r>
        <w:t xml:space="preserve">ідження було складено глосарій (1165 одиниць). </w:t>
      </w:r>
    </w:p>
    <w:p w:rsidR="001D146A" w:rsidRDefault="001D146A" w:rsidP="001D146A">
      <w:pPr>
        <w:pStyle w:val="NormalUkr"/>
        <w:spacing w:line="360" w:lineRule="auto"/>
        <w:ind w:firstLine="851"/>
      </w:pPr>
      <w:r>
        <w:rPr>
          <w:u w:val="single"/>
        </w:rPr>
        <w:t>Наукова новизна</w:t>
      </w:r>
      <w:r>
        <w:t xml:space="preserve"> дисертаційної роботи полягає </w:t>
      </w:r>
      <w:proofErr w:type="gramStart"/>
      <w:r>
        <w:t>в</w:t>
      </w:r>
      <w:proofErr w:type="gramEnd"/>
      <w:r>
        <w:t xml:space="preserve"> тому, що: </w:t>
      </w:r>
    </w:p>
    <w:p w:rsidR="001D146A" w:rsidRDefault="001D146A" w:rsidP="000A57D8">
      <w:pPr>
        <w:pStyle w:val="NormalUkr"/>
        <w:numPr>
          <w:ilvl w:val="0"/>
          <w:numId w:val="57"/>
        </w:numPr>
        <w:tabs>
          <w:tab w:val="clear" w:pos="1287"/>
          <w:tab w:val="num" w:pos="284"/>
        </w:tabs>
        <w:spacing w:line="360" w:lineRule="auto"/>
        <w:ind w:left="567" w:hanging="567"/>
      </w:pPr>
      <w:r>
        <w:t xml:space="preserve">вперше проводиться </w:t>
      </w:r>
      <w:proofErr w:type="gramStart"/>
      <w:r>
        <w:t>досл</w:t>
      </w:r>
      <w:proofErr w:type="gramEnd"/>
      <w:r>
        <w:t>ідження англійської лексики моди;</w:t>
      </w:r>
    </w:p>
    <w:p w:rsidR="001D146A" w:rsidRDefault="001D146A" w:rsidP="000A57D8">
      <w:pPr>
        <w:pStyle w:val="NormalUkr"/>
        <w:numPr>
          <w:ilvl w:val="0"/>
          <w:numId w:val="57"/>
        </w:numPr>
        <w:tabs>
          <w:tab w:val="clear" w:pos="1287"/>
          <w:tab w:val="num" w:pos="284"/>
        </w:tabs>
        <w:spacing w:line="360" w:lineRule="auto"/>
        <w:ind w:left="567" w:hanging="567"/>
      </w:pPr>
      <w:r>
        <w:t>поглиблюються положення теорії номінації та словотвору;</w:t>
      </w:r>
    </w:p>
    <w:p w:rsidR="001D146A" w:rsidRDefault="001D146A" w:rsidP="000A57D8">
      <w:pPr>
        <w:pStyle w:val="NormalUkr"/>
        <w:numPr>
          <w:ilvl w:val="0"/>
          <w:numId w:val="57"/>
        </w:numPr>
        <w:tabs>
          <w:tab w:val="clear" w:pos="1287"/>
          <w:tab w:val="num" w:pos="284"/>
        </w:tabs>
        <w:spacing w:line="360" w:lineRule="auto"/>
        <w:ind w:left="567" w:hanging="567"/>
      </w:pPr>
      <w:r>
        <w:t xml:space="preserve">розширюються положення теорії мовної та концептуальної картин </w:t>
      </w:r>
      <w:proofErr w:type="gramStart"/>
      <w:r>
        <w:t>св</w:t>
      </w:r>
      <w:proofErr w:type="gramEnd"/>
      <w:r>
        <w:t>іту.</w:t>
      </w:r>
    </w:p>
    <w:p w:rsidR="001D146A" w:rsidRDefault="001D146A" w:rsidP="001D146A">
      <w:pPr>
        <w:pStyle w:val="NormalUkr"/>
        <w:spacing w:before="240" w:line="360" w:lineRule="auto"/>
        <w:ind w:firstLine="851"/>
      </w:pPr>
      <w:r>
        <w:t xml:space="preserve">На захист виносяться такі </w:t>
      </w:r>
      <w:r>
        <w:rPr>
          <w:u w:val="single"/>
        </w:rPr>
        <w:t>положення</w:t>
      </w:r>
      <w:r>
        <w:t>:</w:t>
      </w:r>
    </w:p>
    <w:p w:rsidR="001D146A" w:rsidRDefault="001D146A" w:rsidP="000A57D8">
      <w:pPr>
        <w:pStyle w:val="af9"/>
        <w:numPr>
          <w:ilvl w:val="0"/>
          <w:numId w:val="56"/>
        </w:numPr>
        <w:tabs>
          <w:tab w:val="clear" w:pos="927"/>
          <w:tab w:val="num" w:pos="0"/>
        </w:tabs>
        <w:spacing w:before="240" w:line="360" w:lineRule="auto"/>
        <w:ind w:left="0" w:firstLine="902"/>
        <w:jc w:val="both"/>
        <w:rPr>
          <w:rFonts w:ascii="Times New Roman" w:hAnsi="Times New Roman"/>
          <w:sz w:val="28"/>
          <w:u w:val="single"/>
          <w:lang w:val="uk-UA"/>
        </w:rPr>
      </w:pPr>
      <w:r>
        <w:rPr>
          <w:rFonts w:ascii="Times New Roman" w:hAnsi="Times New Roman"/>
          <w:sz w:val="28"/>
          <w:lang w:val="uk-UA"/>
        </w:rPr>
        <w:t xml:space="preserve">Лексика моди є складником сучасної англомовної картини світу. Слово </w:t>
      </w:r>
      <w:r>
        <w:rPr>
          <w:rFonts w:ascii="Times New Roman" w:hAnsi="Times New Roman"/>
          <w:i/>
          <w:iCs/>
          <w:sz w:val="28"/>
          <w:lang w:val="en-US"/>
        </w:rPr>
        <w:t>fashion</w:t>
      </w:r>
      <w:r>
        <w:rPr>
          <w:rFonts w:ascii="Times New Roman" w:hAnsi="Times New Roman"/>
          <w:sz w:val="28"/>
          <w:lang w:val="uk-UA"/>
        </w:rPr>
        <w:t xml:space="preserve"> є центральною одиницею в складі лексики моди, виступаючи активною словотвірною основою. Основними семантичними складниками </w:t>
      </w:r>
      <w:r>
        <w:rPr>
          <w:rFonts w:ascii="Times New Roman" w:hAnsi="Times New Roman"/>
          <w:sz w:val="28"/>
          <w:lang w:val="uk-UA"/>
        </w:rPr>
        <w:lastRenderedPageBreak/>
        <w:t xml:space="preserve">слова </w:t>
      </w:r>
      <w:r>
        <w:rPr>
          <w:rFonts w:ascii="Times New Roman" w:hAnsi="Times New Roman"/>
          <w:i/>
          <w:iCs/>
          <w:sz w:val="28"/>
          <w:lang w:val="en-US"/>
        </w:rPr>
        <w:t>fashion</w:t>
      </w:r>
      <w:r>
        <w:rPr>
          <w:rFonts w:ascii="Times New Roman" w:hAnsi="Times New Roman"/>
          <w:i/>
          <w:iCs/>
          <w:sz w:val="28"/>
          <w:lang w:val="uk-UA"/>
        </w:rPr>
        <w:t xml:space="preserve"> </w:t>
      </w:r>
      <w:r>
        <w:rPr>
          <w:rFonts w:ascii="Times New Roman" w:hAnsi="Times New Roman"/>
          <w:sz w:val="28"/>
          <w:lang w:val="uk-UA"/>
        </w:rPr>
        <w:t>є</w:t>
      </w:r>
      <w:r>
        <w:rPr>
          <w:rFonts w:ascii="Times New Roman" w:hAnsi="Times New Roman"/>
          <w:i/>
          <w:iCs/>
          <w:sz w:val="28"/>
          <w:lang w:val="uk-UA"/>
        </w:rPr>
        <w:t xml:space="preserve"> </w:t>
      </w:r>
      <w:r>
        <w:rPr>
          <w:rFonts w:ascii="Times New Roman" w:hAnsi="Times New Roman"/>
          <w:bCs/>
          <w:iCs/>
          <w:sz w:val="28"/>
          <w:lang w:val="uk-UA"/>
        </w:rPr>
        <w:t xml:space="preserve"> </w:t>
      </w:r>
      <w:r>
        <w:rPr>
          <w:rFonts w:ascii="Times New Roman" w:hAnsi="Times New Roman"/>
          <w:i/>
          <w:iCs/>
          <w:sz w:val="28"/>
          <w:lang w:val="en-US"/>
        </w:rPr>
        <w:t>style</w:t>
      </w:r>
      <w:r>
        <w:rPr>
          <w:rFonts w:ascii="Times New Roman" w:hAnsi="Times New Roman"/>
          <w:i/>
          <w:iCs/>
          <w:sz w:val="28"/>
          <w:lang w:val="uk-UA"/>
        </w:rPr>
        <w:t xml:space="preserve">, </w:t>
      </w:r>
      <w:r>
        <w:rPr>
          <w:rFonts w:ascii="Times New Roman" w:hAnsi="Times New Roman"/>
          <w:i/>
          <w:iCs/>
          <w:sz w:val="28"/>
          <w:lang w:val="en-US"/>
        </w:rPr>
        <w:t>dress</w:t>
      </w:r>
      <w:r>
        <w:rPr>
          <w:rFonts w:ascii="Times New Roman" w:hAnsi="Times New Roman"/>
          <w:i/>
          <w:iCs/>
          <w:sz w:val="28"/>
          <w:lang w:val="uk-UA"/>
        </w:rPr>
        <w:t xml:space="preserve">, </w:t>
      </w:r>
      <w:r>
        <w:rPr>
          <w:rFonts w:ascii="Times New Roman" w:hAnsi="Times New Roman"/>
          <w:i/>
          <w:iCs/>
          <w:sz w:val="28"/>
          <w:lang w:val="en-US"/>
        </w:rPr>
        <w:t>new</w:t>
      </w:r>
      <w:r>
        <w:rPr>
          <w:rFonts w:ascii="Times New Roman" w:hAnsi="Times New Roman"/>
          <w:i/>
          <w:iCs/>
          <w:sz w:val="28"/>
          <w:lang w:val="uk-UA"/>
        </w:rPr>
        <w:t>,</w:t>
      </w:r>
      <w:r>
        <w:rPr>
          <w:rFonts w:ascii="Times New Roman" w:hAnsi="Times New Roman"/>
          <w:i/>
          <w:iCs/>
          <w:sz w:val="28"/>
          <w:lang w:val="en-US"/>
        </w:rPr>
        <w:t xml:space="preserve"> way</w:t>
      </w:r>
      <w:r>
        <w:rPr>
          <w:rFonts w:ascii="Times New Roman" w:hAnsi="Times New Roman"/>
          <w:i/>
          <w:iCs/>
          <w:sz w:val="28"/>
          <w:lang w:val="uk-UA"/>
        </w:rPr>
        <w:t xml:space="preserve"> </w:t>
      </w:r>
      <w:r>
        <w:rPr>
          <w:rFonts w:ascii="Times New Roman" w:hAnsi="Times New Roman"/>
          <w:i/>
          <w:iCs/>
          <w:sz w:val="28"/>
          <w:lang w:val="en-US"/>
        </w:rPr>
        <w:t>of</w:t>
      </w:r>
      <w:r>
        <w:rPr>
          <w:rFonts w:ascii="Times New Roman" w:hAnsi="Times New Roman"/>
          <w:i/>
          <w:iCs/>
          <w:sz w:val="28"/>
          <w:lang w:val="uk-UA"/>
        </w:rPr>
        <w:t xml:space="preserve"> </w:t>
      </w:r>
      <w:r>
        <w:rPr>
          <w:rFonts w:ascii="Times New Roman" w:hAnsi="Times New Roman"/>
          <w:i/>
          <w:iCs/>
          <w:sz w:val="28"/>
          <w:lang w:val="en-US"/>
        </w:rPr>
        <w:t>life</w:t>
      </w:r>
      <w:r>
        <w:rPr>
          <w:rFonts w:ascii="Times New Roman" w:hAnsi="Times New Roman"/>
          <w:i/>
          <w:iCs/>
          <w:sz w:val="28"/>
          <w:lang w:val="uk-UA"/>
        </w:rPr>
        <w:t>,</w:t>
      </w:r>
      <w:r>
        <w:rPr>
          <w:rFonts w:ascii="Times New Roman" w:hAnsi="Times New Roman"/>
          <w:i/>
          <w:iCs/>
          <w:sz w:val="28"/>
          <w:lang w:val="en-US"/>
        </w:rPr>
        <w:t xml:space="preserve"> identity</w:t>
      </w:r>
      <w:r>
        <w:rPr>
          <w:rFonts w:ascii="Times New Roman" w:hAnsi="Times New Roman"/>
          <w:i/>
          <w:iCs/>
          <w:sz w:val="28"/>
          <w:lang w:val="uk-UA"/>
        </w:rPr>
        <w:t xml:space="preserve">, </w:t>
      </w:r>
      <w:r>
        <w:rPr>
          <w:rFonts w:ascii="Times New Roman" w:hAnsi="Times New Roman"/>
          <w:i/>
          <w:iCs/>
          <w:sz w:val="28"/>
          <w:lang w:val="en-US"/>
        </w:rPr>
        <w:t>shape</w:t>
      </w:r>
      <w:r>
        <w:rPr>
          <w:rFonts w:ascii="Times New Roman" w:hAnsi="Times New Roman"/>
          <w:i/>
          <w:iCs/>
          <w:sz w:val="28"/>
          <w:lang w:val="uk-UA"/>
        </w:rPr>
        <w:t>,</w:t>
      </w:r>
      <w:r>
        <w:rPr>
          <w:rFonts w:ascii="Times New Roman" w:hAnsi="Times New Roman"/>
          <w:i/>
          <w:iCs/>
          <w:sz w:val="28"/>
          <w:lang w:val="en-US"/>
        </w:rPr>
        <w:t xml:space="preserve"> behaviour, consumer</w:t>
      </w:r>
      <w:r>
        <w:rPr>
          <w:rFonts w:ascii="Times New Roman" w:hAnsi="Times New Roman"/>
          <w:i/>
          <w:iCs/>
          <w:sz w:val="28"/>
          <w:lang w:val="uk-UA"/>
        </w:rPr>
        <w:t>,</w:t>
      </w:r>
      <w:r>
        <w:rPr>
          <w:rFonts w:ascii="Times New Roman" w:hAnsi="Times New Roman"/>
          <w:i/>
          <w:iCs/>
          <w:sz w:val="28"/>
          <w:lang w:val="en-US"/>
        </w:rPr>
        <w:t xml:space="preserve"> </w:t>
      </w:r>
      <w:r>
        <w:rPr>
          <w:rFonts w:ascii="Times New Roman" w:hAnsi="Times New Roman"/>
          <w:i/>
          <w:iCs/>
          <w:sz w:val="28"/>
          <w:lang w:val="uk-UA"/>
        </w:rPr>
        <w:t xml:space="preserve"> </w:t>
      </w:r>
      <w:r>
        <w:rPr>
          <w:rFonts w:ascii="Times New Roman" w:hAnsi="Times New Roman"/>
          <w:i/>
          <w:iCs/>
          <w:sz w:val="28"/>
          <w:lang w:val="en-US"/>
        </w:rPr>
        <w:t>creation</w:t>
      </w:r>
      <w:r>
        <w:rPr>
          <w:rFonts w:ascii="Times New Roman" w:hAnsi="Times New Roman"/>
          <w:i/>
          <w:iCs/>
          <w:sz w:val="28"/>
          <w:lang w:val="uk-UA"/>
        </w:rPr>
        <w:t>,</w:t>
      </w:r>
      <w:r>
        <w:rPr>
          <w:rFonts w:ascii="Times New Roman" w:hAnsi="Times New Roman"/>
          <w:i/>
          <w:iCs/>
          <w:sz w:val="28"/>
          <w:lang w:val="en-US"/>
        </w:rPr>
        <w:t xml:space="preserve"> designer, show</w:t>
      </w:r>
      <w:r>
        <w:rPr>
          <w:rFonts w:ascii="Times New Roman" w:hAnsi="Times New Roman"/>
          <w:i/>
          <w:iCs/>
          <w:sz w:val="28"/>
          <w:lang w:val="uk-UA"/>
        </w:rPr>
        <w:t xml:space="preserve">, </w:t>
      </w:r>
      <w:r>
        <w:rPr>
          <w:rFonts w:ascii="Times New Roman" w:hAnsi="Times New Roman"/>
          <w:i/>
          <w:iCs/>
          <w:sz w:val="28"/>
          <w:lang w:val="en-US"/>
        </w:rPr>
        <w:t>superiority</w:t>
      </w:r>
      <w:r>
        <w:rPr>
          <w:rFonts w:ascii="Times New Roman" w:hAnsi="Times New Roman"/>
          <w:i/>
          <w:iCs/>
          <w:sz w:val="28"/>
          <w:lang w:val="uk-UA"/>
        </w:rPr>
        <w:t>,</w:t>
      </w:r>
      <w:r>
        <w:rPr>
          <w:rFonts w:ascii="Times New Roman" w:hAnsi="Times New Roman"/>
          <w:i/>
          <w:iCs/>
          <w:sz w:val="28"/>
          <w:lang w:val="en-US"/>
        </w:rPr>
        <w:t xml:space="preserve"> admiration,</w:t>
      </w:r>
      <w:r>
        <w:rPr>
          <w:rFonts w:ascii="Times New Roman" w:hAnsi="Times New Roman"/>
          <w:i/>
          <w:iCs/>
          <w:sz w:val="28"/>
          <w:lang w:val="uk-UA"/>
        </w:rPr>
        <w:t xml:space="preserve"> </w:t>
      </w:r>
      <w:r>
        <w:rPr>
          <w:rFonts w:ascii="Times New Roman" w:hAnsi="Times New Roman"/>
          <w:i/>
          <w:iCs/>
          <w:sz w:val="28"/>
          <w:lang w:val="en-US"/>
        </w:rPr>
        <w:t>force</w:t>
      </w:r>
      <w:r>
        <w:rPr>
          <w:rFonts w:ascii="Times New Roman" w:hAnsi="Times New Roman"/>
          <w:sz w:val="28"/>
          <w:lang w:val="uk-UA"/>
        </w:rPr>
        <w:t>.</w:t>
      </w:r>
      <w:r>
        <w:rPr>
          <w:rFonts w:ascii="Times New Roman" w:hAnsi="Times New Roman"/>
          <w:i/>
          <w:iCs/>
          <w:sz w:val="28"/>
          <w:lang w:val="uk-UA"/>
        </w:rPr>
        <w:t xml:space="preserve"> </w:t>
      </w:r>
      <w:r>
        <w:rPr>
          <w:rFonts w:ascii="Times New Roman" w:hAnsi="Times New Roman"/>
          <w:sz w:val="28"/>
          <w:lang w:val="uk-UA"/>
        </w:rPr>
        <w:t>Семіотичні особливості елементів моди знаходять своє відображення на вербальному рівні. Кодекси вбрання (</w:t>
      </w:r>
      <w:r>
        <w:rPr>
          <w:rFonts w:ascii="Times New Roman" w:hAnsi="Times New Roman"/>
          <w:sz w:val="28"/>
          <w:lang w:val="en-US"/>
        </w:rPr>
        <w:t>dress</w:t>
      </w:r>
      <w:r>
        <w:rPr>
          <w:rFonts w:ascii="Times New Roman" w:hAnsi="Times New Roman"/>
          <w:sz w:val="28"/>
          <w:lang w:val="uk-UA"/>
        </w:rPr>
        <w:t xml:space="preserve"> </w:t>
      </w:r>
      <w:r>
        <w:rPr>
          <w:rFonts w:ascii="Times New Roman" w:hAnsi="Times New Roman"/>
          <w:sz w:val="28"/>
          <w:lang w:val="en-US"/>
        </w:rPr>
        <w:t>codes</w:t>
      </w:r>
      <w:r>
        <w:rPr>
          <w:rFonts w:ascii="Times New Roman" w:hAnsi="Times New Roman"/>
          <w:sz w:val="28"/>
          <w:lang w:val="uk-UA"/>
        </w:rPr>
        <w:t>) є невербальною знаковою системою, в межах якої відбувається семіотизація об’єктів моди (предметів одягу та аксесуарів). Вербальні назви кодексів убрання та стилів (напрямків) у моді відповідають семіотичним уявленням про інтерпретанту як ланку, що поєднує означуване з матеріальним знаком.</w:t>
      </w:r>
    </w:p>
    <w:p w:rsidR="001D146A" w:rsidRDefault="001D146A" w:rsidP="000A57D8">
      <w:pPr>
        <w:pStyle w:val="NormalUkr"/>
        <w:numPr>
          <w:ilvl w:val="0"/>
          <w:numId w:val="56"/>
        </w:numPr>
        <w:tabs>
          <w:tab w:val="clear" w:pos="927"/>
          <w:tab w:val="num" w:pos="0"/>
        </w:tabs>
        <w:spacing w:line="360" w:lineRule="auto"/>
        <w:ind w:left="0" w:firstLine="902"/>
        <w:rPr>
          <w:u w:val="single"/>
        </w:rPr>
      </w:pPr>
      <w:r w:rsidRPr="001D146A">
        <w:rPr>
          <w:lang w:val="uk-UA"/>
        </w:rPr>
        <w:t xml:space="preserve">У лексиці моди ХХ століття представлені всі засоби словотвірної номінації, притаманні сучасній англійській мові: лінійні (афіксація, усічення основи, словоскладання, утворення акронімів, телескопія, редуплікація, іконічний словотвір), нелінійні (конверсія, компресія, переосмислення лексичних значень слів, міжкатегоріальний перехід), а також оказіональна номінація. </w:t>
      </w:r>
      <w:r>
        <w:t xml:space="preserve">Номінація в лексиці моди відбувається також через запозичення та шляхом утворення словосполучень. Важливу роль у цьому процесі відіграють </w:t>
      </w:r>
      <w:proofErr w:type="gramStart"/>
      <w:r>
        <w:t>соц</w:t>
      </w:r>
      <w:proofErr w:type="gramEnd"/>
      <w:r>
        <w:t>іокультурні чинники.</w:t>
      </w:r>
    </w:p>
    <w:p w:rsidR="001D146A" w:rsidRDefault="001D146A" w:rsidP="000A57D8">
      <w:pPr>
        <w:pStyle w:val="NormalUkr"/>
        <w:numPr>
          <w:ilvl w:val="0"/>
          <w:numId w:val="56"/>
        </w:numPr>
        <w:tabs>
          <w:tab w:val="clear" w:pos="927"/>
          <w:tab w:val="num" w:pos="0"/>
        </w:tabs>
        <w:spacing w:line="360" w:lineRule="auto"/>
        <w:ind w:left="0" w:firstLine="902"/>
        <w:rPr>
          <w:u w:val="single"/>
        </w:rPr>
      </w:pPr>
      <w:r>
        <w:t>Номінативні процеси в лексиці моди відбуваються за участю таких когнітивних механізмі</w:t>
      </w:r>
      <w:proofErr w:type="gramStart"/>
      <w:r>
        <w:t>в: акс</w:t>
      </w:r>
      <w:proofErr w:type="gramEnd"/>
      <w:r>
        <w:t>іологічного переосмислення, аналогії, опозиції, акцентування, відтворення мовними засобами позамовної дійсності, асиміляції, понятійної компресії та деталізації сприйняття об’єктів позамовної дійсності.</w:t>
      </w:r>
    </w:p>
    <w:p w:rsidR="001D146A" w:rsidRDefault="001D146A" w:rsidP="000A57D8">
      <w:pPr>
        <w:pStyle w:val="NormalUkr"/>
        <w:numPr>
          <w:ilvl w:val="0"/>
          <w:numId w:val="56"/>
        </w:numPr>
        <w:tabs>
          <w:tab w:val="clear" w:pos="927"/>
          <w:tab w:val="num" w:pos="0"/>
        </w:tabs>
        <w:spacing w:line="360" w:lineRule="auto"/>
        <w:ind w:left="0" w:firstLine="902"/>
      </w:pPr>
      <w:proofErr w:type="gramStart"/>
      <w:r>
        <w:t>Текстам про моду притаманне широке використання лексичних одиниць з оцінними відтінками у значенні, серед яких переважають одиниці з позитивною оцінкою.</w:t>
      </w:r>
      <w:proofErr w:type="gramEnd"/>
      <w:r>
        <w:t xml:space="preserve"> Опозиція </w:t>
      </w:r>
      <w:r>
        <w:rPr>
          <w:lang w:val="en-US"/>
        </w:rPr>
        <w:t>good</w:t>
      </w:r>
      <w:r>
        <w:t>::</w:t>
      </w:r>
      <w:r>
        <w:rPr>
          <w:lang w:val="en-US"/>
        </w:rPr>
        <w:t>bad</w:t>
      </w:r>
      <w:r>
        <w:t xml:space="preserve"> в контексті моди трансформується в опозиції </w:t>
      </w:r>
      <w:r>
        <w:rPr>
          <w:lang w:val="en-US"/>
        </w:rPr>
        <w:t>fashionable</w:t>
      </w:r>
      <w:r>
        <w:t>::</w:t>
      </w:r>
      <w:r>
        <w:rPr>
          <w:lang w:val="en-US"/>
        </w:rPr>
        <w:t>unfashionable</w:t>
      </w:r>
      <w:r>
        <w:t xml:space="preserve"> та </w:t>
      </w:r>
      <w:r>
        <w:rPr>
          <w:lang w:val="en-US"/>
        </w:rPr>
        <w:t>new</w:t>
      </w:r>
      <w:r>
        <w:t>::</w:t>
      </w:r>
      <w:r>
        <w:rPr>
          <w:lang w:val="en-US"/>
        </w:rPr>
        <w:t>old</w:t>
      </w:r>
      <w:r>
        <w:t xml:space="preserve">. </w:t>
      </w:r>
    </w:p>
    <w:p w:rsidR="001D146A" w:rsidRDefault="001D146A" w:rsidP="000A57D8">
      <w:pPr>
        <w:pStyle w:val="NormalUkr"/>
        <w:numPr>
          <w:ilvl w:val="0"/>
          <w:numId w:val="56"/>
        </w:numPr>
        <w:tabs>
          <w:tab w:val="clear" w:pos="927"/>
          <w:tab w:val="num" w:pos="0"/>
        </w:tabs>
        <w:spacing w:line="360" w:lineRule="auto"/>
        <w:ind w:left="0" w:firstLine="902"/>
      </w:pPr>
      <w:r>
        <w:t>Лексичні одиниці з темпоральною конотацією та темпоральною семою в значенні використовуються в текстах про моду на позначення часових ві</w:t>
      </w:r>
      <w:proofErr w:type="gramStart"/>
      <w:r>
        <w:t>др</w:t>
      </w:r>
      <w:proofErr w:type="gramEnd"/>
      <w:r>
        <w:t xml:space="preserve">ізків, а також як засіб реалізації опозиції </w:t>
      </w:r>
      <w:r>
        <w:rPr>
          <w:lang w:val="en-US"/>
        </w:rPr>
        <w:t>present</w:t>
      </w:r>
      <w:r>
        <w:t>::</w:t>
      </w:r>
      <w:r>
        <w:rPr>
          <w:lang w:val="en-US"/>
        </w:rPr>
        <w:t>past</w:t>
      </w:r>
      <w:r>
        <w:t xml:space="preserve"> (</w:t>
      </w:r>
      <w:r>
        <w:rPr>
          <w:lang w:val="en-US"/>
        </w:rPr>
        <w:t>new</w:t>
      </w:r>
      <w:r>
        <w:t>::</w:t>
      </w:r>
      <w:r>
        <w:rPr>
          <w:lang w:val="en-US"/>
        </w:rPr>
        <w:t>old</w:t>
      </w:r>
      <w:r>
        <w:t>). У середовищі моди відбувається аксіологізація значень “</w:t>
      </w:r>
      <w:r>
        <w:rPr>
          <w:lang w:val="en-US"/>
        </w:rPr>
        <w:t>present</w:t>
      </w:r>
      <w:r>
        <w:t>” та “</w:t>
      </w:r>
      <w:r>
        <w:rPr>
          <w:lang w:val="en-US"/>
        </w:rPr>
        <w:t>new</w:t>
      </w:r>
      <w:r>
        <w:t xml:space="preserve">”. Нейтралізація аксіологічної опозиції </w:t>
      </w:r>
      <w:r>
        <w:rPr>
          <w:lang w:val="en-US"/>
        </w:rPr>
        <w:t>new</w:t>
      </w:r>
      <w:r>
        <w:t>::</w:t>
      </w:r>
      <w:r>
        <w:rPr>
          <w:lang w:val="en-US"/>
        </w:rPr>
        <w:t>old</w:t>
      </w:r>
      <w:r>
        <w:t xml:space="preserve"> відбувається </w:t>
      </w:r>
      <w:proofErr w:type="gramStart"/>
      <w:r>
        <w:t>п</w:t>
      </w:r>
      <w:proofErr w:type="gramEnd"/>
      <w:r>
        <w:t xml:space="preserve">ід час уживання </w:t>
      </w:r>
      <w:r>
        <w:lastRenderedPageBreak/>
        <w:t xml:space="preserve">одиниць із пантемпоральним значенням, яке реалізується в лексиці моди за допомогою слів </w:t>
      </w:r>
      <w:r>
        <w:rPr>
          <w:i/>
          <w:iCs/>
          <w:lang w:val="en-US"/>
        </w:rPr>
        <w:t>classic</w:t>
      </w:r>
      <w:r>
        <w:rPr>
          <w:i/>
          <w:iCs/>
        </w:rPr>
        <w:t xml:space="preserve">, </w:t>
      </w:r>
      <w:r>
        <w:rPr>
          <w:i/>
          <w:iCs/>
          <w:lang w:val="en-US"/>
        </w:rPr>
        <w:t>nostalgic</w:t>
      </w:r>
      <w:r>
        <w:rPr>
          <w:i/>
          <w:iCs/>
        </w:rPr>
        <w:t xml:space="preserve">, </w:t>
      </w:r>
      <w:r>
        <w:rPr>
          <w:i/>
          <w:iCs/>
          <w:lang w:val="en-US"/>
        </w:rPr>
        <w:t>retro</w:t>
      </w:r>
      <w:r>
        <w:rPr>
          <w:i/>
          <w:iCs/>
        </w:rPr>
        <w:t xml:space="preserve">, </w:t>
      </w:r>
      <w:r>
        <w:rPr>
          <w:i/>
          <w:iCs/>
          <w:lang w:val="en-US"/>
        </w:rPr>
        <w:t>vintage</w:t>
      </w:r>
      <w:r>
        <w:t xml:space="preserve">. </w:t>
      </w:r>
    </w:p>
    <w:p w:rsidR="001D146A" w:rsidRDefault="001D146A" w:rsidP="000A57D8">
      <w:pPr>
        <w:pStyle w:val="NormalUkr"/>
        <w:numPr>
          <w:ilvl w:val="0"/>
          <w:numId w:val="56"/>
        </w:numPr>
        <w:tabs>
          <w:tab w:val="clear" w:pos="927"/>
          <w:tab w:val="num" w:pos="0"/>
        </w:tabs>
        <w:spacing w:line="360" w:lineRule="auto"/>
        <w:ind w:left="0" w:firstLine="902"/>
      </w:pPr>
      <w:r>
        <w:t xml:space="preserve">У сфері моди та в галузі текстильної промисловості відбувається поповнення мови новими назвами кольорів. Словотвірні механізми в корпусі кольоративів </w:t>
      </w:r>
      <w:proofErr w:type="gramStart"/>
      <w:r>
        <w:t>в</w:t>
      </w:r>
      <w:proofErr w:type="gramEnd"/>
      <w:r>
        <w:t xml:space="preserve">ідображають загальномовні тенденції розвитку словотвору. </w:t>
      </w:r>
      <w:proofErr w:type="gramStart"/>
      <w:r>
        <w:t>Англ</w:t>
      </w:r>
      <w:proofErr w:type="gramEnd"/>
      <w:r>
        <w:t>ійській лексиці моди притаманна асоціативна номінація кольорів, розширення значень прикметників, а також утворення складних кольоративів. Спостерігається тенденція до морфемізації форм типу –</w:t>
      </w:r>
      <w:r>
        <w:rPr>
          <w:lang w:val="en-US"/>
        </w:rPr>
        <w:t>colored</w:t>
      </w:r>
      <w:r>
        <w:t>, –</w:t>
      </w:r>
      <w:r>
        <w:rPr>
          <w:lang w:val="en-US"/>
        </w:rPr>
        <w:t>hued</w:t>
      </w:r>
      <w:r>
        <w:t>, –</w:t>
      </w:r>
      <w:r>
        <w:rPr>
          <w:lang w:val="en-US"/>
        </w:rPr>
        <w:t>tinted</w:t>
      </w:r>
      <w:r>
        <w:t xml:space="preserve"> у копулятивних новотворах. У лексиці моди утворився арсенал модифікаторів кольору, які описують кольори як теплі й холодні, за порами року, за інтенсивністю, за насиченістю, за якісними характеристиками (прозорість::непрозорість, присутність </w:t>
      </w:r>
      <w:proofErr w:type="gramStart"/>
      <w:r>
        <w:t>св</w:t>
      </w:r>
      <w:proofErr w:type="gramEnd"/>
      <w:r>
        <w:t>ітла та блиску), з погляду суміжності, емоційного впливу на глядача, а також передають асоціативні та метафоричні характеристики кольору.</w:t>
      </w:r>
    </w:p>
    <w:p w:rsidR="001D146A" w:rsidRDefault="001D146A" w:rsidP="001D146A">
      <w:pPr>
        <w:pStyle w:val="NormalUkr"/>
        <w:spacing w:line="360" w:lineRule="auto"/>
        <w:ind w:firstLine="902"/>
        <w:rPr>
          <w:color w:val="FF0000"/>
        </w:rPr>
      </w:pPr>
      <w:r>
        <w:rPr>
          <w:u w:val="single"/>
        </w:rPr>
        <w:t>Теоретичне значення</w:t>
      </w:r>
      <w:r>
        <w:t xml:space="preserve"> дисертації полягає в розширенні теоретичної бази таких наукових дисциплін, як семіотика (вивчення проблеми означування матеріальних об’єктів), теорія мовних картин </w:t>
      </w:r>
      <w:proofErr w:type="gramStart"/>
      <w:r>
        <w:t>св</w:t>
      </w:r>
      <w:proofErr w:type="gramEnd"/>
      <w:r>
        <w:t>іту (дослідження лексики моди як сегмента сучасної англомовної картини світу), когнітологія (розгляд когнітивних механізмів вербалізації позамовних явищ), лексикологія, ономасіологія та теорія номінації (аналіз когнітивного аспекту номінації), дериватологія та теорія словотвору.</w:t>
      </w:r>
    </w:p>
    <w:p w:rsidR="001D146A" w:rsidRDefault="001D146A" w:rsidP="001D146A">
      <w:pPr>
        <w:pStyle w:val="NormalUkr"/>
        <w:spacing w:line="360" w:lineRule="auto"/>
        <w:ind w:firstLine="902"/>
      </w:pPr>
      <w:r>
        <w:rPr>
          <w:u w:val="single"/>
        </w:rPr>
        <w:t>Практичне значення</w:t>
      </w:r>
      <w:r>
        <w:t xml:space="preserve"> дисертації полягає в можливості використання матеріалів та результатів </w:t>
      </w:r>
      <w:proofErr w:type="gramStart"/>
      <w:r>
        <w:t>досл</w:t>
      </w:r>
      <w:proofErr w:type="gramEnd"/>
      <w:r>
        <w:t xml:space="preserve">ідження на заняттях із практики англійської мови, в курсі “Лексикологія англійської мови”, а також у спецкурсах із семіотики та теорії номінації. За результатами дослідження було складено глосарій, який може послужити основою для укладання спеціалізованого словника. </w:t>
      </w:r>
    </w:p>
    <w:p w:rsidR="001D146A" w:rsidRDefault="001D146A" w:rsidP="001D146A">
      <w:pPr>
        <w:pStyle w:val="NormalUkr"/>
        <w:spacing w:line="360" w:lineRule="auto"/>
        <w:ind w:firstLine="851"/>
      </w:pPr>
      <w:r>
        <w:rPr>
          <w:u w:val="single"/>
        </w:rPr>
        <w:t>Апробація результатів дисертації</w:t>
      </w:r>
      <w:r>
        <w:t xml:space="preserve">. Результати </w:t>
      </w:r>
      <w:proofErr w:type="gramStart"/>
      <w:r>
        <w:t>досл</w:t>
      </w:r>
      <w:proofErr w:type="gramEnd"/>
      <w:r>
        <w:t xml:space="preserve">ідження обговорювалися на науковій конференції молодих учених на кафедрі англійської філології Київського університету імені Тараса Шевченка </w:t>
      </w:r>
      <w:r>
        <w:br/>
      </w:r>
      <w:r>
        <w:lastRenderedPageBreak/>
        <w:t xml:space="preserve">18 квітня 2002 р.; міжнародній науковій конференції за участю молодих учених “Мовно-культурна комунікація: напрямки і перспективи дослідження” в Київському університеті імені Тараса Шевченка 9 квітня </w:t>
      </w:r>
      <w:r>
        <w:br/>
        <w:t xml:space="preserve">2003 р.; 12-тій міжнародній конференції ім. проф. Сергія Бурого “Мова і культура” в Києві 23-27 червня 2003 р.; міжнародній науковій конференції “Проблеми розвитку філології в Україні у контексті </w:t>
      </w:r>
      <w:proofErr w:type="gramStart"/>
      <w:r>
        <w:t>св</w:t>
      </w:r>
      <w:proofErr w:type="gramEnd"/>
      <w:r>
        <w:t xml:space="preserve">ітової культури” в Київському університеті імені Тараса Шевченка 23-24 жовтня 2003 р.; міжнародній науковій конференції “Семіотика культури / тексту в етнонаціональних картинах </w:t>
      </w:r>
      <w:proofErr w:type="gramStart"/>
      <w:r>
        <w:t>св</w:t>
      </w:r>
      <w:proofErr w:type="gramEnd"/>
      <w:r>
        <w:t>іту” в Київському університеті імені Тараса Шевченка 14 квітня 2004 р.; міжнародній науковій конференції “Філологія в Київському університеті: історія та сучасність”, присвяченій 200-річчю від дня народження М.О. Максимовича, 12 жовтня 2004 р.</w:t>
      </w:r>
    </w:p>
    <w:p w:rsidR="001D146A" w:rsidRDefault="001D146A" w:rsidP="001D146A">
      <w:pPr>
        <w:pStyle w:val="NormalUkr"/>
        <w:spacing w:line="360" w:lineRule="auto"/>
        <w:ind w:firstLine="851"/>
      </w:pPr>
      <w:r>
        <w:t xml:space="preserve">За результатами </w:t>
      </w:r>
      <w:proofErr w:type="gramStart"/>
      <w:r>
        <w:t>досл</w:t>
      </w:r>
      <w:proofErr w:type="gramEnd"/>
      <w:r>
        <w:t xml:space="preserve">ідження опубліковано вісім статей у виданнях, рекомендованих ВАК України. </w:t>
      </w:r>
    </w:p>
    <w:p w:rsidR="001D146A" w:rsidRDefault="001D146A" w:rsidP="001D146A">
      <w:pPr>
        <w:pStyle w:val="NormalUkr"/>
        <w:spacing w:line="360" w:lineRule="auto"/>
        <w:ind w:firstLine="851"/>
      </w:pPr>
      <w:r>
        <w:rPr>
          <w:u w:val="single"/>
        </w:rPr>
        <w:t>Структура роботи</w:t>
      </w:r>
      <w:r>
        <w:t xml:space="preserve">. Дисертація складається зі вступу, трьох розділів, висновків до розділів, загальних висновків, бібліографії, списку використаних Інтернет-ресурсів, списку словників, списку джерел ілюстративного матеріалу, чотирьох додатків та глосарія. </w:t>
      </w:r>
      <w:r>
        <w:rPr>
          <w:i/>
          <w:iCs/>
        </w:rPr>
        <w:t>Перший розділ</w:t>
      </w:r>
      <w:r>
        <w:t xml:space="preserve"> присвячено розгляду лексики моди як складника сучасної англомовної картини </w:t>
      </w:r>
      <w:proofErr w:type="gramStart"/>
      <w:r>
        <w:t>св</w:t>
      </w:r>
      <w:proofErr w:type="gramEnd"/>
      <w:r>
        <w:t xml:space="preserve">іту: проаналізовано склад лексики моди, досліджено семіотичні особливості сучасної моди та особливості відображення семіотичного характеру одягу у вербальній комунікації. У </w:t>
      </w:r>
      <w:r>
        <w:rPr>
          <w:i/>
          <w:iCs/>
        </w:rPr>
        <w:t>другому розділі</w:t>
      </w:r>
      <w:r>
        <w:t xml:space="preserve"> дисертації з’ясовано особливості номінації в </w:t>
      </w:r>
      <w:proofErr w:type="gramStart"/>
      <w:r>
        <w:t>англ</w:t>
      </w:r>
      <w:proofErr w:type="gramEnd"/>
      <w:r>
        <w:t>ійській лексиці моди ХХ століття. Серед засобів номінації розглянуто словотві</w:t>
      </w:r>
      <w:proofErr w:type="gramStart"/>
      <w:r>
        <w:t>р</w:t>
      </w:r>
      <w:proofErr w:type="gramEnd"/>
      <w:r>
        <w:t xml:space="preserve">, номінацію шляхом утворення словосполучень, а також запозичення. Проаналізовано </w:t>
      </w:r>
      <w:proofErr w:type="gramStart"/>
      <w:r>
        <w:t>соц</w:t>
      </w:r>
      <w:proofErr w:type="gramEnd"/>
      <w:r>
        <w:t xml:space="preserve">іокультурні чинники, які впливали на номінацію в лексиці моди, а також когнітивні механізми утворення номінативних одиниць. У </w:t>
      </w:r>
      <w:r>
        <w:rPr>
          <w:i/>
          <w:iCs/>
        </w:rPr>
        <w:t xml:space="preserve">третьому розділі </w:t>
      </w:r>
      <w:r>
        <w:t xml:space="preserve">дисертації </w:t>
      </w:r>
      <w:proofErr w:type="gramStart"/>
      <w:r>
        <w:t>досл</w:t>
      </w:r>
      <w:proofErr w:type="gramEnd"/>
      <w:r>
        <w:t>іджено особливості лексичного вираження оцінки, темпоральних значень та кольору в текстах про моду.</w:t>
      </w:r>
    </w:p>
    <w:p w:rsidR="001D146A" w:rsidRDefault="001D146A" w:rsidP="001D146A">
      <w:pPr>
        <w:pStyle w:val="afffffffe"/>
        <w:ind w:firstLine="851"/>
      </w:pPr>
      <w:r>
        <w:t>ЗАГАЛЬНІ ВИСНОВКИ</w:t>
      </w:r>
    </w:p>
    <w:p w:rsidR="001D146A" w:rsidRDefault="001D146A" w:rsidP="001D146A">
      <w:pPr>
        <w:spacing w:before="240" w:line="360" w:lineRule="auto"/>
        <w:ind w:firstLine="851"/>
        <w:jc w:val="both"/>
        <w:rPr>
          <w:i/>
          <w:iCs/>
          <w:sz w:val="28"/>
          <w:lang w:val="uk-UA"/>
        </w:rPr>
      </w:pPr>
      <w:r>
        <w:rPr>
          <w:sz w:val="28"/>
          <w:lang w:val="uk-UA"/>
        </w:rPr>
        <w:lastRenderedPageBreak/>
        <w:t xml:space="preserve">Мода є невід’ємним складником сучасної цивілізації. Уявлення представників сучасного суспільства про моду впливають на спосіб життя, модифікують світогляд. Лексичні одиниці моди є складовою частиною сучасної англомовної картини світу. До асоціативної семантики слова </w:t>
      </w:r>
      <w:r>
        <w:rPr>
          <w:i/>
          <w:iCs/>
          <w:sz w:val="28"/>
          <w:lang w:val="en-US"/>
        </w:rPr>
        <w:t>fashion</w:t>
      </w:r>
      <w:r>
        <w:rPr>
          <w:sz w:val="28"/>
          <w:lang w:val="uk-UA"/>
        </w:rPr>
        <w:t xml:space="preserve"> входять такі складники як </w:t>
      </w:r>
      <w:r>
        <w:rPr>
          <w:i/>
          <w:iCs/>
          <w:sz w:val="28"/>
          <w:lang w:val="en-US"/>
        </w:rPr>
        <w:t>style</w:t>
      </w:r>
      <w:r>
        <w:rPr>
          <w:i/>
          <w:iCs/>
          <w:sz w:val="28"/>
          <w:lang w:val="uk-UA"/>
        </w:rPr>
        <w:t xml:space="preserve">, </w:t>
      </w:r>
      <w:r>
        <w:rPr>
          <w:i/>
          <w:iCs/>
          <w:sz w:val="28"/>
          <w:lang w:val="en-US"/>
        </w:rPr>
        <w:t>dress</w:t>
      </w:r>
      <w:r>
        <w:rPr>
          <w:i/>
          <w:iCs/>
          <w:sz w:val="28"/>
          <w:lang w:val="uk-UA"/>
        </w:rPr>
        <w:t xml:space="preserve">, </w:t>
      </w:r>
      <w:r>
        <w:rPr>
          <w:i/>
          <w:iCs/>
          <w:sz w:val="28"/>
          <w:lang w:val="en-US"/>
        </w:rPr>
        <w:t>new</w:t>
      </w:r>
      <w:r>
        <w:rPr>
          <w:i/>
          <w:iCs/>
          <w:sz w:val="28"/>
          <w:lang w:val="uk-UA"/>
        </w:rPr>
        <w:t>,</w:t>
      </w:r>
      <w:r>
        <w:rPr>
          <w:i/>
          <w:iCs/>
          <w:sz w:val="28"/>
          <w:lang w:val="en-US"/>
        </w:rPr>
        <w:t xml:space="preserve"> way</w:t>
      </w:r>
      <w:r>
        <w:rPr>
          <w:i/>
          <w:iCs/>
          <w:sz w:val="28"/>
          <w:lang w:val="uk-UA"/>
        </w:rPr>
        <w:t xml:space="preserve"> </w:t>
      </w:r>
      <w:r>
        <w:rPr>
          <w:i/>
          <w:iCs/>
          <w:sz w:val="28"/>
          <w:lang w:val="en-US"/>
        </w:rPr>
        <w:t>of</w:t>
      </w:r>
      <w:r>
        <w:rPr>
          <w:i/>
          <w:iCs/>
          <w:sz w:val="28"/>
          <w:lang w:val="uk-UA"/>
        </w:rPr>
        <w:t xml:space="preserve"> </w:t>
      </w:r>
      <w:r>
        <w:rPr>
          <w:i/>
          <w:iCs/>
          <w:sz w:val="28"/>
          <w:lang w:val="en-US"/>
        </w:rPr>
        <w:t>life</w:t>
      </w:r>
      <w:r>
        <w:rPr>
          <w:i/>
          <w:iCs/>
          <w:sz w:val="28"/>
          <w:lang w:val="uk-UA"/>
        </w:rPr>
        <w:t>,</w:t>
      </w:r>
      <w:r>
        <w:rPr>
          <w:i/>
          <w:iCs/>
          <w:sz w:val="28"/>
          <w:lang w:val="en-US"/>
        </w:rPr>
        <w:t xml:space="preserve"> identity</w:t>
      </w:r>
      <w:r>
        <w:rPr>
          <w:i/>
          <w:iCs/>
          <w:sz w:val="28"/>
          <w:lang w:val="uk-UA"/>
        </w:rPr>
        <w:t xml:space="preserve">, </w:t>
      </w:r>
      <w:r>
        <w:rPr>
          <w:i/>
          <w:iCs/>
          <w:sz w:val="28"/>
          <w:lang w:val="en-US"/>
        </w:rPr>
        <w:t>shape</w:t>
      </w:r>
      <w:r>
        <w:rPr>
          <w:i/>
          <w:iCs/>
          <w:sz w:val="28"/>
          <w:lang w:val="uk-UA"/>
        </w:rPr>
        <w:t>,</w:t>
      </w:r>
      <w:r>
        <w:rPr>
          <w:i/>
          <w:iCs/>
          <w:sz w:val="28"/>
          <w:lang w:val="en-US"/>
        </w:rPr>
        <w:t xml:space="preserve"> behaviour, consumer</w:t>
      </w:r>
      <w:r>
        <w:rPr>
          <w:i/>
          <w:iCs/>
          <w:sz w:val="28"/>
          <w:lang w:val="uk-UA"/>
        </w:rPr>
        <w:t>,</w:t>
      </w:r>
      <w:r>
        <w:rPr>
          <w:i/>
          <w:iCs/>
          <w:sz w:val="28"/>
          <w:lang w:val="en-US"/>
        </w:rPr>
        <w:t xml:space="preserve"> </w:t>
      </w:r>
      <w:r>
        <w:rPr>
          <w:i/>
          <w:iCs/>
          <w:sz w:val="28"/>
          <w:lang w:val="uk-UA"/>
        </w:rPr>
        <w:t xml:space="preserve"> </w:t>
      </w:r>
      <w:r>
        <w:rPr>
          <w:i/>
          <w:iCs/>
          <w:sz w:val="28"/>
          <w:lang w:val="en-US"/>
        </w:rPr>
        <w:t>creation</w:t>
      </w:r>
      <w:r>
        <w:rPr>
          <w:i/>
          <w:iCs/>
          <w:sz w:val="28"/>
          <w:lang w:val="uk-UA"/>
        </w:rPr>
        <w:t>,</w:t>
      </w:r>
      <w:r>
        <w:rPr>
          <w:i/>
          <w:iCs/>
          <w:sz w:val="28"/>
          <w:lang w:val="en-US"/>
        </w:rPr>
        <w:t xml:space="preserve"> designer, show</w:t>
      </w:r>
      <w:r>
        <w:rPr>
          <w:i/>
          <w:iCs/>
          <w:sz w:val="28"/>
          <w:lang w:val="uk-UA"/>
        </w:rPr>
        <w:t xml:space="preserve">, </w:t>
      </w:r>
      <w:r>
        <w:rPr>
          <w:i/>
          <w:iCs/>
          <w:sz w:val="28"/>
          <w:lang w:val="en-US"/>
        </w:rPr>
        <w:t>superiority</w:t>
      </w:r>
      <w:r>
        <w:rPr>
          <w:i/>
          <w:iCs/>
          <w:sz w:val="28"/>
          <w:lang w:val="uk-UA"/>
        </w:rPr>
        <w:t>,</w:t>
      </w:r>
      <w:r>
        <w:rPr>
          <w:i/>
          <w:iCs/>
          <w:sz w:val="28"/>
          <w:lang w:val="en-US"/>
        </w:rPr>
        <w:t xml:space="preserve"> admiration,</w:t>
      </w:r>
      <w:r>
        <w:rPr>
          <w:i/>
          <w:iCs/>
          <w:sz w:val="28"/>
          <w:lang w:val="uk-UA"/>
        </w:rPr>
        <w:t xml:space="preserve"> </w:t>
      </w:r>
      <w:r>
        <w:rPr>
          <w:i/>
          <w:iCs/>
          <w:sz w:val="28"/>
          <w:lang w:val="en-US"/>
        </w:rPr>
        <w:t>force.</w:t>
      </w:r>
      <w:r>
        <w:rPr>
          <w:i/>
          <w:iCs/>
          <w:sz w:val="28"/>
          <w:lang w:val="uk-UA"/>
        </w:rPr>
        <w:t xml:space="preserve"> </w:t>
      </w:r>
      <w:r>
        <w:rPr>
          <w:sz w:val="28"/>
          <w:lang w:val="uk-UA"/>
        </w:rPr>
        <w:t xml:space="preserve">В текстах про моду поняття </w:t>
      </w:r>
      <w:r>
        <w:rPr>
          <w:i/>
          <w:iCs/>
          <w:sz w:val="28"/>
          <w:lang w:val="en-US"/>
        </w:rPr>
        <w:t>fashion</w:t>
      </w:r>
      <w:r>
        <w:rPr>
          <w:i/>
          <w:iCs/>
          <w:sz w:val="28"/>
          <w:lang w:val="uk-UA"/>
        </w:rPr>
        <w:t xml:space="preserve"> </w:t>
      </w:r>
      <w:r>
        <w:rPr>
          <w:sz w:val="28"/>
          <w:lang w:val="uk-UA"/>
        </w:rPr>
        <w:t xml:space="preserve">інтерпретується як </w:t>
      </w:r>
      <w:r>
        <w:rPr>
          <w:i/>
          <w:iCs/>
          <w:sz w:val="28"/>
          <w:lang w:val="en-US"/>
        </w:rPr>
        <w:t>social</w:t>
      </w:r>
      <w:r>
        <w:rPr>
          <w:i/>
          <w:iCs/>
          <w:sz w:val="28"/>
          <w:lang w:val="uk-UA"/>
        </w:rPr>
        <w:t xml:space="preserve"> </w:t>
      </w:r>
      <w:r>
        <w:rPr>
          <w:i/>
          <w:iCs/>
          <w:sz w:val="28"/>
          <w:lang w:val="en-US"/>
        </w:rPr>
        <w:t>phenomenon</w:t>
      </w:r>
      <w:r>
        <w:rPr>
          <w:i/>
          <w:iCs/>
          <w:sz w:val="28"/>
          <w:lang w:val="uk-UA"/>
        </w:rPr>
        <w:t xml:space="preserve">, </w:t>
      </w:r>
      <w:r>
        <w:rPr>
          <w:i/>
          <w:iCs/>
          <w:sz w:val="28"/>
          <w:lang w:val="en-US"/>
        </w:rPr>
        <w:t>industry</w:t>
      </w:r>
      <w:r>
        <w:rPr>
          <w:i/>
          <w:iCs/>
          <w:sz w:val="28"/>
          <w:lang w:val="uk-UA"/>
        </w:rPr>
        <w:t xml:space="preserve">, </w:t>
      </w:r>
      <w:r>
        <w:rPr>
          <w:i/>
          <w:iCs/>
          <w:sz w:val="28"/>
          <w:lang w:val="en-US"/>
        </w:rPr>
        <w:t>style</w:t>
      </w:r>
      <w:r>
        <w:rPr>
          <w:i/>
          <w:iCs/>
          <w:sz w:val="28"/>
          <w:lang w:val="uk-UA"/>
        </w:rPr>
        <w:t xml:space="preserve">, </w:t>
      </w:r>
      <w:r>
        <w:rPr>
          <w:i/>
          <w:iCs/>
          <w:sz w:val="28"/>
          <w:lang w:val="en-US"/>
        </w:rPr>
        <w:t>world</w:t>
      </w:r>
      <w:r>
        <w:rPr>
          <w:i/>
          <w:iCs/>
          <w:sz w:val="28"/>
          <w:lang w:val="uk-UA"/>
        </w:rPr>
        <w:t xml:space="preserve">. </w:t>
      </w:r>
      <w:r>
        <w:rPr>
          <w:sz w:val="28"/>
          <w:lang w:val="uk-UA"/>
        </w:rPr>
        <w:t xml:space="preserve">Слово </w:t>
      </w:r>
      <w:r>
        <w:rPr>
          <w:i/>
          <w:iCs/>
          <w:sz w:val="28"/>
          <w:lang w:val="en-US"/>
        </w:rPr>
        <w:t>fashion</w:t>
      </w:r>
      <w:r>
        <w:rPr>
          <w:i/>
          <w:iCs/>
          <w:sz w:val="28"/>
          <w:lang w:val="uk-UA"/>
        </w:rPr>
        <w:t xml:space="preserve"> </w:t>
      </w:r>
      <w:r>
        <w:rPr>
          <w:sz w:val="28"/>
          <w:lang w:val="uk-UA"/>
        </w:rPr>
        <w:t xml:space="preserve">часто вживається в атрибутивній позиції, а також служить похідною основою для деривації нових лексичних одиниць. Зокрема, від нього утворилися такі слова, як </w:t>
      </w:r>
      <w:r>
        <w:rPr>
          <w:i/>
          <w:iCs/>
          <w:sz w:val="28"/>
          <w:lang w:val="en-GB"/>
        </w:rPr>
        <w:t>fashionista</w:t>
      </w:r>
      <w:r>
        <w:rPr>
          <w:i/>
          <w:iCs/>
          <w:sz w:val="28"/>
          <w:lang w:val="uk-UA"/>
        </w:rPr>
        <w:t xml:space="preserve">, </w:t>
      </w:r>
      <w:r>
        <w:rPr>
          <w:i/>
          <w:iCs/>
          <w:sz w:val="28"/>
          <w:lang w:val="en-GB"/>
        </w:rPr>
        <w:t>fashion</w:t>
      </w:r>
      <w:r>
        <w:rPr>
          <w:i/>
          <w:iCs/>
          <w:sz w:val="28"/>
          <w:lang w:val="uk-UA"/>
        </w:rPr>
        <w:t>-</w:t>
      </w:r>
      <w:r>
        <w:rPr>
          <w:i/>
          <w:iCs/>
          <w:sz w:val="28"/>
          <w:lang w:val="en-GB"/>
        </w:rPr>
        <w:t>forward</w:t>
      </w:r>
      <w:r>
        <w:rPr>
          <w:i/>
          <w:iCs/>
          <w:sz w:val="28"/>
          <w:lang w:val="uk-UA"/>
        </w:rPr>
        <w:t xml:space="preserve">, </w:t>
      </w:r>
      <w:r>
        <w:rPr>
          <w:i/>
          <w:iCs/>
          <w:sz w:val="28"/>
          <w:lang w:val="en-GB"/>
        </w:rPr>
        <w:t>fashion</w:t>
      </w:r>
      <w:r>
        <w:rPr>
          <w:i/>
          <w:iCs/>
          <w:sz w:val="28"/>
          <w:lang w:val="uk-UA"/>
        </w:rPr>
        <w:t>-</w:t>
      </w:r>
      <w:r>
        <w:rPr>
          <w:i/>
          <w:iCs/>
          <w:sz w:val="28"/>
          <w:lang w:val="en-GB"/>
        </w:rPr>
        <w:t>speak</w:t>
      </w:r>
      <w:r>
        <w:rPr>
          <w:i/>
          <w:iCs/>
          <w:sz w:val="28"/>
          <w:lang w:val="uk-UA"/>
        </w:rPr>
        <w:t>.</w:t>
      </w:r>
    </w:p>
    <w:p w:rsidR="001D146A" w:rsidRDefault="001D146A" w:rsidP="001D146A">
      <w:pPr>
        <w:pStyle w:val="NormalUkr"/>
        <w:spacing w:line="360" w:lineRule="auto"/>
        <w:ind w:firstLine="851"/>
      </w:pPr>
      <w:r>
        <w:t>У моді двадцятого століття спостерігається явище семіотизації предметів одягу та аксесуарів. Моду можна розглядати як своє</w:t>
      </w:r>
      <w:proofErr w:type="gramStart"/>
      <w:r>
        <w:t>р</w:t>
      </w:r>
      <w:proofErr w:type="gramEnd"/>
      <w:r>
        <w:t xml:space="preserve">ідну систему символів, подібну до системи мови, з відповідною лексикою (елементами, в які модельєри вкладають певні значення), граматикою (структурою предметів одягу чи образів) та синтаксисом (правилами сполучуваності елементів). Таке сприйняття моди </w:t>
      </w:r>
      <w:proofErr w:type="gramStart"/>
      <w:r>
        <w:t>п</w:t>
      </w:r>
      <w:proofErr w:type="gramEnd"/>
      <w:r>
        <w:t xml:space="preserve">ідтверджується текстами про моду, де дієслова говоріння вживаються в предикативному відношенні до назв предметів одягу та стилів. Об’єкти моди асоціюються з поняттями </w:t>
      </w:r>
      <w:r>
        <w:rPr>
          <w:i/>
          <w:iCs/>
          <w:lang w:val="en-US"/>
        </w:rPr>
        <w:t>communication</w:t>
      </w:r>
      <w:r>
        <w:rPr>
          <w:i/>
          <w:iCs/>
        </w:rPr>
        <w:t xml:space="preserve">, </w:t>
      </w:r>
      <w:r>
        <w:rPr>
          <w:i/>
          <w:iCs/>
          <w:lang w:val="en-US"/>
        </w:rPr>
        <w:t>message</w:t>
      </w:r>
      <w:r>
        <w:rPr>
          <w:i/>
          <w:iCs/>
        </w:rPr>
        <w:t xml:space="preserve">, </w:t>
      </w:r>
      <w:r>
        <w:rPr>
          <w:i/>
          <w:iCs/>
          <w:lang w:val="en-US"/>
        </w:rPr>
        <w:t>symbol</w:t>
      </w:r>
      <w:r>
        <w:rPr>
          <w:i/>
          <w:iCs/>
        </w:rPr>
        <w:t xml:space="preserve">, </w:t>
      </w:r>
      <w:r>
        <w:rPr>
          <w:i/>
          <w:iCs/>
          <w:lang w:val="en-US"/>
        </w:rPr>
        <w:t>signal</w:t>
      </w:r>
      <w:r>
        <w:rPr>
          <w:i/>
          <w:iCs/>
        </w:rPr>
        <w:t>.</w:t>
      </w:r>
    </w:p>
    <w:p w:rsidR="001D146A" w:rsidRDefault="001D146A" w:rsidP="001D146A">
      <w:pPr>
        <w:pStyle w:val="NormalUkr"/>
        <w:spacing w:line="360" w:lineRule="auto"/>
        <w:ind w:firstLine="851"/>
      </w:pPr>
      <w:proofErr w:type="gramStart"/>
      <w:r>
        <w:t>З</w:t>
      </w:r>
      <w:proofErr w:type="gramEnd"/>
      <w:r>
        <w:t xml:space="preserve"> сімдесятих років двадцятого століття в європейській та американській культурі розвинулася система семіотичної поведінки – </w:t>
      </w:r>
      <w:r>
        <w:rPr>
          <w:lang w:val="en-US"/>
        </w:rPr>
        <w:t>dress</w:t>
      </w:r>
      <w:r>
        <w:t xml:space="preserve"> </w:t>
      </w:r>
      <w:r>
        <w:rPr>
          <w:lang w:val="en-US"/>
        </w:rPr>
        <w:t>codes</w:t>
      </w:r>
      <w:r>
        <w:t xml:space="preserve"> (кодекси вбрання). Виникли поняття ділової моди, альтернативної </w:t>
      </w:r>
      <w:proofErr w:type="gramStart"/>
      <w:r>
        <w:t>п</w:t>
      </w:r>
      <w:proofErr w:type="gramEnd"/>
      <w:r>
        <w:t>ідліткової моди, клубної моди, повсякденної моди й навіть політичної моди. Кодекси вбрання є матеріальними символами й відповідають уявленням про триєдину сутність символу в розумінні Ч.</w:t>
      </w:r>
      <w:proofErr w:type="gramStart"/>
      <w:r>
        <w:t>П</w:t>
      </w:r>
      <w:proofErr w:type="gramEnd"/>
      <w:r>
        <w:t>ірса.</w:t>
      </w:r>
    </w:p>
    <w:p w:rsidR="001D146A" w:rsidRDefault="001D146A" w:rsidP="001D146A">
      <w:pPr>
        <w:spacing w:line="360" w:lineRule="auto"/>
        <w:ind w:firstLine="851"/>
        <w:jc w:val="both"/>
        <w:rPr>
          <w:sz w:val="28"/>
          <w:lang w:val="uk-UA"/>
        </w:rPr>
      </w:pPr>
      <w:r>
        <w:rPr>
          <w:sz w:val="28"/>
          <w:lang w:val="uk-UA"/>
        </w:rPr>
        <w:t xml:space="preserve">Реалізація концептуальної картини світу відбувається через вербалізацію понять, які є її складовими елементами. Лексику моди становлять слова на позначення реалій індустрії моди, предметів одягу, аксесуарів, стилів, течій та напрямків моди. За матеріалами дисертаційного дослідження було укладено глосарій, який налічує </w:t>
      </w:r>
      <w:r>
        <w:rPr>
          <w:sz w:val="28"/>
        </w:rPr>
        <w:t>1165</w:t>
      </w:r>
      <w:r>
        <w:rPr>
          <w:color w:val="FF6600"/>
          <w:sz w:val="28"/>
          <w:lang w:val="uk-UA"/>
        </w:rPr>
        <w:t xml:space="preserve"> </w:t>
      </w:r>
      <w:r>
        <w:rPr>
          <w:sz w:val="28"/>
          <w:lang w:val="uk-UA"/>
        </w:rPr>
        <w:t xml:space="preserve">лексичних одиниць. </w:t>
      </w:r>
    </w:p>
    <w:p w:rsidR="001D146A" w:rsidRDefault="001D146A" w:rsidP="001D146A">
      <w:pPr>
        <w:spacing w:line="360" w:lineRule="auto"/>
        <w:ind w:firstLine="851"/>
        <w:jc w:val="both"/>
        <w:rPr>
          <w:sz w:val="28"/>
          <w:lang w:val="uk-UA"/>
        </w:rPr>
      </w:pPr>
      <w:r>
        <w:rPr>
          <w:sz w:val="28"/>
          <w:lang w:val="uk-UA"/>
        </w:rPr>
        <w:lastRenderedPageBreak/>
        <w:t xml:space="preserve">У лексиці моди представлені всі види простої номінації: словотвір,  запозичення та утворення словосполучень. Більша частина (71%) лексики моди двадцятого століття утворена за допомогою засобів лінійної номінації. Суфікс </w:t>
      </w:r>
      <w:r w:rsidRPr="001D146A">
        <w:rPr>
          <w:sz w:val="28"/>
          <w:lang w:val="uk-UA"/>
        </w:rPr>
        <w:t>–</w:t>
      </w:r>
      <w:r>
        <w:rPr>
          <w:sz w:val="28"/>
          <w:lang w:val="en-US"/>
        </w:rPr>
        <w:t>er</w:t>
      </w:r>
      <w:r>
        <w:rPr>
          <w:sz w:val="28"/>
          <w:lang w:val="uk-UA"/>
        </w:rPr>
        <w:t xml:space="preserve"> є найпродуктивнішим словотворчим афіксом для лексики моди. У середовищі лексики моди утворився семіафікс –</w:t>
      </w:r>
      <w:r>
        <w:rPr>
          <w:sz w:val="28"/>
          <w:lang w:val="en-US"/>
        </w:rPr>
        <w:t>wear</w:t>
      </w:r>
      <w:r>
        <w:rPr>
          <w:sz w:val="28"/>
          <w:lang w:val="uk-UA"/>
        </w:rPr>
        <w:t>, який структурно відповідає уявленням про слово, але функціонально (тенденція до узагальнення значення, необмежений словотворчий потенціал) наближається до поняття суфіксоїда. Словотворчі елементи –</w:t>
      </w:r>
      <w:r>
        <w:rPr>
          <w:sz w:val="28"/>
          <w:lang w:val="en-US"/>
        </w:rPr>
        <w:t>tex</w:t>
      </w:r>
      <w:r>
        <w:rPr>
          <w:sz w:val="28"/>
          <w:lang w:val="uk-UA"/>
        </w:rPr>
        <w:t xml:space="preserve"> та –</w:t>
      </w:r>
      <w:r>
        <w:rPr>
          <w:sz w:val="28"/>
          <w:lang w:val="en-US"/>
        </w:rPr>
        <w:t>on</w:t>
      </w:r>
      <w:r>
        <w:rPr>
          <w:sz w:val="28"/>
          <w:lang w:val="uk-UA"/>
        </w:rPr>
        <w:t xml:space="preserve"> із відповідними аломорфами, які є довільно взятими сегментами слів </w:t>
      </w:r>
      <w:r>
        <w:rPr>
          <w:i/>
          <w:iCs/>
          <w:sz w:val="28"/>
          <w:lang w:val="en-US"/>
        </w:rPr>
        <w:t>textile</w:t>
      </w:r>
      <w:r>
        <w:rPr>
          <w:i/>
          <w:iCs/>
          <w:sz w:val="28"/>
          <w:lang w:val="uk-UA"/>
        </w:rPr>
        <w:t xml:space="preserve"> </w:t>
      </w:r>
      <w:r>
        <w:rPr>
          <w:sz w:val="28"/>
          <w:lang w:val="uk-UA"/>
        </w:rPr>
        <w:t>та</w:t>
      </w:r>
      <w:r>
        <w:rPr>
          <w:i/>
          <w:iCs/>
          <w:sz w:val="28"/>
          <w:lang w:val="uk-UA"/>
        </w:rPr>
        <w:t xml:space="preserve"> </w:t>
      </w:r>
      <w:r>
        <w:rPr>
          <w:i/>
          <w:iCs/>
          <w:sz w:val="28"/>
          <w:lang w:val="en-US"/>
        </w:rPr>
        <w:t>cotton</w:t>
      </w:r>
      <w:r>
        <w:rPr>
          <w:i/>
          <w:iCs/>
          <w:sz w:val="28"/>
          <w:lang w:val="uk-UA"/>
        </w:rPr>
        <w:t>,</w:t>
      </w:r>
      <w:r>
        <w:rPr>
          <w:sz w:val="28"/>
          <w:lang w:val="uk-UA"/>
        </w:rPr>
        <w:t xml:space="preserve"> у ХХ столітті почали виконувати словотвірну функцію для утворення назв тканин.</w:t>
      </w:r>
    </w:p>
    <w:p w:rsidR="001D146A" w:rsidRDefault="001D146A" w:rsidP="001D146A">
      <w:pPr>
        <w:pStyle w:val="affffffff7"/>
        <w:spacing w:before="0" w:after="0" w:line="360" w:lineRule="auto"/>
        <w:ind w:firstLine="851"/>
        <w:jc w:val="both"/>
        <w:rPr>
          <w:sz w:val="28"/>
        </w:rPr>
      </w:pPr>
      <w:r>
        <w:rPr>
          <w:sz w:val="28"/>
          <w:lang w:val="uk-UA"/>
        </w:rPr>
        <w:t xml:space="preserve">Серед префіксованої лексики моди мають місце деривація внаслідок реінтерпретації частин слова, запозичення словотворчих елементів, міжрівневої конверсії (перехід одиниць </w:t>
      </w:r>
      <w:r>
        <w:rPr>
          <w:sz w:val="28"/>
          <w:lang w:val="en-US"/>
        </w:rPr>
        <w:t>mini</w:t>
      </w:r>
      <w:r>
        <w:rPr>
          <w:sz w:val="28"/>
          <w:lang w:val="uk-UA"/>
        </w:rPr>
        <w:t xml:space="preserve">, </w:t>
      </w:r>
      <w:r>
        <w:rPr>
          <w:sz w:val="28"/>
          <w:lang w:val="en-US"/>
        </w:rPr>
        <w:t>maxi</w:t>
      </w:r>
      <w:r>
        <w:rPr>
          <w:sz w:val="28"/>
          <w:lang w:val="uk-UA"/>
        </w:rPr>
        <w:t xml:space="preserve">, </w:t>
      </w:r>
      <w:r>
        <w:rPr>
          <w:sz w:val="28"/>
          <w:lang w:val="en-US"/>
        </w:rPr>
        <w:t>midi</w:t>
      </w:r>
      <w:r>
        <w:rPr>
          <w:sz w:val="28"/>
          <w:lang w:val="uk-UA"/>
        </w:rPr>
        <w:t xml:space="preserve"> з розряду префіксів до розряду лексичних одиниць). Усічення основи є менш продуктивним засобом словотвору, проте за його допомогою утворилися такі частотні для лексики моди одиниці як </w:t>
      </w:r>
      <w:r>
        <w:rPr>
          <w:i/>
          <w:iCs/>
          <w:sz w:val="28"/>
          <w:lang w:val="en-US"/>
        </w:rPr>
        <w:t>glam</w:t>
      </w:r>
      <w:r>
        <w:rPr>
          <w:i/>
          <w:iCs/>
          <w:sz w:val="28"/>
        </w:rPr>
        <w:t xml:space="preserve">, </w:t>
      </w:r>
      <w:r>
        <w:rPr>
          <w:i/>
          <w:iCs/>
          <w:sz w:val="28"/>
          <w:lang w:val="en-US"/>
        </w:rPr>
        <w:t>fab</w:t>
      </w:r>
      <w:r>
        <w:rPr>
          <w:i/>
          <w:iCs/>
          <w:sz w:val="28"/>
        </w:rPr>
        <w:t xml:space="preserve">, </w:t>
      </w:r>
      <w:r>
        <w:rPr>
          <w:i/>
          <w:iCs/>
          <w:sz w:val="28"/>
          <w:lang w:val="en-US"/>
        </w:rPr>
        <w:t>boho</w:t>
      </w:r>
      <w:r>
        <w:rPr>
          <w:i/>
          <w:iCs/>
          <w:sz w:val="28"/>
        </w:rPr>
        <w:t>.</w:t>
      </w:r>
    </w:p>
    <w:p w:rsidR="001D146A" w:rsidRDefault="001D146A" w:rsidP="001D146A">
      <w:pPr>
        <w:pStyle w:val="affffffff7"/>
        <w:spacing w:before="0" w:after="0" w:line="360" w:lineRule="auto"/>
        <w:ind w:firstLine="851"/>
        <w:jc w:val="both"/>
        <w:rPr>
          <w:i/>
          <w:iCs/>
          <w:sz w:val="28"/>
          <w:lang w:val="uk-UA"/>
        </w:rPr>
      </w:pPr>
      <w:r>
        <w:rPr>
          <w:sz w:val="28"/>
        </w:rPr>
        <w:t xml:space="preserve">В </w:t>
      </w:r>
      <w:proofErr w:type="gramStart"/>
      <w:r>
        <w:rPr>
          <w:sz w:val="28"/>
        </w:rPr>
        <w:t>англ</w:t>
      </w:r>
      <w:proofErr w:type="gramEnd"/>
      <w:r>
        <w:rPr>
          <w:sz w:val="28"/>
        </w:rPr>
        <w:t xml:space="preserve">ійській лексиці моди представлені три моделі словоскладання: </w:t>
      </w:r>
      <w:r>
        <w:rPr>
          <w:sz w:val="28"/>
          <w:lang w:val="uk-UA"/>
        </w:rPr>
        <w:t>“</w:t>
      </w:r>
      <w:r>
        <w:rPr>
          <w:sz w:val="28"/>
        </w:rPr>
        <w:t xml:space="preserve">іменник + </w:t>
      </w:r>
      <w:r>
        <w:rPr>
          <w:sz w:val="28"/>
          <w:lang w:val="uk-UA"/>
        </w:rPr>
        <w:t>і</w:t>
      </w:r>
      <w:r>
        <w:rPr>
          <w:sz w:val="28"/>
        </w:rPr>
        <w:t>менник</w:t>
      </w:r>
      <w:r>
        <w:rPr>
          <w:sz w:val="28"/>
          <w:lang w:val="uk-UA"/>
        </w:rPr>
        <w:t>” (</w:t>
      </w:r>
      <w:r>
        <w:rPr>
          <w:sz w:val="28"/>
        </w:rPr>
        <w:t>93%</w:t>
      </w:r>
      <w:r>
        <w:rPr>
          <w:sz w:val="28"/>
          <w:lang w:val="uk-UA"/>
        </w:rPr>
        <w:t>)</w:t>
      </w:r>
      <w:r>
        <w:rPr>
          <w:sz w:val="28"/>
        </w:rPr>
        <w:t xml:space="preserve">, “прикметник + </w:t>
      </w:r>
      <w:r>
        <w:rPr>
          <w:sz w:val="28"/>
          <w:lang w:val="uk-UA"/>
        </w:rPr>
        <w:t>і</w:t>
      </w:r>
      <w:r>
        <w:rPr>
          <w:sz w:val="28"/>
        </w:rPr>
        <w:t xml:space="preserve">менник” та </w:t>
      </w:r>
      <w:r>
        <w:rPr>
          <w:sz w:val="28"/>
          <w:lang w:val="uk-UA"/>
        </w:rPr>
        <w:t>“д</w:t>
      </w:r>
      <w:r>
        <w:rPr>
          <w:sz w:val="28"/>
        </w:rPr>
        <w:t xml:space="preserve">ієслово + </w:t>
      </w:r>
      <w:r>
        <w:rPr>
          <w:sz w:val="28"/>
          <w:lang w:val="uk-UA"/>
        </w:rPr>
        <w:t>і</w:t>
      </w:r>
      <w:r>
        <w:rPr>
          <w:sz w:val="28"/>
        </w:rPr>
        <w:t xml:space="preserve">менник”. </w:t>
      </w:r>
      <w:r>
        <w:rPr>
          <w:sz w:val="28"/>
          <w:lang w:val="uk-UA"/>
        </w:rPr>
        <w:t>У</w:t>
      </w:r>
      <w:r>
        <w:rPr>
          <w:sz w:val="28"/>
        </w:rPr>
        <w:t xml:space="preserve"> середовищі лексики моди розвиваються такі засоби словотвору як контамінація (телескопія), акронімізація та редуплікація. Індустрія моди дала народження іконічному словотвору (</w:t>
      </w:r>
      <w:r>
        <w:rPr>
          <w:i/>
          <w:iCs/>
          <w:sz w:val="28"/>
          <w:lang w:val="en-US"/>
        </w:rPr>
        <w:t>H</w:t>
      </w:r>
      <w:r>
        <w:rPr>
          <w:i/>
          <w:iCs/>
          <w:sz w:val="28"/>
        </w:rPr>
        <w:t>-</w:t>
      </w:r>
      <w:r>
        <w:rPr>
          <w:i/>
          <w:iCs/>
          <w:sz w:val="28"/>
          <w:lang w:val="en-US"/>
        </w:rPr>
        <w:t>line</w:t>
      </w:r>
      <w:r>
        <w:rPr>
          <w:sz w:val="28"/>
        </w:rPr>
        <w:t>). Лише 3% лексичних одиниць у лексиці моди утворилися як результат оказіональної деривації</w:t>
      </w:r>
      <w:r>
        <w:rPr>
          <w:sz w:val="28"/>
          <w:lang w:val="uk-UA"/>
        </w:rPr>
        <w:t xml:space="preserve">, </w:t>
      </w:r>
      <w:proofErr w:type="gramStart"/>
      <w:r>
        <w:rPr>
          <w:sz w:val="28"/>
          <w:lang w:val="uk-UA"/>
        </w:rPr>
        <w:t>в</w:t>
      </w:r>
      <w:proofErr w:type="gramEnd"/>
      <w:r>
        <w:rPr>
          <w:sz w:val="28"/>
          <w:lang w:val="uk-UA"/>
        </w:rPr>
        <w:t xml:space="preserve"> </w:t>
      </w:r>
      <w:proofErr w:type="gramStart"/>
      <w:r>
        <w:rPr>
          <w:sz w:val="28"/>
          <w:lang w:val="uk-UA"/>
        </w:rPr>
        <w:t>тому</w:t>
      </w:r>
      <w:proofErr w:type="gramEnd"/>
      <w:r>
        <w:rPr>
          <w:sz w:val="28"/>
          <w:lang w:val="uk-UA"/>
        </w:rPr>
        <w:t xml:space="preserve"> числі</w:t>
      </w:r>
      <w:r>
        <w:rPr>
          <w:sz w:val="28"/>
        </w:rPr>
        <w:t xml:space="preserve"> такі ключові для лексики моди слова як </w:t>
      </w:r>
      <w:r>
        <w:rPr>
          <w:i/>
          <w:iCs/>
          <w:sz w:val="28"/>
          <w:lang w:val="en-US"/>
        </w:rPr>
        <w:t>denim</w:t>
      </w:r>
      <w:r>
        <w:rPr>
          <w:i/>
          <w:iCs/>
          <w:sz w:val="28"/>
        </w:rPr>
        <w:t xml:space="preserve">, </w:t>
      </w:r>
      <w:r>
        <w:rPr>
          <w:i/>
          <w:iCs/>
          <w:sz w:val="28"/>
          <w:lang w:val="en-US"/>
        </w:rPr>
        <w:t>keds</w:t>
      </w:r>
      <w:r>
        <w:rPr>
          <w:i/>
          <w:iCs/>
          <w:sz w:val="28"/>
        </w:rPr>
        <w:t xml:space="preserve">, </w:t>
      </w:r>
      <w:r>
        <w:rPr>
          <w:i/>
          <w:iCs/>
          <w:sz w:val="28"/>
          <w:lang w:val="en-US"/>
        </w:rPr>
        <w:t>Lycra</w:t>
      </w:r>
      <w:r>
        <w:rPr>
          <w:i/>
          <w:iCs/>
          <w:sz w:val="28"/>
        </w:rPr>
        <w:t>.</w:t>
      </w:r>
    </w:p>
    <w:p w:rsidR="001D146A" w:rsidRDefault="001D146A" w:rsidP="001D146A">
      <w:pPr>
        <w:pStyle w:val="affffffff7"/>
        <w:spacing w:before="0" w:after="0" w:line="360" w:lineRule="auto"/>
        <w:ind w:firstLine="851"/>
        <w:jc w:val="both"/>
        <w:rPr>
          <w:sz w:val="28"/>
          <w:lang w:val="uk-UA"/>
        </w:rPr>
      </w:pPr>
      <w:r>
        <w:rPr>
          <w:sz w:val="28"/>
          <w:lang w:val="uk-UA"/>
        </w:rPr>
        <w:t>Нелінійні засоби словотвору поділяються на такі, які ґрунтуються на редистрибуції слів (перехід у іншу частину мови), та такі, що ґрунтуються на переосмисленні лексичного значення слова. Серед  засобів першої групи в англійській лексиці моди представлені конверсія (</w:t>
      </w:r>
      <w:r>
        <w:rPr>
          <w:i/>
          <w:iCs/>
          <w:sz w:val="28"/>
          <w:lang w:val="en-US"/>
        </w:rPr>
        <w:t>a</w:t>
      </w:r>
      <w:r>
        <w:rPr>
          <w:i/>
          <w:iCs/>
          <w:sz w:val="28"/>
          <w:lang w:val="uk-UA"/>
        </w:rPr>
        <w:t xml:space="preserve"> </w:t>
      </w:r>
      <w:r>
        <w:rPr>
          <w:i/>
          <w:iCs/>
          <w:sz w:val="28"/>
          <w:lang w:val="en-US"/>
        </w:rPr>
        <w:t>knockoff</w:t>
      </w:r>
      <w:r>
        <w:rPr>
          <w:sz w:val="28"/>
          <w:lang w:val="uk-UA"/>
        </w:rPr>
        <w:t>) та компресія словосполучень (</w:t>
      </w:r>
      <w:r>
        <w:rPr>
          <w:i/>
          <w:iCs/>
          <w:sz w:val="28"/>
          <w:lang w:val="en-US"/>
        </w:rPr>
        <w:t>an</w:t>
      </w:r>
      <w:r>
        <w:rPr>
          <w:i/>
          <w:iCs/>
          <w:sz w:val="28"/>
          <w:lang w:val="uk-UA"/>
        </w:rPr>
        <w:t xml:space="preserve"> </w:t>
      </w:r>
      <w:r>
        <w:rPr>
          <w:i/>
          <w:iCs/>
          <w:sz w:val="28"/>
          <w:lang w:val="en-US"/>
        </w:rPr>
        <w:t>iron</w:t>
      </w:r>
      <w:r>
        <w:rPr>
          <w:i/>
          <w:iCs/>
          <w:sz w:val="28"/>
          <w:lang w:val="uk-UA"/>
        </w:rPr>
        <w:t>-</w:t>
      </w:r>
      <w:r>
        <w:rPr>
          <w:i/>
          <w:iCs/>
          <w:sz w:val="28"/>
          <w:lang w:val="en-US"/>
        </w:rPr>
        <w:t>on</w:t>
      </w:r>
      <w:r>
        <w:rPr>
          <w:sz w:val="28"/>
          <w:lang w:val="uk-UA"/>
        </w:rPr>
        <w:t>). При номінації подвійних предметів одягу за допомогою компресії (</w:t>
      </w:r>
      <w:r>
        <w:rPr>
          <w:i/>
          <w:iCs/>
          <w:sz w:val="28"/>
          <w:lang w:val="en-US"/>
        </w:rPr>
        <w:t>the</w:t>
      </w:r>
      <w:r>
        <w:rPr>
          <w:i/>
          <w:iCs/>
          <w:sz w:val="28"/>
          <w:lang w:val="uk-UA"/>
        </w:rPr>
        <w:t xml:space="preserve"> </w:t>
      </w:r>
      <w:r>
        <w:rPr>
          <w:i/>
          <w:iCs/>
          <w:sz w:val="28"/>
          <w:lang w:val="en-US"/>
        </w:rPr>
        <w:t>cords</w:t>
      </w:r>
      <w:r>
        <w:rPr>
          <w:sz w:val="28"/>
          <w:lang w:val="uk-UA"/>
        </w:rPr>
        <w:t xml:space="preserve">) відбувається явище міжкатегоріальної взаємодії (однина – множина). Результат компресії словосполучень із першим елементом, що походить від власної назви, можна охарактеризувати як результат </w:t>
      </w:r>
      <w:r>
        <w:rPr>
          <w:sz w:val="28"/>
          <w:lang w:val="uk-UA"/>
        </w:rPr>
        <w:lastRenderedPageBreak/>
        <w:t>міжкатегоріального переходу (</w:t>
      </w:r>
      <w:r>
        <w:rPr>
          <w:i/>
          <w:iCs/>
          <w:sz w:val="28"/>
          <w:lang w:val="en-US"/>
        </w:rPr>
        <w:t>a</w:t>
      </w:r>
      <w:r>
        <w:rPr>
          <w:i/>
          <w:iCs/>
          <w:sz w:val="28"/>
          <w:lang w:val="uk-UA"/>
        </w:rPr>
        <w:t xml:space="preserve"> </w:t>
      </w:r>
      <w:r>
        <w:rPr>
          <w:i/>
          <w:iCs/>
          <w:sz w:val="28"/>
          <w:lang w:val="en-US"/>
        </w:rPr>
        <w:t>mohawk</w:t>
      </w:r>
      <w:r>
        <w:rPr>
          <w:i/>
          <w:iCs/>
          <w:sz w:val="28"/>
          <w:lang w:val="uk-UA"/>
        </w:rPr>
        <w:t xml:space="preserve"> </w:t>
      </w:r>
      <w:r>
        <w:rPr>
          <w:sz w:val="28"/>
          <w:lang w:val="uk-UA"/>
        </w:rPr>
        <w:t>від</w:t>
      </w:r>
      <w:r>
        <w:rPr>
          <w:i/>
          <w:iCs/>
          <w:sz w:val="28"/>
          <w:lang w:val="uk-UA"/>
        </w:rPr>
        <w:t xml:space="preserve"> </w:t>
      </w:r>
      <w:r>
        <w:rPr>
          <w:i/>
          <w:iCs/>
          <w:sz w:val="28"/>
          <w:lang w:val="en-US"/>
        </w:rPr>
        <w:t>Mohawk</w:t>
      </w:r>
      <w:r>
        <w:rPr>
          <w:i/>
          <w:iCs/>
          <w:sz w:val="28"/>
          <w:lang w:val="uk-UA"/>
        </w:rPr>
        <w:t xml:space="preserve"> </w:t>
      </w:r>
      <w:r>
        <w:rPr>
          <w:i/>
          <w:iCs/>
          <w:sz w:val="28"/>
          <w:lang w:val="en-US"/>
        </w:rPr>
        <w:t>hairstyle</w:t>
      </w:r>
      <w:r>
        <w:rPr>
          <w:sz w:val="28"/>
          <w:lang w:val="uk-UA"/>
        </w:rPr>
        <w:t>). Переосмислення значень іменників відбувається на рівні денотата, як метафорична номінація (</w:t>
      </w:r>
      <w:r>
        <w:rPr>
          <w:i/>
          <w:iCs/>
          <w:sz w:val="28"/>
          <w:lang w:val="en-US"/>
        </w:rPr>
        <w:t>ponytail</w:t>
      </w:r>
      <w:r>
        <w:rPr>
          <w:sz w:val="28"/>
          <w:lang w:val="uk-UA"/>
        </w:rPr>
        <w:t>), та на рівні конотації, з меліорацією лексичного значення (</w:t>
      </w:r>
      <w:r>
        <w:rPr>
          <w:i/>
          <w:iCs/>
          <w:sz w:val="28"/>
          <w:lang w:val="en-US"/>
        </w:rPr>
        <w:t>greasers</w:t>
      </w:r>
      <w:r>
        <w:rPr>
          <w:sz w:val="28"/>
          <w:lang w:val="uk-UA"/>
        </w:rPr>
        <w:t xml:space="preserve">). </w:t>
      </w:r>
    </w:p>
    <w:p w:rsidR="001D146A" w:rsidRDefault="001D146A" w:rsidP="001D146A">
      <w:pPr>
        <w:pStyle w:val="affffffff7"/>
        <w:spacing w:before="0" w:after="0" w:line="360" w:lineRule="auto"/>
        <w:ind w:firstLine="851"/>
        <w:jc w:val="both"/>
        <w:rPr>
          <w:sz w:val="28"/>
          <w:lang w:val="uk-UA"/>
        </w:rPr>
      </w:pPr>
      <w:r>
        <w:rPr>
          <w:sz w:val="28"/>
          <w:lang w:val="uk-UA"/>
        </w:rPr>
        <w:t>Словосполучення за моделлю “атрибут + об’єкт” широко використовуються в лексиці моди. Атрибутивна частина таких сполук може складатися як із одного, так і з двох, трьох, чотирьох та більше (до десяти) слів. Серед двокомпонентних словосполучень найпоширенішою моделлю є “іменник + іменник”, представлені також моделі “прикметник + іменник” та “інфінітив + іменник”. У словосполученнях “інфінітив + іменник” іменник отримує семантичну роль агенса, об’єкта, патієнса, причини чи результату. У словосполученнях “іменник + іменник” перший іменник відіграє щодо другого семантичні ролі матеріалу, ознаки, частини цілого, цілого для частини, часу, мети, результату, причини, місця, манери (сюди входять випадки метафоричної номінації) та отримувача (</w:t>
      </w:r>
      <w:r>
        <w:rPr>
          <w:sz w:val="28"/>
          <w:lang w:val="en-US"/>
        </w:rPr>
        <w:t>beneficiary</w:t>
      </w:r>
      <w:r>
        <w:rPr>
          <w:sz w:val="28"/>
          <w:lang w:val="uk-UA"/>
        </w:rPr>
        <w:t>).</w:t>
      </w:r>
    </w:p>
    <w:p w:rsidR="001D146A" w:rsidRDefault="001D146A" w:rsidP="001D146A">
      <w:pPr>
        <w:pStyle w:val="affffffff7"/>
        <w:spacing w:before="0" w:after="0" w:line="360" w:lineRule="auto"/>
        <w:ind w:firstLine="851"/>
        <w:jc w:val="both"/>
        <w:rPr>
          <w:i/>
          <w:iCs/>
          <w:sz w:val="28"/>
          <w:lang w:val="uk-UA"/>
        </w:rPr>
      </w:pPr>
      <w:r>
        <w:rPr>
          <w:sz w:val="28"/>
          <w:lang w:val="uk-UA"/>
        </w:rPr>
        <w:t xml:space="preserve">В іменників на позначення предметів одягу та інших реалій моди заповнюється лівостороння валентність. Іменник </w:t>
      </w:r>
      <w:r>
        <w:rPr>
          <w:i/>
          <w:iCs/>
          <w:sz w:val="28"/>
          <w:lang w:val="en-US"/>
        </w:rPr>
        <w:t>dress</w:t>
      </w:r>
      <w:r>
        <w:rPr>
          <w:i/>
          <w:iCs/>
          <w:sz w:val="28"/>
          <w:lang w:val="uk-UA"/>
        </w:rPr>
        <w:t xml:space="preserve"> </w:t>
      </w:r>
      <w:r>
        <w:rPr>
          <w:sz w:val="28"/>
          <w:lang w:val="uk-UA"/>
        </w:rPr>
        <w:t xml:space="preserve">має найвищу лівобічну валентність серед лексики моди (більше 40 словосполучень). Друге місце за валентністю посідають іменники </w:t>
      </w:r>
      <w:r>
        <w:rPr>
          <w:i/>
          <w:iCs/>
          <w:sz w:val="28"/>
          <w:lang w:val="en-US"/>
        </w:rPr>
        <w:t>suit</w:t>
      </w:r>
      <w:r>
        <w:rPr>
          <w:i/>
          <w:iCs/>
          <w:sz w:val="28"/>
          <w:lang w:val="uk-UA"/>
        </w:rPr>
        <w:t xml:space="preserve">, </w:t>
      </w:r>
      <w:r>
        <w:rPr>
          <w:i/>
          <w:iCs/>
          <w:sz w:val="28"/>
          <w:lang w:val="en-US"/>
        </w:rPr>
        <w:t>skirt</w:t>
      </w:r>
      <w:r>
        <w:rPr>
          <w:i/>
          <w:iCs/>
          <w:sz w:val="28"/>
          <w:lang w:val="uk-UA"/>
        </w:rPr>
        <w:t xml:space="preserve">, </w:t>
      </w:r>
      <w:r>
        <w:rPr>
          <w:i/>
          <w:iCs/>
          <w:sz w:val="28"/>
          <w:lang w:val="en-US"/>
        </w:rPr>
        <w:t>coat</w:t>
      </w:r>
      <w:r>
        <w:rPr>
          <w:i/>
          <w:iCs/>
          <w:sz w:val="28"/>
          <w:lang w:val="uk-UA"/>
        </w:rPr>
        <w:t xml:space="preserve"> </w:t>
      </w:r>
      <w:r>
        <w:rPr>
          <w:sz w:val="28"/>
          <w:lang w:val="uk-UA"/>
        </w:rPr>
        <w:t xml:space="preserve">та </w:t>
      </w:r>
      <w:r>
        <w:rPr>
          <w:i/>
          <w:iCs/>
          <w:sz w:val="28"/>
          <w:lang w:val="en-US"/>
        </w:rPr>
        <w:t>look</w:t>
      </w:r>
      <w:r>
        <w:rPr>
          <w:i/>
          <w:iCs/>
          <w:sz w:val="28"/>
          <w:lang w:val="uk-UA"/>
        </w:rPr>
        <w:t xml:space="preserve"> </w:t>
      </w:r>
      <w:r>
        <w:rPr>
          <w:sz w:val="28"/>
          <w:lang w:val="uk-UA"/>
        </w:rPr>
        <w:t xml:space="preserve">(від 20 до 30 словосполучень). Валентність іменників </w:t>
      </w:r>
      <w:r>
        <w:rPr>
          <w:i/>
          <w:iCs/>
          <w:sz w:val="28"/>
          <w:lang w:val="en-US"/>
        </w:rPr>
        <w:t>jacket</w:t>
      </w:r>
      <w:r>
        <w:rPr>
          <w:i/>
          <w:iCs/>
          <w:sz w:val="28"/>
          <w:lang w:val="uk-UA"/>
        </w:rPr>
        <w:t xml:space="preserve">, </w:t>
      </w:r>
      <w:r>
        <w:rPr>
          <w:i/>
          <w:iCs/>
          <w:sz w:val="28"/>
          <w:lang w:val="en-US"/>
        </w:rPr>
        <w:t>style</w:t>
      </w:r>
      <w:r>
        <w:rPr>
          <w:i/>
          <w:iCs/>
          <w:sz w:val="28"/>
          <w:lang w:val="uk-UA"/>
        </w:rPr>
        <w:t xml:space="preserve">, </w:t>
      </w:r>
      <w:r>
        <w:rPr>
          <w:i/>
          <w:iCs/>
          <w:sz w:val="28"/>
          <w:lang w:val="en-US"/>
        </w:rPr>
        <w:t>shoes</w:t>
      </w:r>
      <w:r>
        <w:rPr>
          <w:i/>
          <w:iCs/>
          <w:sz w:val="28"/>
          <w:lang w:val="uk-UA"/>
        </w:rPr>
        <w:t xml:space="preserve">, </w:t>
      </w:r>
      <w:r>
        <w:rPr>
          <w:i/>
          <w:iCs/>
          <w:sz w:val="28"/>
          <w:lang w:val="en-US"/>
        </w:rPr>
        <w:t>shirt</w:t>
      </w:r>
      <w:r>
        <w:rPr>
          <w:i/>
          <w:iCs/>
          <w:sz w:val="28"/>
          <w:lang w:val="uk-UA"/>
        </w:rPr>
        <w:t xml:space="preserve">, </w:t>
      </w:r>
      <w:r>
        <w:rPr>
          <w:i/>
          <w:iCs/>
          <w:sz w:val="28"/>
          <w:lang w:val="en-US"/>
        </w:rPr>
        <w:t>hat</w:t>
      </w:r>
      <w:r>
        <w:rPr>
          <w:i/>
          <w:iCs/>
          <w:sz w:val="28"/>
          <w:lang w:val="uk-UA"/>
        </w:rPr>
        <w:t xml:space="preserve">, </w:t>
      </w:r>
      <w:r>
        <w:rPr>
          <w:i/>
          <w:iCs/>
          <w:sz w:val="28"/>
          <w:lang w:val="en-US"/>
        </w:rPr>
        <w:t>pants</w:t>
      </w:r>
      <w:r>
        <w:rPr>
          <w:i/>
          <w:iCs/>
          <w:sz w:val="28"/>
          <w:lang w:val="uk-UA"/>
        </w:rPr>
        <w:t xml:space="preserve">, </w:t>
      </w:r>
      <w:r>
        <w:rPr>
          <w:i/>
          <w:iCs/>
          <w:sz w:val="28"/>
          <w:lang w:val="en-US"/>
        </w:rPr>
        <w:t>hair</w:t>
      </w:r>
      <w:r>
        <w:rPr>
          <w:sz w:val="28"/>
          <w:lang w:val="uk-UA"/>
        </w:rPr>
        <w:t xml:space="preserve"> та</w:t>
      </w:r>
      <w:r>
        <w:rPr>
          <w:i/>
          <w:iCs/>
          <w:sz w:val="28"/>
          <w:lang w:val="uk-UA"/>
        </w:rPr>
        <w:t xml:space="preserve"> </w:t>
      </w:r>
      <w:r>
        <w:rPr>
          <w:i/>
          <w:iCs/>
          <w:sz w:val="28"/>
          <w:lang w:val="en-US"/>
        </w:rPr>
        <w:t>boots</w:t>
      </w:r>
      <w:r>
        <w:rPr>
          <w:i/>
          <w:iCs/>
          <w:sz w:val="28"/>
          <w:lang w:val="uk-UA"/>
        </w:rPr>
        <w:t xml:space="preserve"> </w:t>
      </w:r>
      <w:r>
        <w:rPr>
          <w:sz w:val="28"/>
          <w:lang w:val="uk-UA"/>
        </w:rPr>
        <w:t xml:space="preserve">становить від 10 до 20 словосполучень. 96 іменників мають валентність від 2 до 10 словосполучень. Результати аналізу реалізації лівобічної валентності іменників у лексиці моди підтверджують результати семантичного аналізу слова </w:t>
      </w:r>
      <w:r>
        <w:rPr>
          <w:sz w:val="28"/>
          <w:lang w:val="en-US"/>
        </w:rPr>
        <w:t>fashion</w:t>
      </w:r>
      <w:r>
        <w:rPr>
          <w:sz w:val="28"/>
          <w:lang w:val="uk-UA"/>
        </w:rPr>
        <w:t xml:space="preserve">: поняття </w:t>
      </w:r>
      <w:r>
        <w:rPr>
          <w:sz w:val="28"/>
          <w:lang w:val="en-US"/>
        </w:rPr>
        <w:t>DRESS</w:t>
      </w:r>
      <w:r>
        <w:rPr>
          <w:i/>
          <w:iCs/>
          <w:sz w:val="28"/>
          <w:lang w:val="uk-UA"/>
        </w:rPr>
        <w:t xml:space="preserve"> </w:t>
      </w:r>
      <w:r>
        <w:rPr>
          <w:sz w:val="28"/>
          <w:lang w:val="uk-UA"/>
        </w:rPr>
        <w:t>є центральним у корпусі лексичних одиниць моди.</w:t>
      </w:r>
    </w:p>
    <w:p w:rsidR="001D146A" w:rsidRDefault="001D146A" w:rsidP="001D146A">
      <w:pPr>
        <w:pStyle w:val="affffffff7"/>
        <w:spacing w:before="0" w:after="0" w:line="360" w:lineRule="auto"/>
        <w:ind w:firstLine="851"/>
        <w:jc w:val="both"/>
        <w:rPr>
          <w:sz w:val="28"/>
          <w:lang w:val="uk-UA"/>
        </w:rPr>
      </w:pPr>
      <w:r>
        <w:rPr>
          <w:sz w:val="28"/>
          <w:lang w:val="uk-UA"/>
        </w:rPr>
        <w:t xml:space="preserve">Особливістю англійської лексики моди є активне вживання запозичених лексичних одиниць. Найбільша кількість запозичених слів  потрапила в англійську мову з французької. Лексичні одиниці французького походження становлять в англійській лексиці моди 70% запозичених одиниць, хоча зараз вони поступово виходять із ужитку і сприймаються як застарілі. Водночас відбувається запозичення з інших мов світу: італійської, іспанської, нідерландської, німецької, японської, гінді, тибетської, малайської, алеутської, перської, полінезійської, турецької, марокканської. </w:t>
      </w:r>
    </w:p>
    <w:p w:rsidR="001D146A" w:rsidRDefault="001D146A" w:rsidP="001D146A">
      <w:pPr>
        <w:pStyle w:val="affffffff7"/>
        <w:spacing w:before="0" w:after="0" w:line="360" w:lineRule="auto"/>
        <w:ind w:firstLine="851"/>
        <w:jc w:val="both"/>
        <w:rPr>
          <w:sz w:val="28"/>
          <w:lang w:val="uk-UA"/>
        </w:rPr>
      </w:pPr>
      <w:r>
        <w:rPr>
          <w:sz w:val="28"/>
          <w:lang w:val="uk-UA"/>
        </w:rPr>
        <w:lastRenderedPageBreak/>
        <w:t>Особливий статус мають французькі запозичення на позначення офіційних установ індустрії моди – навіть довгі французькі назви в англійських джерелах не перекладаються. Завдяки виникненню Будинків високої моди в США, Японії, Бельгії та Італії зріс статус англійської мови як засобу спілкування в середовищі індустрії моди. Унаслідок цього на позначення ключових для неї явищ використовуються паралельні назви англійського та французького походження (</w:t>
      </w:r>
      <w:r>
        <w:rPr>
          <w:i/>
          <w:iCs/>
          <w:sz w:val="28"/>
          <w:lang w:val="en-US"/>
        </w:rPr>
        <w:t>couturier</w:t>
      </w:r>
      <w:r>
        <w:rPr>
          <w:i/>
          <w:iCs/>
          <w:sz w:val="28"/>
          <w:lang w:val="uk-UA"/>
        </w:rPr>
        <w:t xml:space="preserve"> – </w:t>
      </w:r>
      <w:r>
        <w:rPr>
          <w:i/>
          <w:iCs/>
          <w:sz w:val="28"/>
          <w:lang w:val="en-US"/>
        </w:rPr>
        <w:t>designer</w:t>
      </w:r>
      <w:r>
        <w:rPr>
          <w:sz w:val="28"/>
          <w:lang w:val="uk-UA"/>
        </w:rPr>
        <w:t>). У термінології модельного бізнесу переважають одиниці англійського походження (</w:t>
      </w:r>
      <w:r>
        <w:rPr>
          <w:i/>
          <w:iCs/>
          <w:sz w:val="28"/>
          <w:lang w:val="en-US"/>
        </w:rPr>
        <w:t>model</w:t>
      </w:r>
      <w:r>
        <w:rPr>
          <w:i/>
          <w:iCs/>
          <w:sz w:val="28"/>
          <w:lang w:val="uk-UA"/>
        </w:rPr>
        <w:t xml:space="preserve">, </w:t>
      </w:r>
      <w:r>
        <w:rPr>
          <w:i/>
          <w:iCs/>
          <w:sz w:val="28"/>
          <w:lang w:val="en-US"/>
        </w:rPr>
        <w:t>catwalk</w:t>
      </w:r>
      <w:r>
        <w:rPr>
          <w:sz w:val="28"/>
          <w:lang w:val="uk-UA"/>
        </w:rPr>
        <w:t>).</w:t>
      </w:r>
    </w:p>
    <w:p w:rsidR="001D146A" w:rsidRDefault="001D146A" w:rsidP="001D146A">
      <w:pPr>
        <w:pStyle w:val="affffffff7"/>
        <w:spacing w:before="0" w:after="0" w:line="360" w:lineRule="auto"/>
        <w:ind w:firstLine="851"/>
        <w:jc w:val="both"/>
        <w:rPr>
          <w:sz w:val="28"/>
          <w:lang w:val="uk-UA"/>
        </w:rPr>
      </w:pPr>
      <w:r>
        <w:rPr>
          <w:sz w:val="28"/>
          <w:lang w:val="uk-UA"/>
        </w:rPr>
        <w:t>Еволюція суспільства у ХХ столітті знайшла своє відображення в лексичному складі англійської мови моди. Мода тісно пов’язана з культурою, мистецтвом, економікою, політикою та іншими галузями життя суспільства. Деякі лексичні одиниці в галузі моди напряму віддзеркалюють події світового масштабу та особливості соціальної еволюції (</w:t>
      </w:r>
      <w:r>
        <w:rPr>
          <w:i/>
          <w:iCs/>
          <w:sz w:val="28"/>
          <w:lang w:val="en-US"/>
        </w:rPr>
        <w:t>utility</w:t>
      </w:r>
      <w:r>
        <w:rPr>
          <w:i/>
          <w:iCs/>
          <w:sz w:val="28"/>
          <w:lang w:val="uk-UA"/>
        </w:rPr>
        <w:t xml:space="preserve"> </w:t>
      </w:r>
      <w:r>
        <w:rPr>
          <w:i/>
          <w:iCs/>
          <w:sz w:val="28"/>
          <w:lang w:val="en-US"/>
        </w:rPr>
        <w:t>bra</w:t>
      </w:r>
      <w:r>
        <w:rPr>
          <w:i/>
          <w:iCs/>
          <w:sz w:val="28"/>
          <w:lang w:val="uk-UA"/>
        </w:rPr>
        <w:t xml:space="preserve">, </w:t>
      </w:r>
      <w:r>
        <w:rPr>
          <w:i/>
          <w:iCs/>
          <w:sz w:val="28"/>
          <w:lang w:val="en-US"/>
        </w:rPr>
        <w:t>power</w:t>
      </w:r>
      <w:r>
        <w:rPr>
          <w:i/>
          <w:iCs/>
          <w:sz w:val="28"/>
          <w:lang w:val="uk-UA"/>
        </w:rPr>
        <w:t xml:space="preserve"> </w:t>
      </w:r>
      <w:r>
        <w:rPr>
          <w:i/>
          <w:iCs/>
          <w:sz w:val="28"/>
          <w:lang w:val="en-US"/>
        </w:rPr>
        <w:t>suit</w:t>
      </w:r>
      <w:r>
        <w:rPr>
          <w:sz w:val="28"/>
          <w:lang w:val="uk-UA"/>
        </w:rPr>
        <w:t>).</w:t>
      </w:r>
    </w:p>
    <w:p w:rsidR="001D146A" w:rsidRPr="001D146A" w:rsidRDefault="001D146A" w:rsidP="001D146A">
      <w:pPr>
        <w:pStyle w:val="NormalUkr"/>
        <w:tabs>
          <w:tab w:val="num" w:pos="900"/>
        </w:tabs>
        <w:spacing w:line="360" w:lineRule="auto"/>
        <w:ind w:firstLine="851"/>
        <w:rPr>
          <w:u w:val="single"/>
          <w:lang w:val="uk-UA"/>
        </w:rPr>
      </w:pPr>
      <w:r w:rsidRPr="001D146A">
        <w:rPr>
          <w:lang w:val="uk-UA"/>
        </w:rPr>
        <w:t>При номінації нових явищ у галузі моди задіяні різноманітні когнітивні механізми: аксіологічне переосмислення та як наслідок – елевація лексичного значення слова; аналогія, що в мові знаходить відображення у вигляді реінтерпретації частин слова, утворення словотворчих елементів за існуючими моделями деривації, лексикалізації морфем та одиниць синтаксису, морфологізації слів,  а також метафоричної та відонімної номінації; опозиція, виражена переважно на рівні словотворчих афіксів; акцентування, яке виражається у вживанні семантичних суперлативів, а також у тяжінні до утворення нових засобів деривації семантичних суперлативів, де новизна чи іноземне походження використовуються як засіб увиразнення; відтворення мовними засобами позамовної дійсності на рівні метафори, на рівні структури та на рівні форми; асиміляція елементів іноземних предметів убрання разом із назвами, асиміляція іноземних висловів на фонетичному рівні; понятійна компресія, яка на мовному рівні виражається в компресії словосполучення; деталізація сприйняття об’єктів позамовної дійсності, унаслідок якої відбувається експлікація на вербальному рівні та утворення багатокомпонентних словосполучень.</w:t>
      </w:r>
    </w:p>
    <w:p w:rsidR="001D146A" w:rsidRDefault="001D146A" w:rsidP="001D146A">
      <w:pPr>
        <w:pStyle w:val="affffffff7"/>
        <w:spacing w:before="0" w:after="0" w:line="360" w:lineRule="auto"/>
        <w:ind w:firstLine="851"/>
        <w:jc w:val="both"/>
        <w:rPr>
          <w:sz w:val="28"/>
          <w:lang w:val="uk-UA"/>
        </w:rPr>
      </w:pPr>
      <w:r>
        <w:rPr>
          <w:sz w:val="28"/>
          <w:lang w:val="uk-UA"/>
        </w:rPr>
        <w:lastRenderedPageBreak/>
        <w:t>Для мови моди властиве активне вживання лексики з оцінною конотацією, з темпоральним значенням, а також кольоративів. У текстах про моду використовуються лексичні одиниці з інгерентним та адгерентним оцінним значенням,  у тому числі семантичні суперлативи (</w:t>
      </w:r>
      <w:r>
        <w:rPr>
          <w:i/>
          <w:iCs/>
          <w:sz w:val="28"/>
          <w:lang w:val="en-US"/>
        </w:rPr>
        <w:t>fabulous</w:t>
      </w:r>
      <w:r>
        <w:rPr>
          <w:sz w:val="28"/>
          <w:lang w:val="uk-UA"/>
        </w:rPr>
        <w:t>) та одиниці сленгового походження (</w:t>
      </w:r>
      <w:r>
        <w:rPr>
          <w:i/>
          <w:iCs/>
          <w:sz w:val="28"/>
          <w:lang w:val="en-US"/>
        </w:rPr>
        <w:t>cool</w:t>
      </w:r>
      <w:r>
        <w:rPr>
          <w:sz w:val="28"/>
          <w:lang w:val="uk-UA"/>
        </w:rPr>
        <w:t>). Деякі слова набувають оцінної конотації саме в контексті моди (</w:t>
      </w:r>
      <w:r>
        <w:rPr>
          <w:i/>
          <w:iCs/>
          <w:sz w:val="28"/>
          <w:lang w:val="en-US"/>
        </w:rPr>
        <w:t>trendy</w:t>
      </w:r>
      <w:r>
        <w:rPr>
          <w:i/>
          <w:iCs/>
          <w:sz w:val="28"/>
          <w:lang w:val="uk-UA"/>
        </w:rPr>
        <w:t xml:space="preserve">, </w:t>
      </w:r>
      <w:r>
        <w:rPr>
          <w:i/>
          <w:iCs/>
          <w:sz w:val="28"/>
          <w:lang w:val="en-US"/>
        </w:rPr>
        <w:t>fashionable</w:t>
      </w:r>
      <w:r>
        <w:rPr>
          <w:sz w:val="28"/>
          <w:lang w:val="uk-UA"/>
        </w:rPr>
        <w:t>). У лексиці моди переважають слова з позитивно-оцінною конотацією. До граматичних засобів вираження оцінки належать використання вищого та найвищого ступенів порівняння прикметників, а також словотворчих елементів із оцінною семою (</w:t>
      </w:r>
      <w:r>
        <w:rPr>
          <w:i/>
          <w:iCs/>
          <w:sz w:val="28"/>
          <w:lang w:val="en-US"/>
        </w:rPr>
        <w:t>superdesigner</w:t>
      </w:r>
      <w:r>
        <w:rPr>
          <w:sz w:val="28"/>
          <w:lang w:val="uk-UA"/>
        </w:rPr>
        <w:t>).</w:t>
      </w:r>
    </w:p>
    <w:p w:rsidR="001D146A" w:rsidRDefault="001D146A" w:rsidP="001D146A">
      <w:pPr>
        <w:pStyle w:val="affffffff7"/>
        <w:spacing w:before="0" w:after="0" w:line="360" w:lineRule="auto"/>
        <w:ind w:firstLine="851"/>
        <w:jc w:val="both"/>
        <w:rPr>
          <w:sz w:val="28"/>
          <w:lang w:val="uk-UA"/>
        </w:rPr>
      </w:pPr>
      <w:r>
        <w:rPr>
          <w:sz w:val="28"/>
          <w:lang w:val="uk-UA"/>
        </w:rPr>
        <w:t>В англійській лексиці моди використовуються лексичні одиниці з темпоральним значенням на позначення часових відрізків (</w:t>
      </w:r>
      <w:r>
        <w:rPr>
          <w:i/>
          <w:iCs/>
          <w:sz w:val="28"/>
          <w:lang w:val="en-US"/>
        </w:rPr>
        <w:t>the</w:t>
      </w:r>
      <w:r>
        <w:rPr>
          <w:i/>
          <w:iCs/>
          <w:sz w:val="28"/>
          <w:lang w:val="uk-UA"/>
        </w:rPr>
        <w:t xml:space="preserve"> </w:t>
      </w:r>
      <w:r>
        <w:rPr>
          <w:i/>
          <w:iCs/>
          <w:sz w:val="28"/>
          <w:lang w:val="en-US"/>
        </w:rPr>
        <w:t>fashion</w:t>
      </w:r>
      <w:r>
        <w:rPr>
          <w:i/>
          <w:iCs/>
          <w:sz w:val="28"/>
          <w:lang w:val="uk-UA"/>
        </w:rPr>
        <w:t xml:space="preserve"> </w:t>
      </w:r>
      <w:r>
        <w:rPr>
          <w:i/>
          <w:iCs/>
          <w:sz w:val="28"/>
          <w:lang w:val="en-US"/>
        </w:rPr>
        <w:t>of</w:t>
      </w:r>
      <w:r>
        <w:rPr>
          <w:i/>
          <w:iCs/>
          <w:sz w:val="28"/>
          <w:lang w:val="uk-UA"/>
        </w:rPr>
        <w:t xml:space="preserve"> </w:t>
      </w:r>
      <w:r>
        <w:rPr>
          <w:i/>
          <w:iCs/>
          <w:sz w:val="28"/>
          <w:lang w:val="en-US"/>
        </w:rPr>
        <w:t>the</w:t>
      </w:r>
      <w:r>
        <w:rPr>
          <w:i/>
          <w:iCs/>
          <w:sz w:val="28"/>
          <w:lang w:val="uk-UA"/>
        </w:rPr>
        <w:t xml:space="preserve"> </w:t>
      </w:r>
      <w:r>
        <w:rPr>
          <w:i/>
          <w:iCs/>
          <w:sz w:val="28"/>
          <w:lang w:val="en-US"/>
        </w:rPr>
        <w:t>sixties</w:t>
      </w:r>
      <w:r>
        <w:rPr>
          <w:sz w:val="28"/>
          <w:lang w:val="uk-UA"/>
        </w:rPr>
        <w:t>) та часових відношень (</w:t>
      </w:r>
      <w:r>
        <w:rPr>
          <w:i/>
          <w:iCs/>
          <w:sz w:val="28"/>
          <w:lang w:val="en-US"/>
        </w:rPr>
        <w:t>little</w:t>
      </w:r>
      <w:r>
        <w:rPr>
          <w:i/>
          <w:iCs/>
          <w:sz w:val="28"/>
          <w:lang w:val="uk-UA"/>
        </w:rPr>
        <w:t xml:space="preserve"> </w:t>
      </w:r>
      <w:r>
        <w:rPr>
          <w:i/>
          <w:iCs/>
          <w:sz w:val="28"/>
          <w:lang w:val="en-US"/>
        </w:rPr>
        <w:t>black</w:t>
      </w:r>
      <w:r>
        <w:rPr>
          <w:i/>
          <w:iCs/>
          <w:sz w:val="28"/>
          <w:lang w:val="uk-UA"/>
        </w:rPr>
        <w:t xml:space="preserve"> </w:t>
      </w:r>
      <w:r>
        <w:rPr>
          <w:i/>
          <w:iCs/>
          <w:sz w:val="28"/>
          <w:lang w:val="en-US"/>
        </w:rPr>
        <w:t>dress</w:t>
      </w:r>
      <w:r>
        <w:rPr>
          <w:i/>
          <w:iCs/>
          <w:sz w:val="28"/>
          <w:lang w:val="uk-UA"/>
        </w:rPr>
        <w:t xml:space="preserve"> </w:t>
      </w:r>
      <w:r>
        <w:rPr>
          <w:i/>
          <w:iCs/>
          <w:sz w:val="28"/>
          <w:lang w:val="en-US"/>
        </w:rPr>
        <w:t>is</w:t>
      </w:r>
      <w:r>
        <w:rPr>
          <w:i/>
          <w:iCs/>
          <w:sz w:val="28"/>
          <w:lang w:val="uk-UA"/>
        </w:rPr>
        <w:t xml:space="preserve"> </w:t>
      </w:r>
      <w:r>
        <w:rPr>
          <w:i/>
          <w:iCs/>
          <w:sz w:val="28"/>
          <w:lang w:val="en-US"/>
        </w:rPr>
        <w:t>always</w:t>
      </w:r>
      <w:r>
        <w:rPr>
          <w:i/>
          <w:iCs/>
          <w:sz w:val="28"/>
          <w:lang w:val="uk-UA"/>
        </w:rPr>
        <w:t xml:space="preserve"> </w:t>
      </w:r>
      <w:r>
        <w:rPr>
          <w:i/>
          <w:iCs/>
          <w:sz w:val="28"/>
          <w:lang w:val="en-US"/>
        </w:rPr>
        <w:t>in</w:t>
      </w:r>
      <w:r>
        <w:rPr>
          <w:i/>
          <w:iCs/>
          <w:sz w:val="28"/>
          <w:lang w:val="uk-UA"/>
        </w:rPr>
        <w:t xml:space="preserve"> </w:t>
      </w:r>
      <w:r>
        <w:rPr>
          <w:i/>
          <w:iCs/>
          <w:sz w:val="28"/>
          <w:lang w:val="en-US"/>
        </w:rPr>
        <w:t>style</w:t>
      </w:r>
      <w:r>
        <w:rPr>
          <w:sz w:val="28"/>
          <w:lang w:val="uk-UA"/>
        </w:rPr>
        <w:t>). У текстах про моду йдеться про епоху, століття, десятиліття, рік, пору року, окремі місяці, а також реалізовуються семантичні опозиції “робочий день”::“вихідний день” (</w:t>
      </w:r>
      <w:r>
        <w:rPr>
          <w:i/>
          <w:iCs/>
          <w:sz w:val="28"/>
          <w:lang w:val="en-US"/>
        </w:rPr>
        <w:t>weekday</w:t>
      </w:r>
      <w:r>
        <w:rPr>
          <w:i/>
          <w:iCs/>
          <w:sz w:val="28"/>
          <w:lang w:val="uk-UA"/>
        </w:rPr>
        <w:t xml:space="preserve"> </w:t>
      </w:r>
      <w:r>
        <w:rPr>
          <w:i/>
          <w:iCs/>
          <w:sz w:val="28"/>
          <w:lang w:val="en-US"/>
        </w:rPr>
        <w:t>clothes</w:t>
      </w:r>
      <w:r>
        <w:rPr>
          <w:sz w:val="28"/>
          <w:lang w:val="uk-UA"/>
        </w:rPr>
        <w:t>::</w:t>
      </w:r>
      <w:r>
        <w:rPr>
          <w:i/>
          <w:iCs/>
          <w:sz w:val="28"/>
          <w:lang w:val="en-US"/>
        </w:rPr>
        <w:t>weekend</w:t>
      </w:r>
      <w:r>
        <w:rPr>
          <w:i/>
          <w:iCs/>
          <w:sz w:val="28"/>
          <w:lang w:val="uk-UA"/>
        </w:rPr>
        <w:t xml:space="preserve"> </w:t>
      </w:r>
      <w:r>
        <w:rPr>
          <w:i/>
          <w:iCs/>
          <w:sz w:val="28"/>
          <w:lang w:val="en-US"/>
        </w:rPr>
        <w:t>clothes</w:t>
      </w:r>
      <w:r>
        <w:rPr>
          <w:sz w:val="28"/>
          <w:lang w:val="uk-UA"/>
        </w:rPr>
        <w:t>) та “день”::“вечір” (</w:t>
      </w:r>
      <w:r>
        <w:rPr>
          <w:i/>
          <w:iCs/>
          <w:sz w:val="28"/>
          <w:lang w:val="en-US"/>
        </w:rPr>
        <w:t>daywear</w:t>
      </w:r>
      <w:r>
        <w:rPr>
          <w:sz w:val="28"/>
          <w:lang w:val="uk-UA"/>
        </w:rPr>
        <w:t>::</w:t>
      </w:r>
      <w:r>
        <w:rPr>
          <w:i/>
          <w:iCs/>
          <w:sz w:val="28"/>
          <w:lang w:val="en-US"/>
        </w:rPr>
        <w:t>nightwear</w:t>
      </w:r>
      <w:r>
        <w:rPr>
          <w:sz w:val="28"/>
          <w:lang w:val="uk-UA"/>
        </w:rPr>
        <w:t xml:space="preserve">). Часові відношення представлені опозицією </w:t>
      </w:r>
      <w:r>
        <w:rPr>
          <w:i/>
          <w:iCs/>
          <w:sz w:val="28"/>
          <w:lang w:val="en-US"/>
        </w:rPr>
        <w:t>before</w:t>
      </w:r>
      <w:r w:rsidRPr="001D146A">
        <w:rPr>
          <w:sz w:val="28"/>
          <w:lang w:val="uk-UA"/>
        </w:rPr>
        <w:t>::</w:t>
      </w:r>
      <w:r>
        <w:rPr>
          <w:i/>
          <w:iCs/>
          <w:sz w:val="28"/>
          <w:lang w:val="en-US"/>
        </w:rPr>
        <w:t>now</w:t>
      </w:r>
      <w:r w:rsidRPr="001D146A">
        <w:rPr>
          <w:sz w:val="28"/>
          <w:lang w:val="uk-UA"/>
        </w:rPr>
        <w:t>::</w:t>
      </w:r>
      <w:r>
        <w:rPr>
          <w:i/>
          <w:iCs/>
          <w:sz w:val="28"/>
          <w:lang w:val="en-US"/>
        </w:rPr>
        <w:t>always</w:t>
      </w:r>
      <w:r w:rsidRPr="001D146A">
        <w:rPr>
          <w:i/>
          <w:iCs/>
          <w:sz w:val="28"/>
          <w:lang w:val="uk-UA"/>
        </w:rPr>
        <w:t xml:space="preserve">. </w:t>
      </w:r>
      <w:r>
        <w:rPr>
          <w:sz w:val="28"/>
          <w:lang w:val="uk-UA"/>
        </w:rPr>
        <w:t xml:space="preserve">Поняття </w:t>
      </w:r>
      <w:r>
        <w:rPr>
          <w:i/>
          <w:iCs/>
          <w:sz w:val="28"/>
          <w:lang w:val="en-US"/>
        </w:rPr>
        <w:t>now</w:t>
      </w:r>
      <w:r>
        <w:rPr>
          <w:i/>
          <w:iCs/>
          <w:sz w:val="28"/>
          <w:lang w:val="uk-UA"/>
        </w:rPr>
        <w:t xml:space="preserve"> </w:t>
      </w:r>
      <w:r w:rsidRPr="001D146A">
        <w:rPr>
          <w:sz w:val="28"/>
          <w:lang w:val="uk-UA"/>
        </w:rPr>
        <w:t>реал</w:t>
      </w:r>
      <w:r>
        <w:rPr>
          <w:sz w:val="28"/>
          <w:lang w:val="uk-UA"/>
        </w:rPr>
        <w:t>і</w:t>
      </w:r>
      <w:r w:rsidRPr="001D146A">
        <w:rPr>
          <w:sz w:val="28"/>
          <w:lang w:val="uk-UA"/>
        </w:rPr>
        <w:t>зу</w:t>
      </w:r>
      <w:r>
        <w:rPr>
          <w:sz w:val="28"/>
          <w:lang w:val="uk-UA"/>
        </w:rPr>
        <w:t>є</w:t>
      </w:r>
      <w:r w:rsidRPr="001D146A">
        <w:rPr>
          <w:sz w:val="28"/>
          <w:lang w:val="uk-UA"/>
        </w:rPr>
        <w:t>ться че</w:t>
      </w:r>
      <w:r>
        <w:rPr>
          <w:sz w:val="28"/>
          <w:lang w:val="uk-UA"/>
        </w:rPr>
        <w:t xml:space="preserve">рез такі номінації, як </w:t>
      </w:r>
      <w:r>
        <w:rPr>
          <w:i/>
          <w:iCs/>
          <w:sz w:val="28"/>
          <w:lang w:val="en-US"/>
        </w:rPr>
        <w:t>new</w:t>
      </w:r>
      <w:r w:rsidRPr="001D146A">
        <w:rPr>
          <w:i/>
          <w:iCs/>
          <w:sz w:val="28"/>
          <w:lang w:val="uk-UA"/>
        </w:rPr>
        <w:t xml:space="preserve">, </w:t>
      </w:r>
      <w:r>
        <w:rPr>
          <w:i/>
          <w:iCs/>
          <w:sz w:val="28"/>
          <w:lang w:val="en-US"/>
        </w:rPr>
        <w:t>latest</w:t>
      </w:r>
      <w:r w:rsidRPr="001D146A">
        <w:rPr>
          <w:i/>
          <w:iCs/>
          <w:sz w:val="28"/>
          <w:lang w:val="uk-UA"/>
        </w:rPr>
        <w:t xml:space="preserve">, </w:t>
      </w:r>
      <w:r>
        <w:rPr>
          <w:i/>
          <w:iCs/>
          <w:sz w:val="28"/>
          <w:lang w:val="en-US"/>
        </w:rPr>
        <w:t>up</w:t>
      </w:r>
      <w:r w:rsidRPr="001D146A">
        <w:rPr>
          <w:i/>
          <w:iCs/>
          <w:sz w:val="28"/>
          <w:lang w:val="uk-UA"/>
        </w:rPr>
        <w:t>-</w:t>
      </w:r>
      <w:r>
        <w:rPr>
          <w:i/>
          <w:iCs/>
          <w:sz w:val="28"/>
          <w:lang w:val="en-US"/>
        </w:rPr>
        <w:t>to</w:t>
      </w:r>
      <w:r w:rsidRPr="001D146A">
        <w:rPr>
          <w:i/>
          <w:iCs/>
          <w:sz w:val="28"/>
          <w:lang w:val="uk-UA"/>
        </w:rPr>
        <w:t>-</w:t>
      </w:r>
      <w:r>
        <w:rPr>
          <w:i/>
          <w:iCs/>
          <w:sz w:val="28"/>
          <w:lang w:val="en-US"/>
        </w:rPr>
        <w:t>the</w:t>
      </w:r>
      <w:r w:rsidRPr="001D146A">
        <w:rPr>
          <w:i/>
          <w:iCs/>
          <w:sz w:val="28"/>
          <w:lang w:val="uk-UA"/>
        </w:rPr>
        <w:t>-</w:t>
      </w:r>
      <w:r>
        <w:rPr>
          <w:i/>
          <w:iCs/>
          <w:sz w:val="28"/>
          <w:lang w:val="en-US"/>
        </w:rPr>
        <w:t>minute</w:t>
      </w:r>
      <w:r>
        <w:rPr>
          <w:sz w:val="28"/>
          <w:lang w:val="uk-UA"/>
        </w:rPr>
        <w:t>.</w:t>
      </w:r>
      <w:r w:rsidRPr="001D146A">
        <w:rPr>
          <w:sz w:val="28"/>
          <w:lang w:val="uk-UA"/>
        </w:rPr>
        <w:t xml:space="preserve"> </w:t>
      </w:r>
      <w:r>
        <w:rPr>
          <w:sz w:val="28"/>
          <w:lang w:val="uk-UA"/>
        </w:rPr>
        <w:t xml:space="preserve">Новизна є одним із центральних асоціативно-семантичних складників поняття </w:t>
      </w:r>
      <w:r>
        <w:rPr>
          <w:i/>
          <w:iCs/>
          <w:sz w:val="28"/>
          <w:lang w:val="en-US"/>
        </w:rPr>
        <w:t>fashion</w:t>
      </w:r>
      <w:r>
        <w:rPr>
          <w:sz w:val="28"/>
        </w:rPr>
        <w:t>.</w:t>
      </w:r>
      <w:r>
        <w:rPr>
          <w:sz w:val="28"/>
          <w:lang w:val="uk-UA"/>
        </w:rPr>
        <w:t xml:space="preserve"> Поняттю </w:t>
      </w:r>
      <w:r>
        <w:rPr>
          <w:i/>
          <w:iCs/>
          <w:sz w:val="28"/>
          <w:lang w:val="en-US"/>
        </w:rPr>
        <w:t>always</w:t>
      </w:r>
      <w:r>
        <w:rPr>
          <w:i/>
          <w:iCs/>
          <w:sz w:val="28"/>
          <w:lang w:val="uk-UA"/>
        </w:rPr>
        <w:t xml:space="preserve"> </w:t>
      </w:r>
      <w:r>
        <w:rPr>
          <w:sz w:val="28"/>
          <w:lang w:val="uk-UA"/>
        </w:rPr>
        <w:t xml:space="preserve">відповідає номінація </w:t>
      </w:r>
      <w:r>
        <w:rPr>
          <w:i/>
          <w:iCs/>
          <w:sz w:val="28"/>
          <w:lang w:val="en-US"/>
        </w:rPr>
        <w:t>classic</w:t>
      </w:r>
      <w:r>
        <w:rPr>
          <w:i/>
          <w:iCs/>
          <w:sz w:val="28"/>
          <w:lang w:val="uk-UA"/>
        </w:rPr>
        <w:t xml:space="preserve">, </w:t>
      </w:r>
      <w:r>
        <w:rPr>
          <w:sz w:val="28"/>
          <w:lang w:val="uk-UA"/>
        </w:rPr>
        <w:t xml:space="preserve">а поняттю </w:t>
      </w:r>
      <w:r>
        <w:rPr>
          <w:i/>
          <w:iCs/>
          <w:sz w:val="28"/>
          <w:lang w:val="en-US"/>
        </w:rPr>
        <w:t>before</w:t>
      </w:r>
      <w:r>
        <w:rPr>
          <w:i/>
          <w:iCs/>
          <w:sz w:val="28"/>
          <w:lang w:val="uk-UA"/>
        </w:rPr>
        <w:t xml:space="preserve"> </w:t>
      </w:r>
      <w:r>
        <w:rPr>
          <w:sz w:val="28"/>
          <w:lang w:val="uk-UA"/>
        </w:rPr>
        <w:t>–</w:t>
      </w:r>
      <w:r>
        <w:rPr>
          <w:i/>
          <w:iCs/>
          <w:sz w:val="28"/>
          <w:lang w:val="uk-UA"/>
        </w:rPr>
        <w:t xml:space="preserve"> </w:t>
      </w:r>
      <w:r>
        <w:rPr>
          <w:sz w:val="28"/>
          <w:lang w:val="uk-UA"/>
        </w:rPr>
        <w:t xml:space="preserve">такі слова, як </w:t>
      </w:r>
      <w:r>
        <w:rPr>
          <w:i/>
          <w:iCs/>
          <w:sz w:val="28"/>
          <w:lang w:val="en-US"/>
        </w:rPr>
        <w:t>old</w:t>
      </w:r>
      <w:r>
        <w:rPr>
          <w:i/>
          <w:iCs/>
          <w:sz w:val="28"/>
          <w:lang w:val="uk-UA"/>
        </w:rPr>
        <w:t xml:space="preserve">, </w:t>
      </w:r>
      <w:r>
        <w:rPr>
          <w:i/>
          <w:iCs/>
          <w:sz w:val="28"/>
          <w:lang w:val="en-US"/>
        </w:rPr>
        <w:t>nostalgic</w:t>
      </w:r>
      <w:r>
        <w:rPr>
          <w:i/>
          <w:iCs/>
          <w:sz w:val="28"/>
          <w:lang w:val="uk-UA"/>
        </w:rPr>
        <w:t xml:space="preserve">, </w:t>
      </w:r>
      <w:r>
        <w:rPr>
          <w:i/>
          <w:iCs/>
          <w:sz w:val="28"/>
          <w:lang w:val="en-US"/>
        </w:rPr>
        <w:t>retro</w:t>
      </w:r>
      <w:r>
        <w:rPr>
          <w:i/>
          <w:iCs/>
          <w:sz w:val="28"/>
          <w:lang w:val="uk-UA"/>
        </w:rPr>
        <w:t xml:space="preserve"> </w:t>
      </w:r>
      <w:r>
        <w:rPr>
          <w:sz w:val="28"/>
          <w:lang w:val="uk-UA"/>
        </w:rPr>
        <w:t xml:space="preserve">та </w:t>
      </w:r>
      <w:r>
        <w:rPr>
          <w:i/>
          <w:iCs/>
          <w:sz w:val="28"/>
          <w:lang w:val="en-US"/>
        </w:rPr>
        <w:t>vintage</w:t>
      </w:r>
      <w:r>
        <w:rPr>
          <w:i/>
          <w:iCs/>
          <w:sz w:val="28"/>
          <w:lang w:val="uk-UA"/>
        </w:rPr>
        <w:t xml:space="preserve">. </w:t>
      </w:r>
      <w:r>
        <w:rPr>
          <w:sz w:val="28"/>
          <w:lang w:val="uk-UA"/>
        </w:rPr>
        <w:t xml:space="preserve">Завдяки поняттям </w:t>
      </w:r>
      <w:r>
        <w:rPr>
          <w:i/>
          <w:iCs/>
          <w:sz w:val="28"/>
          <w:lang w:val="en-US"/>
        </w:rPr>
        <w:t>classic</w:t>
      </w:r>
      <w:r>
        <w:rPr>
          <w:i/>
          <w:iCs/>
          <w:sz w:val="28"/>
          <w:lang w:val="uk-UA"/>
        </w:rPr>
        <w:t xml:space="preserve">, </w:t>
      </w:r>
      <w:r>
        <w:rPr>
          <w:i/>
          <w:iCs/>
          <w:sz w:val="28"/>
          <w:lang w:val="en-US"/>
        </w:rPr>
        <w:t>nostalgic</w:t>
      </w:r>
      <w:r>
        <w:rPr>
          <w:i/>
          <w:iCs/>
          <w:sz w:val="28"/>
          <w:lang w:val="uk-UA"/>
        </w:rPr>
        <w:t xml:space="preserve">, </w:t>
      </w:r>
      <w:r>
        <w:rPr>
          <w:i/>
          <w:iCs/>
          <w:sz w:val="28"/>
          <w:lang w:val="en-US"/>
        </w:rPr>
        <w:t>retro</w:t>
      </w:r>
      <w:r>
        <w:rPr>
          <w:i/>
          <w:iCs/>
          <w:sz w:val="28"/>
          <w:lang w:val="uk-UA"/>
        </w:rPr>
        <w:t>,</w:t>
      </w:r>
      <w:r>
        <w:rPr>
          <w:sz w:val="28"/>
          <w:lang w:val="uk-UA"/>
        </w:rPr>
        <w:t xml:space="preserve"> </w:t>
      </w:r>
      <w:r>
        <w:rPr>
          <w:i/>
          <w:iCs/>
          <w:sz w:val="28"/>
          <w:lang w:val="en-US"/>
        </w:rPr>
        <w:t>vintage</w:t>
      </w:r>
      <w:r>
        <w:rPr>
          <w:i/>
          <w:iCs/>
          <w:sz w:val="28"/>
          <w:lang w:val="uk-UA"/>
        </w:rPr>
        <w:t xml:space="preserve"> </w:t>
      </w:r>
      <w:r>
        <w:rPr>
          <w:sz w:val="28"/>
          <w:lang w:val="uk-UA"/>
        </w:rPr>
        <w:t xml:space="preserve">відбувається нейтралізація семантичної опозиції </w:t>
      </w:r>
      <w:r>
        <w:rPr>
          <w:i/>
          <w:iCs/>
          <w:sz w:val="28"/>
          <w:lang w:val="uk-UA"/>
        </w:rPr>
        <w:t>модно::не модно</w:t>
      </w:r>
      <w:r>
        <w:rPr>
          <w:sz w:val="28"/>
          <w:lang w:val="uk-UA"/>
        </w:rPr>
        <w:t xml:space="preserve">. </w:t>
      </w:r>
    </w:p>
    <w:p w:rsidR="001D146A" w:rsidRDefault="001D146A" w:rsidP="001D146A">
      <w:pPr>
        <w:pStyle w:val="25"/>
        <w:ind w:firstLine="851"/>
        <w:rPr>
          <w:lang w:val="uk-UA"/>
        </w:rPr>
      </w:pPr>
      <w:r>
        <w:rPr>
          <w:lang w:val="uk-UA"/>
        </w:rPr>
        <w:t>Колірна номінація є одним із складників лексики моди. В середовищі легкої промисловості традиційно розробляються нові кольори та відповідні назви з тим, щоб потім вони поширилися в інші галузі. Номінація кольорів відбувається шляхом суфіксації, асоціативної номінації, словоскладання, розширення значень прикметників. Серед назв кольору сформувалася модель номінації з елементами -</w:t>
      </w:r>
      <w:r>
        <w:rPr>
          <w:lang w:val="en-US"/>
        </w:rPr>
        <w:t>hued</w:t>
      </w:r>
      <w:r>
        <w:rPr>
          <w:lang w:val="uk-UA"/>
        </w:rPr>
        <w:t>, -</w:t>
      </w:r>
      <w:r>
        <w:rPr>
          <w:lang w:val="en-US"/>
        </w:rPr>
        <w:t>toned</w:t>
      </w:r>
      <w:r>
        <w:rPr>
          <w:lang w:val="uk-UA"/>
        </w:rPr>
        <w:t>, -</w:t>
      </w:r>
      <w:r>
        <w:rPr>
          <w:lang w:val="en-US"/>
        </w:rPr>
        <w:t>tinted</w:t>
      </w:r>
      <w:r>
        <w:rPr>
          <w:lang w:val="uk-UA"/>
        </w:rPr>
        <w:t>,  -</w:t>
      </w:r>
      <w:r>
        <w:rPr>
          <w:lang w:val="en-US"/>
        </w:rPr>
        <w:t>coloured</w:t>
      </w:r>
      <w:r>
        <w:rPr>
          <w:lang w:val="uk-UA"/>
        </w:rPr>
        <w:t>, -</w:t>
      </w:r>
      <w:r>
        <w:rPr>
          <w:lang w:val="en-US"/>
        </w:rPr>
        <w:t>colour</w:t>
      </w:r>
      <w:r>
        <w:rPr>
          <w:lang w:val="uk-UA"/>
        </w:rPr>
        <w:t>, -</w:t>
      </w:r>
      <w:r>
        <w:rPr>
          <w:lang w:val="en-US"/>
        </w:rPr>
        <w:t>tone</w:t>
      </w:r>
      <w:r>
        <w:rPr>
          <w:lang w:val="uk-UA"/>
        </w:rPr>
        <w:t xml:space="preserve">, які за ступенем продуктивності та узагальненості </w:t>
      </w:r>
      <w:r>
        <w:rPr>
          <w:lang w:val="uk-UA"/>
        </w:rPr>
        <w:lastRenderedPageBreak/>
        <w:t>значення наближаються до семіафіксів. У лексиці моди утворився цілий арсенал модифікаторів кольору, які описують кольори, поділяючи їх на теплі й холодні, за порами року, за інтенсивністю, за насиченістю, за такими якісними характеристиками, як прозорість чи непрозорість, присутність світла та блиску. Існують лексичні одиниці, що описують кольори  з погляду їх суміжності, емоційного впливу на глядача, а також надають їм асоціативних та метафоричних характеристик.</w:t>
      </w:r>
    </w:p>
    <w:p w:rsidR="001D146A" w:rsidRDefault="001D146A" w:rsidP="001D146A">
      <w:pPr>
        <w:pStyle w:val="25"/>
        <w:ind w:firstLine="851"/>
        <w:rPr>
          <w:lang w:val="uk-UA"/>
        </w:rPr>
      </w:pPr>
      <w:r>
        <w:rPr>
          <w:lang w:val="uk-UA"/>
        </w:rPr>
        <w:t>Мода є складним явищем. Лексика, що вживається у сфері моди, варіюється від загальновживаної до специфічно галузевої та термінологічної. З огляду на викладені результати дисертаційної роботи, можна назвати такі перспективи дослідження: цікавим видається вивчення фонетичних особливостей асиміляції лексики  іншомовного походження англійською мовою; залишаються відкритими питання впливу англійської мови на лексичний склад інших світових мов у галузі моди, з’ясування ступеня взаємного впливу мов світу в галузі моди, пошук перекладних еквівалентів реалій моди для мов світу та дослідження особливостей асиміляції іноземних лексичних одиниць, власних назв та акронімів англійською лексикою моди. Відображення модних тенденцій у вербальній комунікації має ряд характерних ознак, серед яких – уживання семантичних суперлативів, засобів виразності, стилістичних прийомів, одиниць із темпоральними та оцінними значеннями, тому дослідження дискурсу моди (</w:t>
      </w:r>
      <w:r>
        <w:rPr>
          <w:i/>
          <w:iCs/>
          <w:lang w:val="en-US"/>
        </w:rPr>
        <w:t>fashion</w:t>
      </w:r>
      <w:r>
        <w:rPr>
          <w:i/>
          <w:iCs/>
          <w:lang w:val="uk-UA"/>
        </w:rPr>
        <w:t xml:space="preserve"> </w:t>
      </w:r>
      <w:r>
        <w:rPr>
          <w:i/>
          <w:iCs/>
          <w:lang w:val="en-US"/>
        </w:rPr>
        <w:t>discourse</w:t>
      </w:r>
      <w:r>
        <w:rPr>
          <w:lang w:val="uk-UA"/>
        </w:rPr>
        <w:t>) видається актуальним та цікавим.</w:t>
      </w:r>
    </w:p>
    <w:p w:rsidR="001D146A" w:rsidRDefault="001D146A" w:rsidP="001D146A">
      <w:pPr>
        <w:ind w:firstLine="851"/>
        <w:jc w:val="both"/>
        <w:rPr>
          <w:lang w:val="uk-UA"/>
        </w:rPr>
      </w:pPr>
    </w:p>
    <w:p w:rsidR="001D146A" w:rsidRDefault="001D146A" w:rsidP="001D146A">
      <w:pPr>
        <w:pStyle w:val="afffffffe"/>
        <w:ind w:firstLine="900"/>
      </w:pPr>
      <w:proofErr w:type="gramStart"/>
      <w:r>
        <w:t>Б</w:t>
      </w:r>
      <w:proofErr w:type="gramEnd"/>
      <w:r>
        <w:t>ІБЛІОГРАФІЯ</w:t>
      </w:r>
    </w:p>
    <w:p w:rsidR="001D146A" w:rsidRDefault="001D146A" w:rsidP="000A57D8">
      <w:pPr>
        <w:numPr>
          <w:ilvl w:val="0"/>
          <w:numId w:val="59"/>
        </w:numPr>
        <w:tabs>
          <w:tab w:val="clear" w:pos="720"/>
          <w:tab w:val="num" w:pos="360"/>
        </w:tabs>
        <w:suppressAutoHyphens w:val="0"/>
        <w:spacing w:before="240" w:line="360" w:lineRule="auto"/>
        <w:ind w:left="360"/>
        <w:jc w:val="both"/>
        <w:rPr>
          <w:sz w:val="28"/>
          <w:lang w:val="uk-UA"/>
        </w:rPr>
      </w:pPr>
      <w:r>
        <w:rPr>
          <w:sz w:val="28"/>
          <w:lang w:val="uk-UA"/>
        </w:rPr>
        <w:t xml:space="preserve">Азнаурова Э.С. Стилистический аспект номинации словом как единицей речи // </w:t>
      </w:r>
      <w:r>
        <w:rPr>
          <w:sz w:val="28"/>
        </w:rPr>
        <w:t xml:space="preserve">Языковая номинация / Отв. ред. Б.А. Серебренников, А.А. Уфимцева. – М.: Наука, 1977. – </w:t>
      </w:r>
      <w:r>
        <w:rPr>
          <w:sz w:val="28"/>
          <w:lang w:val="en-US"/>
        </w:rPr>
        <w:t>C</w:t>
      </w:r>
      <w:r>
        <w:rPr>
          <w:sz w:val="28"/>
        </w:rPr>
        <w:t>. 86-128.</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Андреева А.</w:t>
      </w:r>
      <w:proofErr w:type="gramStart"/>
      <w:r>
        <w:rPr>
          <w:sz w:val="28"/>
        </w:rPr>
        <w:t>Ю</w:t>
      </w:r>
      <w:proofErr w:type="gramEnd"/>
      <w:r>
        <w:rPr>
          <w:sz w:val="28"/>
        </w:rPr>
        <w:t>, Богомолов Г.И. История костюма: Эпоха. Стиль. Мода: От Древнего Египта до модерна. – СПб</w:t>
      </w:r>
      <w:proofErr w:type="gramStart"/>
      <w:r>
        <w:rPr>
          <w:sz w:val="28"/>
        </w:rPr>
        <w:t xml:space="preserve">.: </w:t>
      </w:r>
      <w:proofErr w:type="gramEnd"/>
      <w:r>
        <w:rPr>
          <w:sz w:val="28"/>
        </w:rPr>
        <w:t>Паритет, 2001. – 118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Андреева Р.П. Энциклопедия моды. – М.: Литера, 1997. – 416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Андрусяк І.В. Англійські неологізми кінця ХХ століття як складова мовної картини світу: Дис. ...канд. філол. наук: 10.02.04. — Ужгород, 2003. — 268 c.</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Апресян Ю.Д. Идеи и методы современной структурной лингвистики. – М.: Просвещение</w:t>
      </w:r>
      <w:r>
        <w:rPr>
          <w:sz w:val="28"/>
          <w:lang w:val="uk-UA"/>
        </w:rPr>
        <w:t>, 1966. – 302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 xml:space="preserve">Апресян Ю.Д. Избранные труды, Синонимические средства языка: в </w:t>
      </w:r>
      <w:r>
        <w:rPr>
          <w:sz w:val="28"/>
        </w:rPr>
        <w:br/>
        <w:t>8 т. – М.: Школа “Языки русской культуры”, изд. фирма “Восточная литература” РАН, 1995. – Т.1: Лексическая семантика. – 472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Апресян Ю.Д. Лексическая семантика. Синонимические средства языка. – М.: </w:t>
      </w:r>
      <w:r>
        <w:rPr>
          <w:sz w:val="28"/>
          <w:lang w:val="uk-UA"/>
        </w:rPr>
        <w:t>Наука, 1974. – 367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 xml:space="preserve">Арутюнова Н.Д. Номинация и текст // </w:t>
      </w:r>
      <w:r>
        <w:rPr>
          <w:sz w:val="28"/>
        </w:rPr>
        <w:t xml:space="preserve">Языковая номинация / </w:t>
      </w:r>
      <w:r>
        <w:rPr>
          <w:sz w:val="28"/>
          <w:lang w:val="uk-UA"/>
        </w:rPr>
        <w:t>О</w:t>
      </w:r>
      <w:r>
        <w:rPr>
          <w:sz w:val="28"/>
        </w:rPr>
        <w:t xml:space="preserve">тв. ред. </w:t>
      </w:r>
      <w:r>
        <w:rPr>
          <w:sz w:val="28"/>
        </w:rPr>
        <w:br/>
        <w:t xml:space="preserve">Б.А. Серебренников, А.А. Уфимцева. – М.: Наука, 1977. – </w:t>
      </w:r>
      <w:r>
        <w:rPr>
          <w:sz w:val="28"/>
          <w:lang w:val="en-US"/>
        </w:rPr>
        <w:t>C</w:t>
      </w:r>
      <w:r>
        <w:rPr>
          <w:sz w:val="28"/>
        </w:rPr>
        <w:t>. 304-357.</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Арутюнова Н.Д. Типы языковых значений: Оценка. Событие. Факт. – М: Наука, 1988. – 341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Арутюнян К.М. Этнолингвистические особенности слов-цветообозначений в современном английском языке (в сопоставлении с армянским и русским): Автореф. дис. ...канд. филол. наук: 10.02.07; 10.02.03</w:t>
      </w:r>
      <w:r>
        <w:rPr>
          <w:sz w:val="28"/>
          <w:lang w:val="uk-UA"/>
        </w:rPr>
        <w:t>. –</w:t>
      </w:r>
      <w:r>
        <w:rPr>
          <w:sz w:val="28"/>
        </w:rPr>
        <w:t xml:space="preserve"> Ереван, 2004. — 25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Бабій І.М. Семантика, структура та стилістичні функції назв кольорів у сучасній українській мові (на матеріалі малої прози В.Стефаника, М.Коцюбинського, М.Хвильового): Дис. ...канд. філол. наук: 10.02.01. — К., 1997. — 239</w:t>
      </w:r>
      <w:r w:rsidRPr="001D146A">
        <w:rPr>
          <w:sz w:val="28"/>
        </w:rPr>
        <w:t xml:space="preserve"> </w:t>
      </w:r>
      <w:r>
        <w:rPr>
          <w:sz w:val="28"/>
          <w:lang w:val="en-US"/>
        </w:rPr>
        <w:t>c</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Барт Р. Воображение </w:t>
      </w:r>
      <w:r>
        <w:rPr>
          <w:sz w:val="28"/>
        </w:rPr>
        <w:t>знака</w:t>
      </w:r>
      <w:r>
        <w:rPr>
          <w:sz w:val="28"/>
          <w:lang w:val="uk-UA"/>
        </w:rPr>
        <w:t xml:space="preserve"> </w:t>
      </w:r>
      <w:r>
        <w:rPr>
          <w:sz w:val="28"/>
        </w:rPr>
        <w:t>// Избранные работы: Семиотика. Поэтика. – М.: Прогресс, 1989. – C. 246-252.</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lastRenderedPageBreak/>
        <w:t xml:space="preserve">Барт Р. Литература и метаязык </w:t>
      </w:r>
      <w:r>
        <w:rPr>
          <w:sz w:val="28"/>
        </w:rPr>
        <w:t xml:space="preserve">// Избранные работы: Семиотика. Поэтика. – М.: Прогресс, 1989. – </w:t>
      </w:r>
      <w:r>
        <w:rPr>
          <w:sz w:val="28"/>
          <w:lang w:val="en-US"/>
        </w:rPr>
        <w:t>C</w:t>
      </w:r>
      <w:r>
        <w:rPr>
          <w:sz w:val="28"/>
        </w:rPr>
        <w:t>. 131-133.</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Барт Р. Миф сегодня </w:t>
      </w:r>
      <w:r>
        <w:rPr>
          <w:sz w:val="28"/>
        </w:rPr>
        <w:t xml:space="preserve">// Избранные работы: Семиотика. Поэтика. – М.: Прогресс, 1989. – </w:t>
      </w:r>
      <w:r>
        <w:rPr>
          <w:sz w:val="28"/>
          <w:lang w:val="en-US"/>
        </w:rPr>
        <w:t>C</w:t>
      </w:r>
      <w:r>
        <w:rPr>
          <w:sz w:val="28"/>
        </w:rPr>
        <w:t>. 72-131.</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Барт Р. Удовольствие от текста </w:t>
      </w:r>
      <w:r>
        <w:rPr>
          <w:sz w:val="28"/>
        </w:rPr>
        <w:t xml:space="preserve">// Избранные работы: Семиотика. Поэтика. – М.: Прогресс, 1989. – </w:t>
      </w:r>
      <w:r>
        <w:rPr>
          <w:sz w:val="28"/>
          <w:lang w:val="en-US"/>
        </w:rPr>
        <w:t>C</w:t>
      </w:r>
      <w:r>
        <w:rPr>
          <w:sz w:val="28"/>
        </w:rPr>
        <w:t>. 462-518.</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Бахилина Н.Б.</w:t>
      </w:r>
      <w:r>
        <w:rPr>
          <w:sz w:val="28"/>
          <w:lang w:val="uk-UA"/>
        </w:rPr>
        <w:t xml:space="preserve"> </w:t>
      </w:r>
      <w:r>
        <w:rPr>
          <w:sz w:val="28"/>
        </w:rPr>
        <w:t>История цветообозначений в русском языке</w:t>
      </w:r>
      <w:r>
        <w:rPr>
          <w:sz w:val="28"/>
          <w:lang w:val="uk-UA"/>
        </w:rPr>
        <w:t>. – М.</w:t>
      </w:r>
      <w:r>
        <w:rPr>
          <w:sz w:val="28"/>
        </w:rPr>
        <w:t>: Прогресс</w:t>
      </w:r>
      <w:r>
        <w:rPr>
          <w:sz w:val="28"/>
          <w:lang w:val="uk-UA"/>
        </w:rPr>
        <w:t xml:space="preserve">, 1975. – </w:t>
      </w:r>
      <w:r>
        <w:rPr>
          <w:sz w:val="28"/>
        </w:rPr>
        <w:t>288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Бєлова А.Д. Лексична семантика і міжкультурні стереотипи // Мовні і концептуальні картини світу. – К</w:t>
      </w:r>
      <w:r>
        <w:rPr>
          <w:sz w:val="28"/>
        </w:rPr>
        <w:t>.</w:t>
      </w:r>
      <w:r>
        <w:rPr>
          <w:sz w:val="28"/>
          <w:lang w:val="uk-UA"/>
        </w:rPr>
        <w:t>, 2002. – №7. – C.43-54.</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Белова А.Д. Лингвистические аспекты аргументации. – К.: ЛОГОС, 1997. – 312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Бєлова А.Д. Прикладна лінгвістика на початку ХХІ століття: діапазон досліджень // Мовні і концептуальні картини світу. – К.: Видавничо-поліграфічний центр “Київський університет”, 2003. – Випуск 9. – </w:t>
      </w:r>
      <w:r>
        <w:rPr>
          <w:sz w:val="28"/>
        </w:rPr>
        <w:br/>
      </w:r>
      <w:r>
        <w:rPr>
          <w:sz w:val="28"/>
          <w:lang w:val="uk-UA"/>
        </w:rPr>
        <w:t>С. 17 – 22.</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Белозьоров М.В. Нова лексика і фразеологія англійської мови у сфері економіки: структурний, семантичний і соціофункціональний аспекти: Дис. ... канд. філол. наук: 10.02.04. – Запоріжжя, 2002. – 213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Бєссонова О.Л. Оцінка як семантичний компонент лексичного значення слова (на матеріалі іменників-назв особи в англійській, французькій та українській мовах): Автореф. дис. ...канд. філол. наук: 10.02.19. — Донецьк, 1995. — 22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Бєссонова О.Л. Оцінний тезаурус англійської мови: когнітивний і гендерний аспекти: Автореф. дис. ...д-ра філол. наук: 10.02.04. — К., 2003. – 39 </w:t>
      </w:r>
      <w:r>
        <w:rPr>
          <w:sz w:val="28"/>
          <w:lang w:val="en-US"/>
        </w:rPr>
        <w:t>c</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 xml:space="preserve">Блумфилд Л. Язык. – М.: Изд. иностр. </w:t>
      </w:r>
      <w:proofErr w:type="gramStart"/>
      <w:r>
        <w:rPr>
          <w:sz w:val="28"/>
        </w:rPr>
        <w:t>лит</w:t>
      </w:r>
      <w:proofErr w:type="gramEnd"/>
      <w:r>
        <w:rPr>
          <w:sz w:val="28"/>
        </w:rPr>
        <w:t>., 1968. – 608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Бортничук Е.Н., Василенко И.В., Пастушенко Л.П. Словообразование в современном английском языке. – К.: Вища школа, 1988. – 26</w:t>
      </w:r>
      <w:r>
        <w:rPr>
          <w:sz w:val="28"/>
          <w:lang w:val="uk-UA"/>
        </w:rPr>
        <w:t>4</w:t>
      </w:r>
      <w:r>
        <w:rPr>
          <w:sz w:val="28"/>
        </w:rPr>
        <w:t xml:space="preserve">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Бортничук Е.Н., Верба Л.Г. Прагматические аспекты лексикализации синтаксической структуры // Вестник Киевского университета романо-германской филологии. – К., 1985. – Вып. 19. – С. 20-24.</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lastRenderedPageBreak/>
        <w:t xml:space="preserve">Брун В., Тильке М. История костюма от древности до Нового времени. – М.: </w:t>
      </w:r>
      <w:r>
        <w:rPr>
          <w:sz w:val="28"/>
          <w:szCs w:val="18"/>
        </w:rPr>
        <w:t>ЭКСМО-Пресс, 2000</w:t>
      </w:r>
      <w:r>
        <w:rPr>
          <w:sz w:val="28"/>
        </w:rPr>
        <w:t xml:space="preserve">. – 462 с. </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Будагов Р.А. История слов в истории общества. – М.: Просвещение, 1971. – 272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Будагов Р.А. Человек и его язык. – М.: Изд-во Моск. ун-та, 1976. – </w:t>
      </w:r>
      <w:r>
        <w:rPr>
          <w:sz w:val="28"/>
        </w:rPr>
        <w:br/>
        <w:t>429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Будагов Р.А.</w:t>
      </w:r>
      <w:r>
        <w:rPr>
          <w:sz w:val="28"/>
          <w:lang w:val="uk-UA"/>
        </w:rPr>
        <w:t xml:space="preserve"> </w:t>
      </w:r>
      <w:r>
        <w:rPr>
          <w:sz w:val="28"/>
        </w:rPr>
        <w:t>Язык-реальность-язык. М.: Наука</w:t>
      </w:r>
      <w:r>
        <w:rPr>
          <w:sz w:val="28"/>
          <w:lang w:val="uk-UA"/>
        </w:rPr>
        <w:t>, 1983. – 262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Будур Н. История костюма. – М.: Олма-Пресс, 2001. – 480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Булыгина Т.В., Шмелев А.Д. Языковая концептуализация мира (на материале русской грамматики). – М.: Школа </w:t>
      </w:r>
      <w:r>
        <w:rPr>
          <w:sz w:val="28"/>
          <w:lang w:val="uk-UA"/>
        </w:rPr>
        <w:t>“</w:t>
      </w:r>
      <w:r>
        <w:rPr>
          <w:sz w:val="28"/>
        </w:rPr>
        <w:t>Языки русской культуры</w:t>
      </w:r>
      <w:r>
        <w:rPr>
          <w:sz w:val="28"/>
          <w:lang w:val="uk-UA"/>
        </w:rPr>
        <w:t>”, 1997. – 574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Бялик В. Семантика та словотвірні потенції власних назв у процесі збагачення лексичного складу мови // Науковий вісник Чернівецького університету. – Чернівці: Рута, 2003. – Вип. 155. Германська філологія. –С. 127-132.</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Вакулик І.І. Запозичення з класичних мов у науковій термінології сучасних європейських мов (на матеріалі юридичних та економічних термінів української, російської, німецької, французької та англійської мов): Автореф. дис. ...канд. філол. наук: 10.02.15. — К., 2004. — 20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Васильєва О.В. Еволюція семантичної структури імен кольору в англійському романі XVIII- XIX століть: Автореф. дис. ...канд. філол. наук: 10.01.04. — К., 1997. — 16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Вежбицкая А. Семантические универсалии и описание языков: Пер. с польского. – М.: Языки русской культуры, 1999. – 780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Вежбицкая А. Язык. Культура. Познание</w:t>
      </w:r>
      <w:proofErr w:type="gramStart"/>
      <w:r>
        <w:rPr>
          <w:sz w:val="28"/>
        </w:rPr>
        <w:t xml:space="preserve"> / О</w:t>
      </w:r>
      <w:proofErr w:type="gramEnd"/>
      <w:r>
        <w:rPr>
          <w:sz w:val="28"/>
        </w:rPr>
        <w:t>тв. ред. и сост. М.А. Кронгауз, вступ. ст. Е.В. Падучева. – М.: Русские словари, 1996. – 411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 xml:space="preserve">Величковский Б.М. Современная когнитивная психология. – </w:t>
      </w:r>
      <w:proofErr w:type="gramStart"/>
      <w:r>
        <w:rPr>
          <w:sz w:val="28"/>
        </w:rPr>
        <w:t>М: ИМУ</w:t>
      </w:r>
      <w:proofErr w:type="gramEnd"/>
      <w:r>
        <w:rPr>
          <w:sz w:val="28"/>
        </w:rPr>
        <w:t xml:space="preserve">, 1982. – 336 с. </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Венкель Т.В. Синтагматичні, парадигматичні та епідигматичні характеристики прикметників на позначення кольору в англійській мові: Автореф. дис. ...канд. філол. наук: 10.02.04</w:t>
      </w:r>
      <w:r>
        <w:rPr>
          <w:sz w:val="28"/>
        </w:rPr>
        <w:t xml:space="preserve">. — </w:t>
      </w:r>
      <w:r>
        <w:rPr>
          <w:sz w:val="28"/>
          <w:lang w:val="uk-UA"/>
        </w:rPr>
        <w:t>Львів</w:t>
      </w:r>
      <w:r>
        <w:rPr>
          <w:sz w:val="28"/>
        </w:rPr>
        <w:t>, 2004. — 20с.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lastRenderedPageBreak/>
        <w:t>Весна Т.В. Ідеологічний та національно-культурний компоненти в семантичній структурі лексики політичного дискурсу (на матеріалі франко- і російськомовної преси 90-х років): Дис. ...канд. філол. наук: 10.02.15</w:t>
      </w:r>
      <w:r>
        <w:rPr>
          <w:sz w:val="28"/>
        </w:rPr>
        <w:t xml:space="preserve">. — </w:t>
      </w:r>
      <w:r>
        <w:rPr>
          <w:sz w:val="28"/>
          <w:lang w:val="uk-UA"/>
        </w:rPr>
        <w:t>Одеса</w:t>
      </w:r>
      <w:r>
        <w:rPr>
          <w:sz w:val="28"/>
        </w:rPr>
        <w:t>, 2002.</w:t>
      </w:r>
      <w:r>
        <w:rPr>
          <w:sz w:val="28"/>
          <w:lang w:val="uk-UA"/>
        </w:rPr>
        <w:t xml:space="preserve"> – 239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Вишивана Н.В. Прикметники оцінки у сучасній німецькій мові: Дис.</w:t>
      </w:r>
      <w:r>
        <w:rPr>
          <w:sz w:val="28"/>
          <w:lang w:val="uk-UA"/>
        </w:rPr>
        <w:t xml:space="preserve"> .</w:t>
      </w:r>
      <w:r>
        <w:rPr>
          <w:sz w:val="28"/>
        </w:rPr>
        <w:t>..канд. філол. наук: 10.02.04. — Чернівці, 1999. — 205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Воронин С.В. Звукоподражание // Языкознание. Большой энциклопедический словарь</w:t>
      </w:r>
      <w:proofErr w:type="gramStart"/>
      <w:r>
        <w:rPr>
          <w:sz w:val="28"/>
        </w:rPr>
        <w:t xml:space="preserve"> / Г</w:t>
      </w:r>
      <w:proofErr w:type="gramEnd"/>
      <w:r>
        <w:rPr>
          <w:sz w:val="28"/>
        </w:rPr>
        <w:t xml:space="preserve">л. ред. В.Н. Ярцева. – 2-е изд. – </w:t>
      </w:r>
      <w:r>
        <w:rPr>
          <w:sz w:val="28"/>
          <w:lang w:val="uk-UA"/>
        </w:rPr>
        <w:br/>
      </w:r>
      <w:r>
        <w:rPr>
          <w:sz w:val="28"/>
        </w:rPr>
        <w:t>М.: Большая российская энциклопедия, 1998. – С. 165.</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Гачев Г.</w:t>
      </w:r>
      <w:r>
        <w:rPr>
          <w:sz w:val="28"/>
          <w:lang w:val="uk-UA"/>
        </w:rPr>
        <w:t xml:space="preserve">Д. </w:t>
      </w:r>
      <w:r>
        <w:rPr>
          <w:sz w:val="28"/>
          <w:szCs w:val="18"/>
        </w:rPr>
        <w:t>Наука и национальные культуры (гуманитарный комментарий к естествознанию). – Ростов</w:t>
      </w:r>
      <w:r>
        <w:rPr>
          <w:sz w:val="28"/>
          <w:szCs w:val="18"/>
          <w:lang w:val="uk-UA"/>
        </w:rPr>
        <w:t>-</w:t>
      </w:r>
      <w:r>
        <w:rPr>
          <w:sz w:val="28"/>
          <w:szCs w:val="18"/>
        </w:rPr>
        <w:t>н</w:t>
      </w:r>
      <w:r>
        <w:rPr>
          <w:sz w:val="28"/>
          <w:szCs w:val="18"/>
          <w:lang w:val="uk-UA"/>
        </w:rPr>
        <w:t>а-</w:t>
      </w:r>
      <w:r>
        <w:rPr>
          <w:sz w:val="28"/>
          <w:szCs w:val="18"/>
        </w:rPr>
        <w:t>Д</w:t>
      </w:r>
      <w:r>
        <w:rPr>
          <w:sz w:val="28"/>
          <w:szCs w:val="18"/>
          <w:lang w:val="uk-UA"/>
        </w:rPr>
        <w:t>ону</w:t>
      </w:r>
      <w:r>
        <w:rPr>
          <w:sz w:val="28"/>
          <w:szCs w:val="18"/>
        </w:rPr>
        <w:t>: Изд-во Ростовского ун-та, 1993. – 318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Гачев Г.</w:t>
      </w:r>
      <w:r>
        <w:rPr>
          <w:sz w:val="28"/>
          <w:lang w:val="uk-UA"/>
        </w:rPr>
        <w:t>Д.</w:t>
      </w:r>
      <w:r>
        <w:rPr>
          <w:sz w:val="28"/>
        </w:rPr>
        <w:t xml:space="preserve"> Национальные образы мира: Космо-Психо-Логос. — М. : Изд. группа </w:t>
      </w:r>
      <w:r>
        <w:rPr>
          <w:sz w:val="28"/>
          <w:lang w:val="uk-UA"/>
        </w:rPr>
        <w:t>“</w:t>
      </w:r>
      <w:r>
        <w:rPr>
          <w:sz w:val="28"/>
        </w:rPr>
        <w:t>Прогресс</w:t>
      </w:r>
      <w:proofErr w:type="gramStart"/>
      <w:r>
        <w:rPr>
          <w:sz w:val="28"/>
          <w:lang w:val="uk-UA"/>
        </w:rPr>
        <w:t>”</w:t>
      </w:r>
      <w:r>
        <w:rPr>
          <w:sz w:val="28"/>
        </w:rPr>
        <w:t>-</w:t>
      </w:r>
      <w:proofErr w:type="gramEnd"/>
      <w:r>
        <w:rPr>
          <w:sz w:val="28"/>
          <w:lang w:val="uk-UA"/>
        </w:rPr>
        <w:t>“</w:t>
      </w:r>
      <w:r>
        <w:rPr>
          <w:sz w:val="28"/>
        </w:rPr>
        <w:t>Культура</w:t>
      </w:r>
      <w:r>
        <w:rPr>
          <w:sz w:val="28"/>
          <w:lang w:val="uk-UA"/>
        </w:rPr>
        <w:t>”</w:t>
      </w:r>
      <w:r>
        <w:rPr>
          <w:sz w:val="28"/>
        </w:rPr>
        <w:t>, 1995. — 480</w:t>
      </w:r>
      <w:r>
        <w:rPr>
          <w:sz w:val="28"/>
          <w:lang w:val="uk-UA"/>
        </w:rPr>
        <w:t xml:space="preserve"> </w:t>
      </w:r>
      <w:r>
        <w:rPr>
          <w:sz w:val="28"/>
        </w:rPr>
        <w:t>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 xml:space="preserve">Голубовська </w:t>
      </w:r>
      <w:r>
        <w:rPr>
          <w:sz w:val="28"/>
          <w:lang w:val="uk-UA"/>
        </w:rPr>
        <w:t xml:space="preserve">І.О. Етнічні особливості мовних картин </w:t>
      </w:r>
      <w:proofErr w:type="gramStart"/>
      <w:r>
        <w:rPr>
          <w:sz w:val="28"/>
          <w:lang w:val="uk-UA"/>
        </w:rPr>
        <w:t>св</w:t>
      </w:r>
      <w:proofErr w:type="gramEnd"/>
      <w:r>
        <w:rPr>
          <w:sz w:val="28"/>
          <w:lang w:val="uk-UA"/>
        </w:rPr>
        <w:t>іту. – К.: ЛОГОС, 2004. – 284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Городецька О.В. Національно марковані концепти в британській картині світу ХХ століття</w:t>
      </w:r>
      <w:r>
        <w:rPr>
          <w:bCs/>
          <w:sz w:val="28"/>
          <w:lang w:val="uk-UA"/>
        </w:rPr>
        <w:t>:</w:t>
      </w:r>
      <w:r>
        <w:rPr>
          <w:sz w:val="28"/>
          <w:lang w:val="uk-UA"/>
        </w:rPr>
        <w:t xml:space="preserve"> Дис. ...канд. філол. наук: 10.02.04</w:t>
      </w:r>
      <w:r>
        <w:rPr>
          <w:sz w:val="28"/>
        </w:rPr>
        <w:t>. — К., 200</w:t>
      </w:r>
      <w:r>
        <w:rPr>
          <w:sz w:val="28"/>
          <w:lang w:val="uk-UA"/>
        </w:rPr>
        <w:t>2</w:t>
      </w:r>
      <w:r>
        <w:rPr>
          <w:sz w:val="28"/>
        </w:rPr>
        <w:t>. — 1</w:t>
      </w:r>
      <w:r>
        <w:rPr>
          <w:sz w:val="28"/>
          <w:lang w:val="uk-UA"/>
        </w:rPr>
        <w:t>82</w:t>
      </w:r>
      <w:r>
        <w:rPr>
          <w:sz w:val="28"/>
        </w:rPr>
        <w:t xml:space="preserve">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Грицьків А.В. Міжсистемна взаємодія як чинник термінотворення (на прикладі англомовних фінансових термінів)</w:t>
      </w:r>
      <w:r>
        <w:rPr>
          <w:bCs/>
          <w:sz w:val="28"/>
          <w:lang w:val="uk-UA"/>
        </w:rPr>
        <w:t xml:space="preserve"> :</w:t>
      </w:r>
      <w:r>
        <w:rPr>
          <w:sz w:val="28"/>
          <w:lang w:val="uk-UA"/>
        </w:rPr>
        <w:t xml:space="preserve"> Автореф. дис. ...канд. філол. наук: 10.02.04. — Львів, 2004. — 20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Гуменюк Н.Г. Дейктичні маркери як фактор, який впливає на реалізацію категорії оцінки в тексті (</w:t>
      </w:r>
      <w:proofErr w:type="gramStart"/>
      <w:r>
        <w:rPr>
          <w:sz w:val="28"/>
        </w:rPr>
        <w:t>за</w:t>
      </w:r>
      <w:proofErr w:type="gramEnd"/>
      <w:r>
        <w:rPr>
          <w:sz w:val="28"/>
        </w:rPr>
        <w:t xml:space="preserve"> матеріалами англомовної преси та реклами): Автореф. дис.</w:t>
      </w:r>
      <w:r>
        <w:rPr>
          <w:sz w:val="28"/>
          <w:lang w:val="uk-UA"/>
        </w:rPr>
        <w:t xml:space="preserve"> </w:t>
      </w:r>
      <w:r>
        <w:rPr>
          <w:sz w:val="28"/>
        </w:rPr>
        <w:t>..</w:t>
      </w:r>
      <w:r>
        <w:rPr>
          <w:sz w:val="28"/>
          <w:lang w:val="uk-UA"/>
        </w:rPr>
        <w:t>.</w:t>
      </w:r>
      <w:r>
        <w:rPr>
          <w:sz w:val="28"/>
        </w:rPr>
        <w:t>канд. філол. наук: 10.02.04</w:t>
      </w:r>
      <w:r>
        <w:rPr>
          <w:sz w:val="28"/>
          <w:lang w:val="uk-UA"/>
        </w:rPr>
        <w:t>.</w:t>
      </w:r>
      <w:r>
        <w:rPr>
          <w:sz w:val="28"/>
        </w:rPr>
        <w:t xml:space="preserve"> — К., 1996. — 26</w:t>
      </w:r>
      <w:r>
        <w:rPr>
          <w:sz w:val="28"/>
          <w:lang w:val="uk-UA"/>
        </w:rPr>
        <w:t xml:space="preserve"> </w:t>
      </w:r>
      <w:r>
        <w:rPr>
          <w:sz w:val="28"/>
        </w:rPr>
        <w:t>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Гумовська І.М. Англійська юридична термінологія в економічних текстах: генезис, дериваційні та семантико-функціональні аспекти</w:t>
      </w:r>
      <w:r>
        <w:rPr>
          <w:bCs/>
          <w:sz w:val="28"/>
          <w:lang w:val="uk-UA"/>
        </w:rPr>
        <w:t>:</w:t>
      </w:r>
      <w:r>
        <w:rPr>
          <w:sz w:val="28"/>
          <w:lang w:val="uk-UA"/>
        </w:rPr>
        <w:t xml:space="preserve"> Дис. ...канд. філол. наук: 10.02.04. — Львів, 2000. — 186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Гутиряк О.І. Англійська термінологія маркетингу: структура та семантичні характеристики</w:t>
      </w:r>
      <w:r>
        <w:rPr>
          <w:bCs/>
          <w:sz w:val="28"/>
          <w:lang w:val="uk-UA"/>
        </w:rPr>
        <w:t>:</w:t>
      </w:r>
      <w:r>
        <w:rPr>
          <w:sz w:val="28"/>
          <w:lang w:val="uk-UA"/>
        </w:rPr>
        <w:t xml:space="preserve"> Дис. ...канд. філол. наук: 10.02.04</w:t>
      </w:r>
      <w:r>
        <w:rPr>
          <w:sz w:val="28"/>
        </w:rPr>
        <w:t xml:space="preserve">. — Львів, </w:t>
      </w:r>
      <w:r>
        <w:rPr>
          <w:sz w:val="28"/>
          <w:lang w:val="uk-UA"/>
        </w:rPr>
        <w:t>1999</w:t>
      </w:r>
      <w:r>
        <w:rPr>
          <w:sz w:val="28"/>
        </w:rPr>
        <w:t xml:space="preserve">. — </w:t>
      </w:r>
      <w:r>
        <w:rPr>
          <w:sz w:val="28"/>
          <w:lang w:val="uk-UA"/>
        </w:rPr>
        <w:t xml:space="preserve">209 </w:t>
      </w:r>
      <w:r>
        <w:rPr>
          <w:sz w:val="28"/>
        </w:rPr>
        <w:t>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Дерді Е.Т. Словотвірні та структурно-семантичні характеристики англійських юридичних термінів: Дис. ...канд. філол. наук: 10.02.04</w:t>
      </w:r>
      <w:r>
        <w:rPr>
          <w:sz w:val="28"/>
        </w:rPr>
        <w:t xml:space="preserve">. — </w:t>
      </w:r>
      <w:r>
        <w:rPr>
          <w:sz w:val="28"/>
          <w:lang w:val="uk-UA"/>
        </w:rPr>
        <w:t>К.</w:t>
      </w:r>
      <w:r>
        <w:rPr>
          <w:sz w:val="28"/>
        </w:rPr>
        <w:t xml:space="preserve">, </w:t>
      </w:r>
      <w:r>
        <w:rPr>
          <w:sz w:val="28"/>
          <w:lang w:val="uk-UA"/>
        </w:rPr>
        <w:t>2003</w:t>
      </w:r>
      <w:r>
        <w:rPr>
          <w:sz w:val="28"/>
        </w:rPr>
        <w:t xml:space="preserve">. — </w:t>
      </w:r>
      <w:r>
        <w:rPr>
          <w:sz w:val="28"/>
          <w:lang w:val="uk-UA"/>
        </w:rPr>
        <w:t xml:space="preserve">284 </w:t>
      </w:r>
      <w:r>
        <w:rPr>
          <w:sz w:val="28"/>
        </w:rPr>
        <w:t>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lastRenderedPageBreak/>
        <w:t>Ділі Д. Основи семіотики: Перекл. з. англ. та наук. ред. А. Карась. – Львів: Арсенал, 2000. – 232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Дмитриева. Н.А. Загадки мира моды. Культура моды Евразии – Донецк: Сталкер 1998. – 460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Дорошевский В. Элементы лексикологии и семиотики. – М.: Прогресс</w:t>
      </w:r>
      <w:r>
        <w:rPr>
          <w:sz w:val="28"/>
          <w:lang w:val="uk-UA"/>
        </w:rPr>
        <w:t>, 1973. – 288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Дуда О.І.</w:t>
      </w:r>
      <w:r>
        <w:rPr>
          <w:b/>
          <w:sz w:val="28"/>
          <w:lang w:val="uk-UA"/>
        </w:rPr>
        <w:t xml:space="preserve"> </w:t>
      </w:r>
      <w:r>
        <w:rPr>
          <w:bCs/>
          <w:sz w:val="28"/>
          <w:lang w:val="uk-UA"/>
        </w:rPr>
        <w:t>Процеси термінологізації в сучасній англійській мові (на матеріалі літератури з кредитно-банківської справи)</w:t>
      </w:r>
      <w:r>
        <w:rPr>
          <w:sz w:val="28"/>
          <w:lang w:val="uk-UA"/>
        </w:rPr>
        <w:t>: Дис. ...канд. філол. наук: 10.02.04. — Львів, 2001. — 258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Д’яков А.С., Кияк Т.Р., Куделько З.Б. Основи термінотворення. Семантичні та соціолінгвістичні аспекти. – К.: </w:t>
      </w:r>
      <w:r>
        <w:rPr>
          <w:sz w:val="28"/>
          <w:lang w:val="en-US"/>
        </w:rPr>
        <w:t>KM</w:t>
      </w:r>
      <w:r>
        <w:rPr>
          <w:sz w:val="28"/>
          <w:lang w:val="uk-UA"/>
        </w:rPr>
        <w:t xml:space="preserve"> </w:t>
      </w:r>
      <w:r>
        <w:rPr>
          <w:sz w:val="28"/>
          <w:lang w:val="en-US"/>
        </w:rPr>
        <w:t>Academia</w:t>
      </w:r>
      <w:r>
        <w:rPr>
          <w:sz w:val="28"/>
          <w:lang w:val="uk-UA"/>
        </w:rPr>
        <w:t xml:space="preserve">, 2000. – 218 </w:t>
      </w:r>
      <w:r>
        <w:rPr>
          <w:sz w:val="28"/>
          <w:lang w:val="en-US"/>
        </w:rPr>
        <w:t>c</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Емірсуінова Г.І.</w:t>
      </w:r>
      <w:r>
        <w:rPr>
          <w:b/>
          <w:sz w:val="28"/>
          <w:lang w:val="uk-UA"/>
        </w:rPr>
        <w:t xml:space="preserve"> </w:t>
      </w:r>
      <w:r>
        <w:rPr>
          <w:bCs/>
          <w:sz w:val="28"/>
          <w:lang w:val="uk-UA"/>
        </w:rPr>
        <w:t>Лексикон сучасного фемінізму (на матеріалі англійської мови):</w:t>
      </w:r>
      <w:r>
        <w:rPr>
          <w:sz w:val="28"/>
          <w:lang w:val="uk-UA"/>
        </w:rPr>
        <w:t xml:space="preserve"> Автореф. дис. ..канд. філол. наук: 10.02.04</w:t>
      </w:r>
      <w:r>
        <w:rPr>
          <w:sz w:val="28"/>
        </w:rPr>
        <w:t>. — К., 2003. — 19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Зацний Ю.А. Неологізми англійської мови 80х-90х років ХХ століття. – Запоріжжя: РА “Тандем-У”, 1997. – 395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Зацний Ю.А. Розвиток словникового складу сучасної англійської мови. – Запоріжжя: ЗДУ, 1998. – 431с.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Зелинг Ш. Мода. Век модельеров: Пер. с нем. Ю. Бушуева, Г. Яшина. – Кельн: </w:t>
      </w:r>
      <w:r>
        <w:rPr>
          <w:sz w:val="28"/>
          <w:lang w:val="en-US"/>
        </w:rPr>
        <w:t>K</w:t>
      </w:r>
      <w:r>
        <w:rPr>
          <w:sz w:val="28"/>
          <w:lang w:val="uk-UA"/>
        </w:rPr>
        <w:t>ö</w:t>
      </w:r>
      <w:r>
        <w:rPr>
          <w:sz w:val="28"/>
          <w:lang w:val="en-US"/>
        </w:rPr>
        <w:t>nemann</w:t>
      </w:r>
      <w:r>
        <w:rPr>
          <w:sz w:val="28"/>
          <w:lang w:val="uk-UA"/>
        </w:rPr>
        <w:t xml:space="preserve">, 2000. – 656 </w:t>
      </w:r>
      <w:r>
        <w:rPr>
          <w:sz w:val="28"/>
          <w:lang w:val="en-US"/>
        </w:rPr>
        <w:t>c</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Земская Е.А. </w:t>
      </w:r>
      <w:r>
        <w:rPr>
          <w:sz w:val="28"/>
        </w:rPr>
        <w:t>Современный русский язык. Словообразование. – М.: Просвещение, 1973. – 304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Іващенко В.Л. Конотативно-оцінний аспект семантики назв осіб за родом діяльності, місцем проживання та національною належністю: Дис. ...канд. філол. наук: 10.02.01. — К., 1997. — 178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Іщенко В.Л. Англійський багатокомпонентний економічний термін (парадигматичний та синтагматичний аспекти): Дис. ...канд. філол. наук: 10.02.04. — Чернівці, 1995. — 181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Иваненко С</w:t>
      </w:r>
      <w:r>
        <w:rPr>
          <w:sz w:val="28"/>
          <w:lang w:val="uk-UA"/>
        </w:rPr>
        <w:t>.</w:t>
      </w:r>
      <w:r>
        <w:rPr>
          <w:sz w:val="28"/>
        </w:rPr>
        <w:t xml:space="preserve">В. </w:t>
      </w:r>
      <w:proofErr w:type="gramStart"/>
      <w:r>
        <w:rPr>
          <w:sz w:val="28"/>
        </w:rPr>
        <w:t>Единичное</w:t>
      </w:r>
      <w:proofErr w:type="gramEnd"/>
      <w:r>
        <w:rPr>
          <w:sz w:val="28"/>
        </w:rPr>
        <w:t xml:space="preserve"> и особенное в лексико-семантических группах цветообозначения в современном русском языке: Дис.</w:t>
      </w:r>
      <w:r>
        <w:rPr>
          <w:sz w:val="28"/>
          <w:lang w:val="uk-UA"/>
        </w:rPr>
        <w:t xml:space="preserve"> </w:t>
      </w:r>
      <w:r>
        <w:rPr>
          <w:sz w:val="28"/>
        </w:rPr>
        <w:t>..</w:t>
      </w:r>
      <w:r>
        <w:rPr>
          <w:sz w:val="28"/>
          <w:lang w:val="uk-UA"/>
        </w:rPr>
        <w:t>.</w:t>
      </w:r>
      <w:r>
        <w:rPr>
          <w:sz w:val="28"/>
        </w:rPr>
        <w:t xml:space="preserve">канд. филол. наук: 10.02.02. — Запорожье, 2001. — 190 </w:t>
      </w:r>
      <w:r>
        <w:rPr>
          <w:sz w:val="28"/>
          <w:lang w:val="en-US"/>
        </w:rPr>
        <w:t>c</w:t>
      </w:r>
      <w:r>
        <w:rPr>
          <w:sz w:val="28"/>
        </w:rPr>
        <w:t>.</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szCs w:val="18"/>
        </w:rPr>
        <w:lastRenderedPageBreak/>
        <w:t>Каминская Н.М.</w:t>
      </w:r>
      <w:r>
        <w:rPr>
          <w:sz w:val="28"/>
          <w:szCs w:val="18"/>
          <w:lang w:val="uk-UA"/>
        </w:rPr>
        <w:t xml:space="preserve"> </w:t>
      </w:r>
      <w:r>
        <w:rPr>
          <w:sz w:val="28"/>
          <w:szCs w:val="18"/>
        </w:rPr>
        <w:t>История костюма</w:t>
      </w:r>
      <w:r>
        <w:rPr>
          <w:sz w:val="28"/>
          <w:szCs w:val="18"/>
          <w:lang w:val="uk-UA"/>
        </w:rPr>
        <w:t xml:space="preserve">. – </w:t>
      </w:r>
      <w:r>
        <w:rPr>
          <w:sz w:val="28"/>
          <w:szCs w:val="18"/>
        </w:rPr>
        <w:t>М.: Легпромбытиздат, 1986</w:t>
      </w:r>
      <w:r>
        <w:rPr>
          <w:sz w:val="28"/>
          <w:szCs w:val="18"/>
          <w:lang w:val="uk-UA"/>
        </w:rPr>
        <w:t xml:space="preserve">. – </w:t>
      </w:r>
      <w:r>
        <w:rPr>
          <w:sz w:val="28"/>
          <w:szCs w:val="18"/>
          <w:lang w:val="uk-UA"/>
        </w:rPr>
        <w:br/>
        <w:t>168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Кантемір С.О. Синтагматичні та парадигматичні властивості прикметників кольору в німецькій мові: Автореф. дис. ...канд. філол. наук: 10.02.04. — Одеса, 2003. — 20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Капуш А.В. Еволюційні процеси в німецькій лексиці суспільно-політичного змісту (на матеріалі періодичних видань 80-х- 90-х років): Дис. ..канд. філол. наук: 10.02.04. — К., 2000. — 194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Карасик В. И. Язык социального статуса. – М.: ИТДГК “Гнозис</w:t>
      </w:r>
      <w:r>
        <w:rPr>
          <w:sz w:val="28"/>
          <w:lang w:val="uk-UA"/>
        </w:rPr>
        <w:t>”</w:t>
      </w:r>
      <w:r>
        <w:rPr>
          <w:sz w:val="28"/>
        </w:rPr>
        <w:t>, 2002. – 333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Каращук П.М.</w:t>
      </w:r>
      <w:r>
        <w:rPr>
          <w:sz w:val="28"/>
          <w:lang w:val="uk-UA"/>
        </w:rPr>
        <w:t xml:space="preserve"> Аффиксальное словообразование в английском яз</w:t>
      </w:r>
      <w:r>
        <w:rPr>
          <w:sz w:val="28"/>
        </w:rPr>
        <w:t>ы</w:t>
      </w:r>
      <w:r>
        <w:rPr>
          <w:sz w:val="28"/>
          <w:lang w:val="uk-UA"/>
        </w:rPr>
        <w:t>ке. – М.:</w:t>
      </w:r>
      <w:r>
        <w:rPr>
          <w:sz w:val="28"/>
        </w:rPr>
        <w:t xml:space="preserve"> </w:t>
      </w:r>
      <w:r>
        <w:rPr>
          <w:sz w:val="28"/>
          <w:lang w:val="uk-UA"/>
        </w:rPr>
        <w:t>В</w:t>
      </w:r>
      <w:r>
        <w:rPr>
          <w:sz w:val="28"/>
        </w:rPr>
        <w:t xml:space="preserve">ысшая </w:t>
      </w:r>
      <w:r>
        <w:rPr>
          <w:sz w:val="28"/>
          <w:lang w:val="en-US"/>
        </w:rPr>
        <w:t>i</w:t>
      </w:r>
      <w:r>
        <w:rPr>
          <w:sz w:val="28"/>
          <w:lang w:val="uk-UA"/>
        </w:rPr>
        <w:t>кола, 1965. – 173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Каращук П.М. Словообразование английского языка. – М.: Высшая школа, 1977. – 303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 xml:space="preserve">Карнап Р. Значение и необходимость: </w:t>
      </w:r>
      <w:r>
        <w:rPr>
          <w:sz w:val="28"/>
          <w:szCs w:val="18"/>
        </w:rPr>
        <w:t>Исследование по семантике и модальной логике</w:t>
      </w:r>
      <w:r>
        <w:rPr>
          <w:sz w:val="28"/>
        </w:rPr>
        <w:t xml:space="preserve">. – М.: Изд. иностр. </w:t>
      </w:r>
      <w:proofErr w:type="gramStart"/>
      <w:r>
        <w:rPr>
          <w:sz w:val="28"/>
        </w:rPr>
        <w:t>лит</w:t>
      </w:r>
      <w:proofErr w:type="gramEnd"/>
      <w:r>
        <w:rPr>
          <w:sz w:val="28"/>
        </w:rPr>
        <w:t>., 1959. – 284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Кащенко О.Д., Козлова Г.В. Покупателю об одежде и моде. – М.: Экономика</w:t>
      </w:r>
      <w:r>
        <w:rPr>
          <w:sz w:val="28"/>
          <w:lang w:val="uk-UA"/>
        </w:rPr>
        <w:t>, 1986. – 162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Кирилова В.М. Спрямованість оцінки у синонімії (На матеріалі прикметників сучасної англійської мови): Автореф. дис. ...канд. філол. наук: 10.02.04. — К., 1996. — 24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Кисельова О. В. Онімні та відонімні оказіоналізми в англійській мові: Автореф. дис. ...канд. філол. наук: 10.02.04. — Одеса, 2000. — 20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Кислицина Н.М. Прикметники зі значенням узагальненої позитивної оцінки як фрагмент мовної картини світу (на матеріалі російської, української та англійської мов)</w:t>
      </w:r>
      <w:r>
        <w:rPr>
          <w:bCs/>
          <w:sz w:val="28"/>
          <w:lang w:val="uk-UA"/>
        </w:rPr>
        <w:t xml:space="preserve"> :</w:t>
      </w:r>
      <w:r>
        <w:rPr>
          <w:sz w:val="28"/>
          <w:lang w:val="uk-UA"/>
        </w:rPr>
        <w:t xml:space="preserve"> Автореф. дис. ...канд. філол. наук: 10.02.04. — К., 2002. — 20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Кияк </w:t>
      </w:r>
      <w:r>
        <w:rPr>
          <w:sz w:val="28"/>
        </w:rPr>
        <w:t>Т.Р. Лингвистические аспекты терминоведения. – К.</w:t>
      </w:r>
      <w:r>
        <w:rPr>
          <w:sz w:val="28"/>
          <w:lang w:val="uk-UA"/>
        </w:rPr>
        <w:t>: УМК ВО, 1989. – 104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Кияк Т.Р. Мотивированность лексических единиц (количественные и качественные характеристики). – Львов:</w:t>
      </w:r>
      <w:r>
        <w:rPr>
          <w:sz w:val="28"/>
          <w:lang w:val="uk-UA"/>
        </w:rPr>
        <w:t xml:space="preserve"> </w:t>
      </w:r>
      <w:r>
        <w:rPr>
          <w:sz w:val="28"/>
        </w:rPr>
        <w:t>Вища школа, 1988. – 164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lastRenderedPageBreak/>
        <w:t>Клименко Н.Ф. Словотворча структура і семантика складних слів у сучасній українській мові. – К.: Наукова думка, 1984. – 252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Клименко Н.Ф., Карпіловська Є.А. Словотвірна морфеміка сучасної української літературної мови. – К.: УкрНДІПСК, 1998. – 162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Кн</w:t>
      </w:r>
      <w:r>
        <w:rPr>
          <w:sz w:val="28"/>
          <w:lang w:val="uk-UA"/>
        </w:rPr>
        <w:t xml:space="preserve">орина Л.В. Граматика. Семантика. Стилистика. – М: </w:t>
      </w:r>
      <w:r>
        <w:rPr>
          <w:sz w:val="28"/>
        </w:rPr>
        <w:t>Русские словари, 1996. – 240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Коваленко Г.М. (Степанюк) Особливості використання слова </w:t>
      </w:r>
      <w:r>
        <w:rPr>
          <w:i/>
          <w:iCs/>
          <w:sz w:val="28"/>
          <w:lang w:val="en-US"/>
        </w:rPr>
        <w:t>fashion</w:t>
      </w:r>
      <w:r>
        <w:rPr>
          <w:i/>
          <w:iCs/>
          <w:sz w:val="28"/>
          <w:lang w:val="uk-UA"/>
        </w:rPr>
        <w:t xml:space="preserve"> </w:t>
      </w:r>
      <w:r>
        <w:rPr>
          <w:sz w:val="28"/>
          <w:lang w:val="uk-UA"/>
        </w:rPr>
        <w:t xml:space="preserve">та похідних, утворених із його участю, у сучасній англійській мові // Проблеми романо-германської філології: Збірник наукових праць. – Ужгород: Патент, 2002. – </w:t>
      </w:r>
      <w:r>
        <w:rPr>
          <w:sz w:val="28"/>
          <w:lang w:val="en-US"/>
        </w:rPr>
        <w:t>C</w:t>
      </w:r>
      <w:r>
        <w:rPr>
          <w:sz w:val="28"/>
          <w:lang w:val="uk-UA"/>
        </w:rPr>
        <w:t>. 87-94.</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Коваленко Г.М. (Степанюк) Запозичення в англійській лексиці моди ХХ століття // Мовні і концептуальні картини світу: Збірник наукових праць. –К.: ЛОГОС, 2002. – №7. – C. 475-479.</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Коваленко Г.М. (Степанюк) Особливості номінації в лексиці моди двадцятого століття (на матеріалі англійської мови) // Науковий вісник Чернівецького університету. – Чернівці: Рута, 2003. – Вип. 155: Германська філологія. – </w:t>
      </w:r>
      <w:r>
        <w:rPr>
          <w:sz w:val="28"/>
          <w:lang w:val="en-US"/>
        </w:rPr>
        <w:t>C</w:t>
      </w:r>
      <w:r>
        <w:rPr>
          <w:sz w:val="28"/>
          <w:lang w:val="uk-UA"/>
        </w:rPr>
        <w:t>. 133-142.</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Коваленко Г.М. (Степанюк) Лексичні засоби вираження темпоральних значень в англомовних текстах про моду // Мовні і концептуальні картини світу: Збірник наукових праць. – К.: Видавничо-поліграфічний центр “Київський університет”, 2003. – Випуск 9. – </w:t>
      </w:r>
      <w:r>
        <w:rPr>
          <w:sz w:val="28"/>
          <w:lang w:val="en-US"/>
        </w:rPr>
        <w:t>C</w:t>
      </w:r>
      <w:r>
        <w:rPr>
          <w:sz w:val="28"/>
          <w:lang w:val="uk-UA"/>
        </w:rPr>
        <w:t>. 303-307.</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Коваленко Г.М. Засоби вираження оцінки в сучасних англомовних текстах про моду // Мова і культура: Збірник наукових праць. – К.: Видавничий Дім Дмитра Бурого, 2003. – Випуск 6. – Т.5.Ч.2.: Національні мови в їхній специфіці та взаємодії. –– C. 171-180.</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Коваленко Г.М. Соціокультурні фактори в номінації ключових понять моди ХХ століття // Мовні і концептуальні картини світу: Збірник наукових праць – К.: ЛОГОС, 2004. – №10. – </w:t>
      </w:r>
      <w:r>
        <w:rPr>
          <w:sz w:val="28"/>
          <w:lang w:val="en-US"/>
        </w:rPr>
        <w:t>C</w:t>
      </w:r>
      <w:r>
        <w:rPr>
          <w:sz w:val="28"/>
          <w:lang w:val="uk-UA"/>
        </w:rPr>
        <w:t>. 259-268.</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Коваленко Г.М. Мовне вираження семіотичного характеру моди // Мовні і концептуальні картини світу: Збірник наукових праць – К.: Видавничий Дім Дмитра Бурого, 2004. –</w:t>
      </w:r>
      <w:r>
        <w:rPr>
          <w:sz w:val="28"/>
        </w:rPr>
        <w:t xml:space="preserve"> </w:t>
      </w:r>
      <w:r>
        <w:rPr>
          <w:sz w:val="28"/>
          <w:lang w:val="uk-UA"/>
        </w:rPr>
        <w:t xml:space="preserve">Випуск 11. Книга1. – </w:t>
      </w:r>
      <w:r>
        <w:rPr>
          <w:sz w:val="28"/>
          <w:lang w:val="en-US"/>
        </w:rPr>
        <w:t>C</w:t>
      </w:r>
      <w:r>
        <w:rPr>
          <w:sz w:val="28"/>
          <w:lang w:val="uk-UA"/>
        </w:rPr>
        <w:t>. 205-209.</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lastRenderedPageBreak/>
        <w:t xml:space="preserve">Коваленко Г.М. Словотвірні типи в англійській лексиці моди ХХ століття // Сучасні дослідження з іноземної філології: Збірник наукових статей. – Ужгород: ТОВ “Борнео”, 2004. – Випуск 2. – </w:t>
      </w:r>
      <w:r>
        <w:rPr>
          <w:sz w:val="28"/>
          <w:lang w:val="en-US"/>
        </w:rPr>
        <w:t>C</w:t>
      </w:r>
      <w:r>
        <w:rPr>
          <w:sz w:val="28"/>
          <w:lang w:val="uk-UA"/>
        </w:rPr>
        <w:t>. 183-187.</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Коваль Н.М. Відбиття розвитку мовної картини світу у лексиці іспаномовного суспільно- політичного дискурсу // Мовні і концептуальні картини світу. – Київ, 2002. – №7. – </w:t>
      </w:r>
      <w:r>
        <w:rPr>
          <w:sz w:val="28"/>
          <w:lang w:val="en-US"/>
        </w:rPr>
        <w:t>C</w:t>
      </w:r>
      <w:r>
        <w:rPr>
          <w:sz w:val="28"/>
          <w:lang w:val="uk-UA"/>
        </w:rPr>
        <w:t>. 224-230.</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 xml:space="preserve">Ковальова Т.В. Лексико-семантичні поля кольоративів в українській поезії початку ХХ ст.: Дис. ...канд. філол. наук: 10.02.01— Харків, 1999. — </w:t>
      </w:r>
      <w:r>
        <w:rPr>
          <w:sz w:val="28"/>
          <w:lang w:val="uk-UA"/>
        </w:rPr>
        <w:br/>
        <w:t>196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Ковбасюк Л.А. Семантичний та функціональний аспекти одиниць вторинної номінації з компонентом "кольороназва" в сучасній німецькій мові: Автореф. дис... канд. філол. наук: 10.02.04. — К., 2004. — 20 с.</w:t>
      </w:r>
    </w:p>
    <w:p w:rsidR="001D146A" w:rsidRDefault="001D146A" w:rsidP="000A57D8">
      <w:pPr>
        <w:numPr>
          <w:ilvl w:val="0"/>
          <w:numId w:val="59"/>
        </w:numPr>
        <w:tabs>
          <w:tab w:val="clear" w:pos="720"/>
          <w:tab w:val="num" w:pos="360"/>
        </w:tabs>
        <w:suppressAutoHyphens w:val="0"/>
        <w:spacing w:line="360" w:lineRule="auto"/>
        <w:ind w:left="357" w:hanging="357"/>
        <w:jc w:val="both"/>
        <w:rPr>
          <w:sz w:val="28"/>
          <w:lang w:val="uk-UA"/>
        </w:rPr>
      </w:pPr>
      <w:r>
        <w:rPr>
          <w:sz w:val="28"/>
          <w:lang w:val="uk-UA"/>
        </w:rPr>
        <w:t>Козак Т.Б. Лексико-семантична група слів, які позначають колір у німецькій мові (діахронічне дослідження): Автореф. дис. ...канд. філол. наук: 10.02.04. — Одеса, 2002. — 19</w:t>
      </w:r>
      <w:r w:rsidRPr="001D146A">
        <w:rPr>
          <w:sz w:val="28"/>
          <w:lang w:val="uk-UA"/>
        </w:rPr>
        <w:t xml:space="preserve"> </w:t>
      </w:r>
      <w:r>
        <w:rPr>
          <w:sz w:val="28"/>
          <w:lang w:val="uk-UA"/>
        </w:rPr>
        <w:t>с.</w:t>
      </w:r>
    </w:p>
    <w:p w:rsidR="001D146A" w:rsidRDefault="001D146A" w:rsidP="000A57D8">
      <w:pPr>
        <w:numPr>
          <w:ilvl w:val="0"/>
          <w:numId w:val="59"/>
        </w:numPr>
        <w:tabs>
          <w:tab w:val="clear" w:pos="720"/>
          <w:tab w:val="num" w:pos="360"/>
        </w:tabs>
        <w:suppressAutoHyphens w:val="0"/>
        <w:spacing w:line="360" w:lineRule="auto"/>
        <w:ind w:left="357" w:hanging="357"/>
        <w:jc w:val="both"/>
        <w:rPr>
          <w:sz w:val="28"/>
          <w:lang w:val="uk-UA"/>
        </w:rPr>
      </w:pPr>
      <w:r>
        <w:rPr>
          <w:sz w:val="28"/>
          <w:lang w:val="uk-UA"/>
        </w:rPr>
        <w:t>Коломієць Н.В. Лінгвістичні особливості організації гіпертексту інтернет-новин (на матеріалі англійської мови): Автореф. дис. ...канд. філол. наук: 10.02.04. — К., 2004. — 21с.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Комина Е.В.</w:t>
      </w:r>
      <w:r>
        <w:rPr>
          <w:sz w:val="28"/>
          <w:lang w:val="uk-UA"/>
        </w:rPr>
        <w:t xml:space="preserve"> </w:t>
      </w:r>
      <w:r>
        <w:rPr>
          <w:sz w:val="28"/>
        </w:rPr>
        <w:t>М</w:t>
      </w:r>
      <w:r>
        <w:rPr>
          <w:sz w:val="28"/>
          <w:lang w:val="uk-UA"/>
        </w:rPr>
        <w:t>о</w:t>
      </w:r>
      <w:r>
        <w:rPr>
          <w:sz w:val="28"/>
        </w:rPr>
        <w:t>дели цветообозначений в современном английском языке</w:t>
      </w:r>
      <w:r>
        <w:rPr>
          <w:sz w:val="28"/>
          <w:lang w:val="uk-UA"/>
        </w:rPr>
        <w:t>. – Ка</w:t>
      </w:r>
      <w:r>
        <w:rPr>
          <w:sz w:val="28"/>
        </w:rPr>
        <w:t>линин</w:t>
      </w:r>
      <w:r>
        <w:rPr>
          <w:sz w:val="28"/>
          <w:lang w:val="uk-UA"/>
        </w:rPr>
        <w:t>: Калининский гос ун-т.</w:t>
      </w:r>
      <w:r>
        <w:rPr>
          <w:sz w:val="28"/>
        </w:rPr>
        <w:t>, 1977. – 79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Комиссаржевский Ф.Ф. История костюма. – Минск: Современный литератор, 2000. – 496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Космеда Т.А.</w:t>
      </w:r>
      <w:r>
        <w:rPr>
          <w:b/>
          <w:sz w:val="28"/>
          <w:lang w:val="uk-UA"/>
        </w:rPr>
        <w:t xml:space="preserve"> </w:t>
      </w:r>
      <w:r>
        <w:rPr>
          <w:bCs/>
          <w:sz w:val="28"/>
          <w:lang w:val="uk-UA"/>
        </w:rPr>
        <w:t>Аксіологічні аспекти прагмалінгвістики: засоби вираження категорії оцінки в українській та російській мовах</w:t>
      </w:r>
      <w:r>
        <w:rPr>
          <w:sz w:val="28"/>
          <w:lang w:val="uk-UA"/>
        </w:rPr>
        <w:t>: Автореф. дис. ...д-ра філол. наук: 10.02.01. — Харків, 2001. — 32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Которн Н. История моды</w:t>
      </w:r>
      <w:r>
        <w:rPr>
          <w:sz w:val="28"/>
          <w:lang w:val="uk-UA"/>
        </w:rPr>
        <w:t xml:space="preserve"> в</w:t>
      </w:r>
      <w:r>
        <w:rPr>
          <w:sz w:val="28"/>
        </w:rPr>
        <w:t xml:space="preserve"> ХХ в</w:t>
      </w:r>
      <w:r>
        <w:rPr>
          <w:sz w:val="28"/>
          <w:lang w:val="uk-UA"/>
        </w:rPr>
        <w:t>еке</w:t>
      </w:r>
      <w:r>
        <w:rPr>
          <w:sz w:val="28"/>
        </w:rPr>
        <w:t>. – М.</w:t>
      </w:r>
      <w:r>
        <w:rPr>
          <w:sz w:val="28"/>
          <w:lang w:val="uk-UA"/>
        </w:rPr>
        <w:t>:</w:t>
      </w:r>
      <w:r>
        <w:rPr>
          <w:sz w:val="28"/>
        </w:rPr>
        <w:t xml:space="preserve"> Тривиум, 1997. — 175с. </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Кришталь С.М. Структурно-семантичний аналіз метафоричних термінів підмови фінансів в англійській і українській мовах: Автореф. дис. ...канд. філол. наук: 10.02.17 — Донецьк, 2003. — 20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lastRenderedPageBreak/>
        <w:t>Кубрякова Е.С. Роль словообразования в формировании языковой картины мира // Роль человеческого фактора в языке. Язык и картина мира</w:t>
      </w:r>
      <w:proofErr w:type="gramStart"/>
      <w:r>
        <w:rPr>
          <w:sz w:val="28"/>
        </w:rPr>
        <w:t xml:space="preserve"> / П</w:t>
      </w:r>
      <w:proofErr w:type="gramEnd"/>
      <w:r>
        <w:rPr>
          <w:sz w:val="28"/>
        </w:rPr>
        <w:t>од ред. Б. А. Серебренникова. – М.</w:t>
      </w:r>
      <w:r>
        <w:rPr>
          <w:sz w:val="28"/>
          <w:lang w:val="uk-UA"/>
        </w:rPr>
        <w:t>: Наука</w:t>
      </w:r>
      <w:r>
        <w:rPr>
          <w:sz w:val="28"/>
        </w:rPr>
        <w:t>, 1988. – С. 141-173</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 xml:space="preserve">Кубрякова Е.С. Теория номинации и словообразование // </w:t>
      </w:r>
      <w:r>
        <w:rPr>
          <w:sz w:val="28"/>
        </w:rPr>
        <w:t xml:space="preserve">Языковая номинация / </w:t>
      </w:r>
      <w:r>
        <w:rPr>
          <w:sz w:val="28"/>
          <w:lang w:val="uk-UA"/>
        </w:rPr>
        <w:t>О</w:t>
      </w:r>
      <w:r>
        <w:rPr>
          <w:sz w:val="28"/>
        </w:rPr>
        <w:t>тв. ред. Б.А. Серебренников, А.А. Уфимцева. – М.:</w:t>
      </w:r>
      <w:r>
        <w:rPr>
          <w:sz w:val="28"/>
          <w:lang w:val="uk-UA"/>
        </w:rPr>
        <w:t xml:space="preserve"> </w:t>
      </w:r>
      <w:r>
        <w:rPr>
          <w:sz w:val="28"/>
        </w:rPr>
        <w:t xml:space="preserve">Наука, 1977. – </w:t>
      </w:r>
      <w:r>
        <w:rPr>
          <w:sz w:val="28"/>
          <w:lang w:val="en-US"/>
        </w:rPr>
        <w:t>C</w:t>
      </w:r>
      <w:r>
        <w:rPr>
          <w:sz w:val="28"/>
        </w:rPr>
        <w:t>. 221-303.</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Кубрякова Е.С. Типы языковых значений. Семантика производного слова. – М.: Наука, 1981. – 204</w:t>
      </w:r>
      <w:r>
        <w:rPr>
          <w:sz w:val="28"/>
        </w:rPr>
        <w:t xml:space="preserve"> </w:t>
      </w:r>
      <w:r>
        <w:rPr>
          <w:sz w:val="28"/>
          <w:lang w:val="uk-UA"/>
        </w:rPr>
        <w:t>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 xml:space="preserve">Кубрякова </w:t>
      </w:r>
      <w:r>
        <w:rPr>
          <w:sz w:val="28"/>
        </w:rPr>
        <w:t>Е.С. Что такое словообразование. – М.: Наука, 1965. – 80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Кубрякова Е</w:t>
      </w:r>
      <w:r>
        <w:rPr>
          <w:sz w:val="28"/>
          <w:lang w:val="uk-UA"/>
        </w:rPr>
        <w:t>.</w:t>
      </w:r>
      <w:r>
        <w:rPr>
          <w:sz w:val="28"/>
        </w:rPr>
        <w:t>С. Язык и знание: На пути получения знаний о языке:</w:t>
      </w:r>
      <w:r>
        <w:rPr>
          <w:sz w:val="28"/>
          <w:lang w:val="uk-UA"/>
        </w:rPr>
        <w:t xml:space="preserve"> </w:t>
      </w:r>
      <w:r>
        <w:rPr>
          <w:sz w:val="28"/>
        </w:rPr>
        <w:t>части речи с когнитив</w:t>
      </w:r>
      <w:r>
        <w:rPr>
          <w:sz w:val="28"/>
          <w:lang w:val="uk-UA"/>
        </w:rPr>
        <w:t>ной</w:t>
      </w:r>
      <w:r>
        <w:rPr>
          <w:sz w:val="28"/>
        </w:rPr>
        <w:t xml:space="preserve"> точки зрения. Роль языка в познании мира. — М.: Языки славянской культуры, 2004. — 555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Куделько З.Б. Англійська терміносистема рикових взаємин: синтагматичні та парадигматичні особливості: Автореф. дис. ...канд. філол. наук: 10.02.04.</w:t>
      </w:r>
      <w:r>
        <w:rPr>
          <w:sz w:val="28"/>
        </w:rPr>
        <w:t xml:space="preserve"> — Львів, 200</w:t>
      </w:r>
      <w:r>
        <w:rPr>
          <w:sz w:val="28"/>
          <w:lang w:val="uk-UA"/>
        </w:rPr>
        <w:t>3</w:t>
      </w:r>
      <w:r>
        <w:rPr>
          <w:sz w:val="28"/>
        </w:rPr>
        <w:t>. — 2</w:t>
      </w:r>
      <w:r>
        <w:rPr>
          <w:sz w:val="28"/>
          <w:lang w:val="uk-UA"/>
        </w:rPr>
        <w:t>0</w:t>
      </w:r>
      <w:r>
        <w:rPr>
          <w:sz w:val="28"/>
        </w:rPr>
        <w:t xml:space="preserve"> с</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К</w:t>
      </w:r>
      <w:r>
        <w:rPr>
          <w:sz w:val="28"/>
        </w:rPr>
        <w:t>э</w:t>
      </w:r>
      <w:r>
        <w:rPr>
          <w:sz w:val="28"/>
          <w:lang w:val="uk-UA"/>
        </w:rPr>
        <w:t xml:space="preserve">ссин-Скотт Д. </w:t>
      </w:r>
      <w:r>
        <w:rPr>
          <w:sz w:val="28"/>
          <w:szCs w:val="18"/>
        </w:rPr>
        <w:t>История костюма и моды: Иллюстрированная энциклопедия</w:t>
      </w:r>
      <w:r>
        <w:rPr>
          <w:sz w:val="28"/>
          <w:szCs w:val="18"/>
          <w:lang w:val="uk-UA"/>
        </w:rPr>
        <w:t xml:space="preserve">. – М: </w:t>
      </w:r>
      <w:r>
        <w:rPr>
          <w:sz w:val="28"/>
          <w:szCs w:val="18"/>
        </w:rPr>
        <w:t>Эксмо-Пресс, 2002</w:t>
      </w:r>
      <w:r>
        <w:rPr>
          <w:sz w:val="28"/>
          <w:szCs w:val="18"/>
          <w:lang w:val="uk-UA"/>
        </w:rPr>
        <w:t>. – 191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Леви-Стросс К. Структурная антропология. – М.: </w:t>
      </w:r>
      <w:r>
        <w:rPr>
          <w:sz w:val="28"/>
          <w:szCs w:val="18"/>
        </w:rPr>
        <w:t>ЭКСМО-Пресс, 2001</w:t>
      </w:r>
      <w:r>
        <w:rPr>
          <w:sz w:val="28"/>
        </w:rPr>
        <w:t>. – 512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bCs/>
          <w:sz w:val="28"/>
        </w:rPr>
        <w:t>Левицький А.Е. Зіставлення функціональних особливостей систем номінативних одиниць англійської й української мов</w:t>
      </w:r>
      <w:proofErr w:type="gramStart"/>
      <w:r>
        <w:rPr>
          <w:bCs/>
          <w:sz w:val="28"/>
        </w:rPr>
        <w:t xml:space="preserve"> // В</w:t>
      </w:r>
      <w:proofErr w:type="gramEnd"/>
      <w:r>
        <w:rPr>
          <w:bCs/>
          <w:sz w:val="28"/>
        </w:rPr>
        <w:t>існ. Житомир</w:t>
      </w:r>
      <w:proofErr w:type="gramStart"/>
      <w:r>
        <w:rPr>
          <w:bCs/>
          <w:sz w:val="28"/>
        </w:rPr>
        <w:t>.</w:t>
      </w:r>
      <w:proofErr w:type="gramEnd"/>
      <w:r>
        <w:rPr>
          <w:bCs/>
          <w:sz w:val="28"/>
        </w:rPr>
        <w:t xml:space="preserve"> </w:t>
      </w:r>
      <w:proofErr w:type="gramStart"/>
      <w:r>
        <w:rPr>
          <w:bCs/>
          <w:sz w:val="28"/>
        </w:rPr>
        <w:t>д</w:t>
      </w:r>
      <w:proofErr w:type="gramEnd"/>
      <w:r>
        <w:rPr>
          <w:bCs/>
          <w:sz w:val="28"/>
        </w:rPr>
        <w:t>ерж. пед. ун-ту. — 2001. — N 8. — С. 101-105.</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w:t>
      </w:r>
      <w:r>
        <w:rPr>
          <w:sz w:val="28"/>
          <w:lang w:val="uk-UA"/>
        </w:rPr>
        <w:t>евицький А.Е. Основи функціональної лінгвістики. – Ніжин: Ред.-видав. відділ НДПУ, 2004. – 124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bCs/>
          <w:sz w:val="28"/>
        </w:rPr>
        <w:t xml:space="preserve">Левицький А.Е. </w:t>
      </w:r>
      <w:r>
        <w:rPr>
          <w:bCs/>
          <w:sz w:val="28"/>
          <w:lang w:val="uk-UA"/>
        </w:rPr>
        <w:t xml:space="preserve">Порівняльно-типологічні особливості етнокультурних маркерів у лексичних системах української та </w:t>
      </w:r>
      <w:proofErr w:type="gramStart"/>
      <w:r>
        <w:rPr>
          <w:bCs/>
          <w:sz w:val="28"/>
          <w:lang w:val="uk-UA"/>
        </w:rPr>
        <w:t>англ</w:t>
      </w:r>
      <w:proofErr w:type="gramEnd"/>
      <w:r>
        <w:rPr>
          <w:bCs/>
          <w:sz w:val="28"/>
          <w:lang w:val="uk-UA"/>
        </w:rPr>
        <w:t xml:space="preserve">ійської мов // </w:t>
      </w:r>
      <w:r>
        <w:rPr>
          <w:sz w:val="28"/>
          <w:lang w:val="uk-UA"/>
        </w:rPr>
        <w:t xml:space="preserve">Мовні і концептуальні картини світу: Збірник наукових праць – К.: Видавничий Дім Дмитра Бурого, 2004. – Випуск 11. Книга1. – </w:t>
      </w:r>
      <w:r>
        <w:rPr>
          <w:sz w:val="28"/>
          <w:lang w:val="en-US"/>
        </w:rPr>
        <w:t>C</w:t>
      </w:r>
      <w:r>
        <w:rPr>
          <w:sz w:val="28"/>
          <w:lang w:val="uk-UA"/>
        </w:rPr>
        <w:t>. 262-265.</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Левицький</w:t>
      </w:r>
      <w:r>
        <w:rPr>
          <w:sz w:val="28"/>
          <w:lang w:val="uk-UA"/>
        </w:rPr>
        <w:t xml:space="preserve"> </w:t>
      </w:r>
      <w:r>
        <w:rPr>
          <w:sz w:val="28"/>
        </w:rPr>
        <w:t>А.Е. Роль категоріальної семантики у забезпеченні функціонування номінативних одиниць сучасної англійської мови</w:t>
      </w:r>
      <w:proofErr w:type="gramStart"/>
      <w:r>
        <w:rPr>
          <w:sz w:val="28"/>
        </w:rPr>
        <w:t xml:space="preserve"> // В</w:t>
      </w:r>
      <w:proofErr w:type="gramEnd"/>
      <w:r>
        <w:rPr>
          <w:sz w:val="28"/>
        </w:rPr>
        <w:t>існ. Житомир</w:t>
      </w:r>
      <w:proofErr w:type="gramStart"/>
      <w:r>
        <w:rPr>
          <w:sz w:val="28"/>
        </w:rPr>
        <w:t>.</w:t>
      </w:r>
      <w:proofErr w:type="gramEnd"/>
      <w:r>
        <w:rPr>
          <w:sz w:val="28"/>
        </w:rPr>
        <w:t xml:space="preserve"> </w:t>
      </w:r>
      <w:proofErr w:type="gramStart"/>
      <w:r>
        <w:rPr>
          <w:sz w:val="28"/>
        </w:rPr>
        <w:t>д</w:t>
      </w:r>
      <w:proofErr w:type="gramEnd"/>
      <w:r>
        <w:rPr>
          <w:sz w:val="28"/>
        </w:rPr>
        <w:t xml:space="preserve">ерж. ун-ту. — 2004. — </w:t>
      </w:r>
      <w:r>
        <w:rPr>
          <w:sz w:val="28"/>
          <w:lang w:val="uk-UA"/>
        </w:rPr>
        <w:t>№</w:t>
      </w:r>
      <w:r>
        <w:rPr>
          <w:sz w:val="28"/>
        </w:rPr>
        <w:t xml:space="preserve"> 17. — С. 66-70.</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lastRenderedPageBreak/>
        <w:t xml:space="preserve">Левицкий А.Э. Функциональные изменения в системе номинативных единиц современного английского языка: Дис. …д-ра филол. наук: 10.02.04. — К., 1999. — 396 </w:t>
      </w:r>
      <w:r>
        <w:rPr>
          <w:sz w:val="28"/>
          <w:lang w:val="en-US"/>
        </w:rPr>
        <w:t>c</w:t>
      </w:r>
      <w:r>
        <w:rPr>
          <w:sz w:val="28"/>
        </w:rPr>
        <w:t>.</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Левицкий А.Э. Функциональная переориентация номинативных единиц современного английского языка. – Житомир</w:t>
      </w:r>
      <w:r>
        <w:rPr>
          <w:sz w:val="28"/>
          <w:lang w:val="uk-UA"/>
        </w:rPr>
        <w:t xml:space="preserve">: </w:t>
      </w:r>
      <w:r>
        <w:rPr>
          <w:sz w:val="28"/>
        </w:rPr>
        <w:t>Редакционно-издательский отдел</w:t>
      </w:r>
      <w:r>
        <w:rPr>
          <w:sz w:val="28"/>
          <w:lang w:val="uk-UA"/>
        </w:rPr>
        <w:t xml:space="preserve"> ЖГПУ,</w:t>
      </w:r>
      <w:r>
        <w:rPr>
          <w:sz w:val="28"/>
        </w:rPr>
        <w:t xml:space="preserve"> 2001. –</w:t>
      </w:r>
      <w:r>
        <w:rPr>
          <w:sz w:val="28"/>
          <w:lang w:val="uk-UA"/>
        </w:rPr>
        <w:t xml:space="preserve"> </w:t>
      </w:r>
      <w:r>
        <w:rPr>
          <w:sz w:val="28"/>
        </w:rPr>
        <w:t>168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Левицкий А.Э. Функциональные подходы к классификации единиц современного английского языка. — К.</w:t>
      </w:r>
      <w:r>
        <w:rPr>
          <w:sz w:val="28"/>
          <w:lang w:val="uk-UA"/>
        </w:rPr>
        <w:t xml:space="preserve">: </w:t>
      </w:r>
      <w:r>
        <w:rPr>
          <w:sz w:val="28"/>
        </w:rPr>
        <w:t xml:space="preserve">Киевский гос. лингвистический </w:t>
      </w:r>
      <w:r>
        <w:rPr>
          <w:sz w:val="28"/>
          <w:lang w:val="uk-UA"/>
        </w:rPr>
        <w:br/>
      </w:r>
      <w:r>
        <w:rPr>
          <w:sz w:val="28"/>
        </w:rPr>
        <w:t>ун-т, 1998. — 362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Логический анализ языка: Космос и хаос: концептуальные поля порядка и беспорядка</w:t>
      </w:r>
      <w:proofErr w:type="gramStart"/>
      <w:r>
        <w:rPr>
          <w:sz w:val="28"/>
        </w:rPr>
        <w:t xml:space="preserve"> / С</w:t>
      </w:r>
      <w:proofErr w:type="gramEnd"/>
      <w:r>
        <w:rPr>
          <w:sz w:val="28"/>
        </w:rPr>
        <w:t>ост. и отв. ред. Н.Д. Арутюнова. — М.: Индрик, 2003. — 637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Лопатин В.В., Улуханов И.С. Грамматика современного русского литературного языка. – М.: Наука, 1970. – 340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Лосев А.Ф. Знак. Символ. Миф: </w:t>
      </w:r>
      <w:r>
        <w:rPr>
          <w:sz w:val="28"/>
          <w:szCs w:val="18"/>
        </w:rPr>
        <w:t>Труды по языкознанию</w:t>
      </w:r>
      <w:r>
        <w:rPr>
          <w:sz w:val="28"/>
        </w:rPr>
        <w:t xml:space="preserve"> – М.: </w:t>
      </w:r>
      <w:r>
        <w:rPr>
          <w:sz w:val="28"/>
          <w:szCs w:val="18"/>
        </w:rPr>
        <w:t>Изд-во МГУ, 1982. – 479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Лотка О.М. Англомовна термінологія фінансово-економічних взаємин: Автореф. дис. ...канд. філол. наук: 10.02.04</w:t>
      </w:r>
      <w:r>
        <w:rPr>
          <w:sz w:val="28"/>
        </w:rPr>
        <w:t xml:space="preserve">. — </w:t>
      </w:r>
      <w:r>
        <w:rPr>
          <w:sz w:val="28"/>
          <w:lang w:val="uk-UA"/>
        </w:rPr>
        <w:t>К</w:t>
      </w:r>
      <w:r>
        <w:rPr>
          <w:sz w:val="28"/>
        </w:rPr>
        <w:t>., 2000. — 2</w:t>
      </w:r>
      <w:r>
        <w:rPr>
          <w:sz w:val="28"/>
          <w:lang w:val="uk-UA"/>
        </w:rPr>
        <w:t>0</w:t>
      </w:r>
      <w:r>
        <w:rPr>
          <w:sz w:val="28"/>
        </w:rPr>
        <w:t xml:space="preserve"> с</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Лотман Ю</w:t>
      </w:r>
      <w:r>
        <w:rPr>
          <w:sz w:val="28"/>
          <w:lang w:val="uk-UA"/>
        </w:rPr>
        <w:t>.</w:t>
      </w:r>
      <w:r>
        <w:rPr>
          <w:sz w:val="28"/>
        </w:rPr>
        <w:t>М. Внутри мыслящих миров: Челове</w:t>
      </w:r>
      <w:proofErr w:type="gramStart"/>
      <w:r>
        <w:rPr>
          <w:sz w:val="28"/>
        </w:rPr>
        <w:t>к-</w:t>
      </w:r>
      <w:proofErr w:type="gramEnd"/>
      <w:r>
        <w:rPr>
          <w:sz w:val="28"/>
        </w:rPr>
        <w:t xml:space="preserve"> текст- семиосфера- история. — М.: Языки рус</w:t>
      </w:r>
      <w:r>
        <w:rPr>
          <w:sz w:val="28"/>
          <w:lang w:val="uk-UA"/>
        </w:rPr>
        <w:t>ской</w:t>
      </w:r>
      <w:r>
        <w:rPr>
          <w:sz w:val="28"/>
        </w:rPr>
        <w:t xml:space="preserve"> культуры, 1996. — 464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Лотман Ю</w:t>
      </w:r>
      <w:r>
        <w:rPr>
          <w:sz w:val="28"/>
          <w:lang w:val="uk-UA"/>
        </w:rPr>
        <w:t>.</w:t>
      </w:r>
      <w:r>
        <w:rPr>
          <w:sz w:val="28"/>
        </w:rPr>
        <w:t>М. Культура и взрыв // Семиосфера / Сост. М.Ю. Лотман. — СПб</w:t>
      </w:r>
      <w:proofErr w:type="gramStart"/>
      <w:r>
        <w:rPr>
          <w:sz w:val="28"/>
        </w:rPr>
        <w:t xml:space="preserve">.: </w:t>
      </w:r>
      <w:proofErr w:type="gramEnd"/>
      <w:r>
        <w:rPr>
          <w:sz w:val="28"/>
        </w:rPr>
        <w:t>Искусство-СПБ, 2000. — С. 12-149.</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Лотман Ю</w:t>
      </w:r>
      <w:r>
        <w:rPr>
          <w:sz w:val="28"/>
          <w:lang w:val="uk-UA"/>
        </w:rPr>
        <w:t>.</w:t>
      </w:r>
      <w:r>
        <w:rPr>
          <w:sz w:val="28"/>
        </w:rPr>
        <w:t>М. Люди и знаки // Семиосфера / Сост. М.Ю. Лотман. — СПб</w:t>
      </w:r>
      <w:proofErr w:type="gramStart"/>
      <w:r>
        <w:rPr>
          <w:sz w:val="28"/>
        </w:rPr>
        <w:t xml:space="preserve">.: </w:t>
      </w:r>
      <w:proofErr w:type="gramEnd"/>
      <w:r>
        <w:rPr>
          <w:sz w:val="28"/>
        </w:rPr>
        <w:t>Искусство-СПБ, 2000. — С. 5-11.</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Лотман Ю</w:t>
      </w:r>
      <w:r>
        <w:rPr>
          <w:sz w:val="28"/>
          <w:lang w:val="uk-UA"/>
        </w:rPr>
        <w:t>.</w:t>
      </w:r>
      <w:r>
        <w:rPr>
          <w:sz w:val="28"/>
        </w:rPr>
        <w:t>М. О метаязыке типологических описаний культуры // Семиосфера / Сост. М.Ю. Лотман. — СПб</w:t>
      </w:r>
      <w:proofErr w:type="gramStart"/>
      <w:r>
        <w:rPr>
          <w:sz w:val="28"/>
        </w:rPr>
        <w:t xml:space="preserve">.: </w:t>
      </w:r>
      <w:proofErr w:type="gramEnd"/>
      <w:r>
        <w:rPr>
          <w:sz w:val="28"/>
        </w:rPr>
        <w:t>Искусство-СПБ, 2000. — С. 462 – 484.</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Лотман Ю</w:t>
      </w:r>
      <w:r>
        <w:rPr>
          <w:sz w:val="28"/>
          <w:lang w:val="uk-UA"/>
        </w:rPr>
        <w:t>.</w:t>
      </w:r>
      <w:r>
        <w:rPr>
          <w:sz w:val="28"/>
        </w:rPr>
        <w:t>М. Успенский Б.А. О семиотическом механизме культуры // Семиосфера / Сост. М.Ю. Лотман. — СПб</w:t>
      </w:r>
      <w:proofErr w:type="gramStart"/>
      <w:r>
        <w:rPr>
          <w:sz w:val="28"/>
        </w:rPr>
        <w:t xml:space="preserve">.: </w:t>
      </w:r>
      <w:proofErr w:type="gramEnd"/>
      <w:r>
        <w:rPr>
          <w:sz w:val="28"/>
        </w:rPr>
        <w:t>Искусство-СПБ, 2000. — С. 485 – 503.</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lastRenderedPageBreak/>
        <w:t>Лукенчук А</w:t>
      </w:r>
      <w:r>
        <w:rPr>
          <w:sz w:val="28"/>
          <w:lang w:val="uk-UA"/>
        </w:rPr>
        <w:t>.</w:t>
      </w:r>
      <w:r>
        <w:rPr>
          <w:sz w:val="28"/>
        </w:rPr>
        <w:t xml:space="preserve">В. Прикментики оцінки в сучасній </w:t>
      </w:r>
      <w:proofErr w:type="gramStart"/>
      <w:r>
        <w:rPr>
          <w:sz w:val="28"/>
        </w:rPr>
        <w:t>англ</w:t>
      </w:r>
      <w:proofErr w:type="gramEnd"/>
      <w:r>
        <w:rPr>
          <w:sz w:val="28"/>
        </w:rPr>
        <w:t>ійській мові: Автореф. дис. ...канд. філол. наук: 10.02.04. — Львів, 1993. — 16</w:t>
      </w:r>
      <w:r>
        <w:rPr>
          <w:sz w:val="28"/>
          <w:lang w:val="uk-UA"/>
        </w:rPr>
        <w:t xml:space="preserve"> </w:t>
      </w:r>
      <w:r>
        <w:rPr>
          <w:sz w:val="28"/>
        </w:rPr>
        <w:t>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Макеенко И</w:t>
      </w:r>
      <w:r>
        <w:rPr>
          <w:sz w:val="28"/>
          <w:lang w:val="uk-UA"/>
        </w:rPr>
        <w:t>.</w:t>
      </w:r>
      <w:r>
        <w:rPr>
          <w:sz w:val="28"/>
        </w:rPr>
        <w:t>В. Лексико-семантическая структура систем цветообозначения в русском и английском языках. — Саратов: Издательство Саратовского ун-та, 2001. — 52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Мартынов В</w:t>
      </w:r>
      <w:r>
        <w:rPr>
          <w:sz w:val="28"/>
          <w:lang w:val="uk-UA"/>
        </w:rPr>
        <w:t>.</w:t>
      </w:r>
      <w:r>
        <w:rPr>
          <w:sz w:val="28"/>
        </w:rPr>
        <w:t>В. Основы семантического кодирования. Опыт предстваления и преобразования знаний. — Минск: ЕГУ, 2001. — 138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Мельников Г.П. Системная типология языков: Принципы, методы, модели. — М.: Наука, 2003. — 394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Мигляченко Л.Г. Влияние французского языка на английский в области текстильной терминологии: Автореф. </w:t>
      </w:r>
      <w:r>
        <w:rPr>
          <w:sz w:val="28"/>
          <w:lang w:val="uk-UA"/>
        </w:rPr>
        <w:t>д</w:t>
      </w:r>
      <w:r>
        <w:rPr>
          <w:sz w:val="28"/>
        </w:rPr>
        <w:t>ис. …</w:t>
      </w:r>
      <w:r>
        <w:rPr>
          <w:sz w:val="28"/>
          <w:lang w:val="uk-UA"/>
        </w:rPr>
        <w:t>канд</w:t>
      </w:r>
      <w:r>
        <w:rPr>
          <w:sz w:val="28"/>
        </w:rPr>
        <w:t>.</w:t>
      </w:r>
      <w:r>
        <w:rPr>
          <w:sz w:val="28"/>
          <w:lang w:val="uk-UA"/>
        </w:rPr>
        <w:t xml:space="preserve"> </w:t>
      </w:r>
      <w:r>
        <w:rPr>
          <w:sz w:val="28"/>
        </w:rPr>
        <w:t>ф</w:t>
      </w:r>
      <w:r>
        <w:rPr>
          <w:sz w:val="28"/>
          <w:lang w:val="uk-UA"/>
        </w:rPr>
        <w:t>ілол</w:t>
      </w:r>
      <w:r>
        <w:rPr>
          <w:sz w:val="28"/>
        </w:rPr>
        <w:t>.</w:t>
      </w:r>
      <w:r>
        <w:rPr>
          <w:sz w:val="28"/>
          <w:lang w:val="uk-UA"/>
        </w:rPr>
        <w:t xml:space="preserve"> </w:t>
      </w:r>
      <w:r>
        <w:rPr>
          <w:sz w:val="28"/>
        </w:rPr>
        <w:t>н</w:t>
      </w:r>
      <w:r>
        <w:rPr>
          <w:sz w:val="28"/>
          <w:lang w:val="uk-UA"/>
        </w:rPr>
        <w:t>аук: 10.02.04</w:t>
      </w:r>
      <w:r>
        <w:rPr>
          <w:sz w:val="28"/>
        </w:rPr>
        <w:t xml:space="preserve"> – К, 1975. – 22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Мода и стиль: Современная энциклопедия / Под</w:t>
      </w:r>
      <w:proofErr w:type="gramStart"/>
      <w:r>
        <w:rPr>
          <w:sz w:val="28"/>
        </w:rPr>
        <w:t>.</w:t>
      </w:r>
      <w:proofErr w:type="gramEnd"/>
      <w:r>
        <w:rPr>
          <w:sz w:val="28"/>
        </w:rPr>
        <w:t xml:space="preserve"> </w:t>
      </w:r>
      <w:proofErr w:type="gramStart"/>
      <w:r>
        <w:rPr>
          <w:sz w:val="28"/>
        </w:rPr>
        <w:t>р</w:t>
      </w:r>
      <w:proofErr w:type="gramEnd"/>
      <w:r>
        <w:rPr>
          <w:sz w:val="28"/>
        </w:rPr>
        <w:t xml:space="preserve">ед. </w:t>
      </w:r>
      <w:r>
        <w:rPr>
          <w:sz w:val="28"/>
          <w:lang w:val="uk-UA"/>
        </w:rPr>
        <w:br/>
      </w:r>
      <w:r>
        <w:rPr>
          <w:sz w:val="28"/>
        </w:rPr>
        <w:t>В.А. Володина. – М.: Аванта</w:t>
      </w:r>
      <w:r>
        <w:rPr>
          <w:sz w:val="28"/>
          <w:lang w:val="uk-UA"/>
        </w:rPr>
        <w:t>, 2002. – 480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Накамура К. Исповедь гейши: Пер. с </w:t>
      </w:r>
      <w:proofErr w:type="gramStart"/>
      <w:r>
        <w:rPr>
          <w:sz w:val="28"/>
        </w:rPr>
        <w:t>нем</w:t>
      </w:r>
      <w:proofErr w:type="gramEnd"/>
      <w:r>
        <w:rPr>
          <w:sz w:val="28"/>
        </w:rPr>
        <w:t>. – М.:ЭКСМО-Пресс, 2001. – 480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Нерсесов Я.Н. Путешествие в мир: Мода. – М.: ОЛМА-ПРЕСС Гранд, 2002. – 240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Никитин М. В. Знак - Значение - Язык. — СПб</w:t>
      </w:r>
      <w:proofErr w:type="gramStart"/>
      <w:r>
        <w:rPr>
          <w:sz w:val="28"/>
        </w:rPr>
        <w:t xml:space="preserve">.: </w:t>
      </w:r>
      <w:proofErr w:type="gramEnd"/>
      <w:r>
        <w:rPr>
          <w:sz w:val="28"/>
        </w:rPr>
        <w:t>Издательство РГПУ им. А.И.Герцена, 2001. — 226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Никитина С.Е. Устная народная культура и языковое сознание. – М.: Наука, 1993. – 188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Ніколаєва А.О. Структурно-семантична характеристика термінології програмування, комп'ютерних мереж та захисту інформації: Дис.</w:t>
      </w:r>
      <w:r>
        <w:rPr>
          <w:sz w:val="28"/>
          <w:lang w:val="uk-UA"/>
        </w:rPr>
        <w:t xml:space="preserve"> .</w:t>
      </w:r>
      <w:r>
        <w:rPr>
          <w:sz w:val="28"/>
        </w:rPr>
        <w:t>..канд. філол. наук: 10.02.01. — Харків, 2002. — 190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Николаева Т.М. Введение к сборнику </w:t>
      </w:r>
      <w:r>
        <w:rPr>
          <w:sz w:val="28"/>
          <w:lang w:val="uk-UA"/>
        </w:rPr>
        <w:t>“</w:t>
      </w:r>
      <w:r>
        <w:rPr>
          <w:sz w:val="28"/>
        </w:rPr>
        <w:t>Из работ московского семиотического круга</w:t>
      </w:r>
      <w:proofErr w:type="gramStart"/>
      <w:r>
        <w:rPr>
          <w:sz w:val="28"/>
        </w:rPr>
        <w:t>.</w:t>
      </w:r>
      <w:r>
        <w:rPr>
          <w:sz w:val="28"/>
          <w:lang w:val="uk-UA"/>
        </w:rPr>
        <w:t xml:space="preserve">” –  </w:t>
      </w:r>
      <w:proofErr w:type="gramEnd"/>
      <w:r>
        <w:rPr>
          <w:sz w:val="28"/>
          <w:lang w:val="uk-UA"/>
        </w:rPr>
        <w:t>М.: Школа “</w:t>
      </w:r>
      <w:r>
        <w:rPr>
          <w:sz w:val="28"/>
        </w:rPr>
        <w:t>Языки русской культуры</w:t>
      </w:r>
      <w:r>
        <w:rPr>
          <w:sz w:val="28"/>
          <w:lang w:val="uk-UA"/>
        </w:rPr>
        <w:t>”, 1997. – 896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 xml:space="preserve">Олійник А.Д. Роль запозичень-англіцизмів у розвитку сучасної української мікроекономічниї термінології: Дис. ...канд. філол. наук: 10.02.01 </w:t>
      </w:r>
      <w:r>
        <w:rPr>
          <w:sz w:val="28"/>
        </w:rPr>
        <w:t>— К., 2002. — 2</w:t>
      </w:r>
      <w:r>
        <w:rPr>
          <w:sz w:val="28"/>
          <w:lang w:val="uk-UA"/>
        </w:rPr>
        <w:t>05</w:t>
      </w:r>
      <w:r>
        <w:rPr>
          <w:sz w:val="28"/>
        </w:rPr>
        <w:t xml:space="preserve"> с</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lastRenderedPageBreak/>
        <w:t>Омельченко Л</w:t>
      </w:r>
      <w:r>
        <w:rPr>
          <w:sz w:val="28"/>
          <w:lang w:val="uk-UA"/>
        </w:rPr>
        <w:t xml:space="preserve">.Ф. </w:t>
      </w:r>
      <w:r>
        <w:rPr>
          <w:sz w:val="28"/>
        </w:rPr>
        <w:t>Английская композита: структура и семантика</w:t>
      </w:r>
      <w:r>
        <w:rPr>
          <w:sz w:val="28"/>
          <w:lang w:val="uk-UA"/>
        </w:rPr>
        <w:t xml:space="preserve">: </w:t>
      </w:r>
      <w:r>
        <w:rPr>
          <w:sz w:val="28"/>
        </w:rPr>
        <w:t>Дис.</w:t>
      </w:r>
      <w:r>
        <w:rPr>
          <w:sz w:val="28"/>
          <w:lang w:val="uk-UA"/>
        </w:rPr>
        <w:t xml:space="preserve"> .</w:t>
      </w:r>
      <w:r>
        <w:rPr>
          <w:sz w:val="28"/>
        </w:rPr>
        <w:t>..д</w:t>
      </w:r>
      <w:r>
        <w:rPr>
          <w:sz w:val="28"/>
          <w:lang w:val="uk-UA"/>
        </w:rPr>
        <w:t>-р</w:t>
      </w:r>
      <w:r>
        <w:rPr>
          <w:sz w:val="28"/>
        </w:rPr>
        <w:t>а филол</w:t>
      </w:r>
      <w:r>
        <w:rPr>
          <w:sz w:val="28"/>
          <w:lang w:val="uk-UA"/>
        </w:rPr>
        <w:t xml:space="preserve">. </w:t>
      </w:r>
      <w:r>
        <w:rPr>
          <w:sz w:val="28"/>
        </w:rPr>
        <w:t>наук: 10.02.04</w:t>
      </w:r>
      <w:r>
        <w:rPr>
          <w:sz w:val="28"/>
          <w:lang w:val="uk-UA"/>
        </w:rPr>
        <w:t>. – К., 1989. – 477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Омельченко</w:t>
      </w:r>
      <w:r>
        <w:rPr>
          <w:sz w:val="28"/>
          <w:lang w:val="uk-UA"/>
        </w:rPr>
        <w:t xml:space="preserve"> Л.Ф.</w:t>
      </w:r>
      <w:r>
        <w:rPr>
          <w:sz w:val="28"/>
        </w:rPr>
        <w:t>,</w:t>
      </w:r>
      <w:r>
        <w:rPr>
          <w:sz w:val="28"/>
          <w:lang w:val="uk-UA"/>
        </w:rPr>
        <w:t xml:space="preserve"> </w:t>
      </w:r>
      <w:r>
        <w:rPr>
          <w:sz w:val="28"/>
        </w:rPr>
        <w:t>Медведєва</w:t>
      </w:r>
      <w:proofErr w:type="gramStart"/>
      <w:r>
        <w:rPr>
          <w:sz w:val="28"/>
          <w:lang w:val="uk-UA"/>
        </w:rPr>
        <w:t xml:space="preserve"> І.</w:t>
      </w:r>
      <w:proofErr w:type="gramEnd"/>
      <w:r>
        <w:rPr>
          <w:sz w:val="28"/>
          <w:lang w:val="uk-UA"/>
        </w:rPr>
        <w:t>О.</w:t>
      </w:r>
      <w:r>
        <w:rPr>
          <w:sz w:val="28"/>
        </w:rPr>
        <w:t xml:space="preserve"> Синтактико-фразеологічна композиція: функціонально-семантичний аспект // Вісн. Житомир</w:t>
      </w:r>
      <w:proofErr w:type="gramStart"/>
      <w:r>
        <w:rPr>
          <w:sz w:val="28"/>
        </w:rPr>
        <w:t>.</w:t>
      </w:r>
      <w:proofErr w:type="gramEnd"/>
      <w:r>
        <w:rPr>
          <w:sz w:val="28"/>
        </w:rPr>
        <w:t xml:space="preserve"> </w:t>
      </w:r>
      <w:proofErr w:type="gramStart"/>
      <w:r>
        <w:rPr>
          <w:sz w:val="28"/>
        </w:rPr>
        <w:t>д</w:t>
      </w:r>
      <w:proofErr w:type="gramEnd"/>
      <w:r>
        <w:rPr>
          <w:sz w:val="28"/>
        </w:rPr>
        <w:t xml:space="preserve">ерж. ун-ту. — 2004. — </w:t>
      </w:r>
      <w:r>
        <w:rPr>
          <w:sz w:val="28"/>
          <w:lang w:val="uk-UA"/>
        </w:rPr>
        <w:t>№</w:t>
      </w:r>
      <w:r>
        <w:rPr>
          <w:sz w:val="28"/>
        </w:rPr>
        <w:t xml:space="preserve"> 17. — С. 71-72.</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Островська О</w:t>
      </w:r>
      <w:r>
        <w:rPr>
          <w:sz w:val="28"/>
          <w:lang w:val="uk-UA"/>
        </w:rPr>
        <w:t>.</w:t>
      </w:r>
      <w:r>
        <w:rPr>
          <w:sz w:val="28"/>
        </w:rPr>
        <w:t xml:space="preserve">М. Лінгвостилістичні засоби реалізації категорії оцінки (на </w:t>
      </w:r>
      <w:proofErr w:type="gramStart"/>
      <w:r>
        <w:rPr>
          <w:sz w:val="28"/>
        </w:rPr>
        <w:t>матер</w:t>
      </w:r>
      <w:proofErr w:type="gramEnd"/>
      <w:r>
        <w:rPr>
          <w:sz w:val="28"/>
        </w:rPr>
        <w:t>іалі американської художньої прози): Дис... канд. філол. наук: 10.02.04</w:t>
      </w:r>
      <w:r>
        <w:rPr>
          <w:sz w:val="28"/>
          <w:lang w:val="uk-UA"/>
        </w:rPr>
        <w:t xml:space="preserve"> </w:t>
      </w:r>
      <w:r>
        <w:rPr>
          <w:sz w:val="28"/>
        </w:rPr>
        <w:t xml:space="preserve">— Львів, 2001. — 176 </w:t>
      </w:r>
      <w:r>
        <w:rPr>
          <w:sz w:val="28"/>
          <w:lang w:val="uk-UA"/>
        </w:rPr>
        <w:t>с</w:t>
      </w:r>
      <w:r>
        <w:rPr>
          <w:sz w:val="28"/>
        </w:rPr>
        <w:t>.</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Парментьер Р. Элементарная теория истины Пирса // Знаковые системы в социальных и когнитивных процессах. – Новосибирск: Наука</w:t>
      </w:r>
      <w:r>
        <w:rPr>
          <w:sz w:val="28"/>
          <w:lang w:val="uk-UA"/>
        </w:rPr>
        <w:t xml:space="preserve">. – 1990. – </w:t>
      </w:r>
      <w:r>
        <w:rPr>
          <w:sz w:val="28"/>
          <w:lang w:val="en-US"/>
        </w:rPr>
        <w:t>C</w:t>
      </w:r>
      <w:r>
        <w:rPr>
          <w:sz w:val="28"/>
          <w:lang w:val="uk-UA"/>
        </w:rPr>
        <w:t xml:space="preserve">. 25-39. </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Пастушенко Т.В. Колірна номінація як елемент вторинної мовної картини світу (на матеріалі сучасної англійської мови)</w:t>
      </w:r>
      <w:r>
        <w:rPr>
          <w:bCs/>
          <w:sz w:val="28"/>
          <w:lang w:val="uk-UA"/>
        </w:rPr>
        <w:t xml:space="preserve"> :</w:t>
      </w:r>
      <w:r>
        <w:rPr>
          <w:sz w:val="28"/>
          <w:lang w:val="uk-UA"/>
        </w:rPr>
        <w:t xml:space="preserve"> Автореф. дис. ...канд. філол. наук: 10.02.04</w:t>
      </w:r>
      <w:r>
        <w:rPr>
          <w:sz w:val="28"/>
        </w:rPr>
        <w:t>. — К., 1998. — 1</w:t>
      </w:r>
      <w:r>
        <w:rPr>
          <w:sz w:val="28"/>
          <w:lang w:val="uk-UA"/>
        </w:rPr>
        <w:t>6</w:t>
      </w:r>
      <w:r>
        <w:rPr>
          <w:sz w:val="28"/>
        </w:rPr>
        <w:t xml:space="preserve">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Петров М.К. Язык, знак, культура. – М.: Едиториал УРСС, 2004. — 328с.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Плунгян В.</w:t>
      </w:r>
      <w:proofErr w:type="gramStart"/>
      <w:r>
        <w:rPr>
          <w:sz w:val="28"/>
        </w:rPr>
        <w:t>А.</w:t>
      </w:r>
      <w:proofErr w:type="gramEnd"/>
      <w:r>
        <w:rPr>
          <w:sz w:val="28"/>
        </w:rPr>
        <w:t xml:space="preserve"> Почему языки такие разные?</w:t>
      </w:r>
      <w:r>
        <w:rPr>
          <w:sz w:val="28"/>
          <w:lang w:val="uk-UA"/>
        </w:rPr>
        <w:t xml:space="preserve"> – М.: Русские слвоари, 1996. – 304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Подолян І.Е. Національна специфіка семантики фітонімів в українській, англійській та німецькій мовах (контрастивний етнопсихолінгвістичний аналіз): Дис. ...канд. філол. наук: 10.02.17. — К., 2000. — 330 c</w:t>
      </w:r>
      <w:r>
        <w:rPr>
          <w:sz w:val="28"/>
        </w:rPr>
        <w:t>.</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Покна </w:t>
      </w:r>
      <w:proofErr w:type="gramStart"/>
      <w:r>
        <w:rPr>
          <w:sz w:val="28"/>
        </w:rPr>
        <w:t>М-Ф</w:t>
      </w:r>
      <w:proofErr w:type="gramEnd"/>
      <w:r>
        <w:rPr>
          <w:sz w:val="28"/>
        </w:rPr>
        <w:t>. Кристиан Диор. – М.: Вагриус, 1998. — 383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 xml:space="preserve">Полюжин М.М. </w:t>
      </w:r>
      <w:r>
        <w:rPr>
          <w:sz w:val="28"/>
        </w:rPr>
        <w:t>Диахронно-семантический аспект префиксального словообразования в английском языке. – М.: Институт языкознания РАН, 1992. – 265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Полюжин М.М. Функціональний і когнітивний аспекти англійського словотворення. — Ужгород : Закарпаття, 1999. — 240</w:t>
      </w:r>
      <w:r w:rsidRPr="001D146A">
        <w:rPr>
          <w:sz w:val="28"/>
        </w:rPr>
        <w:t xml:space="preserve"> </w:t>
      </w:r>
      <w:r>
        <w:rPr>
          <w:sz w:val="28"/>
          <w:lang w:val="uk-UA"/>
        </w:rPr>
        <w:t>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Полюжин М.М., Омельченко Л.Ф. Функциональное словосложение и префиксальные ономасиологические категории в английском языке. – Ужгород: </w:t>
      </w:r>
      <w:r>
        <w:rPr>
          <w:sz w:val="28"/>
          <w:lang w:val="uk-UA"/>
        </w:rPr>
        <w:t xml:space="preserve">Патент, 1997. – 100 с. </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lastRenderedPageBreak/>
        <w:t>Поляков В.И. Онтология и существование знаковых объектов (на примере семиотики Пирса) // Знаковые системы в социальных и когнитивных процессах. – Новосибирск: Наука</w:t>
      </w:r>
      <w:r>
        <w:rPr>
          <w:sz w:val="28"/>
          <w:lang w:val="uk-UA"/>
        </w:rPr>
        <w:t xml:space="preserve">. – 1990. – </w:t>
      </w:r>
      <w:r>
        <w:rPr>
          <w:sz w:val="28"/>
          <w:lang w:val="en-US"/>
        </w:rPr>
        <w:t>C</w:t>
      </w:r>
      <w:r>
        <w:rPr>
          <w:sz w:val="28"/>
          <w:lang w:val="uk-UA"/>
        </w:rPr>
        <w:t>. 12-25.</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Понятия судьбы в контексте разных культур / Н.Д. Арутюнова (отв</w:t>
      </w:r>
      <w:proofErr w:type="gramStart"/>
      <w:r>
        <w:rPr>
          <w:sz w:val="28"/>
        </w:rPr>
        <w:t>.р</w:t>
      </w:r>
      <w:proofErr w:type="gramEnd"/>
      <w:r>
        <w:rPr>
          <w:sz w:val="28"/>
        </w:rPr>
        <w:t>ед.), Т.Б. Князевская (сост.). — М.: Наука, 1994. — 318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Попов Ю.В. Зіставне дослідження семантичної деривації в сучасних та англійських мовах (в аспектах концептуально-мовної картини світу)</w:t>
      </w:r>
      <w:r>
        <w:rPr>
          <w:bCs/>
          <w:sz w:val="28"/>
          <w:lang w:val="uk-UA"/>
        </w:rPr>
        <w:t>:</w:t>
      </w:r>
      <w:r>
        <w:rPr>
          <w:sz w:val="28"/>
          <w:lang w:val="uk-UA"/>
        </w:rPr>
        <w:t xml:space="preserve"> Автореф. дис. ...канд. філол. наук: 10.02.04</w:t>
      </w:r>
      <w:r>
        <w:rPr>
          <w:sz w:val="28"/>
        </w:rPr>
        <w:t xml:space="preserve">. — </w:t>
      </w:r>
      <w:r>
        <w:rPr>
          <w:sz w:val="28"/>
          <w:lang w:val="uk-UA"/>
        </w:rPr>
        <w:t>Одеса</w:t>
      </w:r>
      <w:r>
        <w:rPr>
          <w:sz w:val="28"/>
        </w:rPr>
        <w:t xml:space="preserve">, </w:t>
      </w:r>
      <w:r>
        <w:rPr>
          <w:sz w:val="28"/>
          <w:lang w:val="uk-UA"/>
        </w:rPr>
        <w:t>1996</w:t>
      </w:r>
      <w:r>
        <w:rPr>
          <w:sz w:val="28"/>
        </w:rPr>
        <w:t>. — 16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Потятиник У.О.</w:t>
      </w:r>
      <w:r>
        <w:rPr>
          <w:b/>
          <w:sz w:val="28"/>
          <w:lang w:val="uk-UA"/>
        </w:rPr>
        <w:t xml:space="preserve"> </w:t>
      </w:r>
      <w:r>
        <w:rPr>
          <w:bCs/>
          <w:sz w:val="28"/>
          <w:lang w:val="uk-UA"/>
        </w:rPr>
        <w:t xml:space="preserve">Соціолінгвістичні та прагмастилістичні аспекти функціонування сленгової лексики (на матеріалах періодики США): </w:t>
      </w:r>
      <w:r>
        <w:rPr>
          <w:sz w:val="28"/>
          <w:lang w:val="uk-UA"/>
        </w:rPr>
        <w:t>Автореф. дис. ...канд. філол. наук: 10.02.04. — К., 2003. — 21с.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Почепцов Г.Г.</w:t>
      </w:r>
      <w:r>
        <w:rPr>
          <w:sz w:val="28"/>
          <w:lang w:val="uk-UA"/>
        </w:rPr>
        <w:t xml:space="preserve"> </w:t>
      </w:r>
      <w:proofErr w:type="gramStart"/>
      <w:r>
        <w:rPr>
          <w:sz w:val="28"/>
        </w:rPr>
        <w:t>Имидж-мейкер</w:t>
      </w:r>
      <w:proofErr w:type="gramEnd"/>
      <w:r>
        <w:rPr>
          <w:sz w:val="28"/>
        </w:rPr>
        <w:t>: паблик рилейшнз для политиков и бизнесменов</w:t>
      </w:r>
      <w:r>
        <w:rPr>
          <w:sz w:val="28"/>
          <w:lang w:val="uk-UA"/>
        </w:rPr>
        <w:t xml:space="preserve">. – К.: </w:t>
      </w:r>
      <w:r>
        <w:rPr>
          <w:sz w:val="28"/>
        </w:rPr>
        <w:t>РА Губерникова</w:t>
      </w:r>
      <w:r>
        <w:rPr>
          <w:sz w:val="28"/>
          <w:lang w:val="uk-UA"/>
        </w:rPr>
        <w:t>, 1995. – 236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Почепцов Г.Г.</w:t>
      </w:r>
      <w:r>
        <w:rPr>
          <w:sz w:val="28"/>
          <w:lang w:val="uk-UA"/>
        </w:rPr>
        <w:t xml:space="preserve"> </w:t>
      </w:r>
      <w:r>
        <w:rPr>
          <w:sz w:val="28"/>
        </w:rPr>
        <w:t>Символы в политической рекламе</w:t>
      </w:r>
      <w:r>
        <w:rPr>
          <w:sz w:val="28"/>
          <w:lang w:val="uk-UA"/>
        </w:rPr>
        <w:t xml:space="preserve">. – К.: </w:t>
      </w:r>
      <w:r>
        <w:rPr>
          <w:sz w:val="28"/>
          <w:szCs w:val="18"/>
        </w:rPr>
        <w:t>Рефл-бук: Ваклер</w:t>
      </w:r>
      <w:r>
        <w:rPr>
          <w:sz w:val="28"/>
          <w:lang w:val="uk-UA"/>
        </w:rPr>
        <w:t>, 1997. – 328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Почепцов Г.Г.</w:t>
      </w:r>
      <w:r>
        <w:rPr>
          <w:sz w:val="28"/>
          <w:lang w:val="uk-UA"/>
        </w:rPr>
        <w:t xml:space="preserve"> </w:t>
      </w:r>
      <w:r>
        <w:rPr>
          <w:sz w:val="28"/>
        </w:rPr>
        <w:t xml:space="preserve">Профессия </w:t>
      </w:r>
      <w:proofErr w:type="gramStart"/>
      <w:r>
        <w:rPr>
          <w:sz w:val="28"/>
        </w:rPr>
        <w:t>имидж-мейкер</w:t>
      </w:r>
      <w:proofErr w:type="gramEnd"/>
      <w:r>
        <w:rPr>
          <w:sz w:val="28"/>
          <w:lang w:val="uk-UA"/>
        </w:rPr>
        <w:t xml:space="preserve">. – </w:t>
      </w:r>
      <w:r>
        <w:rPr>
          <w:sz w:val="28"/>
          <w:szCs w:val="18"/>
        </w:rPr>
        <w:t>СПб</w:t>
      </w:r>
      <w:proofErr w:type="gramStart"/>
      <w:r>
        <w:rPr>
          <w:sz w:val="28"/>
          <w:szCs w:val="18"/>
        </w:rPr>
        <w:t xml:space="preserve">.: </w:t>
      </w:r>
      <w:proofErr w:type="gramEnd"/>
      <w:r>
        <w:rPr>
          <w:sz w:val="28"/>
          <w:szCs w:val="18"/>
        </w:rPr>
        <w:t>Алетейя, 2001</w:t>
      </w:r>
      <w:r>
        <w:rPr>
          <w:sz w:val="28"/>
          <w:lang w:val="uk-UA"/>
        </w:rPr>
        <w:t>. – 256с.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Пушкар В.І. Структура, семантика та словотворчі функції основ префіксальних дієслів (на матеріалі англійської економічної термінолексики): Дис. ...канд. філол. наук: 10.02.04. — Полтава, 2002. — 266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rPr>
        <w:t>Резвецова М. Д., Афанасьева О. В., Самохина Т. С. Практикум по сравнительной типологии английск</w:t>
      </w:r>
      <w:r>
        <w:rPr>
          <w:sz w:val="28"/>
        </w:rPr>
        <w:t>о</w:t>
      </w:r>
      <w:r>
        <w:rPr>
          <w:sz w:val="28"/>
        </w:rPr>
        <w:t>го и русского языков. — М.: Просвещение, 1989. — 160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proofErr w:type="gramStart"/>
      <w:r>
        <w:rPr>
          <w:sz w:val="28"/>
        </w:rPr>
        <w:t>Реформаторский</w:t>
      </w:r>
      <w:proofErr w:type="gramEnd"/>
      <w:r>
        <w:rPr>
          <w:sz w:val="28"/>
        </w:rPr>
        <w:t xml:space="preserve"> А.А. Введение в языковедение / </w:t>
      </w:r>
      <w:r>
        <w:rPr>
          <w:sz w:val="28"/>
          <w:lang w:val="uk-UA"/>
        </w:rPr>
        <w:t>П</w:t>
      </w:r>
      <w:r>
        <w:rPr>
          <w:sz w:val="28"/>
        </w:rPr>
        <w:t xml:space="preserve">од ред. </w:t>
      </w:r>
      <w:r>
        <w:rPr>
          <w:sz w:val="28"/>
          <w:lang w:val="uk-UA"/>
        </w:rPr>
        <w:br/>
      </w:r>
      <w:r>
        <w:rPr>
          <w:sz w:val="28"/>
        </w:rPr>
        <w:t xml:space="preserve">А.А. Виноградова. – М.: Аспект Пресс, 1999. – 536 </w:t>
      </w:r>
      <w:r>
        <w:rPr>
          <w:sz w:val="28"/>
          <w:lang w:val="en-US"/>
        </w:rPr>
        <w:t>c</w:t>
      </w:r>
      <w:r>
        <w:rPr>
          <w:sz w:val="28"/>
        </w:rPr>
        <w:t>.</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Розмаріца І.О. Лінгвокогнітивні особливості комунікації у сфері екології (на матеріалі сучасної англійської мови): Автореф. дис. ...канд. філол. наук: 10.02.04. — К., 2004. — 20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Салариа Д., Морли Ж. Одежда для работы и отдыха. – М.: Росмэн, 1994. – 54 с.</w:t>
      </w:r>
    </w:p>
    <w:p w:rsidR="001D146A" w:rsidRDefault="001D146A" w:rsidP="000A57D8">
      <w:pPr>
        <w:numPr>
          <w:ilvl w:val="0"/>
          <w:numId w:val="59"/>
        </w:numPr>
        <w:tabs>
          <w:tab w:val="clear" w:pos="720"/>
          <w:tab w:val="num" w:pos="360"/>
        </w:tabs>
        <w:suppressAutoHyphens w:val="0"/>
        <w:spacing w:line="360" w:lineRule="auto"/>
        <w:ind w:left="360"/>
        <w:jc w:val="both"/>
        <w:rPr>
          <w:bCs/>
          <w:sz w:val="28"/>
        </w:rPr>
      </w:pPr>
      <w:r>
        <w:rPr>
          <w:bCs/>
          <w:sz w:val="28"/>
        </w:rPr>
        <w:lastRenderedPageBreak/>
        <w:t>Селиванова Е.А. Основы лингвистической теории текста и коммуникации: Монографическое учебное пособие. – К.: ЦУЛ “Фитосоциоцентр”, 2002. – 336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Семчинський С.В. Шляхи збагачення лексики. – Львів: в</w:t>
      </w:r>
      <w:r>
        <w:rPr>
          <w:sz w:val="28"/>
          <w:lang w:val="uk-UA"/>
        </w:rPr>
        <w:t>ид</w:t>
      </w:r>
      <w:r>
        <w:rPr>
          <w:sz w:val="28"/>
        </w:rPr>
        <w:t>-во Львівского університету, 1963. – 132 с</w:t>
      </w:r>
      <w:proofErr w:type="gramStart"/>
      <w:r>
        <w:rPr>
          <w:sz w:val="28"/>
        </w:rPr>
        <w:t xml:space="preserve"> .</w:t>
      </w:r>
      <w:proofErr w:type="gramEnd"/>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Сепир Э. Язык. Введение в изучение речи. – М., Л.: ОГИЗ, 1934. – 224с.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Сімонок В.П. Мовна картина світу. Взаємодія мов. – Харків: Основа, 1998. – 171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Скопюк Т.Г. Термін у семантичній структурі англомовного наукового тексту (на матеріалі підмови обчислювальної техніки): Дис. ...канд. філол. наук: 10.02.04. — К., 1997. — 150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Смирницкий А.И. Лексикология английского языка. – М.: Изд-во </w:t>
      </w:r>
      <w:proofErr w:type="gramStart"/>
      <w:r>
        <w:rPr>
          <w:sz w:val="28"/>
        </w:rPr>
        <w:t>лит-ры</w:t>
      </w:r>
      <w:proofErr w:type="gramEnd"/>
      <w:r>
        <w:rPr>
          <w:sz w:val="28"/>
        </w:rPr>
        <w:t xml:space="preserve"> на иностр. языках, 1956. – 260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 xml:space="preserve">Снитко Т.Н. </w:t>
      </w:r>
      <w:r>
        <w:rPr>
          <w:sz w:val="28"/>
        </w:rPr>
        <w:t>Предельные понятия в западной и восточной лингвокультурах. – Пятигорск: изд-во ПГЛУ, 1999. – 158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Стамболиева М. Об одном подходе к описанию депендентных структур (</w:t>
      </w:r>
      <w:r>
        <w:rPr>
          <w:sz w:val="28"/>
          <w:lang w:val="uk-UA"/>
        </w:rPr>
        <w:t>“</w:t>
      </w:r>
      <w:r>
        <w:rPr>
          <w:sz w:val="28"/>
        </w:rPr>
        <w:t>Словарная грамматика</w:t>
      </w:r>
      <w:r>
        <w:rPr>
          <w:sz w:val="28"/>
          <w:lang w:val="uk-UA"/>
        </w:rPr>
        <w:t>” Р. Хадсона</w:t>
      </w:r>
      <w:r>
        <w:rPr>
          <w:sz w:val="28"/>
        </w:rPr>
        <w:t>) // Знаковые системы в социальных и когнитивных процессах. – Новосибирск: Наука</w:t>
      </w:r>
      <w:r>
        <w:rPr>
          <w:sz w:val="28"/>
          <w:lang w:val="uk-UA"/>
        </w:rPr>
        <w:t xml:space="preserve">. – 1990. – </w:t>
      </w:r>
      <w:r>
        <w:rPr>
          <w:sz w:val="28"/>
          <w:lang w:val="en-US"/>
        </w:rPr>
        <w:t>C</w:t>
      </w:r>
      <w:r>
        <w:rPr>
          <w:sz w:val="28"/>
          <w:lang w:val="uk-UA"/>
        </w:rPr>
        <w:t>. 47-57.</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Степанов Ю.С. В трехмерном пространстве яз</w:t>
      </w:r>
      <w:r>
        <w:rPr>
          <w:sz w:val="28"/>
        </w:rPr>
        <w:t>ы</w:t>
      </w:r>
      <w:r>
        <w:rPr>
          <w:sz w:val="28"/>
          <w:lang w:val="uk-UA"/>
        </w:rPr>
        <w:t>ка. – М.: Наука, 1985.</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Степанова М.Д. Методы синхронного анализа лексики. – М.: Высшая школа, 1968. – 200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Степанова М.Д. Теория валентности и валентный анализ (на материале современного немецкого языка). – М.: МГПИИЯ, 1973. – </w:t>
      </w:r>
      <w:r>
        <w:rPr>
          <w:sz w:val="28"/>
        </w:rPr>
        <w:br/>
        <w:t>110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Сукаленко Н.</w:t>
      </w:r>
      <w:r>
        <w:rPr>
          <w:sz w:val="28"/>
        </w:rPr>
        <w:t>И. Образно-стереотипная языковая картина мира как отражение эмпирического обыденного сознания</w:t>
      </w:r>
      <w:r>
        <w:rPr>
          <w:bCs/>
          <w:sz w:val="28"/>
          <w:lang w:val="uk-UA"/>
        </w:rPr>
        <w:t>:</w:t>
      </w:r>
      <w:r>
        <w:rPr>
          <w:sz w:val="28"/>
          <w:lang w:val="uk-UA"/>
        </w:rPr>
        <w:t xml:space="preserve"> Автореф. дис. ...д-ра филол. наук: 10.02.19, 10.02.01</w:t>
      </w:r>
      <w:r>
        <w:rPr>
          <w:sz w:val="28"/>
        </w:rPr>
        <w:t>. — К., 1991. — 39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Супрун А.И., Филановский Г.</w:t>
      </w:r>
      <w:proofErr w:type="gramStart"/>
      <w:r>
        <w:rPr>
          <w:sz w:val="28"/>
        </w:rPr>
        <w:t>Ю.</w:t>
      </w:r>
      <w:proofErr w:type="gramEnd"/>
      <w:r>
        <w:rPr>
          <w:sz w:val="28"/>
        </w:rPr>
        <w:t xml:space="preserve"> Почему мы так одеты. – М.: Мол</w:t>
      </w:r>
      <w:proofErr w:type="gramStart"/>
      <w:r>
        <w:rPr>
          <w:sz w:val="28"/>
        </w:rPr>
        <w:t>.</w:t>
      </w:r>
      <w:proofErr w:type="gramEnd"/>
      <w:r>
        <w:rPr>
          <w:sz w:val="28"/>
        </w:rPr>
        <w:t xml:space="preserve"> </w:t>
      </w:r>
      <w:proofErr w:type="gramStart"/>
      <w:r>
        <w:rPr>
          <w:sz w:val="28"/>
        </w:rPr>
        <w:t>г</w:t>
      </w:r>
      <w:proofErr w:type="gramEnd"/>
      <w:r>
        <w:rPr>
          <w:sz w:val="28"/>
        </w:rPr>
        <w:t>вардия , 1990. – 190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Телия В.Н. Вторичная номинация </w:t>
      </w:r>
      <w:r>
        <w:rPr>
          <w:sz w:val="28"/>
          <w:lang w:val="uk-UA"/>
        </w:rPr>
        <w:t xml:space="preserve">// </w:t>
      </w:r>
      <w:r>
        <w:rPr>
          <w:sz w:val="28"/>
        </w:rPr>
        <w:t xml:space="preserve">Языковая номинация / </w:t>
      </w:r>
      <w:r>
        <w:rPr>
          <w:sz w:val="28"/>
          <w:lang w:val="uk-UA"/>
        </w:rPr>
        <w:t>О</w:t>
      </w:r>
      <w:r>
        <w:rPr>
          <w:sz w:val="28"/>
        </w:rPr>
        <w:t>тв. ред. Серебренников, Уфимцева. – М.:</w:t>
      </w:r>
      <w:r>
        <w:rPr>
          <w:sz w:val="28"/>
          <w:lang w:val="uk-UA"/>
        </w:rPr>
        <w:t xml:space="preserve"> </w:t>
      </w:r>
      <w:r>
        <w:rPr>
          <w:sz w:val="28"/>
        </w:rPr>
        <w:t xml:space="preserve">Наука, 1977. – </w:t>
      </w:r>
      <w:r>
        <w:rPr>
          <w:sz w:val="28"/>
          <w:lang w:val="en-US"/>
        </w:rPr>
        <w:t>C</w:t>
      </w:r>
      <w:r>
        <w:rPr>
          <w:sz w:val="28"/>
        </w:rPr>
        <w:t>. 129-221.</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lastRenderedPageBreak/>
        <w:t>Телия В.Н. Коннотация // Языкознание. Большой энциклопедический словарь / Гл</w:t>
      </w:r>
      <w:proofErr w:type="gramStart"/>
      <w:r>
        <w:rPr>
          <w:sz w:val="28"/>
        </w:rPr>
        <w:t>.р</w:t>
      </w:r>
      <w:proofErr w:type="gramEnd"/>
      <w:r>
        <w:rPr>
          <w:sz w:val="28"/>
        </w:rPr>
        <w:t xml:space="preserve">ед. В.Н. Ярцева. – 2-е изд. – М.: Большая Российская Энциклопедия, 1998. – </w:t>
      </w:r>
      <w:r>
        <w:rPr>
          <w:sz w:val="28"/>
          <w:lang w:val="en-US"/>
        </w:rPr>
        <w:t>C</w:t>
      </w:r>
      <w:r>
        <w:rPr>
          <w:sz w:val="28"/>
        </w:rPr>
        <w:t>. 236.</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Телия В.Н. Русская фразеология. Семантический, прагматический и лингвокультурологический аспекты. – М.: Наука, 1996. – 286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Телия В.Н. Типы языковых значений. – М.:</w:t>
      </w:r>
      <w:r>
        <w:rPr>
          <w:sz w:val="28"/>
          <w:lang w:val="uk-UA"/>
        </w:rPr>
        <w:t xml:space="preserve"> </w:t>
      </w:r>
      <w:r>
        <w:rPr>
          <w:sz w:val="28"/>
        </w:rPr>
        <w:t>Наука</w:t>
      </w:r>
      <w:r>
        <w:rPr>
          <w:sz w:val="28"/>
          <w:lang w:val="uk-UA"/>
        </w:rPr>
        <w:t>, 1981. – 269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Улуханов И.С. Единицы словообразовательной системы русского языка и их лексическая реализация. – М.: Русские словари, 1996. – 222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Уфимцева</w:t>
      </w:r>
      <w:r>
        <w:rPr>
          <w:sz w:val="28"/>
          <w:lang w:val="uk-UA"/>
        </w:rPr>
        <w:t xml:space="preserve"> А.А. Знак </w:t>
      </w:r>
      <w:r>
        <w:rPr>
          <w:sz w:val="28"/>
        </w:rPr>
        <w:t>языковой // Языкознание. Большой энциклопедический словарь</w:t>
      </w:r>
      <w:proofErr w:type="gramStart"/>
      <w:r>
        <w:rPr>
          <w:sz w:val="28"/>
        </w:rPr>
        <w:t xml:space="preserve"> / Г</w:t>
      </w:r>
      <w:proofErr w:type="gramEnd"/>
      <w:r>
        <w:rPr>
          <w:sz w:val="28"/>
        </w:rPr>
        <w:t>л. ред. В.Н. Ярцева. – 2-е изд. – М.: Большая российская энциклопедия, 1998. – С. 167.</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Уфимцева А.А. Лексическая номинация // Языковая номинация / отв. ред. Серебренников, Уфимцева. – М.:</w:t>
      </w:r>
      <w:r>
        <w:rPr>
          <w:sz w:val="28"/>
          <w:lang w:val="uk-UA"/>
        </w:rPr>
        <w:t xml:space="preserve"> </w:t>
      </w:r>
      <w:r>
        <w:rPr>
          <w:sz w:val="28"/>
        </w:rPr>
        <w:t xml:space="preserve">Наука, 1977. – </w:t>
      </w:r>
      <w:r>
        <w:rPr>
          <w:sz w:val="28"/>
          <w:lang w:val="en-US"/>
        </w:rPr>
        <w:t>C</w:t>
      </w:r>
      <w:r>
        <w:rPr>
          <w:sz w:val="28"/>
        </w:rPr>
        <w:t>. 5-85.</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Уфимцева А.А. Слово в лексико-семантической систематике языка. – М.: </w:t>
      </w:r>
      <w:r>
        <w:rPr>
          <w:sz w:val="28"/>
          <w:lang w:val="uk-UA"/>
        </w:rPr>
        <w:t>Наука, 1968. – 272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Ущина В.</w:t>
      </w:r>
      <w:r>
        <w:rPr>
          <w:sz w:val="28"/>
          <w:lang w:val="uk-UA"/>
        </w:rPr>
        <w:t>А.</w:t>
      </w:r>
      <w:r>
        <w:rPr>
          <w:sz w:val="28"/>
        </w:rPr>
        <w:t xml:space="preserve"> </w:t>
      </w:r>
      <w:proofErr w:type="gramStart"/>
      <w:r>
        <w:rPr>
          <w:sz w:val="28"/>
        </w:rPr>
        <w:t>Соц</w:t>
      </w:r>
      <w:proofErr w:type="gramEnd"/>
      <w:r>
        <w:rPr>
          <w:sz w:val="28"/>
        </w:rPr>
        <w:t>іолінгвістична категорія домінантності та її реалізація в англомовному політичному дискурсі: Дис. …канд. філол. наук: 10.02.04. — Луцьк, 2003. — 210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Фесенко І.М. Відображення картини світу загальнонародною англійською мовою та мовою географії</w:t>
      </w:r>
      <w:r>
        <w:rPr>
          <w:bCs/>
          <w:sz w:val="28"/>
          <w:lang w:val="uk-UA"/>
        </w:rPr>
        <w:t>:</w:t>
      </w:r>
      <w:r>
        <w:rPr>
          <w:sz w:val="28"/>
          <w:lang w:val="uk-UA"/>
        </w:rPr>
        <w:t xml:space="preserve"> Автореф. дис. ...канд. філол. наук: 10.02.04</w:t>
      </w:r>
      <w:r>
        <w:rPr>
          <w:sz w:val="28"/>
        </w:rPr>
        <w:t xml:space="preserve">. — К., </w:t>
      </w:r>
      <w:r>
        <w:rPr>
          <w:sz w:val="28"/>
          <w:lang w:val="uk-UA"/>
        </w:rPr>
        <w:t>199</w:t>
      </w:r>
      <w:r>
        <w:rPr>
          <w:sz w:val="28"/>
        </w:rPr>
        <w:t>3. — 16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Фоменко О</w:t>
      </w:r>
      <w:r>
        <w:rPr>
          <w:sz w:val="28"/>
          <w:lang w:val="uk-UA"/>
        </w:rPr>
        <w:t>.С.</w:t>
      </w:r>
      <w:r>
        <w:rPr>
          <w:sz w:val="28"/>
        </w:rPr>
        <w:t xml:space="preserve"> Лінгвістичний аналіз сучасного політичного дискурсу США (90-ті роки XX століття): Дис. …канд. філол. наук: 10.02.04. — К., 1998. — 195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 xml:space="preserve">Фрумкина </w:t>
      </w:r>
      <w:r>
        <w:rPr>
          <w:sz w:val="28"/>
        </w:rPr>
        <w:t>Р.М. Цвет, смысл, сходство: аспекты психолингвистического анализа. – М.: Наука</w:t>
      </w:r>
      <w:r>
        <w:rPr>
          <w:sz w:val="28"/>
          <w:lang w:val="uk-UA"/>
        </w:rPr>
        <w:t>, 1984. – 176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Харченко О.В.</w:t>
      </w:r>
      <w:r>
        <w:rPr>
          <w:b/>
          <w:sz w:val="28"/>
          <w:lang w:val="uk-UA"/>
        </w:rPr>
        <w:t xml:space="preserve"> </w:t>
      </w:r>
      <w:r>
        <w:rPr>
          <w:bCs/>
          <w:sz w:val="28"/>
          <w:lang w:val="uk-UA"/>
        </w:rPr>
        <w:t>Особливості розвитку сучасної журналістської термінології англійської мови (1960-1990-і роки)</w:t>
      </w:r>
      <w:r>
        <w:rPr>
          <w:sz w:val="28"/>
          <w:lang w:val="uk-UA"/>
        </w:rPr>
        <w:t xml:space="preserve">: Дис. ...канд. філол. наук: 10.02.04. — К., 1999. — 234 </w:t>
      </w:r>
      <w:r>
        <w:rPr>
          <w:sz w:val="28"/>
          <w:lang w:val="en-US"/>
        </w:rPr>
        <w:t>c</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lastRenderedPageBreak/>
        <w:t>Холявко І. В. Суспільно-політична лексика у пресі 90-х років ХХ ст. (семантик</w:t>
      </w:r>
      <w:proofErr w:type="gramStart"/>
      <w:r>
        <w:rPr>
          <w:sz w:val="28"/>
        </w:rPr>
        <w:t>о-</w:t>
      </w:r>
      <w:proofErr w:type="gramEnd"/>
      <w:r>
        <w:rPr>
          <w:sz w:val="28"/>
        </w:rPr>
        <w:t xml:space="preserve"> функціональний аналіз): Автореф. дис. ...канд. філол. наук: 10.02.01. — Кіровоград, 2004. — 20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Чжун Сяовен. Ад'єктивний кольоратив та його словотвірна парадигма в сучасній російській мові: Автореф. дис. ...канд. філол. наук: 10.02.02. — Дніпропетровськ, 2002. — 19</w:t>
      </w:r>
      <w:r w:rsidRPr="001D146A">
        <w:rPr>
          <w:sz w:val="28"/>
        </w:rPr>
        <w:t xml:space="preserve"> </w:t>
      </w:r>
      <w:r>
        <w:rPr>
          <w:sz w:val="28"/>
          <w:lang w:val="uk-UA"/>
        </w:rPr>
        <w:t>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Шайхуддинова Х.А. Когнитивное значение мотивированности метафорических инноваций // Когнитивные аспекты лексики. – Тверь: ТГУ. – 1991. – </w:t>
      </w:r>
      <w:r>
        <w:rPr>
          <w:sz w:val="28"/>
          <w:lang w:val="en-US"/>
        </w:rPr>
        <w:t>C</w:t>
      </w:r>
      <w:r>
        <w:rPr>
          <w:sz w:val="28"/>
        </w:rPr>
        <w:t>. 92-98.</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Шафиков С.Г. Анализ лексических единиц, обозначающих одежду в английском языке, в сопоставлении с </w:t>
      </w:r>
      <w:proofErr w:type="gramStart"/>
      <w:r>
        <w:rPr>
          <w:sz w:val="28"/>
        </w:rPr>
        <w:t>французским</w:t>
      </w:r>
      <w:proofErr w:type="gramEnd"/>
      <w:r>
        <w:rPr>
          <w:sz w:val="28"/>
        </w:rPr>
        <w:t>: Автореф</w:t>
      </w:r>
      <w:r>
        <w:rPr>
          <w:sz w:val="28"/>
          <w:lang w:val="uk-UA"/>
        </w:rPr>
        <w:t>.</w:t>
      </w:r>
      <w:r>
        <w:rPr>
          <w:sz w:val="28"/>
        </w:rPr>
        <w:t xml:space="preserve"> дис.</w:t>
      </w:r>
      <w:r>
        <w:rPr>
          <w:sz w:val="28"/>
          <w:lang w:val="uk-UA"/>
        </w:rPr>
        <w:t xml:space="preserve"> канд. филол. наук: 10.02.04</w:t>
      </w:r>
      <w:r>
        <w:rPr>
          <w:sz w:val="28"/>
        </w:rPr>
        <w:t xml:space="preserve"> </w:t>
      </w:r>
      <w:r>
        <w:rPr>
          <w:sz w:val="28"/>
          <w:lang w:val="uk-UA"/>
        </w:rPr>
        <w:t>– Л.:</w:t>
      </w:r>
      <w:r>
        <w:rPr>
          <w:sz w:val="28"/>
        </w:rPr>
        <w:t>Лен. Гос. Ун-т им. А.А. Жданова, 1980. – 22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Швачко С.А. Яз</w:t>
      </w:r>
      <w:r>
        <w:rPr>
          <w:sz w:val="28"/>
        </w:rPr>
        <w:t>ыковые средства выражения количества в современном английском, русском и украинском языках. – К:</w:t>
      </w:r>
      <w:r>
        <w:rPr>
          <w:sz w:val="28"/>
          <w:lang w:val="uk-UA"/>
        </w:rPr>
        <w:t xml:space="preserve"> </w:t>
      </w:r>
      <w:r>
        <w:rPr>
          <w:sz w:val="28"/>
        </w:rPr>
        <w:t>В</w:t>
      </w:r>
      <w:r>
        <w:rPr>
          <w:sz w:val="28"/>
          <w:lang w:val="uk-UA"/>
        </w:rPr>
        <w:t>ища школа</w:t>
      </w:r>
      <w:r>
        <w:rPr>
          <w:sz w:val="28"/>
        </w:rPr>
        <w:t xml:space="preserve">, 1981. – </w:t>
      </w:r>
      <w:r>
        <w:rPr>
          <w:sz w:val="28"/>
          <w:lang w:val="uk-UA"/>
        </w:rPr>
        <w:br/>
      </w:r>
      <w:r>
        <w:rPr>
          <w:sz w:val="28"/>
        </w:rPr>
        <w:t>144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Швейцер А.Д. Современная социолингвистика. Теория, методы, проблемы. – М.: </w:t>
      </w:r>
      <w:r>
        <w:rPr>
          <w:sz w:val="28"/>
          <w:lang w:val="uk-UA"/>
        </w:rPr>
        <w:t xml:space="preserve"> </w:t>
      </w:r>
      <w:r>
        <w:rPr>
          <w:sz w:val="28"/>
        </w:rPr>
        <w:t>Наука, 1976. – 178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Шеховцова Е</w:t>
      </w:r>
      <w:r>
        <w:rPr>
          <w:sz w:val="28"/>
          <w:lang w:val="uk-UA"/>
        </w:rPr>
        <w:t>.</w:t>
      </w:r>
      <w:r>
        <w:rPr>
          <w:sz w:val="28"/>
        </w:rPr>
        <w:t>А. Формирование символической семантики цветообозначений: культурологический аспект: Дис.</w:t>
      </w:r>
      <w:r>
        <w:rPr>
          <w:sz w:val="28"/>
          <w:lang w:val="uk-UA"/>
        </w:rPr>
        <w:t xml:space="preserve"> .</w:t>
      </w:r>
      <w:r>
        <w:rPr>
          <w:sz w:val="28"/>
        </w:rPr>
        <w:t>..канд. філол. наук: 10.02.15. — Донецк, 2003. — 212</w:t>
      </w:r>
      <w:r>
        <w:rPr>
          <w:sz w:val="28"/>
          <w:lang w:val="uk-UA"/>
        </w:rPr>
        <w:t xml:space="preserve"> с</w:t>
      </w:r>
      <w:r>
        <w:rPr>
          <w:sz w:val="28"/>
        </w:rPr>
        <w:t>.</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Шигарєва М.О. Роль мовної картини світу у соціальному пізнанні (історико-філософський аналіз)</w:t>
      </w:r>
      <w:r>
        <w:rPr>
          <w:bCs/>
          <w:sz w:val="28"/>
          <w:lang w:val="uk-UA"/>
        </w:rPr>
        <w:t xml:space="preserve"> :</w:t>
      </w:r>
      <w:r>
        <w:rPr>
          <w:sz w:val="28"/>
          <w:lang w:val="uk-UA"/>
        </w:rPr>
        <w:t xml:space="preserve"> Дис. ...канд. філос. наук: 09.00.05. — Дніпропетровськ, 1996. — 182 с.</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Шиманович Г.М. Назви осіб як відображення динаміки розвитку англійської мови у ХХ столітті // Мовні і концептуальні картини світу. – Київ: ЛОГОС, 2002. – №7. – С. 527-532.</w:t>
      </w:r>
    </w:p>
    <w:p w:rsidR="001D146A" w:rsidRDefault="001D146A" w:rsidP="000A57D8">
      <w:pPr>
        <w:numPr>
          <w:ilvl w:val="0"/>
          <w:numId w:val="59"/>
        </w:numPr>
        <w:tabs>
          <w:tab w:val="clear" w:pos="720"/>
          <w:tab w:val="num" w:pos="360"/>
        </w:tabs>
        <w:suppressAutoHyphens w:val="0"/>
        <w:spacing w:line="360" w:lineRule="auto"/>
        <w:ind w:left="360"/>
        <w:jc w:val="both"/>
        <w:rPr>
          <w:sz w:val="28"/>
          <w:lang w:val="uk-UA"/>
        </w:rPr>
      </w:pPr>
      <w:r>
        <w:rPr>
          <w:sz w:val="28"/>
          <w:lang w:val="uk-UA"/>
        </w:rPr>
        <w:t>Шмелев Д.Н. Современный руський язик. Лексика. – М.: Просвещение, 1977. – 335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Шпачук Л.Р. Лексико-семантичний спосіб творе</w:t>
      </w:r>
      <w:r>
        <w:rPr>
          <w:sz w:val="28"/>
        </w:rPr>
        <w:t>ння іменників на позначення особи (на основі метафоризації): Дис.</w:t>
      </w:r>
      <w:r>
        <w:rPr>
          <w:sz w:val="28"/>
          <w:lang w:val="uk-UA"/>
        </w:rPr>
        <w:t xml:space="preserve"> .</w:t>
      </w:r>
      <w:r>
        <w:rPr>
          <w:sz w:val="28"/>
        </w:rPr>
        <w:t xml:space="preserve">..канд. філол. наук: 10.02.01. — Кривий </w:t>
      </w:r>
      <w:proofErr w:type="gramStart"/>
      <w:r>
        <w:rPr>
          <w:sz w:val="28"/>
        </w:rPr>
        <w:t>Р</w:t>
      </w:r>
      <w:proofErr w:type="gramEnd"/>
      <w:r>
        <w:rPr>
          <w:sz w:val="28"/>
        </w:rPr>
        <w:t>іг, 1997. — 243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lastRenderedPageBreak/>
        <w:t>Штерн І.Б. Вибрані топіки та лексикон сучасної лінгвістики. – Київ: АртЕк. – 336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 xml:space="preserve">Яковлева Е.С. Фрагменты русской языковой картины мира (модели пространства, времени и восприятия). – М.: Гнозис, 1994. – 343 </w:t>
      </w:r>
      <w:r>
        <w:rPr>
          <w:sz w:val="28"/>
          <w:lang w:val="en-US"/>
        </w:rPr>
        <w:t>c</w:t>
      </w:r>
      <w:r>
        <w:rPr>
          <w:sz w:val="28"/>
        </w:rPr>
        <w:t>.</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rPr>
        <w:t>Янков А</w:t>
      </w:r>
      <w:r>
        <w:rPr>
          <w:sz w:val="28"/>
          <w:lang w:val="uk-UA"/>
        </w:rPr>
        <w:t>.</w:t>
      </w:r>
      <w:r>
        <w:rPr>
          <w:sz w:val="28"/>
        </w:rPr>
        <w:t xml:space="preserve">В. </w:t>
      </w:r>
      <w:proofErr w:type="gramStart"/>
      <w:r>
        <w:rPr>
          <w:sz w:val="28"/>
        </w:rPr>
        <w:t>Соц</w:t>
      </w:r>
      <w:proofErr w:type="gramEnd"/>
      <w:r>
        <w:rPr>
          <w:sz w:val="28"/>
        </w:rPr>
        <w:t>іально-політичні неологізми та оказіоналізми в американському варіанті англійської мови: структура - семантика - функціонування: Автореф. дис.</w:t>
      </w:r>
      <w:r>
        <w:rPr>
          <w:sz w:val="28"/>
          <w:lang w:val="uk-UA"/>
        </w:rPr>
        <w:t xml:space="preserve"> </w:t>
      </w:r>
      <w:r>
        <w:rPr>
          <w:sz w:val="28"/>
        </w:rPr>
        <w:t>..</w:t>
      </w:r>
      <w:r>
        <w:rPr>
          <w:sz w:val="28"/>
          <w:lang w:val="uk-UA"/>
        </w:rPr>
        <w:t>.</w:t>
      </w:r>
      <w:r>
        <w:rPr>
          <w:sz w:val="28"/>
        </w:rPr>
        <w:t>канд. філол. наук: 10.02.04. — Львів, 2004. — 20 с.</w:t>
      </w:r>
    </w:p>
    <w:p w:rsidR="001D146A" w:rsidRDefault="001D146A" w:rsidP="000A57D8">
      <w:pPr>
        <w:numPr>
          <w:ilvl w:val="0"/>
          <w:numId w:val="59"/>
        </w:numPr>
        <w:tabs>
          <w:tab w:val="clear" w:pos="720"/>
          <w:tab w:val="num" w:pos="360"/>
        </w:tabs>
        <w:suppressAutoHyphens w:val="0"/>
        <w:spacing w:line="360" w:lineRule="auto"/>
        <w:ind w:left="360"/>
        <w:jc w:val="both"/>
        <w:rPr>
          <w:sz w:val="28"/>
        </w:rPr>
      </w:pPr>
      <w:r>
        <w:rPr>
          <w:sz w:val="28"/>
          <w:lang w:val="uk-UA"/>
        </w:rPr>
        <w:t>Янковська В.В.</w:t>
      </w:r>
      <w:r>
        <w:rPr>
          <w:b/>
          <w:sz w:val="28"/>
          <w:lang w:val="uk-UA"/>
        </w:rPr>
        <w:t xml:space="preserve"> </w:t>
      </w:r>
      <w:r>
        <w:rPr>
          <w:bCs/>
          <w:sz w:val="28"/>
          <w:lang w:val="uk-UA"/>
        </w:rPr>
        <w:t>Когнітивний стиль як підхід до репрезентації картини світу індивіда</w:t>
      </w:r>
      <w:r>
        <w:rPr>
          <w:sz w:val="28"/>
          <w:lang w:val="uk-UA"/>
        </w:rPr>
        <w:t xml:space="preserve"> // Вісн. </w:t>
      </w:r>
      <w:r>
        <w:rPr>
          <w:sz w:val="28"/>
        </w:rPr>
        <w:t>Житомир</w:t>
      </w:r>
      <w:proofErr w:type="gramStart"/>
      <w:r>
        <w:rPr>
          <w:sz w:val="28"/>
        </w:rPr>
        <w:t>.</w:t>
      </w:r>
      <w:proofErr w:type="gramEnd"/>
      <w:r>
        <w:rPr>
          <w:sz w:val="28"/>
        </w:rPr>
        <w:t xml:space="preserve"> </w:t>
      </w:r>
      <w:proofErr w:type="gramStart"/>
      <w:r>
        <w:rPr>
          <w:sz w:val="28"/>
        </w:rPr>
        <w:t>д</w:t>
      </w:r>
      <w:proofErr w:type="gramEnd"/>
      <w:r>
        <w:rPr>
          <w:sz w:val="28"/>
        </w:rPr>
        <w:t xml:space="preserve">ерж. пед. ун-ту. — 2001. — N 8. — </w:t>
      </w:r>
      <w:r>
        <w:rPr>
          <w:sz w:val="28"/>
          <w:lang w:val="uk-UA"/>
        </w:rPr>
        <w:br/>
      </w:r>
      <w:r>
        <w:rPr>
          <w:sz w:val="28"/>
        </w:rPr>
        <w:t>С. 190-194.</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Barthes R. The Fashion System. — Berkley: Univ. of California Pr, 1990</w:t>
      </w:r>
      <w:r>
        <w:rPr>
          <w:sz w:val="28"/>
          <w:lang w:val="en-GB"/>
        </w:rPr>
        <w:t xml:space="preserve">. </w:t>
      </w:r>
      <w:r>
        <w:rPr>
          <w:sz w:val="28"/>
          <w:lang w:val="en-US"/>
        </w:rPr>
        <w:t>– 303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GB"/>
        </w:rPr>
        <w:t>Bayley S.</w:t>
      </w:r>
      <w:r>
        <w:rPr>
          <w:iCs/>
          <w:sz w:val="28"/>
          <w:lang w:val="en-GB"/>
        </w:rPr>
        <w:t xml:space="preserve"> Fashion: Being and Dressing: pt. 2, Taste. –</w:t>
      </w:r>
      <w:r>
        <w:rPr>
          <w:iCs/>
          <w:sz w:val="28"/>
          <w:lang w:val="uk-UA"/>
        </w:rPr>
        <w:t xml:space="preserve"> </w:t>
      </w:r>
      <w:r>
        <w:rPr>
          <w:sz w:val="28"/>
          <w:lang w:val="en-US"/>
        </w:rPr>
        <w:t>N</w:t>
      </w:r>
      <w:r>
        <w:rPr>
          <w:sz w:val="28"/>
          <w:lang w:val="uk-UA"/>
        </w:rPr>
        <w:t>.</w:t>
      </w:r>
      <w:r>
        <w:rPr>
          <w:sz w:val="28"/>
          <w:lang w:val="en-US"/>
        </w:rPr>
        <w:t>Y</w:t>
      </w:r>
      <w:r>
        <w:rPr>
          <w:sz w:val="28"/>
          <w:lang w:val="uk-UA"/>
        </w:rPr>
        <w:t>.:</w:t>
      </w:r>
      <w:r>
        <w:rPr>
          <w:sz w:val="28"/>
          <w:lang w:val="en-US"/>
        </w:rPr>
        <w:t xml:space="preserve"> Van Nostrand Reinhold Company</w:t>
      </w:r>
      <w:r>
        <w:rPr>
          <w:sz w:val="28"/>
          <w:lang w:val="uk-UA"/>
        </w:rPr>
        <w:t>,</w:t>
      </w:r>
      <w:r>
        <w:rPr>
          <w:iCs/>
          <w:sz w:val="28"/>
          <w:lang w:val="en-GB"/>
        </w:rPr>
        <w:t xml:space="preserve"> 1991.</w:t>
      </w:r>
      <w:r>
        <w:rPr>
          <w:iCs/>
          <w:sz w:val="28"/>
          <w:lang w:val="uk-UA"/>
        </w:rPr>
        <w:t xml:space="preserve"> – 268 </w:t>
      </w:r>
      <w:r>
        <w:rPr>
          <w:iCs/>
          <w:sz w:val="28"/>
          <w:lang w:val="en-US"/>
        </w:rPr>
        <w:t>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Berline L., Kay G. Basic Colour Terms</w:t>
      </w:r>
      <w:r>
        <w:rPr>
          <w:sz w:val="28"/>
          <w:lang w:val="uk-UA"/>
        </w:rPr>
        <w:t>.</w:t>
      </w:r>
      <w:r>
        <w:rPr>
          <w:sz w:val="28"/>
          <w:lang w:val="en-US"/>
        </w:rPr>
        <w:t xml:space="preserve"> –</w:t>
      </w:r>
      <w:r>
        <w:rPr>
          <w:sz w:val="28"/>
          <w:lang w:val="uk-UA"/>
        </w:rPr>
        <w:t xml:space="preserve"> </w:t>
      </w:r>
      <w:r>
        <w:rPr>
          <w:sz w:val="28"/>
          <w:lang w:val="en-US"/>
        </w:rPr>
        <w:t>London: Thames and Hudson, 1969. – 406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Bertheart M., Germain I., Girard V. 100 Ans de Mode. – Paris: Éditions Atlas S.A., 1996. – 126 p.</w:t>
      </w:r>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Birren F. </w:t>
      </w:r>
      <w:r>
        <w:rPr>
          <w:rStyle w:val="afc"/>
          <w:b w:val="0"/>
          <w:bCs w:val="0"/>
          <w:sz w:val="28"/>
          <w:lang w:val="en-US"/>
        </w:rPr>
        <w:t>Color and Human Response</w:t>
      </w:r>
      <w:r>
        <w:rPr>
          <w:sz w:val="28"/>
          <w:lang w:val="en-US"/>
        </w:rPr>
        <w:t>. – N.Y.: John Wiley &amp; Sons Inc, 1984. – 141 p.</w:t>
      </w:r>
    </w:p>
    <w:p w:rsidR="001D146A" w:rsidRDefault="001D146A" w:rsidP="000A57D8">
      <w:pPr>
        <w:numPr>
          <w:ilvl w:val="0"/>
          <w:numId w:val="59"/>
        </w:numPr>
        <w:tabs>
          <w:tab w:val="clear" w:pos="720"/>
          <w:tab w:val="num" w:pos="360"/>
        </w:tabs>
        <w:suppressAutoHyphens w:val="0"/>
        <w:spacing w:line="360" w:lineRule="auto"/>
        <w:ind w:left="360"/>
        <w:rPr>
          <w:sz w:val="28"/>
          <w:u w:val="single"/>
          <w:lang w:val="en-US"/>
        </w:rPr>
      </w:pPr>
      <w:r>
        <w:rPr>
          <w:sz w:val="28"/>
          <w:lang w:val="en-US"/>
        </w:rPr>
        <w:t>Bolin J., Ninh D. Learning fashionese // Dallas Morning News. – 07/26/2001.</w:t>
      </w:r>
      <w:r>
        <w:rPr>
          <w:sz w:val="28"/>
        </w:rPr>
        <w:fldChar w:fldCharType="begin"/>
      </w:r>
      <w:r>
        <w:rPr>
          <w:sz w:val="28"/>
          <w:lang w:val="en-US"/>
        </w:rPr>
        <w:instrText>INCLUDEPICTURE  \d "color3.files/whorlwht.gif"</w:instrText>
      </w:r>
      <w:r>
        <w:rPr>
          <w:sz w:val="28"/>
        </w:rPr>
        <w:fldChar w:fldCharType="separate"/>
      </w:r>
      <w:r>
        <w:rPr>
          <w:sz w:val="28"/>
        </w:rPr>
        <w:fldChar w:fldCharType="end"/>
      </w:r>
      <w:r>
        <w:rPr>
          <w:sz w:val="28"/>
          <w:lang w:val="en-US"/>
        </w:rPr>
        <w:t xml:space="preserve"> – P. 34-36.</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Boucher F. The history of Costume in the West. – London: Thames and Hudson, 1987. – 459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Boucher F. Hisorie du Costume: En Occident de L’antiquité a nos Jours. – Paris: Flamarion, 1983. – 464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Bouyala-Dumas D. La Mode en France // Chroniques de l’AFAA. – N</w:t>
      </w:r>
      <w:r>
        <w:rPr>
          <w:sz w:val="28"/>
          <w:vertAlign w:val="superscript"/>
          <w:lang w:val="en-US"/>
        </w:rPr>
        <w:t>o</w:t>
      </w:r>
      <w:r>
        <w:rPr>
          <w:sz w:val="28"/>
          <w:lang w:val="en-US"/>
        </w:rPr>
        <w:t xml:space="preserve"> 17. – 1997. – 168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szCs w:val="18"/>
          <w:lang w:val="en-GB"/>
        </w:rPr>
        <w:t>Callan</w:t>
      </w:r>
      <w:r>
        <w:rPr>
          <w:sz w:val="28"/>
          <w:szCs w:val="18"/>
          <w:lang w:val="uk-UA"/>
        </w:rPr>
        <w:t xml:space="preserve"> </w:t>
      </w:r>
      <w:r>
        <w:rPr>
          <w:sz w:val="28"/>
          <w:szCs w:val="18"/>
          <w:lang w:val="en-US"/>
        </w:rPr>
        <w:t>G.O.</w:t>
      </w:r>
      <w:r>
        <w:rPr>
          <w:sz w:val="28"/>
          <w:szCs w:val="18"/>
          <w:lang w:val="en-GB"/>
        </w:rPr>
        <w:t xml:space="preserve">, Callan G. </w:t>
      </w:r>
      <w:r>
        <w:rPr>
          <w:sz w:val="28"/>
          <w:szCs w:val="25"/>
          <w:lang w:val="en-GB"/>
        </w:rPr>
        <w:t xml:space="preserve">The Thames &amp; Hudson Dictionary of Fashion Design &amp; Designers (World of Art). – London: </w:t>
      </w:r>
      <w:r>
        <w:rPr>
          <w:rStyle w:val="proddetailsgen1"/>
          <w:rFonts w:ascii="Times New Roman" w:hAnsi="Times New Roman"/>
          <w:lang w:val="en-GB"/>
        </w:rPr>
        <w:t>Thames &amp; Hudson, 1998. – 272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lastRenderedPageBreak/>
        <w:t>Chanel C. Interview // Life. – N.Y. – Aug. 19, 1957. – P. 47-48.</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Chenoune F. Beneath It All: A Century of French </w:t>
      </w:r>
      <w:proofErr w:type="gramStart"/>
      <w:r>
        <w:rPr>
          <w:sz w:val="28"/>
          <w:lang w:val="en-US"/>
        </w:rPr>
        <w:t>Lingerie .</w:t>
      </w:r>
      <w:proofErr w:type="gramEnd"/>
      <w:r>
        <w:rPr>
          <w:sz w:val="28"/>
          <w:lang w:val="en-US"/>
        </w:rPr>
        <w:t xml:space="preserve"> – NY: Rizzoli, 1999. – 200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Chenoune F. Des Modes </w:t>
      </w:r>
      <w:proofErr w:type="gramStart"/>
      <w:r>
        <w:rPr>
          <w:sz w:val="28"/>
          <w:lang w:val="en-US"/>
        </w:rPr>
        <w:t>et</w:t>
      </w:r>
      <w:proofErr w:type="gramEnd"/>
      <w:r>
        <w:rPr>
          <w:sz w:val="28"/>
          <w:lang w:val="en-US"/>
        </w:rPr>
        <w:t xml:space="preserve"> des Hommes: Deus Siècles d’Elégance Masculine. – Paris: Flammarion, 1993. – 336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Davis F. Clothing and fashion as communication // </w:t>
      </w:r>
      <w:proofErr w:type="gramStart"/>
      <w:r>
        <w:rPr>
          <w:sz w:val="28"/>
          <w:lang w:val="en-US"/>
        </w:rPr>
        <w:t>The</w:t>
      </w:r>
      <w:proofErr w:type="gramEnd"/>
      <w:r>
        <w:rPr>
          <w:sz w:val="28"/>
          <w:lang w:val="en-US"/>
        </w:rPr>
        <w:t xml:space="preserve"> psychology of fashion / Ed. by M. R. Solomon. – Lexington: D. C. Heath/Lexington Books. – 1985. – P. 15-27.</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Descamps M.A. Psychologie de la Mode. – Paris: PUF, 1979. – 212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Deslandres Y, Müller F. Historie de la Mode aux XX</w:t>
      </w:r>
      <w:r>
        <w:rPr>
          <w:sz w:val="28"/>
          <w:vertAlign w:val="superscript"/>
          <w:lang w:val="en-US"/>
        </w:rPr>
        <w:t>e</w:t>
      </w:r>
      <w:r>
        <w:rPr>
          <w:sz w:val="28"/>
          <w:lang w:val="en-US"/>
        </w:rPr>
        <w:t xml:space="preserve"> Siecle. – Paris: SOMGY, 1986. – 406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Eco U. A Theory of Semiotic. — Bloomington, IN: Indiana University Press, 1979. – 354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GB"/>
        </w:rPr>
        <w:t xml:space="preserve">Emerson, R.W. </w:t>
      </w:r>
      <w:r>
        <w:rPr>
          <w:iCs/>
          <w:sz w:val="28"/>
          <w:lang w:val="en-GB"/>
        </w:rPr>
        <w:t xml:space="preserve">Manners: Essays, Second Series. – Philadelphia: </w:t>
      </w:r>
      <w:r>
        <w:rPr>
          <w:sz w:val="28"/>
          <w:lang w:val="en-US"/>
        </w:rPr>
        <w:t>Henry Altemus Co.</w:t>
      </w:r>
      <w:r>
        <w:rPr>
          <w:iCs/>
          <w:sz w:val="28"/>
          <w:lang w:val="en-GB"/>
        </w:rPr>
        <w:t xml:space="preserve"> 1896. – 35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iCs/>
          <w:sz w:val="28"/>
          <w:lang w:val="en-US"/>
        </w:rPr>
        <w:t>Encyclopédie de la mode / sous la révision de A. Adriaenssen. – Paris: Nathan, 1989. – 240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Eysenck H.J. A critical and experimental study of color preferences // American Journal of Psychology. – 1941. – No. 54. – P. 385-394.</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szCs w:val="25"/>
          <w:lang w:val="en-GB"/>
        </w:rPr>
        <w:t>Fashion History</w:t>
      </w:r>
      <w:r>
        <w:rPr>
          <w:b/>
          <w:bCs/>
          <w:sz w:val="28"/>
          <w:szCs w:val="25"/>
          <w:lang w:val="en-GB"/>
        </w:rPr>
        <w:t xml:space="preserve"> / </w:t>
      </w:r>
      <w:hyperlink r:id="rId9" w:history="1">
        <w:r>
          <w:rPr>
            <w:rStyle w:val="af1"/>
            <w:sz w:val="28"/>
            <w:szCs w:val="18"/>
            <w:lang w:val="en-GB"/>
          </w:rPr>
          <w:t>Kyoto Costume Institute Staff</w:t>
        </w:r>
      </w:hyperlink>
      <w:r>
        <w:rPr>
          <w:sz w:val="28"/>
          <w:szCs w:val="18"/>
          <w:lang w:val="en-GB"/>
        </w:rPr>
        <w:t xml:space="preserve"> (Editor). – Los Angeles: </w:t>
      </w:r>
      <w:r>
        <w:rPr>
          <w:rStyle w:val="proddetailsgen1"/>
          <w:rFonts w:ascii="Times New Roman" w:hAnsi="Times New Roman"/>
          <w:lang w:val="en-GB"/>
        </w:rPr>
        <w:t>Taschen America, LLC, 2002. – 736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Fashion Theory: The Journal of Dress, Body, and Culture. – September, 1997. – Issue 3. – 175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iCs/>
          <w:sz w:val="28"/>
          <w:lang w:val="en-US"/>
        </w:rPr>
        <w:t>Figures de l’Europe centrale a’travers la photographie de mode / ed. E. Koehler. – Paris: MAE, 2002. – 64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GB"/>
        </w:rPr>
        <w:t xml:space="preserve">Fowles J. Why we wear clothes // ETC: A Review of General Semantics. – December, 1974. – </w:t>
      </w:r>
      <w:r>
        <w:rPr>
          <w:sz w:val="28"/>
          <w:lang w:val="en-US"/>
        </w:rPr>
        <w:t xml:space="preserve">№ </w:t>
      </w:r>
      <w:r>
        <w:rPr>
          <w:sz w:val="28"/>
          <w:lang w:val="en-GB"/>
        </w:rPr>
        <w:t>31. – P. 343-352.</w:t>
      </w:r>
      <w:r>
        <w:rPr>
          <w:sz w:val="28"/>
          <w:lang w:val="en-US"/>
        </w:rPr>
        <w:t xml:space="preserve">  </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Green K.S. Blue versus periwinkle: Color identification and gender // Perceptual and Motor Skills. – 1995. – Vol. 80, Issue 1. – P. 21-32.</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Gold, A. 90 Years of Fashion. – N.Y.: Fairchild, 1991. – 586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lastRenderedPageBreak/>
        <w:t xml:space="preserve">Guilford J.P., Smith P.C. A System of Color-Preferences // </w:t>
      </w:r>
      <w:proofErr w:type="gramStart"/>
      <w:r>
        <w:rPr>
          <w:sz w:val="28"/>
          <w:lang w:val="en-US"/>
        </w:rPr>
        <w:t>The</w:t>
      </w:r>
      <w:proofErr w:type="gramEnd"/>
      <w:r>
        <w:rPr>
          <w:sz w:val="28"/>
          <w:lang w:val="en-US"/>
        </w:rPr>
        <w:t xml:space="preserve"> American Journal of Psychology, – 1959. – Vol.73, No.4. – P. 487-502.</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Guilford J.P. The affective value and function of color in hue, tint and chroma // Journal of Experimental Psychology. – June 1934. – </w:t>
      </w:r>
      <w:r>
        <w:rPr>
          <w:sz w:val="28"/>
          <w:lang w:val="en-US"/>
        </w:rPr>
        <w:br/>
        <w:t>P. 375–392.</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Hamilton J. The macro-micro interface in the construction of individual fashion forms and meanings // Clothing and Textiles Research Journal. – 1997. – Vol. 15, Issue 3. – P. 164-171.</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Hoffmann H. How Clothes Communicate // Media Development. – 1984. – Issue 4. – P. 7-11.</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hyperlink r:id="rId10" w:history="1">
        <w:r>
          <w:rPr>
            <w:rStyle w:val="af1"/>
            <w:sz w:val="28"/>
            <w:szCs w:val="18"/>
            <w:lang w:val="en-GB"/>
          </w:rPr>
          <w:t>Kellogg</w:t>
        </w:r>
      </w:hyperlink>
      <w:r>
        <w:rPr>
          <w:sz w:val="28"/>
          <w:szCs w:val="18"/>
          <w:lang w:val="en-US"/>
        </w:rPr>
        <w:t xml:space="preserve"> A.T.</w:t>
      </w:r>
      <w:r>
        <w:rPr>
          <w:sz w:val="28"/>
          <w:szCs w:val="18"/>
          <w:lang w:val="en-GB"/>
        </w:rPr>
        <w:t xml:space="preserve">, </w:t>
      </w:r>
      <w:hyperlink r:id="rId11" w:history="1">
        <w:r>
          <w:rPr>
            <w:rStyle w:val="af1"/>
            <w:sz w:val="28"/>
            <w:szCs w:val="18"/>
            <w:lang w:val="en-GB"/>
          </w:rPr>
          <w:t>Peterson</w:t>
        </w:r>
      </w:hyperlink>
      <w:r>
        <w:rPr>
          <w:sz w:val="28"/>
          <w:szCs w:val="18"/>
          <w:lang w:val="en-US"/>
        </w:rPr>
        <w:t xml:space="preserve"> A.T.</w:t>
      </w:r>
      <w:r>
        <w:rPr>
          <w:sz w:val="28"/>
          <w:szCs w:val="18"/>
          <w:lang w:val="en-GB"/>
        </w:rPr>
        <w:t xml:space="preserve">, </w:t>
      </w:r>
      <w:hyperlink r:id="rId12" w:history="1">
        <w:r>
          <w:rPr>
            <w:rStyle w:val="af1"/>
            <w:sz w:val="28"/>
            <w:szCs w:val="18"/>
            <w:lang w:val="en-GB"/>
          </w:rPr>
          <w:t>Bay</w:t>
        </w:r>
      </w:hyperlink>
      <w:r>
        <w:rPr>
          <w:sz w:val="28"/>
          <w:szCs w:val="18"/>
          <w:lang w:val="en-GB"/>
        </w:rPr>
        <w:t xml:space="preserve"> S. </w:t>
      </w:r>
      <w:r>
        <w:rPr>
          <w:sz w:val="28"/>
          <w:szCs w:val="25"/>
          <w:lang w:val="en-GB"/>
        </w:rPr>
        <w:t xml:space="preserve">In an Influential Fashion: </w:t>
      </w:r>
      <w:r>
        <w:rPr>
          <w:rStyle w:val="itemsubtitleproduct1"/>
          <w:rFonts w:ascii="Times New Roman" w:hAnsi="Times New Roman"/>
          <w:sz w:val="28"/>
          <w:lang w:val="en-GB"/>
        </w:rPr>
        <w:t xml:space="preserve">An Encyclopedia of Nineteenth- and Twentieth-Century Fashion Designers and Retailers Who Transformed Dress. – Westport: </w:t>
      </w:r>
      <w:r>
        <w:rPr>
          <w:rStyle w:val="proddetailsgen1"/>
          <w:rFonts w:ascii="Times New Roman" w:hAnsi="Times New Roman"/>
          <w:lang w:val="en-GB"/>
        </w:rPr>
        <w:t>Greenwood Publishing Group, Inc., 2002. – 392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Kuller R. The use of space – some psychological and philosophical aspects // The Third International Architectural Psychology Conference. – Strasbourg: University Louis Pasteur. – 1976. – P. 162-185.</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Langacker R.W. </w:t>
      </w:r>
      <w:proofErr w:type="gramStart"/>
      <w:r>
        <w:rPr>
          <w:sz w:val="28"/>
          <w:lang w:val="en-US"/>
        </w:rPr>
        <w:t>An</w:t>
      </w:r>
      <w:proofErr w:type="gramEnd"/>
      <w:r>
        <w:rPr>
          <w:sz w:val="28"/>
          <w:lang w:val="en-US"/>
        </w:rPr>
        <w:t xml:space="preserve"> Introduction to Cognitive Grammar // Cognitive science. – 1986. – No10. – P. 1-40</w:t>
      </w:r>
      <w:r>
        <w:rPr>
          <w:sz w:val="28"/>
          <w:lang w:val="uk-UA"/>
        </w:rPr>
        <w:t>.</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Laver J. Historie de la Mode </w:t>
      </w:r>
      <w:proofErr w:type="gramStart"/>
      <w:r>
        <w:rPr>
          <w:sz w:val="28"/>
          <w:lang w:val="en-US"/>
        </w:rPr>
        <w:t>et</w:t>
      </w:r>
      <w:proofErr w:type="gramEnd"/>
      <w:r>
        <w:rPr>
          <w:sz w:val="28"/>
          <w:lang w:val="en-US"/>
        </w:rPr>
        <w:t xml:space="preserve"> duCostume. – Paris: Thames and Hudson, 1990. – 288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Liaut J.N. Modèles &amp; Manequins: 1945-1965. – Paris: Filipacchi, 1994. – 216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GB"/>
        </w:rPr>
        <w:t xml:space="preserve">Lurie A. The language of clothes </w:t>
      </w:r>
      <w:r>
        <w:rPr>
          <w:sz w:val="28"/>
          <w:lang w:val="en-US"/>
        </w:rPr>
        <w:t>// Reflections on Language / Ed. by S. Hirshberg and T. Hirshberg. – NY, Oxford: Oxford University Press. – 1999. – P. 143-149.</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Man P., de. </w:t>
      </w:r>
      <w:r>
        <w:rPr>
          <w:iCs/>
          <w:sz w:val="28"/>
          <w:lang w:val="en-GB"/>
        </w:rPr>
        <w:t>Literary History and Literary Modernity // Blindness and Insight. – 1983. – P. 12-47.</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GB"/>
        </w:rPr>
        <w:t>McCracken G. Culture and Consumption: New Approaches to the Symbolic Character of Consumer Goods and Activities. – Bloomington, IN: Indiana University Press, 1988. – 190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lastRenderedPageBreak/>
        <w:t>McInnis J.H., Shearer J.K. Relationship between color choices and selected preferences for the individual // Journal of Home Economics. – 1964. – No. 56. – P. 181-187.</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Mohrt F. Le Style Givenchy. – Paris: Editions Assouline, – 1998. – 208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Morris B., Hughes S. </w:t>
      </w:r>
      <w:r>
        <w:rPr>
          <w:sz w:val="28"/>
          <w:szCs w:val="25"/>
          <w:lang w:val="en-GB"/>
        </w:rPr>
        <w:t xml:space="preserve">Valentino: </w:t>
      </w:r>
      <w:r>
        <w:rPr>
          <w:rStyle w:val="itemsubtitleproduct1"/>
          <w:rFonts w:ascii="Times New Roman" w:hAnsi="Times New Roman"/>
          <w:sz w:val="28"/>
          <w:lang w:val="en-GB"/>
        </w:rPr>
        <w:t xml:space="preserve">Universe of Fashion. – N.Y.: </w:t>
      </w:r>
      <w:r>
        <w:rPr>
          <w:rStyle w:val="proddetailsgen1"/>
          <w:rFonts w:ascii="Times New Roman" w:hAnsi="Times New Roman"/>
          <w:lang w:val="en-GB"/>
        </w:rPr>
        <w:t>Rizzoli International, 1996. – 79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Morris C.W. Writings on the General Theories of Signs. – The Hague: Hague Academy, 1971. – 720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Nelson K. Concept, word and sentence: Interrelations in acquisition and development // Psychological Review. – 1984. – Vol. 81. – P.267-285.</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Newman C. Fashion. – Washington, DC: </w:t>
      </w:r>
      <w:r>
        <w:rPr>
          <w:rStyle w:val="proddetailsgen1"/>
          <w:rFonts w:ascii="Times New Roman" w:hAnsi="Times New Roman"/>
          <w:lang w:val="en-GB"/>
        </w:rPr>
        <w:t>National Geographic Society, 2001. – 240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Ozarda B.T. Fashion Trends and Cultural Influences 1960-present. – Newark: University of Delaware Publishing, 1998. – 142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Palmer A. </w:t>
      </w:r>
      <w:r>
        <w:rPr>
          <w:sz w:val="28"/>
          <w:szCs w:val="25"/>
          <w:lang w:val="en-GB"/>
        </w:rPr>
        <w:t xml:space="preserve">Couture and Commerce: </w:t>
      </w:r>
      <w:r>
        <w:rPr>
          <w:rStyle w:val="itemsubtitleproduct1"/>
          <w:rFonts w:ascii="Times New Roman" w:hAnsi="Times New Roman"/>
          <w:sz w:val="28"/>
          <w:lang w:val="en-GB"/>
        </w:rPr>
        <w:t xml:space="preserve">The Transatlantic Fashion Trade in the 1950s. – </w:t>
      </w:r>
      <w:r>
        <w:rPr>
          <w:sz w:val="28"/>
          <w:szCs w:val="13"/>
          <w:lang w:val="en-GB"/>
        </w:rPr>
        <w:t>West Mall Vancouver:</w:t>
      </w:r>
      <w:r>
        <w:rPr>
          <w:rStyle w:val="proddetailsgen1"/>
          <w:rFonts w:ascii="Times New Roman" w:hAnsi="Times New Roman"/>
          <w:lang w:val="en-GB"/>
        </w:rPr>
        <w:t xml:space="preserve"> University of British Columbia Press, 2002. – 360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Pannabecker R. K. Fashioning theory: A critical discussion of the symbolic interactionist theory of fashion // Clothing and Textiles Research Journal. – 1997 – Vol.15, Issue 3 – P. 178-183.</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Peirce C.S. The Collected Papers of Charles Sanders Peirce / Ed. by A.W. Burks. – Cambridge, MA: Harvard University Press. – 1958. – Vols. VII-VIII.</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Peirce C.S. The New Elements of Mathematics / Ed. by C. Eisele. – The Hague: Mouton, 1976. – Vols. I-IV.</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Picken M.B. The Language of Fashion. Dictionary and digest of fabric, sewing and dress. [With illustrations.]. – N.Y.: Mary Brooks Picken School, 1939. – 175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Picken M.B., Valentine C. The Fashion Dictionary. Fabric, sewing, and dress as expressed in The Language of Fashion. – N.Y.: Funk &amp; Wagnalls Co., 1957. – 397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Plater G. Adolescent preferences for fabric, color and design on usual task. – Terre Haute: Indiana State College, 1967. – 305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Pocha M-F., Pochna M.-F. Dior. – N.Y.: Universe Publishing, 1996. – 80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lastRenderedPageBreak/>
        <w:t xml:space="preserve">Radeloff D.J. Role of color in perception of attractiveness / Perceptual and Motor Skills. – 1990. – Vol. 71 </w:t>
      </w:r>
      <w:proofErr w:type="gramStart"/>
      <w:r>
        <w:rPr>
          <w:sz w:val="28"/>
          <w:lang w:val="en-US"/>
        </w:rPr>
        <w:t>–  P.151</w:t>
      </w:r>
      <w:proofErr w:type="gramEnd"/>
      <w:r>
        <w:rPr>
          <w:sz w:val="28"/>
          <w:lang w:val="en-US"/>
        </w:rPr>
        <w:t>-160.</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szCs w:val="25"/>
          <w:lang w:val="en-GB"/>
        </w:rPr>
        <w:t xml:space="preserve"> Rethy E., de, Perreau J.-L. Christian Dior: </w:t>
      </w:r>
      <w:r>
        <w:rPr>
          <w:rStyle w:val="itemsubtitleproduct1"/>
          <w:rFonts w:ascii="Times New Roman" w:hAnsi="Times New Roman"/>
          <w:sz w:val="28"/>
          <w:lang w:val="en-GB"/>
        </w:rPr>
        <w:t xml:space="preserve">The Glory Years 1947-1957. – N.Y.: </w:t>
      </w:r>
      <w:r>
        <w:rPr>
          <w:rStyle w:val="proddetailsgen1"/>
          <w:rFonts w:ascii="Times New Roman" w:hAnsi="Times New Roman"/>
          <w:lang w:val="en-GB"/>
        </w:rPr>
        <w:t>Vendome Press, 2001. – 128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szCs w:val="25"/>
          <w:lang w:val="en-GB"/>
        </w:rPr>
        <w:t xml:space="preserve">Richards M. Chanel. – N.Y.: </w:t>
      </w:r>
      <w:r>
        <w:rPr>
          <w:rStyle w:val="proddetailsgen1"/>
          <w:rFonts w:ascii="Times New Roman" w:hAnsi="Times New Roman"/>
          <w:lang w:val="en-GB"/>
        </w:rPr>
        <w:t>Welcome Rain Publishers, 2000. – 176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Rosch E. Natural Categories // Cognitive Psychology. – 1973. – Vol. 4. – P.326-350.</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Rosch E. The nature of mental codes for color categories // Journal of Experimental Psychology, Perception and Performance. – 1975. – Vol 1. – No.4. – P.303-322.</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GB"/>
        </w:rPr>
        <w:t>Rüfer E. Gallizismen in der italienischen Terminologie der Modesprache. - Königstein: Ts. Hain, 1981. – 373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GB"/>
        </w:rPr>
        <w:t>Ruppert J., Delpierre M., Davray-Piékolek R. Le Costume Français. – Paris: Flammarion, 2000. – 448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rStyle w:val="byline"/>
          <w:sz w:val="28"/>
          <w:lang w:val="en-GB"/>
        </w:rPr>
        <w:t xml:space="preserve">Santayana G. </w:t>
      </w:r>
      <w:r>
        <w:rPr>
          <w:iCs/>
          <w:sz w:val="28"/>
          <w:lang w:val="en-GB"/>
        </w:rPr>
        <w:t xml:space="preserve">The Life of Reason. – Loughton: </w:t>
      </w:r>
      <w:r>
        <w:rPr>
          <w:sz w:val="28"/>
          <w:lang w:val="en-US"/>
        </w:rPr>
        <w:t>Prometheus Books,</w:t>
      </w:r>
      <w:r>
        <w:rPr>
          <w:iCs/>
          <w:sz w:val="28"/>
          <w:lang w:val="en-GB"/>
        </w:rPr>
        <w:t xml:space="preserve"> 1998. – 54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Sapir E. Fashion // Encyclopedia of </w:t>
      </w:r>
      <w:proofErr w:type="gramStart"/>
      <w:r>
        <w:rPr>
          <w:sz w:val="28"/>
          <w:lang w:val="en-US"/>
        </w:rPr>
        <w:t>The</w:t>
      </w:r>
      <w:proofErr w:type="gramEnd"/>
      <w:r>
        <w:rPr>
          <w:sz w:val="28"/>
          <w:lang w:val="en-US"/>
        </w:rPr>
        <w:t xml:space="preserve"> Social Sciences / Ed. by R. A. Seligman – N.Y.: Macmillan, 1959. – Vol. 6 – P. 139-144.</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Sapir E. Language</w:t>
      </w:r>
      <w:r>
        <w:rPr>
          <w:sz w:val="28"/>
          <w:lang w:val="uk-UA"/>
        </w:rPr>
        <w:t>.</w:t>
      </w:r>
      <w:r>
        <w:rPr>
          <w:sz w:val="28"/>
          <w:lang w:val="en-US"/>
        </w:rPr>
        <w:t xml:space="preserve"> An Introduction to the Study of Speech. – London: Thames and Hudson, 1921. – 172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Simon-Miller F. Commentary: Signs and cycles in the fashion system // The Psychology of Fashion, edited by Solomon, M. R Lexington, — MA: Lexington Books/D.C. Heath</w:t>
      </w:r>
      <w:proofErr w:type="gramStart"/>
      <w:r>
        <w:rPr>
          <w:sz w:val="28"/>
          <w:lang w:val="en-US"/>
        </w:rPr>
        <w:t>,1985</w:t>
      </w:r>
      <w:proofErr w:type="gramEnd"/>
      <w:r>
        <w:rPr>
          <w:sz w:val="28"/>
          <w:lang w:val="en-US"/>
        </w:rPr>
        <w:t>. — P. 71-81.</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Sproles G. B., Burns L.D. Changing appearances: Understanding dress in contemporary society. — N.Y.: Fairchild, 1994. — P. 1-29.</w:t>
      </w:r>
    </w:p>
    <w:p w:rsidR="001D146A" w:rsidRDefault="001D146A" w:rsidP="000A57D8">
      <w:pPr>
        <w:numPr>
          <w:ilvl w:val="0"/>
          <w:numId w:val="59"/>
        </w:numPr>
        <w:tabs>
          <w:tab w:val="clear" w:pos="720"/>
          <w:tab w:val="num" w:pos="360"/>
        </w:tabs>
        <w:suppressAutoHyphens w:val="0"/>
        <w:spacing w:line="360" w:lineRule="auto"/>
        <w:ind w:left="360"/>
        <w:jc w:val="both"/>
        <w:rPr>
          <w:rStyle w:val="proddetailsgen1"/>
          <w:rFonts w:ascii="Times New Roman" w:hAnsi="Times New Roman"/>
          <w:szCs w:val="24"/>
          <w:lang w:val="en-US"/>
        </w:rPr>
      </w:pPr>
      <w:r>
        <w:rPr>
          <w:sz w:val="28"/>
          <w:lang w:val="en-US"/>
        </w:rPr>
        <w:t xml:space="preserve">Steele V. </w:t>
      </w:r>
      <w:r>
        <w:rPr>
          <w:sz w:val="28"/>
          <w:szCs w:val="25"/>
          <w:lang w:val="en-GB"/>
        </w:rPr>
        <w:t xml:space="preserve">Fashion, Italian Style. – New Haven: </w:t>
      </w:r>
      <w:r>
        <w:rPr>
          <w:rStyle w:val="proddetailsgen1"/>
          <w:rFonts w:ascii="Times New Roman" w:hAnsi="Times New Roman"/>
          <w:lang w:val="en-GB"/>
        </w:rPr>
        <w:t>Yale University Press, 2003. – 192 p.</w:t>
      </w:r>
    </w:p>
    <w:p w:rsidR="001D146A" w:rsidRDefault="001D146A" w:rsidP="000A57D8">
      <w:pPr>
        <w:numPr>
          <w:ilvl w:val="0"/>
          <w:numId w:val="59"/>
        </w:numPr>
        <w:tabs>
          <w:tab w:val="clear" w:pos="720"/>
          <w:tab w:val="num" w:pos="360"/>
        </w:tabs>
        <w:suppressAutoHyphens w:val="0"/>
        <w:spacing w:line="360" w:lineRule="auto"/>
        <w:ind w:left="360"/>
        <w:jc w:val="both"/>
        <w:rPr>
          <w:rStyle w:val="proddetailsgen1"/>
          <w:rFonts w:ascii="Times New Roman" w:hAnsi="Times New Roman"/>
          <w:szCs w:val="24"/>
          <w:lang w:val="en-US"/>
        </w:rPr>
      </w:pPr>
      <w:r>
        <w:rPr>
          <w:rStyle w:val="proddetailsgen1"/>
          <w:rFonts w:ascii="Times New Roman" w:hAnsi="Times New Roman"/>
          <w:lang w:val="en-US"/>
        </w:rPr>
        <w:t>Stubbs M. Computer-assisted Text and Corpus Analysis: Lexical Cohesion and Communicative Competence // The Handbook of Discourse Analysis / ed. by D. Schiffrin, D. Tannen and H.E. Hamilton. – Oxford: Blackwell Publishing, 2003. – P. 304-320.</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szCs w:val="25"/>
          <w:lang w:val="en-GB"/>
        </w:rPr>
        <w:t xml:space="preserve">Teboul D., Baute C. Yves Saint Laurent: </w:t>
      </w:r>
      <w:r>
        <w:rPr>
          <w:rStyle w:val="itemsubtitleproduct1"/>
          <w:rFonts w:ascii="Times New Roman" w:hAnsi="Times New Roman"/>
          <w:sz w:val="28"/>
          <w:lang w:val="en-GB"/>
        </w:rPr>
        <w:t xml:space="preserve">5, avenue Marceau, 75116 Paris France. – N.Y.: </w:t>
      </w:r>
      <w:r>
        <w:rPr>
          <w:rStyle w:val="proddetailsgen1"/>
          <w:rFonts w:ascii="Times New Roman" w:hAnsi="Times New Roman"/>
          <w:lang w:val="en-GB"/>
        </w:rPr>
        <w:t>Abrams, Harry N Inc., 2002. – 540 p.</w:t>
      </w:r>
    </w:p>
    <w:p w:rsidR="001D146A" w:rsidRDefault="001D146A" w:rsidP="000A57D8">
      <w:pPr>
        <w:numPr>
          <w:ilvl w:val="0"/>
          <w:numId w:val="59"/>
        </w:numPr>
        <w:tabs>
          <w:tab w:val="clear" w:pos="720"/>
          <w:tab w:val="num" w:pos="360"/>
        </w:tabs>
        <w:suppressAutoHyphens w:val="0"/>
        <w:spacing w:line="360" w:lineRule="auto"/>
        <w:ind w:left="360"/>
        <w:jc w:val="both"/>
        <w:rPr>
          <w:rStyle w:val="proddetailsgen1"/>
          <w:rFonts w:ascii="Times New Roman" w:hAnsi="Times New Roman"/>
          <w:szCs w:val="24"/>
          <w:lang w:val="en-US"/>
        </w:rPr>
      </w:pPr>
      <w:r>
        <w:rPr>
          <w:sz w:val="28"/>
          <w:szCs w:val="25"/>
          <w:lang w:val="en-GB"/>
        </w:rPr>
        <w:lastRenderedPageBreak/>
        <w:t xml:space="preserve">The St. James Fashion Encyclopedia: </w:t>
      </w:r>
      <w:r>
        <w:rPr>
          <w:rStyle w:val="itemsubtitleproduct1"/>
          <w:rFonts w:ascii="Times New Roman" w:hAnsi="Times New Roman"/>
          <w:sz w:val="28"/>
          <w:lang w:val="en-GB"/>
        </w:rPr>
        <w:t>A Survey of Style from 1945 to the Present</w:t>
      </w:r>
      <w:r>
        <w:rPr>
          <w:sz w:val="28"/>
          <w:lang w:val="uk-UA"/>
        </w:rPr>
        <w:t xml:space="preserve"> / </w:t>
      </w:r>
      <w:r>
        <w:rPr>
          <w:sz w:val="28"/>
          <w:lang w:val="en-US"/>
        </w:rPr>
        <w:t xml:space="preserve">R. Martin (Editor). – Canton: </w:t>
      </w:r>
      <w:r>
        <w:rPr>
          <w:rStyle w:val="proddetailsgen1"/>
          <w:rFonts w:ascii="Times New Roman" w:hAnsi="Times New Roman"/>
          <w:lang w:val="en-GB"/>
        </w:rPr>
        <w:t>Visible Ink Press, 1996. – 438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rStyle w:val="proddetailsgen1"/>
          <w:rFonts w:ascii="Times New Roman" w:hAnsi="Times New Roman"/>
          <w:lang w:val="en-US"/>
        </w:rPr>
        <w:t xml:space="preserve">Thiel E. </w:t>
      </w:r>
      <w:r>
        <w:rPr>
          <w:sz w:val="28"/>
          <w:szCs w:val="18"/>
          <w:lang w:val="en-GB"/>
        </w:rPr>
        <w:t xml:space="preserve">Geschichte des Kostüms: Die europäische Mode von den Anfängen </w:t>
      </w:r>
      <w:proofErr w:type="gramStart"/>
      <w:r>
        <w:rPr>
          <w:sz w:val="28"/>
          <w:szCs w:val="18"/>
          <w:lang w:val="en-GB"/>
        </w:rPr>
        <w:t>bis</w:t>
      </w:r>
      <w:proofErr w:type="gramEnd"/>
      <w:r>
        <w:rPr>
          <w:sz w:val="28"/>
          <w:szCs w:val="18"/>
          <w:lang w:val="en-GB"/>
        </w:rPr>
        <w:t xml:space="preserve"> zur Gegenwart. – Berlin: </w:t>
      </w:r>
      <w:proofErr w:type="gramStart"/>
      <w:r>
        <w:rPr>
          <w:sz w:val="28"/>
          <w:szCs w:val="18"/>
          <w:lang w:val="en-GB"/>
        </w:rPr>
        <w:t>Henschelverl.,</w:t>
      </w:r>
      <w:proofErr w:type="gramEnd"/>
      <w:r>
        <w:rPr>
          <w:sz w:val="28"/>
          <w:szCs w:val="18"/>
          <w:lang w:val="en-GB"/>
        </w:rPr>
        <w:t xml:space="preserve"> 1987. - 463 s.</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 xml:space="preserve">Troy N. </w:t>
      </w:r>
      <w:r>
        <w:rPr>
          <w:sz w:val="28"/>
          <w:szCs w:val="25"/>
          <w:lang w:val="en-GB"/>
        </w:rPr>
        <w:t xml:space="preserve">Couture Culture: </w:t>
      </w:r>
      <w:r>
        <w:rPr>
          <w:rStyle w:val="itemsubtitleproduct1"/>
          <w:rFonts w:ascii="Times New Roman" w:hAnsi="Times New Roman"/>
          <w:sz w:val="28"/>
          <w:lang w:val="en-GB"/>
        </w:rPr>
        <w:t xml:space="preserve">A Study in Modern Art and Fashion. – </w:t>
      </w:r>
      <w:r>
        <w:rPr>
          <w:sz w:val="28"/>
          <w:lang w:val="en-US"/>
        </w:rPr>
        <w:t xml:space="preserve">N.Y.: </w:t>
      </w:r>
      <w:r>
        <w:rPr>
          <w:rStyle w:val="proddetailsgen1"/>
          <w:rFonts w:ascii="Times New Roman" w:hAnsi="Times New Roman"/>
          <w:lang w:val="en-GB"/>
        </w:rPr>
        <w:t>MIT Press, 2002. – 150 p.</w:t>
      </w:r>
    </w:p>
    <w:p w:rsidR="001D146A" w:rsidRDefault="001D146A" w:rsidP="000A57D8">
      <w:pPr>
        <w:numPr>
          <w:ilvl w:val="0"/>
          <w:numId w:val="59"/>
        </w:numPr>
        <w:tabs>
          <w:tab w:val="clear" w:pos="720"/>
          <w:tab w:val="num" w:pos="360"/>
        </w:tabs>
        <w:suppressAutoHyphens w:val="0"/>
        <w:spacing w:line="360" w:lineRule="auto"/>
        <w:ind w:left="360"/>
        <w:jc w:val="both"/>
        <w:rPr>
          <w:sz w:val="28"/>
          <w:lang w:val="en-US"/>
        </w:rPr>
      </w:pPr>
      <w:r>
        <w:rPr>
          <w:sz w:val="28"/>
          <w:lang w:val="en-US"/>
        </w:rPr>
        <w:t>Vitali A. La moda a Venezia attraverso i secoli. Lessico ragionato. – Venezia: Filippi editore, 1992. – 473 p.</w:t>
      </w:r>
    </w:p>
    <w:p w:rsidR="001D146A" w:rsidRDefault="001D146A" w:rsidP="001D146A">
      <w:pPr>
        <w:tabs>
          <w:tab w:val="num" w:pos="360"/>
        </w:tabs>
        <w:spacing w:line="360" w:lineRule="auto"/>
        <w:ind w:firstLine="851"/>
        <w:jc w:val="center"/>
        <w:rPr>
          <w:b/>
          <w:bCs/>
          <w:sz w:val="28"/>
          <w:lang w:val="uk-UA"/>
        </w:rPr>
      </w:pPr>
      <w:r>
        <w:rPr>
          <w:b/>
          <w:bCs/>
          <w:sz w:val="28"/>
          <w:lang w:val="uk-UA"/>
        </w:rPr>
        <w:br w:type="page"/>
      </w:r>
      <w:r>
        <w:rPr>
          <w:b/>
          <w:bCs/>
          <w:sz w:val="28"/>
          <w:lang w:val="uk-UA"/>
        </w:rPr>
        <w:lastRenderedPageBreak/>
        <w:t>ВИКОРИСТАНІ ІНТЕРНЕТ – РЕСУРСИ:</w:t>
      </w:r>
    </w:p>
    <w:p w:rsidR="001D146A" w:rsidRDefault="001D146A" w:rsidP="000A57D8">
      <w:pPr>
        <w:numPr>
          <w:ilvl w:val="0"/>
          <w:numId w:val="59"/>
        </w:numPr>
        <w:tabs>
          <w:tab w:val="clear" w:pos="720"/>
          <w:tab w:val="num" w:pos="360"/>
        </w:tabs>
        <w:suppressAutoHyphens w:val="0"/>
        <w:spacing w:before="240" w:line="360" w:lineRule="auto"/>
        <w:ind w:left="360"/>
        <w:rPr>
          <w:sz w:val="28"/>
          <w:lang w:val="en-US"/>
        </w:rPr>
      </w:pPr>
      <w:r>
        <w:rPr>
          <w:sz w:val="28"/>
          <w:lang w:val="en-US"/>
        </w:rPr>
        <w:t>B</w:t>
      </w:r>
      <w:r>
        <w:rPr>
          <w:sz w:val="28"/>
          <w:lang w:val="en-GB"/>
        </w:rPr>
        <w:t xml:space="preserve">halla A. Fashion on your sleeve, 2002 </w:t>
      </w:r>
      <w:hyperlink r:id="rId13" w:history="1">
        <w:r>
          <w:rPr>
            <w:rStyle w:val="af1"/>
            <w:sz w:val="28"/>
            <w:lang w:val="en-US"/>
          </w:rPr>
          <w:t>http://www.hinduonnet.com/thehindu/mp/2002/08/08/stories.htm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Boer P. </w:t>
      </w:r>
      <w:r>
        <w:rPr>
          <w:sz w:val="28"/>
          <w:szCs w:val="27"/>
          <w:lang w:val="en-GB"/>
        </w:rPr>
        <w:t>Business Casual: The New Dress Code</w:t>
      </w:r>
      <w:r>
        <w:rPr>
          <w:sz w:val="28"/>
          <w:lang w:val="en-US"/>
        </w:rPr>
        <w:t xml:space="preserve"> © 2004 </w:t>
      </w:r>
      <w:r>
        <w:rPr>
          <w:sz w:val="28"/>
          <w:u w:val="single"/>
          <w:lang w:val="en-US"/>
        </w:rPr>
        <w:t>http://content.monster.com/wlb/articles/attheoffice/newcode/ business casual</w:t>
      </w:r>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British National Corpus </w:t>
      </w:r>
      <w:hyperlink r:id="rId14" w:history="1">
        <w:r>
          <w:rPr>
            <w:rStyle w:val="af1"/>
            <w:sz w:val="28"/>
            <w:lang w:val="en-US"/>
          </w:rPr>
          <w:t>http://thetis.bl.uk/lookup.html</w:t>
        </w:r>
      </w:hyperlink>
      <w:r>
        <w:rPr>
          <w:sz w:val="28"/>
          <w:lang w:val="en-US"/>
        </w:rPr>
        <w:t xml:space="preserve"> </w:t>
      </w:r>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Burns L.D.</w:t>
      </w:r>
      <w:r>
        <w:rPr>
          <w:sz w:val="28"/>
          <w:lang w:val="en-GB"/>
        </w:rPr>
        <w:t xml:space="preserve"> The Language </w:t>
      </w:r>
      <w:proofErr w:type="gramStart"/>
      <w:r>
        <w:rPr>
          <w:sz w:val="28"/>
          <w:lang w:val="en-GB"/>
        </w:rPr>
        <w:t>Of</w:t>
      </w:r>
      <w:proofErr w:type="gramEnd"/>
      <w:r>
        <w:rPr>
          <w:sz w:val="28"/>
          <w:lang w:val="en-GB"/>
        </w:rPr>
        <w:t xml:space="preserve"> Fashion Symbols</w:t>
      </w:r>
      <w:r>
        <w:rPr>
          <w:sz w:val="28"/>
          <w:lang w:val="en-US"/>
        </w:rPr>
        <w:t xml:space="preserve">. — Oregon State University, 1999. </w:t>
      </w:r>
      <w:hyperlink r:id="rId15" w:history="1">
        <w:r>
          <w:rPr>
            <w:rStyle w:val="af1"/>
            <w:sz w:val="28"/>
            <w:lang w:val="en-GB"/>
          </w:rPr>
          <w:t>Http://oregonstate.edu/instruct/</w:t>
        </w:r>
        <w:bookmarkStart w:id="2" w:name="_Hlt53082049"/>
        <w:r>
          <w:rPr>
            <w:rStyle w:val="af1"/>
            <w:sz w:val="28"/>
            <w:lang w:val="en-GB"/>
          </w:rPr>
          <w:t>a</w:t>
        </w:r>
        <w:bookmarkEnd w:id="2"/>
        <w:r>
          <w:rPr>
            <w:rStyle w:val="af1"/>
            <w:sz w:val="28"/>
            <w:lang w:val="en-GB"/>
          </w:rPr>
          <w:t>ihm577/theories.htm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Casual Dress Code </w:t>
      </w:r>
      <w:r>
        <w:rPr>
          <w:sz w:val="28"/>
          <w:szCs w:val="18"/>
          <w:lang w:val="en-GB"/>
        </w:rPr>
        <w:t>© Copyright 2003, The Business Research Lab, LLC</w:t>
      </w:r>
      <w:r>
        <w:rPr>
          <w:sz w:val="28"/>
          <w:lang w:val="en-US"/>
        </w:rPr>
        <w:t xml:space="preserve"> </w:t>
      </w:r>
      <w:hyperlink r:id="rId16" w:history="1">
        <w:r>
          <w:rPr>
            <w:rStyle w:val="af1"/>
            <w:sz w:val="28"/>
            <w:lang w:val="en-GB"/>
          </w:rPr>
          <w:t>http://www.busreslab.com/policies/goodpol2.htm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CobuildDirect http://titania.cobuild.collins.co.uk/form.html</w:t>
      </w:r>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Corporate Dress Codes © 2004 </w:t>
      </w:r>
      <w:hyperlink r:id="rId17" w:history="1">
        <w:r>
          <w:rPr>
            <w:rStyle w:val="af1"/>
            <w:sz w:val="28"/>
            <w:lang w:val="en-GB"/>
          </w:rPr>
          <w:t>http://www.casualpower.com/drescode.htm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Culture of Beauty</w:t>
      </w:r>
      <w:r>
        <w:rPr>
          <w:sz w:val="28"/>
          <w:lang w:val="uk-UA"/>
        </w:rPr>
        <w:t xml:space="preserve"> </w:t>
      </w:r>
      <w:r>
        <w:rPr>
          <w:sz w:val="28"/>
          <w:lang w:val="en-US"/>
        </w:rPr>
        <w:t>at Beauty Worlds</w:t>
      </w:r>
      <w:r>
        <w:rPr>
          <w:sz w:val="28"/>
          <w:lang w:val="uk-UA"/>
        </w:rPr>
        <w:t xml:space="preserve"> </w:t>
      </w:r>
      <w:r>
        <w:rPr>
          <w:sz w:val="28"/>
          <w:lang w:val="en-US"/>
        </w:rPr>
        <w:t xml:space="preserve">© 2000-2001 </w:t>
      </w:r>
      <w:hyperlink r:id="rId18" w:history="1">
        <w:r>
          <w:rPr>
            <w:rStyle w:val="af1"/>
            <w:sz w:val="28"/>
            <w:lang w:val="en-US"/>
          </w:rPr>
          <w:t>www.BeautyWorlds.com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Eiseman L. Interviewed by Galiani F. © 2003 </w:t>
      </w:r>
      <w:hyperlink r:id="rId19" w:history="1">
        <w:r>
          <w:rPr>
            <w:rStyle w:val="af1"/>
            <w:sz w:val="28"/>
            <w:lang w:val="en-US"/>
          </w:rPr>
          <w:t>www.fahionclick.com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Fashion</w:t>
      </w:r>
      <w:r>
        <w:rPr>
          <w:sz w:val="28"/>
          <w:lang w:val="uk-UA"/>
        </w:rPr>
        <w:t xml:space="preserve"> </w:t>
      </w:r>
      <w:r>
        <w:rPr>
          <w:sz w:val="28"/>
          <w:lang w:val="en-US"/>
        </w:rPr>
        <w:t>at Beauty Worlds</w:t>
      </w:r>
      <w:r>
        <w:rPr>
          <w:sz w:val="28"/>
          <w:lang w:val="uk-UA"/>
        </w:rPr>
        <w:t xml:space="preserve"> </w:t>
      </w:r>
      <w:r>
        <w:rPr>
          <w:sz w:val="28"/>
          <w:lang w:val="en-US"/>
        </w:rPr>
        <w:t xml:space="preserve">© 2000-2001 </w:t>
      </w:r>
      <w:hyperlink r:id="rId20" w:history="1">
        <w:r>
          <w:rPr>
            <w:rStyle w:val="af1"/>
            <w:sz w:val="28"/>
            <w:lang w:val="en-US"/>
          </w:rPr>
          <w:t>www.BeautyWorlds.com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GB"/>
        </w:rPr>
        <w:t xml:space="preserve">Flynn P.K. Body Language – The Language of Contemporary Fashion © 1985 </w:t>
      </w:r>
      <w:hyperlink r:id="rId21" w:history="1">
        <w:r>
          <w:rPr>
            <w:rStyle w:val="af1"/>
            <w:sz w:val="28"/>
            <w:lang w:val="en-GB"/>
          </w:rPr>
          <w:t>http://www.yale.edu/ynhti/curriculum/units.html</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Galèas C.G. Scalar Categorization // </w:t>
      </w:r>
      <w:proofErr w:type="gramStart"/>
      <w:r>
        <w:rPr>
          <w:sz w:val="28"/>
          <w:lang w:val="en-US"/>
        </w:rPr>
        <w:t>The</w:t>
      </w:r>
      <w:proofErr w:type="gramEnd"/>
      <w:r>
        <w:rPr>
          <w:sz w:val="28"/>
          <w:lang w:val="en-US"/>
        </w:rPr>
        <w:t xml:space="preserve"> Web Journal of Modern Language Linguistics. – 1998. – Issue 3. – 32 p. </w:t>
      </w:r>
      <w:hyperlink r:id="rId22" w:history="1">
        <w:r>
          <w:rPr>
            <w:rStyle w:val="af1"/>
            <w:sz w:val="28"/>
            <w:lang w:val="en-US"/>
          </w:rPr>
          <w:t>http://wjmll.ncl.ac.uk/issue03/crocco.htm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Garrison L. Dress for Success on Your Next Cruise © 2004 </w:t>
      </w:r>
      <w:hyperlink r:id="rId23" w:history="1">
        <w:r>
          <w:rPr>
            <w:rStyle w:val="af1"/>
            <w:sz w:val="28"/>
            <w:lang w:val="en-GB"/>
          </w:rPr>
          <w:t>http://cruises.about.com/cs/cruiseplanning/a/cruisedress.htm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Kapoor A. What to Wear to a Summer Wedding, 01.07.2003 </w:t>
      </w:r>
      <w:hyperlink r:id="rId24" w:history="1">
        <w:r>
          <w:rPr>
            <w:rStyle w:val="af1"/>
            <w:sz w:val="28"/>
            <w:lang w:val="en-GB"/>
          </w:rPr>
          <w:t>http://www.mochasofa.ca/fashion/program/articles/01july16a.asp</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MacEvoy B. Color Psychology  © 2003 </w:t>
      </w:r>
      <w:hyperlink r:id="rId25" w:history="1">
        <w:r>
          <w:rPr>
            <w:rStyle w:val="af1"/>
            <w:sz w:val="28"/>
            <w:lang w:val="en-US"/>
          </w:rPr>
          <w:t>http://www.handprint.com/HP/WCL/psychology.html</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GB"/>
        </w:rPr>
        <w:t>McKay D.R. Clothes Make the Man (or Woman): How to Dress for Work and Interviews</w:t>
      </w:r>
      <w:r>
        <w:rPr>
          <w:sz w:val="28"/>
          <w:lang w:val="en-US"/>
        </w:rPr>
        <w:t xml:space="preserve"> © 2004 </w:t>
      </w:r>
      <w:hyperlink r:id="rId26" w:history="1">
        <w:r>
          <w:rPr>
            <w:rStyle w:val="af1"/>
            <w:sz w:val="28"/>
            <w:lang w:val="en-GB"/>
          </w:rPr>
          <w:t>http://management.about.com/cs/peoplemanagement/a/dresscode.htm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GB"/>
        </w:rPr>
        <w:t>Patterson</w:t>
      </w:r>
      <w:r>
        <w:rPr>
          <w:sz w:val="28"/>
          <w:lang w:val="en-US"/>
        </w:rPr>
        <w:t xml:space="preserve"> D. </w:t>
      </w:r>
      <w:r>
        <w:rPr>
          <w:sz w:val="28"/>
          <w:lang w:val="en-GB"/>
        </w:rPr>
        <w:t xml:space="preserve">Court sets a dress code, conduct rules // The Detroit News. – 04.01.2004 </w:t>
      </w:r>
      <w:hyperlink r:id="rId27" w:history="1">
        <w:r>
          <w:rPr>
            <w:rStyle w:val="af1"/>
            <w:sz w:val="28"/>
            <w:lang w:val="en-GB"/>
          </w:rPr>
          <w:t>http://www.detnews.com/2004/metro/0401/06/d01-25583.htm</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szCs w:val="20"/>
          <w:lang w:val="en-GB"/>
        </w:rPr>
        <w:lastRenderedPageBreak/>
        <w:t>Rocha R</w:t>
      </w:r>
      <w:r>
        <w:rPr>
          <w:sz w:val="28"/>
          <w:lang w:val="en-US"/>
        </w:rPr>
        <w:t xml:space="preserve">. </w:t>
      </w:r>
      <w:r>
        <w:rPr>
          <w:sz w:val="28"/>
          <w:szCs w:val="27"/>
          <w:lang w:val="en-GB"/>
        </w:rPr>
        <w:t>Start Dressing Like A Pro</w:t>
      </w:r>
      <w:r>
        <w:rPr>
          <w:sz w:val="28"/>
          <w:lang w:val="en-US"/>
        </w:rPr>
        <w:t xml:space="preserve">, 01.02.2004 </w:t>
      </w:r>
      <w:hyperlink r:id="rId28" w:history="1">
        <w:r>
          <w:rPr>
            <w:rStyle w:val="af1"/>
            <w:sz w:val="28"/>
            <w:lang w:val="en-GB"/>
          </w:rPr>
          <w:t>http://www.askmen.com/money/successful_100/105_success.html</w:t>
        </w:r>
      </w:hyperlink>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rStyle w:val="byline"/>
          <w:sz w:val="28"/>
          <w:szCs w:val="23"/>
          <w:lang w:val="en-GB"/>
        </w:rPr>
        <w:t>Silverman</w:t>
      </w:r>
      <w:r>
        <w:rPr>
          <w:rStyle w:val="byline"/>
          <w:sz w:val="28"/>
          <w:szCs w:val="23"/>
          <w:lang w:val="en-US"/>
        </w:rPr>
        <w:t xml:space="preserve"> R.E. </w:t>
      </w:r>
      <w:r>
        <w:rPr>
          <w:rStyle w:val="headline1"/>
          <w:rFonts w:ascii="Times New Roman" w:hAnsi="Times New Roman"/>
          <w:b w:val="0"/>
          <w:bCs w:val="0"/>
          <w:lang w:val="en-GB"/>
        </w:rPr>
        <w:t xml:space="preserve">Covert Job Hunters Need Dress-Code Discretion, </w:t>
      </w:r>
      <w:r>
        <w:rPr>
          <w:sz w:val="28"/>
          <w:lang w:val="en-US"/>
        </w:rPr>
        <w:t xml:space="preserve">01.02.2004 </w:t>
      </w:r>
      <w:r>
        <w:rPr>
          <w:sz w:val="28"/>
          <w:u w:val="single"/>
          <w:lang w:val="en-US"/>
        </w:rPr>
        <w:t>http://www.careerjournal.com/jobhunting/interviewing/20010418-silverman.html</w:t>
      </w:r>
    </w:p>
    <w:p w:rsidR="001D146A" w:rsidRDefault="001D146A" w:rsidP="000A57D8">
      <w:pPr>
        <w:numPr>
          <w:ilvl w:val="0"/>
          <w:numId w:val="59"/>
        </w:numPr>
        <w:tabs>
          <w:tab w:val="clear" w:pos="720"/>
          <w:tab w:val="num" w:pos="360"/>
        </w:tabs>
        <w:suppressAutoHyphens w:val="0"/>
        <w:spacing w:line="360" w:lineRule="auto"/>
        <w:ind w:left="360"/>
        <w:rPr>
          <w:sz w:val="28"/>
          <w:lang w:val="en-US"/>
        </w:rPr>
      </w:pPr>
      <w:r>
        <w:rPr>
          <w:sz w:val="28"/>
          <w:lang w:val="en-US"/>
        </w:rPr>
        <w:t xml:space="preserve">St. James Encyclopedia of Popular Culture © 1999 </w:t>
      </w:r>
      <w:hyperlink r:id="rId29" w:history="1">
        <w:r>
          <w:rPr>
            <w:rStyle w:val="af1"/>
            <w:sz w:val="28"/>
            <w:lang w:val="en-US"/>
          </w:rPr>
          <w:t>http://www.galegroup.com/servlet/ItemDetailServlet?region=9&amp;imprint=000&amp;titleCode=ZZEPC&amp;type=4&amp;id=200930</w:t>
        </w:r>
      </w:hyperlink>
    </w:p>
    <w:p w:rsidR="001D146A" w:rsidRDefault="001D146A" w:rsidP="001D146A">
      <w:pPr>
        <w:pStyle w:val="21"/>
        <w:tabs>
          <w:tab w:val="num" w:pos="360"/>
        </w:tabs>
        <w:spacing w:before="0"/>
        <w:ind w:left="0" w:firstLine="851"/>
      </w:pPr>
      <w:r w:rsidRPr="001D146A">
        <w:rPr>
          <w:lang w:val="en-US"/>
        </w:rPr>
        <w:br w:type="page"/>
      </w:r>
      <w:r>
        <w:lastRenderedPageBreak/>
        <w:t>СПИСОК СЛОВНИКІ</w:t>
      </w:r>
      <w:proofErr w:type="gramStart"/>
      <w:r>
        <w:t>В</w:t>
      </w:r>
      <w:proofErr w:type="gramEnd"/>
      <w:r>
        <w:t>:</w:t>
      </w:r>
    </w:p>
    <w:p w:rsidR="001D146A" w:rsidRDefault="001D146A" w:rsidP="000A57D8">
      <w:pPr>
        <w:numPr>
          <w:ilvl w:val="0"/>
          <w:numId w:val="59"/>
        </w:numPr>
        <w:tabs>
          <w:tab w:val="clear" w:pos="720"/>
          <w:tab w:val="num" w:pos="360"/>
        </w:tabs>
        <w:suppressAutoHyphens w:val="0"/>
        <w:spacing w:before="240" w:line="360" w:lineRule="auto"/>
        <w:ind w:left="360"/>
        <w:rPr>
          <w:sz w:val="28"/>
          <w:lang w:val="uk-UA"/>
        </w:rPr>
      </w:pPr>
      <w:r>
        <w:rPr>
          <w:sz w:val="28"/>
          <w:lang w:val="en-US"/>
        </w:rPr>
        <w:t>Agnell</w:t>
      </w:r>
      <w:r>
        <w:rPr>
          <w:sz w:val="28"/>
          <w:lang w:val="uk-UA"/>
        </w:rPr>
        <w:t xml:space="preserve"> </w:t>
      </w:r>
      <w:r>
        <w:rPr>
          <w:sz w:val="28"/>
          <w:lang w:val="en-US"/>
        </w:rPr>
        <w:t>K</w:t>
      </w:r>
      <w:r>
        <w:rPr>
          <w:sz w:val="28"/>
          <w:lang w:val="uk-UA"/>
        </w:rPr>
        <w:t>.</w:t>
      </w:r>
      <w:r>
        <w:rPr>
          <w:sz w:val="28"/>
          <w:lang w:val="en-US"/>
        </w:rPr>
        <w:t>G</w:t>
      </w:r>
      <w:r>
        <w:rPr>
          <w:sz w:val="28"/>
          <w:lang w:val="uk-UA"/>
        </w:rPr>
        <w:t xml:space="preserve">. </w:t>
      </w:r>
      <w:r>
        <w:rPr>
          <w:sz w:val="28"/>
          <w:lang w:val="en-US"/>
        </w:rPr>
        <w:t>Fashion</w:t>
      </w:r>
      <w:r>
        <w:rPr>
          <w:sz w:val="28"/>
          <w:lang w:val="uk-UA"/>
        </w:rPr>
        <w:t xml:space="preserve"> 224. </w:t>
      </w:r>
      <w:r>
        <w:rPr>
          <w:sz w:val="28"/>
          <w:lang w:val="en-US"/>
        </w:rPr>
        <w:t xml:space="preserve">History </w:t>
      </w:r>
      <w:proofErr w:type="gramStart"/>
      <w:r>
        <w:rPr>
          <w:sz w:val="28"/>
          <w:lang w:val="en-US"/>
        </w:rPr>
        <w:t>Of</w:t>
      </w:r>
      <w:proofErr w:type="gramEnd"/>
      <w:r>
        <w:rPr>
          <w:sz w:val="28"/>
          <w:lang w:val="en-US"/>
        </w:rPr>
        <w:t xml:space="preserve"> Costume 1900's. —State University of College at Oneonta © 2001 </w:t>
      </w:r>
      <w:hyperlink r:id="rId30" w:history="1">
        <w:r>
          <w:rPr>
            <w:rStyle w:val="af1"/>
            <w:sz w:val="28"/>
            <w:lang w:val="en-GB"/>
          </w:rPr>
          <w:t>www.oneonta.edu</w:t>
        </w:r>
      </w:hyperlink>
    </w:p>
    <w:p w:rsidR="001D146A" w:rsidRDefault="001D146A" w:rsidP="000A57D8">
      <w:pPr>
        <w:numPr>
          <w:ilvl w:val="0"/>
          <w:numId w:val="59"/>
        </w:numPr>
        <w:tabs>
          <w:tab w:val="clear" w:pos="720"/>
          <w:tab w:val="num" w:pos="360"/>
        </w:tabs>
        <w:suppressAutoHyphens w:val="0"/>
        <w:spacing w:line="360" w:lineRule="auto"/>
        <w:ind w:left="360"/>
        <w:rPr>
          <w:sz w:val="28"/>
          <w:lang w:val="uk-UA"/>
        </w:rPr>
      </w:pPr>
      <w:r>
        <w:rPr>
          <w:sz w:val="28"/>
          <w:lang w:val="en-US"/>
        </w:rPr>
        <w:t xml:space="preserve">A Internet Dictionary, 2002 </w:t>
      </w:r>
      <w:hyperlink r:id="rId31" w:history="1">
        <w:r>
          <w:rPr>
            <w:rStyle w:val="af1"/>
            <w:sz w:val="28"/>
            <w:lang w:val="en-US"/>
          </w:rPr>
          <w:t>http://dict.aiedu.com</w:t>
        </w:r>
      </w:hyperlink>
    </w:p>
    <w:p w:rsidR="001D146A" w:rsidRDefault="001D146A" w:rsidP="000A57D8">
      <w:pPr>
        <w:numPr>
          <w:ilvl w:val="0"/>
          <w:numId w:val="59"/>
        </w:numPr>
        <w:tabs>
          <w:tab w:val="clear" w:pos="720"/>
          <w:tab w:val="num" w:pos="360"/>
        </w:tabs>
        <w:suppressAutoHyphens w:val="0"/>
        <w:spacing w:line="360" w:lineRule="auto"/>
        <w:ind w:left="360"/>
        <w:rPr>
          <w:sz w:val="28"/>
          <w:lang w:val="uk-UA"/>
        </w:rPr>
      </w:pPr>
      <w:r>
        <w:rPr>
          <w:sz w:val="28"/>
          <w:lang w:val="en-US"/>
        </w:rPr>
        <w:t>Collins English Dictionary, Third Edition © Harper Collins Publishers, 1993.</w:t>
      </w:r>
    </w:p>
    <w:p w:rsidR="001D146A" w:rsidRDefault="001D146A" w:rsidP="000A57D8">
      <w:pPr>
        <w:numPr>
          <w:ilvl w:val="0"/>
          <w:numId w:val="59"/>
        </w:numPr>
        <w:tabs>
          <w:tab w:val="clear" w:pos="720"/>
          <w:tab w:val="num" w:pos="360"/>
        </w:tabs>
        <w:suppressAutoHyphens w:val="0"/>
        <w:spacing w:line="360" w:lineRule="auto"/>
        <w:ind w:left="360"/>
        <w:rPr>
          <w:sz w:val="28"/>
          <w:lang w:val="uk-UA"/>
        </w:rPr>
      </w:pPr>
      <w:r>
        <w:rPr>
          <w:sz w:val="28"/>
          <w:lang w:val="en-US"/>
        </w:rPr>
        <w:t>Cambridge International Dictionary of English © Cambridge University Press, 2002.</w:t>
      </w:r>
    </w:p>
    <w:p w:rsidR="001D146A" w:rsidRDefault="001D146A" w:rsidP="000A57D8">
      <w:pPr>
        <w:numPr>
          <w:ilvl w:val="0"/>
          <w:numId w:val="59"/>
        </w:numPr>
        <w:tabs>
          <w:tab w:val="clear" w:pos="720"/>
          <w:tab w:val="num" w:pos="360"/>
        </w:tabs>
        <w:suppressAutoHyphens w:val="0"/>
        <w:spacing w:line="360" w:lineRule="auto"/>
        <w:ind w:left="360"/>
        <w:rPr>
          <w:sz w:val="28"/>
          <w:lang w:val="uk-UA"/>
        </w:rPr>
      </w:pPr>
      <w:r>
        <w:rPr>
          <w:sz w:val="28"/>
          <w:lang w:val="en-GB"/>
        </w:rPr>
        <w:t xml:space="preserve">Harper, </w:t>
      </w:r>
      <w:r>
        <w:rPr>
          <w:sz w:val="28"/>
          <w:lang w:val="en-US"/>
        </w:rPr>
        <w:t>D.</w:t>
      </w:r>
      <w:r>
        <w:rPr>
          <w:sz w:val="28"/>
          <w:lang w:val="en-GB"/>
        </w:rPr>
        <w:t xml:space="preserve"> Online Etymology Dictionary © 2001 </w:t>
      </w:r>
      <w:hyperlink r:id="rId32" w:history="1">
        <w:r>
          <w:rPr>
            <w:rStyle w:val="af1"/>
            <w:sz w:val="28"/>
            <w:lang w:val="en-GB"/>
          </w:rPr>
          <w:t>http://www.etymonline.com/index.html</w:t>
        </w:r>
      </w:hyperlink>
    </w:p>
    <w:p w:rsidR="001D146A" w:rsidRDefault="001D146A" w:rsidP="000A57D8">
      <w:pPr>
        <w:numPr>
          <w:ilvl w:val="0"/>
          <w:numId w:val="59"/>
        </w:numPr>
        <w:tabs>
          <w:tab w:val="clear" w:pos="720"/>
          <w:tab w:val="num" w:pos="360"/>
        </w:tabs>
        <w:suppressAutoHyphens w:val="0"/>
        <w:spacing w:line="360" w:lineRule="auto"/>
        <w:ind w:left="360"/>
        <w:rPr>
          <w:sz w:val="28"/>
          <w:lang w:val="uk-UA"/>
        </w:rPr>
      </w:pPr>
      <w:r>
        <w:rPr>
          <w:sz w:val="28"/>
          <w:lang w:val="en-US"/>
        </w:rPr>
        <w:t>New Webster’s Dictionary and Thesaurus of the English Language © 1993 by Lexington Publications, INC., Danbury, CT.</w:t>
      </w:r>
    </w:p>
    <w:p w:rsidR="001D146A" w:rsidRDefault="001D146A" w:rsidP="000A57D8">
      <w:pPr>
        <w:numPr>
          <w:ilvl w:val="0"/>
          <w:numId w:val="59"/>
        </w:numPr>
        <w:tabs>
          <w:tab w:val="clear" w:pos="720"/>
          <w:tab w:val="num" w:pos="360"/>
        </w:tabs>
        <w:suppressAutoHyphens w:val="0"/>
        <w:spacing w:line="360" w:lineRule="auto"/>
        <w:ind w:left="360"/>
        <w:rPr>
          <w:sz w:val="28"/>
          <w:lang w:val="uk-UA"/>
        </w:rPr>
      </w:pPr>
      <w:r>
        <w:rPr>
          <w:sz w:val="28"/>
          <w:lang w:val="en-US"/>
        </w:rPr>
        <w:t>New Webster’s Dictionary of the English Language. College Edition. – Delhi: Surjeet Publications. 1988. – 1824 p.</w:t>
      </w:r>
    </w:p>
    <w:p w:rsidR="001D146A" w:rsidRDefault="001D146A" w:rsidP="000A57D8">
      <w:pPr>
        <w:numPr>
          <w:ilvl w:val="0"/>
          <w:numId w:val="59"/>
        </w:numPr>
        <w:tabs>
          <w:tab w:val="clear" w:pos="720"/>
          <w:tab w:val="num" w:pos="360"/>
        </w:tabs>
        <w:suppressAutoHyphens w:val="0"/>
        <w:spacing w:line="360" w:lineRule="auto"/>
        <w:ind w:left="360"/>
        <w:rPr>
          <w:sz w:val="28"/>
          <w:lang w:val="uk-UA"/>
        </w:rPr>
      </w:pPr>
      <w:r>
        <w:rPr>
          <w:sz w:val="28"/>
          <w:lang w:val="en-US"/>
        </w:rPr>
        <w:t xml:space="preserve">The Online Plain Text English Dictionary, 2002 </w:t>
      </w:r>
      <w:hyperlink r:id="rId33" w:history="1">
        <w:r>
          <w:rPr>
            <w:rStyle w:val="af1"/>
            <w:sz w:val="28"/>
            <w:lang w:val="en-US"/>
          </w:rPr>
          <w:t>www.mso.anu.edu.au</w:t>
        </w:r>
      </w:hyperlink>
      <w:r>
        <w:rPr>
          <w:sz w:val="28"/>
          <w:u w:val="single"/>
          <w:lang w:val="en-US"/>
        </w:rPr>
        <w:t>/~ ralph/OPTED/index.html</w:t>
      </w:r>
    </w:p>
    <w:p w:rsidR="001D146A" w:rsidRDefault="001D146A" w:rsidP="000A57D8">
      <w:pPr>
        <w:numPr>
          <w:ilvl w:val="0"/>
          <w:numId w:val="59"/>
        </w:numPr>
        <w:tabs>
          <w:tab w:val="clear" w:pos="720"/>
          <w:tab w:val="num" w:pos="360"/>
        </w:tabs>
        <w:suppressAutoHyphens w:val="0"/>
        <w:spacing w:line="360" w:lineRule="auto"/>
        <w:ind w:left="360"/>
        <w:rPr>
          <w:sz w:val="28"/>
          <w:lang w:val="uk-UA"/>
        </w:rPr>
      </w:pPr>
      <w:r>
        <w:rPr>
          <w:sz w:val="28"/>
          <w:lang w:val="en-US"/>
        </w:rPr>
        <w:t xml:space="preserve">The Cynic’s Dictionary, 2002 </w:t>
      </w:r>
      <w:hyperlink r:id="rId34" w:history="1">
        <w:r>
          <w:rPr>
            <w:rStyle w:val="af1"/>
            <w:sz w:val="28"/>
            <w:lang w:val="en-US"/>
          </w:rPr>
          <w:t>www.amz.com/cgi-sin/definitions.cgi</w:t>
        </w:r>
      </w:hyperlink>
    </w:p>
    <w:p w:rsidR="001D146A" w:rsidRDefault="001D146A" w:rsidP="000A57D8">
      <w:pPr>
        <w:numPr>
          <w:ilvl w:val="0"/>
          <w:numId w:val="59"/>
        </w:numPr>
        <w:tabs>
          <w:tab w:val="clear" w:pos="720"/>
          <w:tab w:val="num" w:pos="360"/>
        </w:tabs>
        <w:suppressAutoHyphens w:val="0"/>
        <w:spacing w:line="360" w:lineRule="auto"/>
        <w:ind w:left="360"/>
        <w:rPr>
          <w:sz w:val="28"/>
          <w:lang w:val="uk-UA"/>
        </w:rPr>
      </w:pPr>
      <w:r>
        <w:rPr>
          <w:sz w:val="28"/>
          <w:lang w:val="en-US"/>
        </w:rPr>
        <w:t xml:space="preserve">World Wide Words © Michael Quinion, 1996. All rights reserved. </w:t>
      </w:r>
      <w:r>
        <w:rPr>
          <w:i/>
          <w:sz w:val="28"/>
          <w:lang w:val="en-US"/>
        </w:rPr>
        <w:t xml:space="preserve">Page created 4 March 2000. </w:t>
      </w:r>
      <w:hyperlink r:id="rId35" w:history="1">
        <w:r>
          <w:rPr>
            <w:rStyle w:val="af1"/>
            <w:sz w:val="28"/>
          </w:rPr>
          <w:t>www.WorldWideWords.com</w:t>
        </w:r>
      </w:hyperlink>
    </w:p>
    <w:p w:rsidR="001D146A" w:rsidRDefault="001D146A" w:rsidP="001D146A">
      <w:pPr>
        <w:pStyle w:val="afffffffe"/>
        <w:ind w:firstLine="851"/>
      </w:pPr>
      <w:r>
        <w:br w:type="page"/>
      </w:r>
      <w:r>
        <w:lastRenderedPageBreak/>
        <w:t>ДЖЕРЕЛА ІЛЮСТРАТИВНОГО МАТЕРІАЛУ:</w:t>
      </w:r>
    </w:p>
    <w:p w:rsidR="001D146A" w:rsidRDefault="001D146A" w:rsidP="000A57D8">
      <w:pPr>
        <w:numPr>
          <w:ilvl w:val="0"/>
          <w:numId w:val="59"/>
        </w:numPr>
        <w:suppressAutoHyphens w:val="0"/>
        <w:spacing w:before="240" w:line="360" w:lineRule="auto"/>
        <w:rPr>
          <w:sz w:val="28"/>
          <w:lang w:val="en-GB"/>
        </w:rPr>
      </w:pPr>
      <w:r>
        <w:rPr>
          <w:sz w:val="28"/>
          <w:lang w:val="en-GB"/>
        </w:rPr>
        <w:t xml:space="preserve">1920’s Fashion Pictures © 2002 </w:t>
      </w:r>
      <w:hyperlink r:id="rId36" w:history="1">
        <w:r>
          <w:rPr>
            <w:rStyle w:val="af1"/>
            <w:sz w:val="28"/>
            <w:lang w:val="en-GB"/>
          </w:rPr>
          <w:t>www.Fashion-Era.com</w:t>
        </w:r>
      </w:hyperlink>
    </w:p>
    <w:p w:rsidR="001D146A" w:rsidRDefault="001D146A" w:rsidP="000A57D8">
      <w:pPr>
        <w:numPr>
          <w:ilvl w:val="0"/>
          <w:numId w:val="59"/>
        </w:numPr>
        <w:suppressAutoHyphens w:val="0"/>
        <w:spacing w:line="360" w:lineRule="auto"/>
        <w:rPr>
          <w:sz w:val="28"/>
          <w:lang w:val="en-GB"/>
        </w:rPr>
      </w:pPr>
      <w:r>
        <w:rPr>
          <w:sz w:val="28"/>
          <w:lang w:val="en-GB"/>
        </w:rPr>
        <w:t xml:space="preserve">1960s </w:t>
      </w:r>
      <w:r>
        <w:rPr>
          <w:sz w:val="28"/>
          <w:lang w:val="en-US"/>
        </w:rPr>
        <w:t>L</w:t>
      </w:r>
      <w:r>
        <w:rPr>
          <w:sz w:val="28"/>
          <w:lang w:val="en-GB"/>
        </w:rPr>
        <w:t>adies' dress</w:t>
      </w:r>
      <w:r>
        <w:rPr>
          <w:sz w:val="28"/>
          <w:lang w:val="en-US"/>
        </w:rPr>
        <w:t>,</w:t>
      </w:r>
      <w:r>
        <w:rPr>
          <w:sz w:val="28"/>
          <w:lang w:val="en-GB"/>
        </w:rPr>
        <w:t xml:space="preserve"> </w:t>
      </w:r>
      <w:r>
        <w:rPr>
          <w:sz w:val="28"/>
          <w:lang w:val="en-US"/>
        </w:rPr>
        <w:t xml:space="preserve">In Two Parts © 2002 </w:t>
      </w:r>
      <w:hyperlink r:id="rId37" w:history="1">
        <w:r>
          <w:rPr>
            <w:rStyle w:val="af1"/>
            <w:sz w:val="28"/>
            <w:lang w:val="en-GB"/>
          </w:rPr>
          <w:t>www.fashionworlds.com</w:t>
        </w:r>
      </w:hyperlink>
    </w:p>
    <w:p w:rsidR="001D146A" w:rsidRDefault="001D146A" w:rsidP="000A57D8">
      <w:pPr>
        <w:numPr>
          <w:ilvl w:val="0"/>
          <w:numId w:val="59"/>
        </w:numPr>
        <w:suppressAutoHyphens w:val="0"/>
        <w:spacing w:line="360" w:lineRule="auto"/>
        <w:rPr>
          <w:sz w:val="28"/>
          <w:lang w:val="en-GB"/>
        </w:rPr>
      </w:pPr>
      <w:r>
        <w:rPr>
          <w:sz w:val="28"/>
          <w:lang w:val="en-GB"/>
        </w:rPr>
        <w:t>About the Vintage Clothing Industry</w:t>
      </w:r>
      <w:r>
        <w:rPr>
          <w:sz w:val="28"/>
          <w:lang w:val="en-US"/>
        </w:rPr>
        <w:t xml:space="preserve">. </w:t>
      </w:r>
      <w:hyperlink r:id="rId38" w:history="1">
        <w:r>
          <w:rPr>
            <w:rStyle w:val="af1"/>
            <w:sz w:val="28"/>
            <w:lang w:val="en-GB"/>
          </w:rPr>
          <w:t>http://www.vintagevixen.com/learn/aboutVintage.asp</w:t>
        </w:r>
      </w:hyperlink>
      <w:r>
        <w:rPr>
          <w:rStyle w:val="smalllinkbold1"/>
          <w:rFonts w:ascii="Times New Roman" w:hAnsi="Times New Roman"/>
          <w:lang w:val="en-GB"/>
        </w:rPr>
        <w:t xml:space="preserve"> </w:t>
      </w:r>
    </w:p>
    <w:p w:rsidR="001D146A" w:rsidRDefault="001D146A" w:rsidP="000A57D8">
      <w:pPr>
        <w:numPr>
          <w:ilvl w:val="0"/>
          <w:numId w:val="59"/>
        </w:numPr>
        <w:suppressAutoHyphens w:val="0"/>
        <w:spacing w:line="360" w:lineRule="auto"/>
        <w:rPr>
          <w:sz w:val="28"/>
          <w:lang w:val="en-GB"/>
        </w:rPr>
      </w:pPr>
      <w:r>
        <w:rPr>
          <w:sz w:val="28"/>
          <w:lang w:val="en-GB"/>
        </w:rPr>
        <w:t>Cosmopolitan. – July 2002. – Vol.233, No.1 – 238 p.</w:t>
      </w:r>
    </w:p>
    <w:p w:rsidR="001D146A" w:rsidRDefault="001D146A" w:rsidP="000A57D8">
      <w:pPr>
        <w:numPr>
          <w:ilvl w:val="0"/>
          <w:numId w:val="59"/>
        </w:numPr>
        <w:suppressAutoHyphens w:val="0"/>
        <w:spacing w:line="360" w:lineRule="auto"/>
        <w:rPr>
          <w:sz w:val="28"/>
          <w:lang w:val="en-GB"/>
        </w:rPr>
      </w:pPr>
      <w:r>
        <w:rPr>
          <w:sz w:val="28"/>
          <w:lang w:val="en-US"/>
        </w:rPr>
        <w:t xml:space="preserve">Cosmopolitan. </w:t>
      </w:r>
      <w:r>
        <w:rPr>
          <w:sz w:val="28"/>
          <w:lang w:val="en-GB"/>
        </w:rPr>
        <w:t xml:space="preserve">– </w:t>
      </w:r>
      <w:r>
        <w:rPr>
          <w:sz w:val="28"/>
          <w:lang w:val="en-US"/>
        </w:rPr>
        <w:t>June - August, 1994; January - December, 1996; January - December, 1997; January - March, 1998.</w:t>
      </w:r>
    </w:p>
    <w:p w:rsidR="001D146A" w:rsidRDefault="001D146A" w:rsidP="000A57D8">
      <w:pPr>
        <w:numPr>
          <w:ilvl w:val="0"/>
          <w:numId w:val="59"/>
        </w:numPr>
        <w:suppressAutoHyphens w:val="0"/>
        <w:spacing w:line="360" w:lineRule="auto"/>
        <w:rPr>
          <w:sz w:val="28"/>
          <w:lang w:val="en-GB"/>
        </w:rPr>
      </w:pPr>
      <w:r>
        <w:rPr>
          <w:sz w:val="28"/>
          <w:lang w:val="en-GB"/>
        </w:rPr>
        <w:t>Daily Telegraph. – February 2000.</w:t>
      </w:r>
    </w:p>
    <w:p w:rsidR="001D146A" w:rsidRDefault="001D146A" w:rsidP="000A57D8">
      <w:pPr>
        <w:numPr>
          <w:ilvl w:val="0"/>
          <w:numId w:val="59"/>
        </w:numPr>
        <w:suppressAutoHyphens w:val="0"/>
        <w:spacing w:line="360" w:lineRule="auto"/>
        <w:rPr>
          <w:sz w:val="28"/>
          <w:lang w:val="en-GB"/>
        </w:rPr>
      </w:pPr>
      <w:r>
        <w:rPr>
          <w:sz w:val="28"/>
          <w:lang w:val="en-US"/>
        </w:rPr>
        <w:t xml:space="preserve">Envision. </w:t>
      </w:r>
      <w:r>
        <w:rPr>
          <w:sz w:val="28"/>
          <w:lang w:val="en-GB"/>
        </w:rPr>
        <w:t xml:space="preserve">– </w:t>
      </w:r>
      <w:r>
        <w:rPr>
          <w:sz w:val="28"/>
          <w:lang w:val="en-US"/>
        </w:rPr>
        <w:t>January - December, 1996; January - December, 1997; January - March, 1998.</w:t>
      </w:r>
    </w:p>
    <w:p w:rsidR="001D146A" w:rsidRDefault="001D146A" w:rsidP="000A57D8">
      <w:pPr>
        <w:numPr>
          <w:ilvl w:val="0"/>
          <w:numId w:val="59"/>
        </w:numPr>
        <w:suppressAutoHyphens w:val="0"/>
        <w:spacing w:line="360" w:lineRule="auto"/>
        <w:rPr>
          <w:sz w:val="28"/>
          <w:lang w:val="en-GB"/>
        </w:rPr>
      </w:pPr>
      <w:r>
        <w:rPr>
          <w:sz w:val="28"/>
          <w:lang w:val="en-US"/>
        </w:rPr>
        <w:t>Fashion</w:t>
      </w:r>
      <w:r>
        <w:rPr>
          <w:sz w:val="28"/>
          <w:lang w:val="en-GB"/>
        </w:rPr>
        <w:t xml:space="preserve"> </w:t>
      </w:r>
      <w:r>
        <w:rPr>
          <w:sz w:val="28"/>
          <w:lang w:val="en-US"/>
        </w:rPr>
        <w:t>for</w:t>
      </w:r>
      <w:r>
        <w:rPr>
          <w:sz w:val="28"/>
          <w:lang w:val="en-GB"/>
        </w:rPr>
        <w:t xml:space="preserve"> </w:t>
      </w:r>
      <w:r>
        <w:rPr>
          <w:sz w:val="28"/>
          <w:lang w:val="en-US"/>
        </w:rPr>
        <w:t>Him</w:t>
      </w:r>
      <w:r>
        <w:rPr>
          <w:sz w:val="28"/>
          <w:lang w:val="en-GB"/>
        </w:rPr>
        <w:t>.</w:t>
      </w:r>
      <w:r>
        <w:rPr>
          <w:b/>
          <w:sz w:val="28"/>
          <w:lang w:val="en-GB"/>
        </w:rPr>
        <w:t xml:space="preserve"> </w:t>
      </w:r>
      <w:hyperlink r:id="rId39" w:history="1">
        <w:r>
          <w:rPr>
            <w:rStyle w:val="af1"/>
            <w:sz w:val="28"/>
            <w:lang w:val="en-GB"/>
          </w:rPr>
          <w:t>http://www.flare.com/fashion/for_him.html</w:t>
        </w:r>
      </w:hyperlink>
    </w:p>
    <w:p w:rsidR="001D146A" w:rsidRDefault="001D146A" w:rsidP="000A57D8">
      <w:pPr>
        <w:numPr>
          <w:ilvl w:val="0"/>
          <w:numId w:val="59"/>
        </w:numPr>
        <w:suppressAutoHyphens w:val="0"/>
        <w:spacing w:line="360" w:lineRule="auto"/>
        <w:rPr>
          <w:sz w:val="28"/>
          <w:lang w:val="en-GB"/>
        </w:rPr>
      </w:pPr>
      <w:r>
        <w:rPr>
          <w:sz w:val="28"/>
          <w:lang w:val="en-GB"/>
        </w:rPr>
        <w:t>Flair. – NY. – Summer, 2000. – Vol. 2, Issue 2. – 96 p.</w:t>
      </w:r>
    </w:p>
    <w:p w:rsidR="001D146A" w:rsidRDefault="001D146A" w:rsidP="000A57D8">
      <w:pPr>
        <w:numPr>
          <w:ilvl w:val="0"/>
          <w:numId w:val="59"/>
        </w:numPr>
        <w:suppressAutoHyphens w:val="0"/>
        <w:spacing w:line="360" w:lineRule="auto"/>
        <w:rPr>
          <w:sz w:val="28"/>
          <w:lang w:val="en-GB"/>
        </w:rPr>
      </w:pPr>
      <w:r>
        <w:rPr>
          <w:sz w:val="28"/>
          <w:lang w:val="en-GB"/>
        </w:rPr>
        <w:t>Glamour. – NY. – April 2002. – Vol. 14, Issue 4. – 152 p.</w:t>
      </w:r>
    </w:p>
    <w:p w:rsidR="001D146A" w:rsidRDefault="001D146A" w:rsidP="000A57D8">
      <w:pPr>
        <w:numPr>
          <w:ilvl w:val="0"/>
          <w:numId w:val="59"/>
        </w:numPr>
        <w:suppressAutoHyphens w:val="0"/>
        <w:spacing w:line="360" w:lineRule="auto"/>
        <w:rPr>
          <w:sz w:val="28"/>
          <w:lang w:val="en-GB"/>
        </w:rPr>
      </w:pPr>
      <w:r>
        <w:rPr>
          <w:sz w:val="28"/>
          <w:lang w:val="en-US"/>
        </w:rPr>
        <w:t xml:space="preserve">Good Housekeeping. </w:t>
      </w:r>
      <w:r>
        <w:rPr>
          <w:sz w:val="28"/>
          <w:lang w:val="en-GB"/>
        </w:rPr>
        <w:t>– NY. –</w:t>
      </w:r>
      <w:r>
        <w:rPr>
          <w:sz w:val="28"/>
          <w:lang w:val="en-US"/>
        </w:rPr>
        <w:t xml:space="preserve"> August, 1988; February, 1988.</w:t>
      </w:r>
    </w:p>
    <w:p w:rsidR="001D146A" w:rsidRDefault="001D146A" w:rsidP="000A57D8">
      <w:pPr>
        <w:numPr>
          <w:ilvl w:val="0"/>
          <w:numId w:val="59"/>
        </w:numPr>
        <w:suppressAutoHyphens w:val="0"/>
        <w:spacing w:line="360" w:lineRule="auto"/>
        <w:rPr>
          <w:bCs/>
          <w:sz w:val="28"/>
          <w:lang w:val="en-US"/>
        </w:rPr>
      </w:pPr>
      <w:r>
        <w:rPr>
          <w:sz w:val="28"/>
          <w:lang w:val="en-US"/>
        </w:rPr>
        <w:t xml:space="preserve">Grosvenor Ch. R. Jr. Clothes of the 70s © 1995-2002 </w:t>
      </w:r>
      <w:hyperlink r:id="rId40" w:history="1">
        <w:r>
          <w:rPr>
            <w:rStyle w:val="af1"/>
            <w:sz w:val="28"/>
            <w:lang w:val="en-US"/>
          </w:rPr>
          <w:t>http://www.inthe70s.com/generated/clothes.shtml</w:t>
        </w:r>
      </w:hyperlink>
    </w:p>
    <w:p w:rsidR="001D146A" w:rsidRDefault="001D146A" w:rsidP="000A57D8">
      <w:pPr>
        <w:numPr>
          <w:ilvl w:val="0"/>
          <w:numId w:val="59"/>
        </w:numPr>
        <w:suppressAutoHyphens w:val="0"/>
        <w:spacing w:line="360" w:lineRule="auto"/>
        <w:rPr>
          <w:sz w:val="28"/>
          <w:lang w:val="en-GB"/>
        </w:rPr>
      </w:pPr>
      <w:r>
        <w:rPr>
          <w:sz w:val="28"/>
          <w:lang w:val="en-US"/>
        </w:rPr>
        <w:t>Hayes T.A. Boot up: This Fall, getting the Boot is a good Thing // The Dallas Morning News. – 30.08.2001.</w:t>
      </w:r>
    </w:p>
    <w:p w:rsidR="001D146A" w:rsidRDefault="001D146A" w:rsidP="000A57D8">
      <w:pPr>
        <w:numPr>
          <w:ilvl w:val="0"/>
          <w:numId w:val="59"/>
        </w:numPr>
        <w:suppressAutoHyphens w:val="0"/>
        <w:spacing w:line="360" w:lineRule="auto"/>
        <w:rPr>
          <w:sz w:val="28"/>
        </w:rPr>
      </w:pPr>
      <w:r>
        <w:rPr>
          <w:sz w:val="28"/>
          <w:lang w:val="en-US"/>
        </w:rPr>
        <w:t xml:space="preserve">Hippies in Polyester – Women’s Fashions of the 1970s © 1997-2002 Vintage Vixen Clothing Co. </w:t>
      </w:r>
      <w:hyperlink r:id="rId41" w:history="1">
        <w:r>
          <w:rPr>
            <w:rStyle w:val="af1"/>
            <w:sz w:val="28"/>
          </w:rPr>
          <w:t>http://www.vintagevixen.com/history/</w:t>
        </w:r>
      </w:hyperlink>
    </w:p>
    <w:p w:rsidR="001D146A" w:rsidRDefault="001D146A" w:rsidP="000A57D8">
      <w:pPr>
        <w:numPr>
          <w:ilvl w:val="0"/>
          <w:numId w:val="59"/>
        </w:numPr>
        <w:suppressAutoHyphens w:val="0"/>
        <w:spacing w:line="360" w:lineRule="auto"/>
        <w:rPr>
          <w:sz w:val="28"/>
          <w:lang w:val="en-GB"/>
        </w:rPr>
      </w:pPr>
      <w:r>
        <w:rPr>
          <w:sz w:val="28"/>
          <w:lang w:val="en-US"/>
        </w:rPr>
        <w:t>In Style. – NY – January - December 1996; January - December, 1997; January - March, 1998.</w:t>
      </w:r>
    </w:p>
    <w:p w:rsidR="001D146A" w:rsidRDefault="001D146A" w:rsidP="000A57D8">
      <w:pPr>
        <w:numPr>
          <w:ilvl w:val="0"/>
          <w:numId w:val="59"/>
        </w:numPr>
        <w:suppressAutoHyphens w:val="0"/>
        <w:spacing w:line="360" w:lineRule="auto"/>
        <w:rPr>
          <w:sz w:val="28"/>
          <w:lang w:val="en-GB"/>
        </w:rPr>
      </w:pPr>
      <w:r>
        <w:rPr>
          <w:sz w:val="28"/>
          <w:lang w:val="en-GB"/>
        </w:rPr>
        <w:t>Mademoiselle. – NY. – November 2001. – Vol. 22, Issue 11. – 176 p.</w:t>
      </w:r>
    </w:p>
    <w:p w:rsidR="001D146A" w:rsidRDefault="001D146A" w:rsidP="000A57D8">
      <w:pPr>
        <w:numPr>
          <w:ilvl w:val="0"/>
          <w:numId w:val="59"/>
        </w:numPr>
        <w:suppressAutoHyphens w:val="0"/>
        <w:spacing w:line="360" w:lineRule="auto"/>
        <w:rPr>
          <w:sz w:val="28"/>
          <w:lang w:val="en-GB"/>
        </w:rPr>
      </w:pPr>
      <w:r>
        <w:rPr>
          <w:sz w:val="28"/>
          <w:lang w:val="en-GB"/>
        </w:rPr>
        <w:t>Marie Claire. – NY. – June 2001. – Vol.8, Issue 6. – 208 p.</w:t>
      </w:r>
    </w:p>
    <w:p w:rsidR="001D146A" w:rsidRDefault="001D146A" w:rsidP="000A57D8">
      <w:pPr>
        <w:numPr>
          <w:ilvl w:val="0"/>
          <w:numId w:val="59"/>
        </w:numPr>
        <w:suppressAutoHyphens w:val="0"/>
        <w:spacing w:line="360" w:lineRule="auto"/>
        <w:rPr>
          <w:sz w:val="28"/>
          <w:lang w:val="en-GB"/>
        </w:rPr>
      </w:pPr>
      <w:r>
        <w:rPr>
          <w:sz w:val="28"/>
          <w:lang w:val="en-US"/>
        </w:rPr>
        <w:t xml:space="preserve">Meir G. Quoted in: </w:t>
      </w:r>
      <w:r>
        <w:rPr>
          <w:iCs/>
          <w:sz w:val="28"/>
          <w:lang w:val="en-GB"/>
        </w:rPr>
        <w:t>Ms. Magazine. – April 1973. – p.104.</w:t>
      </w:r>
    </w:p>
    <w:p w:rsidR="001D146A" w:rsidRDefault="001D146A" w:rsidP="000A57D8">
      <w:pPr>
        <w:numPr>
          <w:ilvl w:val="0"/>
          <w:numId w:val="59"/>
        </w:numPr>
        <w:suppressAutoHyphens w:val="0"/>
        <w:spacing w:line="360" w:lineRule="auto"/>
        <w:rPr>
          <w:sz w:val="28"/>
          <w:lang w:val="en-GB"/>
        </w:rPr>
      </w:pPr>
      <w:r>
        <w:rPr>
          <w:sz w:val="28"/>
          <w:lang w:val="en-US"/>
        </w:rPr>
        <w:t xml:space="preserve">New Woman. </w:t>
      </w:r>
      <w:proofErr w:type="gramStart"/>
      <w:r>
        <w:rPr>
          <w:iCs/>
          <w:sz w:val="28"/>
          <w:lang w:val="en-GB"/>
        </w:rPr>
        <w:t xml:space="preserve">– </w:t>
      </w:r>
      <w:r>
        <w:rPr>
          <w:sz w:val="28"/>
          <w:lang w:val="en-US"/>
        </w:rPr>
        <w:t xml:space="preserve"> March</w:t>
      </w:r>
      <w:proofErr w:type="gramEnd"/>
      <w:r>
        <w:rPr>
          <w:sz w:val="28"/>
          <w:lang w:val="en-US"/>
        </w:rPr>
        <w:t>, 1988. – Issue 3. – 178 p.</w:t>
      </w:r>
    </w:p>
    <w:p w:rsidR="001D146A" w:rsidRDefault="001D146A" w:rsidP="000A57D8">
      <w:pPr>
        <w:numPr>
          <w:ilvl w:val="0"/>
          <w:numId w:val="59"/>
        </w:numPr>
        <w:suppressAutoHyphens w:val="0"/>
        <w:spacing w:line="360" w:lineRule="auto"/>
        <w:rPr>
          <w:rStyle w:val="byline"/>
          <w:iCs/>
          <w:sz w:val="28"/>
          <w:lang w:val="en-GB"/>
        </w:rPr>
      </w:pPr>
      <w:r>
        <w:rPr>
          <w:iCs/>
          <w:sz w:val="28"/>
          <w:lang w:val="en-GB"/>
        </w:rPr>
        <w:t>Punch. – Nov. 30, 1927.</w:t>
      </w:r>
    </w:p>
    <w:p w:rsidR="001D146A" w:rsidRDefault="001D146A" w:rsidP="000A57D8">
      <w:pPr>
        <w:numPr>
          <w:ilvl w:val="0"/>
          <w:numId w:val="59"/>
        </w:numPr>
        <w:suppressAutoHyphens w:val="0"/>
        <w:spacing w:line="360" w:lineRule="auto"/>
        <w:rPr>
          <w:rStyle w:val="byline"/>
          <w:sz w:val="28"/>
          <w:lang w:val="en-GB"/>
        </w:rPr>
      </w:pPr>
      <w:r>
        <w:rPr>
          <w:sz w:val="28"/>
          <w:lang w:val="en-US"/>
        </w:rPr>
        <w:t>Sassy. – NY – January - December, 1996; January - December, 1997.</w:t>
      </w:r>
    </w:p>
    <w:p w:rsidR="001D146A" w:rsidRDefault="001D146A" w:rsidP="000A57D8">
      <w:pPr>
        <w:numPr>
          <w:ilvl w:val="0"/>
          <w:numId w:val="59"/>
        </w:numPr>
        <w:suppressAutoHyphens w:val="0"/>
        <w:spacing w:line="360" w:lineRule="auto"/>
        <w:rPr>
          <w:sz w:val="28"/>
          <w:lang w:val="en-GB"/>
        </w:rPr>
      </w:pPr>
      <w:r>
        <w:rPr>
          <w:sz w:val="28"/>
          <w:lang w:val="en-GB"/>
        </w:rPr>
        <w:t>Spiegel Free Catalog © Clifford and Wills. – Spring 2002. – 76 p.</w:t>
      </w:r>
    </w:p>
    <w:p w:rsidR="001D146A" w:rsidRDefault="001D146A" w:rsidP="000A57D8">
      <w:pPr>
        <w:numPr>
          <w:ilvl w:val="0"/>
          <w:numId w:val="59"/>
        </w:numPr>
        <w:suppressAutoHyphens w:val="0"/>
        <w:spacing w:line="360" w:lineRule="auto"/>
        <w:rPr>
          <w:sz w:val="28"/>
          <w:lang w:val="en-GB"/>
        </w:rPr>
      </w:pPr>
      <w:r>
        <w:rPr>
          <w:sz w:val="28"/>
          <w:lang w:val="en-GB"/>
        </w:rPr>
        <w:lastRenderedPageBreak/>
        <w:t>Spiegel Free Catalog © Spiegel. – Spring 2002. – 76 p.</w:t>
      </w:r>
    </w:p>
    <w:p w:rsidR="001D146A" w:rsidRDefault="001D146A" w:rsidP="000A57D8">
      <w:pPr>
        <w:numPr>
          <w:ilvl w:val="0"/>
          <w:numId w:val="59"/>
        </w:numPr>
        <w:suppressAutoHyphens w:val="0"/>
        <w:spacing w:line="360" w:lineRule="auto"/>
        <w:rPr>
          <w:sz w:val="28"/>
          <w:lang w:val="en-GB"/>
        </w:rPr>
      </w:pPr>
      <w:r>
        <w:rPr>
          <w:sz w:val="28"/>
          <w:lang w:val="en-GB"/>
        </w:rPr>
        <w:t>Spiegel Ultimate Outlet Catalog. – February-March 2002. – 40 p.</w:t>
      </w:r>
    </w:p>
    <w:p w:rsidR="001D146A" w:rsidRDefault="001D146A" w:rsidP="000A57D8">
      <w:pPr>
        <w:numPr>
          <w:ilvl w:val="0"/>
          <w:numId w:val="59"/>
        </w:numPr>
        <w:suppressAutoHyphens w:val="0"/>
        <w:spacing w:line="360" w:lineRule="auto"/>
        <w:rPr>
          <w:sz w:val="28"/>
          <w:lang w:val="en-GB"/>
        </w:rPr>
      </w:pPr>
      <w:r>
        <w:rPr>
          <w:sz w:val="28"/>
          <w:lang w:val="en-GB"/>
        </w:rPr>
        <w:t>Spiegel Ultimate Outlet Catalog. – March-April 2002. – 40 p.</w:t>
      </w:r>
    </w:p>
    <w:p w:rsidR="001D146A" w:rsidRDefault="001D146A" w:rsidP="000A57D8">
      <w:pPr>
        <w:numPr>
          <w:ilvl w:val="0"/>
          <w:numId w:val="59"/>
        </w:numPr>
        <w:suppressAutoHyphens w:val="0"/>
        <w:spacing w:line="360" w:lineRule="auto"/>
        <w:rPr>
          <w:sz w:val="28"/>
          <w:lang w:val="en-GB"/>
        </w:rPr>
      </w:pPr>
      <w:r>
        <w:rPr>
          <w:sz w:val="28"/>
          <w:lang w:val="en-US"/>
        </w:rPr>
        <w:t>Style Doctor Nikki H. /</w:t>
      </w:r>
      <w:r>
        <w:rPr>
          <w:sz w:val="28"/>
          <w:lang w:val="en-GB"/>
        </w:rPr>
        <w:t>/</w:t>
      </w:r>
      <w:r>
        <w:rPr>
          <w:sz w:val="28"/>
          <w:lang w:val="en-US"/>
        </w:rPr>
        <w:t xml:space="preserve"> Flare Magazine.</w:t>
      </w:r>
      <w:r>
        <w:rPr>
          <w:sz w:val="28"/>
          <w:lang w:val="en-GB"/>
        </w:rPr>
        <w:t xml:space="preserve"> –</w:t>
      </w:r>
      <w:r>
        <w:rPr>
          <w:sz w:val="28"/>
          <w:lang w:val="en-US"/>
        </w:rPr>
        <w:t xml:space="preserve"> May, June, August-December 2000, January – June, September, December 2001 </w:t>
      </w:r>
      <w:hyperlink r:id="rId42" w:history="1">
        <w:r>
          <w:rPr>
            <w:rStyle w:val="af1"/>
            <w:sz w:val="28"/>
            <w:lang w:val="en-GB"/>
          </w:rPr>
          <w:t>www.Flare.com</w:t>
        </w:r>
      </w:hyperlink>
    </w:p>
    <w:p w:rsidR="001D146A" w:rsidRDefault="001D146A" w:rsidP="000A57D8">
      <w:pPr>
        <w:numPr>
          <w:ilvl w:val="0"/>
          <w:numId w:val="59"/>
        </w:numPr>
        <w:suppressAutoHyphens w:val="0"/>
        <w:spacing w:line="360" w:lineRule="auto"/>
        <w:rPr>
          <w:sz w:val="28"/>
          <w:lang w:val="en-GB"/>
        </w:rPr>
      </w:pPr>
      <w:r>
        <w:rPr>
          <w:sz w:val="28"/>
          <w:lang w:val="en-US"/>
        </w:rPr>
        <w:t xml:space="preserve">New York Fall Flashes // </w:t>
      </w:r>
      <w:proofErr w:type="gramStart"/>
      <w:r>
        <w:rPr>
          <w:sz w:val="28"/>
          <w:lang w:val="en-US"/>
        </w:rPr>
        <w:t>The</w:t>
      </w:r>
      <w:proofErr w:type="gramEnd"/>
      <w:r>
        <w:rPr>
          <w:sz w:val="28"/>
          <w:lang w:val="en-US"/>
        </w:rPr>
        <w:t xml:space="preserve"> New York Times Magazine. – April 3, 1988. –P.44-56.</w:t>
      </w:r>
    </w:p>
    <w:p w:rsidR="001D146A" w:rsidRDefault="001D146A" w:rsidP="000A57D8">
      <w:pPr>
        <w:numPr>
          <w:ilvl w:val="0"/>
          <w:numId w:val="59"/>
        </w:numPr>
        <w:suppressAutoHyphens w:val="0"/>
        <w:spacing w:line="360" w:lineRule="auto"/>
        <w:rPr>
          <w:sz w:val="28"/>
          <w:lang w:val="en-GB"/>
        </w:rPr>
      </w:pPr>
      <w:r>
        <w:rPr>
          <w:sz w:val="28"/>
          <w:lang w:val="en-US"/>
        </w:rPr>
        <w:t xml:space="preserve">Teen. </w:t>
      </w:r>
      <w:r>
        <w:rPr>
          <w:sz w:val="28"/>
          <w:lang w:val="en-GB"/>
        </w:rPr>
        <w:t>–</w:t>
      </w:r>
      <w:r>
        <w:rPr>
          <w:sz w:val="28"/>
          <w:lang w:val="en-US"/>
        </w:rPr>
        <w:t xml:space="preserve"> April, May, 1994; January - December, 1996; January - December, 1997; January - March, 1998.</w:t>
      </w:r>
    </w:p>
    <w:p w:rsidR="001D146A" w:rsidRDefault="001D146A" w:rsidP="000A57D8">
      <w:pPr>
        <w:numPr>
          <w:ilvl w:val="0"/>
          <w:numId w:val="59"/>
        </w:numPr>
        <w:suppressAutoHyphens w:val="0"/>
        <w:spacing w:line="360" w:lineRule="auto"/>
        <w:rPr>
          <w:sz w:val="28"/>
          <w:lang w:val="en-GB"/>
        </w:rPr>
      </w:pPr>
      <w:r>
        <w:rPr>
          <w:sz w:val="28"/>
          <w:lang w:val="en-US"/>
        </w:rPr>
        <w:t xml:space="preserve">The Colour </w:t>
      </w:r>
      <w:proofErr w:type="gramStart"/>
      <w:r>
        <w:rPr>
          <w:sz w:val="28"/>
          <w:lang w:val="en-US"/>
        </w:rPr>
        <w:t>Me</w:t>
      </w:r>
      <w:proofErr w:type="gramEnd"/>
      <w:r>
        <w:rPr>
          <w:sz w:val="28"/>
          <w:lang w:val="en-US"/>
        </w:rPr>
        <w:t xml:space="preserve"> Beautiful Book © Good Housekeeping. – February 1988. - 254p.</w:t>
      </w:r>
    </w:p>
    <w:p w:rsidR="001D146A" w:rsidRDefault="001D146A" w:rsidP="000A57D8">
      <w:pPr>
        <w:numPr>
          <w:ilvl w:val="0"/>
          <w:numId w:val="59"/>
        </w:numPr>
        <w:suppressAutoHyphens w:val="0"/>
        <w:spacing w:line="360" w:lineRule="auto"/>
        <w:rPr>
          <w:sz w:val="28"/>
          <w:lang w:val="en-GB"/>
        </w:rPr>
      </w:pPr>
      <w:r>
        <w:rPr>
          <w:sz w:val="28"/>
          <w:lang w:val="en-US"/>
        </w:rPr>
        <w:t>Victoria’s Secret Christmas Specials. – Columbus, Ohio: Holiday, 1998. – 76 p.</w:t>
      </w:r>
    </w:p>
    <w:p w:rsidR="001D146A" w:rsidRDefault="001D146A" w:rsidP="000A57D8">
      <w:pPr>
        <w:numPr>
          <w:ilvl w:val="0"/>
          <w:numId w:val="59"/>
        </w:numPr>
        <w:suppressAutoHyphens w:val="0"/>
        <w:spacing w:line="360" w:lineRule="auto"/>
        <w:rPr>
          <w:sz w:val="28"/>
          <w:lang w:val="en-GB"/>
        </w:rPr>
      </w:pPr>
      <w:r>
        <w:rPr>
          <w:sz w:val="28"/>
          <w:lang w:val="en-US"/>
        </w:rPr>
        <w:t>Victoria’s Secret Country Collection. – Columbus, Ohio: Holiday, 1998. – 64 p.</w:t>
      </w:r>
    </w:p>
    <w:p w:rsidR="001D146A" w:rsidRDefault="001D146A" w:rsidP="000A57D8">
      <w:pPr>
        <w:numPr>
          <w:ilvl w:val="0"/>
          <w:numId w:val="59"/>
        </w:numPr>
        <w:suppressAutoHyphens w:val="0"/>
        <w:spacing w:line="360" w:lineRule="auto"/>
        <w:rPr>
          <w:sz w:val="28"/>
          <w:lang w:val="en-GB"/>
        </w:rPr>
      </w:pPr>
      <w:r>
        <w:rPr>
          <w:sz w:val="28"/>
          <w:lang w:val="en-US"/>
        </w:rPr>
        <w:t>Vogue. – February 2002. – Vol. 542, No. 2. – 240 p.</w:t>
      </w:r>
    </w:p>
    <w:p w:rsidR="001D146A" w:rsidRDefault="001D146A" w:rsidP="000A57D8">
      <w:pPr>
        <w:numPr>
          <w:ilvl w:val="0"/>
          <w:numId w:val="59"/>
        </w:numPr>
        <w:suppressAutoHyphens w:val="0"/>
        <w:spacing w:line="360" w:lineRule="auto"/>
        <w:rPr>
          <w:sz w:val="28"/>
          <w:lang w:val="en-GB"/>
        </w:rPr>
      </w:pPr>
      <w:r>
        <w:rPr>
          <w:sz w:val="28"/>
          <w:lang w:val="en-US"/>
        </w:rPr>
        <w:t>Vogue. – January - December, 1996; January - December, 1997.</w:t>
      </w:r>
    </w:p>
    <w:p w:rsidR="001D146A" w:rsidRDefault="001D146A" w:rsidP="000A57D8">
      <w:pPr>
        <w:numPr>
          <w:ilvl w:val="0"/>
          <w:numId w:val="59"/>
        </w:numPr>
        <w:suppressAutoHyphens w:val="0"/>
        <w:spacing w:line="360" w:lineRule="auto"/>
        <w:rPr>
          <w:sz w:val="28"/>
          <w:lang w:val="en-GB"/>
        </w:rPr>
      </w:pPr>
      <w:r>
        <w:rPr>
          <w:sz w:val="28"/>
          <w:lang w:val="en-GB"/>
        </w:rPr>
        <w:t xml:space="preserve">Weston-Thomas P. 1914 - 1920 Towards Dress Reform © 2001, 2002 </w:t>
      </w:r>
      <w:hyperlink r:id="rId43" w:history="1">
        <w:r>
          <w:rPr>
            <w:rStyle w:val="af1"/>
            <w:sz w:val="28"/>
            <w:lang w:val="en-GB"/>
          </w:rPr>
          <w:t>www.Fashion-Era.com</w:t>
        </w:r>
      </w:hyperlink>
    </w:p>
    <w:p w:rsidR="001D146A" w:rsidRDefault="001D146A" w:rsidP="000A57D8">
      <w:pPr>
        <w:numPr>
          <w:ilvl w:val="0"/>
          <w:numId w:val="59"/>
        </w:numPr>
        <w:suppressAutoHyphens w:val="0"/>
        <w:spacing w:line="360" w:lineRule="auto"/>
        <w:rPr>
          <w:sz w:val="28"/>
          <w:lang w:val="en-GB"/>
        </w:rPr>
      </w:pPr>
      <w:r>
        <w:rPr>
          <w:sz w:val="28"/>
          <w:lang w:val="en-GB"/>
        </w:rPr>
        <w:t xml:space="preserve"> Weston-Thomas P. </w:t>
      </w:r>
      <w:r>
        <w:rPr>
          <w:sz w:val="28"/>
          <w:lang w:val="en-US"/>
        </w:rPr>
        <w:t>1920’s Flapper Fashion</w:t>
      </w:r>
      <w:r>
        <w:rPr>
          <w:sz w:val="28"/>
          <w:lang w:val="en-GB"/>
        </w:rPr>
        <w:t xml:space="preserve"> © 2001, 2002 </w:t>
      </w:r>
      <w:hyperlink r:id="rId44" w:history="1">
        <w:r>
          <w:rPr>
            <w:rStyle w:val="af1"/>
            <w:sz w:val="28"/>
            <w:lang w:val="en-GB"/>
          </w:rPr>
          <w:t>www.Fashion-Era.com</w:t>
        </w:r>
      </w:hyperlink>
    </w:p>
    <w:p w:rsidR="001D146A" w:rsidRDefault="001D146A" w:rsidP="000A57D8">
      <w:pPr>
        <w:numPr>
          <w:ilvl w:val="0"/>
          <w:numId w:val="59"/>
        </w:numPr>
        <w:suppressAutoHyphens w:val="0"/>
        <w:spacing w:line="360" w:lineRule="auto"/>
        <w:rPr>
          <w:sz w:val="28"/>
          <w:lang w:val="en-GB"/>
        </w:rPr>
      </w:pPr>
      <w:r>
        <w:rPr>
          <w:sz w:val="28"/>
          <w:lang w:val="en-GB"/>
        </w:rPr>
        <w:t xml:space="preserve">Weston-Thomas P. </w:t>
      </w:r>
      <w:r>
        <w:rPr>
          <w:sz w:val="28"/>
          <w:lang w:val="en-US"/>
        </w:rPr>
        <w:t>1940’s Wartime Wedding Photographs</w:t>
      </w:r>
      <w:r>
        <w:rPr>
          <w:sz w:val="28"/>
          <w:lang w:val="en-GB"/>
        </w:rPr>
        <w:t xml:space="preserve"> © 2001, 2002 </w:t>
      </w:r>
      <w:hyperlink r:id="rId45" w:history="1">
        <w:r>
          <w:rPr>
            <w:rStyle w:val="af1"/>
            <w:sz w:val="28"/>
            <w:lang w:val="en-GB"/>
          </w:rPr>
          <w:t>www.Fashion-Era.com</w:t>
        </w:r>
      </w:hyperlink>
    </w:p>
    <w:p w:rsidR="001D146A" w:rsidRDefault="001D146A" w:rsidP="000A57D8">
      <w:pPr>
        <w:numPr>
          <w:ilvl w:val="0"/>
          <w:numId w:val="59"/>
        </w:numPr>
        <w:suppressAutoHyphens w:val="0"/>
        <w:spacing w:line="360" w:lineRule="auto"/>
        <w:rPr>
          <w:sz w:val="28"/>
          <w:lang w:val="en-GB"/>
        </w:rPr>
      </w:pPr>
      <w:r>
        <w:rPr>
          <w:sz w:val="28"/>
          <w:lang w:val="en-GB"/>
        </w:rPr>
        <w:t xml:space="preserve">Weston-Thomas P. </w:t>
      </w:r>
      <w:r>
        <w:rPr>
          <w:sz w:val="28"/>
          <w:lang w:val="en-US"/>
        </w:rPr>
        <w:t>1950’s Glamour</w:t>
      </w:r>
      <w:r>
        <w:rPr>
          <w:sz w:val="28"/>
          <w:lang w:val="en-GB"/>
        </w:rPr>
        <w:t xml:space="preserve"> © 2001, 2002 </w:t>
      </w:r>
      <w:hyperlink r:id="rId46" w:history="1">
        <w:r>
          <w:rPr>
            <w:rStyle w:val="af1"/>
            <w:sz w:val="28"/>
            <w:lang w:val="en-GB"/>
          </w:rPr>
          <w:t>www.Fashion-Era.com</w:t>
        </w:r>
      </w:hyperlink>
    </w:p>
    <w:p w:rsidR="001D146A" w:rsidRDefault="001D146A" w:rsidP="000A57D8">
      <w:pPr>
        <w:numPr>
          <w:ilvl w:val="0"/>
          <w:numId w:val="59"/>
        </w:numPr>
        <w:suppressAutoHyphens w:val="0"/>
        <w:spacing w:line="360" w:lineRule="auto"/>
        <w:rPr>
          <w:sz w:val="28"/>
          <w:lang w:val="en-GB"/>
        </w:rPr>
      </w:pPr>
      <w:r>
        <w:rPr>
          <w:sz w:val="28"/>
          <w:lang w:val="en-GB"/>
        </w:rPr>
        <w:t xml:space="preserve">Weston-Thomas P. 1980's Lifestyle and Fashion © 2001, 2002 </w:t>
      </w:r>
      <w:hyperlink r:id="rId47" w:history="1">
        <w:r>
          <w:rPr>
            <w:rStyle w:val="af1"/>
            <w:sz w:val="28"/>
            <w:lang w:val="en-GB"/>
          </w:rPr>
          <w:t>www.Fashion-Era.com</w:t>
        </w:r>
      </w:hyperlink>
    </w:p>
    <w:p w:rsidR="001D146A" w:rsidRDefault="001D146A" w:rsidP="000A57D8">
      <w:pPr>
        <w:numPr>
          <w:ilvl w:val="0"/>
          <w:numId w:val="59"/>
        </w:numPr>
        <w:suppressAutoHyphens w:val="0"/>
        <w:spacing w:line="360" w:lineRule="auto"/>
        <w:rPr>
          <w:sz w:val="28"/>
          <w:lang w:val="en-GB"/>
        </w:rPr>
      </w:pPr>
      <w:r>
        <w:rPr>
          <w:sz w:val="28"/>
          <w:lang w:val="en-GB"/>
        </w:rPr>
        <w:t xml:space="preserve">Weston-Thomas P. Chambre Syndicale © 2001, 2002 </w:t>
      </w:r>
      <w:hyperlink r:id="rId48" w:history="1">
        <w:r>
          <w:rPr>
            <w:rStyle w:val="af1"/>
            <w:sz w:val="28"/>
            <w:lang w:val="en-GB"/>
          </w:rPr>
          <w:t>www.Fashion-Era.com</w:t>
        </w:r>
      </w:hyperlink>
    </w:p>
    <w:p w:rsidR="001D146A" w:rsidRDefault="001D146A" w:rsidP="000A57D8">
      <w:pPr>
        <w:numPr>
          <w:ilvl w:val="0"/>
          <w:numId w:val="59"/>
        </w:numPr>
        <w:suppressAutoHyphens w:val="0"/>
        <w:spacing w:line="360" w:lineRule="auto"/>
        <w:rPr>
          <w:sz w:val="28"/>
          <w:lang w:val="en-GB"/>
        </w:rPr>
      </w:pPr>
      <w:r>
        <w:rPr>
          <w:sz w:val="28"/>
          <w:lang w:val="en-GB"/>
        </w:rPr>
        <w:t xml:space="preserve">Weston-Thomas P. </w:t>
      </w:r>
      <w:r>
        <w:rPr>
          <w:sz w:val="28"/>
          <w:lang w:val="en-US"/>
        </w:rPr>
        <w:t>The 1970s and Disco</w:t>
      </w:r>
      <w:r>
        <w:rPr>
          <w:sz w:val="28"/>
          <w:lang w:val="en-GB"/>
        </w:rPr>
        <w:t xml:space="preserve"> © 2001, 2002 </w:t>
      </w:r>
      <w:hyperlink r:id="rId49" w:history="1">
        <w:r>
          <w:rPr>
            <w:rStyle w:val="af1"/>
            <w:sz w:val="28"/>
            <w:lang w:val="en-GB"/>
          </w:rPr>
          <w:t>www.Fashion-Era.com</w:t>
        </w:r>
      </w:hyperlink>
    </w:p>
    <w:p w:rsidR="001D146A" w:rsidRDefault="001D146A" w:rsidP="000A57D8">
      <w:pPr>
        <w:numPr>
          <w:ilvl w:val="0"/>
          <w:numId w:val="59"/>
        </w:numPr>
        <w:suppressAutoHyphens w:val="0"/>
        <w:spacing w:line="360" w:lineRule="auto"/>
        <w:rPr>
          <w:sz w:val="28"/>
          <w:lang w:val="en-GB"/>
        </w:rPr>
      </w:pPr>
      <w:r>
        <w:rPr>
          <w:sz w:val="28"/>
          <w:lang w:val="en-GB"/>
        </w:rPr>
        <w:lastRenderedPageBreak/>
        <w:t xml:space="preserve">Weston-Thomas P. </w:t>
      </w:r>
      <w:r>
        <w:rPr>
          <w:sz w:val="28"/>
          <w:lang w:val="en-US"/>
        </w:rPr>
        <w:t>The</w:t>
      </w:r>
      <w:r>
        <w:rPr>
          <w:sz w:val="28"/>
          <w:lang w:val="uk-UA"/>
        </w:rPr>
        <w:t xml:space="preserve"> 20</w:t>
      </w:r>
      <w:r>
        <w:rPr>
          <w:sz w:val="28"/>
          <w:vertAlign w:val="superscript"/>
          <w:lang w:val="en-US"/>
        </w:rPr>
        <w:t>th</w:t>
      </w:r>
      <w:r>
        <w:rPr>
          <w:sz w:val="28"/>
          <w:lang w:val="uk-UA"/>
        </w:rPr>
        <w:t xml:space="preserve"> </w:t>
      </w:r>
      <w:r>
        <w:rPr>
          <w:sz w:val="28"/>
          <w:lang w:val="en-US"/>
        </w:rPr>
        <w:t>Century</w:t>
      </w:r>
      <w:r>
        <w:rPr>
          <w:sz w:val="28"/>
          <w:lang w:val="uk-UA"/>
        </w:rPr>
        <w:t xml:space="preserve"> </w:t>
      </w:r>
      <w:r>
        <w:rPr>
          <w:sz w:val="28"/>
          <w:lang w:val="en-US"/>
        </w:rPr>
        <w:t>Sports</w:t>
      </w:r>
      <w:r>
        <w:rPr>
          <w:sz w:val="28"/>
          <w:lang w:val="uk-UA"/>
        </w:rPr>
        <w:t xml:space="preserve"> </w:t>
      </w:r>
      <w:r>
        <w:rPr>
          <w:sz w:val="28"/>
          <w:lang w:val="en-US"/>
        </w:rPr>
        <w:t>Fashion</w:t>
      </w:r>
      <w:r>
        <w:rPr>
          <w:sz w:val="28"/>
          <w:lang w:val="uk-UA"/>
        </w:rPr>
        <w:t xml:space="preserve"> </w:t>
      </w:r>
      <w:r>
        <w:rPr>
          <w:sz w:val="28"/>
          <w:lang w:val="en-US"/>
        </w:rPr>
        <w:t>Until</w:t>
      </w:r>
      <w:r>
        <w:rPr>
          <w:sz w:val="28"/>
          <w:lang w:val="uk-UA"/>
        </w:rPr>
        <w:t xml:space="preserve"> 1960</w:t>
      </w:r>
      <w:r>
        <w:rPr>
          <w:sz w:val="28"/>
          <w:lang w:val="en-GB"/>
        </w:rPr>
        <w:t xml:space="preserve"> © 2001, 2002 </w:t>
      </w:r>
      <w:hyperlink r:id="rId50" w:history="1">
        <w:r>
          <w:rPr>
            <w:rStyle w:val="af1"/>
            <w:sz w:val="28"/>
            <w:lang w:val="en-GB"/>
          </w:rPr>
          <w:t>www.Fashion-Era.com</w:t>
        </w:r>
      </w:hyperlink>
    </w:p>
    <w:p w:rsidR="001D146A" w:rsidRDefault="001D146A" w:rsidP="000A57D8">
      <w:pPr>
        <w:numPr>
          <w:ilvl w:val="0"/>
          <w:numId w:val="59"/>
        </w:numPr>
        <w:suppressAutoHyphens w:val="0"/>
        <w:spacing w:line="360" w:lineRule="auto"/>
        <w:rPr>
          <w:sz w:val="28"/>
          <w:lang w:val="en-GB"/>
        </w:rPr>
      </w:pPr>
      <w:r>
        <w:rPr>
          <w:sz w:val="28"/>
          <w:lang w:val="en-GB"/>
        </w:rPr>
        <w:t>Wiley N. Clothing Symbolism and Politics. –</w:t>
      </w:r>
      <w:r>
        <w:rPr>
          <w:sz w:val="28"/>
          <w:lang w:val="en-US"/>
        </w:rPr>
        <w:t xml:space="preserve"> 15.09.2003 </w:t>
      </w:r>
      <w:hyperlink r:id="rId51" w:history="1">
        <w:r>
          <w:rPr>
            <w:rStyle w:val="af1"/>
            <w:sz w:val="28"/>
            <w:lang w:val="en-GB"/>
          </w:rPr>
          <w:t>http://www.soci.niu.edu/~archives/SSSITALK/sep03/0461.html</w:t>
        </w:r>
      </w:hyperlink>
      <w:r>
        <w:rPr>
          <w:sz w:val="28"/>
          <w:lang w:val="en-GB"/>
        </w:rPr>
        <w:t xml:space="preserve"> </w:t>
      </w:r>
    </w:p>
    <w:p w:rsidR="001D146A" w:rsidRDefault="001D146A" w:rsidP="000A57D8">
      <w:pPr>
        <w:numPr>
          <w:ilvl w:val="0"/>
          <w:numId w:val="59"/>
        </w:numPr>
        <w:suppressAutoHyphens w:val="0"/>
        <w:spacing w:line="360" w:lineRule="auto"/>
        <w:jc w:val="both"/>
        <w:rPr>
          <w:sz w:val="28"/>
          <w:lang w:val="en-GB"/>
        </w:rPr>
      </w:pPr>
      <w:r>
        <w:rPr>
          <w:sz w:val="28"/>
          <w:lang w:val="en-GB"/>
        </w:rPr>
        <w:t xml:space="preserve">Woman’s World. The Woman’s </w:t>
      </w:r>
      <w:proofErr w:type="gramStart"/>
      <w:r>
        <w:rPr>
          <w:sz w:val="28"/>
          <w:lang w:val="en-GB"/>
        </w:rPr>
        <w:t>Weekly</w:t>
      </w:r>
      <w:proofErr w:type="gramEnd"/>
      <w:r>
        <w:rPr>
          <w:sz w:val="28"/>
          <w:lang w:val="en-GB"/>
        </w:rPr>
        <w:t>. – NY – April 30, 2002. – Vol. XXIII, No.18. – 238 p.</w:t>
      </w:r>
    </w:p>
    <w:p w:rsidR="001D146A" w:rsidRDefault="001D146A" w:rsidP="000A57D8">
      <w:pPr>
        <w:numPr>
          <w:ilvl w:val="0"/>
          <w:numId w:val="59"/>
        </w:numPr>
        <w:suppressAutoHyphens w:val="0"/>
        <w:spacing w:line="360" w:lineRule="auto"/>
        <w:jc w:val="both"/>
        <w:rPr>
          <w:sz w:val="28"/>
          <w:lang w:val="en-GB"/>
        </w:rPr>
      </w:pPr>
      <w:r>
        <w:rPr>
          <w:sz w:val="28"/>
          <w:lang w:val="en-GB"/>
        </w:rPr>
        <w:t xml:space="preserve">Woman’s World. The Woman’s </w:t>
      </w:r>
      <w:proofErr w:type="gramStart"/>
      <w:r>
        <w:rPr>
          <w:sz w:val="28"/>
          <w:lang w:val="en-GB"/>
        </w:rPr>
        <w:t>Weekly</w:t>
      </w:r>
      <w:proofErr w:type="gramEnd"/>
      <w:r>
        <w:rPr>
          <w:sz w:val="28"/>
          <w:lang w:val="en-GB"/>
        </w:rPr>
        <w:t>. – NY – December 4, 2001. – Vol. XXII, No.49. – 234 p.</w:t>
      </w:r>
    </w:p>
    <w:p w:rsidR="001D146A" w:rsidRDefault="001D146A" w:rsidP="000A57D8">
      <w:pPr>
        <w:numPr>
          <w:ilvl w:val="0"/>
          <w:numId w:val="59"/>
        </w:numPr>
        <w:suppressAutoHyphens w:val="0"/>
        <w:spacing w:line="360" w:lineRule="auto"/>
        <w:rPr>
          <w:rStyle w:val="smalllinkbold1"/>
          <w:rFonts w:ascii="Times New Roman" w:hAnsi="Times New Roman"/>
          <w:lang w:val="en-GB"/>
        </w:rPr>
      </w:pPr>
      <w:hyperlink r:id="rId52" w:history="1">
        <w:r>
          <w:rPr>
            <w:rStyle w:val="af1"/>
            <w:sz w:val="28"/>
            <w:lang w:val="en-GB"/>
          </w:rPr>
          <w:t>www.Fashion-Era.com</w:t>
        </w:r>
      </w:hyperlink>
      <w:r>
        <w:rPr>
          <w:rStyle w:val="smalllinkbold1"/>
          <w:rFonts w:ascii="Times New Roman" w:hAnsi="Times New Roman"/>
          <w:lang w:val="en-GB"/>
        </w:rPr>
        <w:t xml:space="preserve"> </w:t>
      </w:r>
    </w:p>
    <w:p w:rsidR="001D146A" w:rsidRDefault="001D146A" w:rsidP="000A57D8">
      <w:pPr>
        <w:numPr>
          <w:ilvl w:val="0"/>
          <w:numId w:val="59"/>
        </w:numPr>
        <w:suppressAutoHyphens w:val="0"/>
        <w:spacing w:line="360" w:lineRule="auto"/>
        <w:rPr>
          <w:rStyle w:val="smalllinkbold1"/>
          <w:rFonts w:ascii="Times New Roman" w:hAnsi="Times New Roman"/>
          <w:lang w:val="en-GB"/>
        </w:rPr>
      </w:pPr>
      <w:hyperlink r:id="rId53" w:history="1">
        <w:r>
          <w:rPr>
            <w:rStyle w:val="af1"/>
            <w:sz w:val="28"/>
            <w:lang w:val="en-GB"/>
          </w:rPr>
          <w:t>www.FocusOnStyle.com</w:t>
        </w:r>
      </w:hyperlink>
    </w:p>
    <w:p w:rsidR="001D146A" w:rsidRDefault="001D146A" w:rsidP="000A57D8">
      <w:pPr>
        <w:numPr>
          <w:ilvl w:val="0"/>
          <w:numId w:val="59"/>
        </w:numPr>
        <w:suppressAutoHyphens w:val="0"/>
        <w:spacing w:line="360" w:lineRule="auto"/>
        <w:rPr>
          <w:rStyle w:val="smalllinkbold1"/>
          <w:rFonts w:ascii="Times New Roman" w:hAnsi="Times New Roman"/>
          <w:lang w:val="en-GB"/>
        </w:rPr>
      </w:pPr>
      <w:hyperlink r:id="rId54" w:history="1">
        <w:r>
          <w:rPr>
            <w:rStyle w:val="af1"/>
            <w:sz w:val="28"/>
            <w:lang w:val="en-GB"/>
          </w:rPr>
          <w:t>www.iVillage.com</w:t>
        </w:r>
      </w:hyperlink>
      <w:r>
        <w:rPr>
          <w:rStyle w:val="smalllinkbold1"/>
          <w:rFonts w:ascii="Times New Roman" w:hAnsi="Times New Roman"/>
          <w:lang w:val="en-GB"/>
        </w:rPr>
        <w:t xml:space="preserve">  </w:t>
      </w:r>
    </w:p>
    <w:p w:rsidR="001D146A" w:rsidRDefault="001D146A" w:rsidP="000A57D8">
      <w:pPr>
        <w:numPr>
          <w:ilvl w:val="0"/>
          <w:numId w:val="59"/>
        </w:numPr>
        <w:suppressAutoHyphens w:val="0"/>
        <w:spacing w:line="360" w:lineRule="auto"/>
        <w:rPr>
          <w:rStyle w:val="smalllinkbold1"/>
          <w:rFonts w:ascii="Times New Roman" w:hAnsi="Times New Roman"/>
          <w:lang w:val="en-GB"/>
        </w:rPr>
      </w:pPr>
      <w:hyperlink r:id="rId55" w:history="1">
        <w:r>
          <w:rPr>
            <w:rStyle w:val="af1"/>
            <w:sz w:val="28"/>
            <w:lang w:val="en-GB"/>
          </w:rPr>
          <w:t>www.modeaparis.com</w:t>
        </w:r>
      </w:hyperlink>
      <w:r>
        <w:rPr>
          <w:rStyle w:val="smalllinkbold1"/>
          <w:rFonts w:ascii="Times New Roman" w:hAnsi="Times New Roman"/>
          <w:lang w:val="en-GB"/>
        </w:rPr>
        <w:t xml:space="preserve"> </w:t>
      </w:r>
    </w:p>
    <w:p w:rsidR="001D146A" w:rsidRDefault="001D146A" w:rsidP="000A57D8">
      <w:pPr>
        <w:numPr>
          <w:ilvl w:val="0"/>
          <w:numId w:val="59"/>
        </w:numPr>
        <w:suppressAutoHyphens w:val="0"/>
        <w:spacing w:line="360" w:lineRule="auto"/>
        <w:rPr>
          <w:rStyle w:val="smalllinkbold1"/>
          <w:rFonts w:ascii="Times New Roman" w:hAnsi="Times New Roman"/>
          <w:lang w:val="en-GB"/>
        </w:rPr>
      </w:pPr>
      <w:hyperlink r:id="rId56" w:history="1">
        <w:r>
          <w:rPr>
            <w:rStyle w:val="af1"/>
            <w:sz w:val="28"/>
            <w:lang w:val="en-US"/>
          </w:rPr>
          <w:t>www.noubikko.com</w:t>
        </w:r>
      </w:hyperlink>
    </w:p>
    <w:p w:rsidR="001D146A" w:rsidRDefault="001D146A" w:rsidP="000A57D8">
      <w:pPr>
        <w:numPr>
          <w:ilvl w:val="0"/>
          <w:numId w:val="59"/>
        </w:numPr>
        <w:suppressAutoHyphens w:val="0"/>
        <w:spacing w:line="360" w:lineRule="auto"/>
        <w:rPr>
          <w:rStyle w:val="smalllinkbold1"/>
          <w:rFonts w:ascii="Times New Roman" w:hAnsi="Times New Roman"/>
          <w:lang w:val="en-GB"/>
        </w:rPr>
      </w:pPr>
      <w:hyperlink r:id="rId57" w:history="1">
        <w:r>
          <w:rPr>
            <w:rStyle w:val="af1"/>
            <w:sz w:val="28"/>
            <w:lang w:val="en-US"/>
          </w:rPr>
          <w:t>www.wordiq.com</w:t>
        </w:r>
      </w:hyperlink>
      <w:r>
        <w:rPr>
          <w:rStyle w:val="smalllinkbold1"/>
          <w:rFonts w:ascii="Times New Roman" w:hAnsi="Times New Roman"/>
          <w:lang w:val="en-US"/>
        </w:rPr>
        <w:t xml:space="preserve"> </w:t>
      </w:r>
    </w:p>
    <w:p w:rsidR="001D146A" w:rsidRDefault="001D146A" w:rsidP="000A57D8">
      <w:pPr>
        <w:numPr>
          <w:ilvl w:val="0"/>
          <w:numId w:val="59"/>
        </w:numPr>
        <w:suppressAutoHyphens w:val="0"/>
        <w:spacing w:line="360" w:lineRule="auto"/>
        <w:rPr>
          <w:rStyle w:val="smalllinkbold1"/>
          <w:rFonts w:ascii="Times New Roman" w:hAnsi="Times New Roman"/>
          <w:lang w:val="en-GB"/>
        </w:rPr>
      </w:pPr>
      <w:r>
        <w:rPr>
          <w:rStyle w:val="smalllinkbold1"/>
          <w:rFonts w:ascii="Times New Roman" w:hAnsi="Times New Roman"/>
          <w:lang w:val="en-US"/>
        </w:rPr>
        <w:t xml:space="preserve">Yesterdayland Fashion </w:t>
      </w:r>
      <w:hyperlink r:id="rId58" w:history="1">
        <w:r>
          <w:rPr>
            <w:rStyle w:val="af1"/>
            <w:sz w:val="28"/>
            <w:lang w:val="en-US"/>
          </w:rPr>
          <w:t>http://web.archive.org/web/20030320023934/www.yesterdayland.com</w:t>
        </w:r>
      </w:hyperlink>
      <w:r>
        <w:rPr>
          <w:rStyle w:val="smalllinkbold1"/>
          <w:rFonts w:ascii="Times New Roman" w:hAnsi="Times New Roman"/>
          <w:lang w:val="en-US"/>
        </w:rPr>
        <w:t xml:space="preserve"> </w:t>
      </w:r>
    </w:p>
    <w:bookmarkStart w:id="3" w:name="_Hlt53082429"/>
    <w:p w:rsidR="001D146A" w:rsidRDefault="001D146A" w:rsidP="001D146A">
      <w:pPr>
        <w:spacing w:line="360" w:lineRule="auto"/>
        <w:ind w:left="360"/>
        <w:rPr>
          <w:sz w:val="28"/>
          <w:lang w:val="en-GB"/>
        </w:rPr>
      </w:pPr>
      <w:r>
        <w:rPr>
          <w:sz w:val="28"/>
          <w:highlight w:val="yellow"/>
          <w:lang w:val="en-GB"/>
        </w:rPr>
        <w:fldChar w:fldCharType="begin"/>
      </w:r>
      <w:r>
        <w:rPr>
          <w:sz w:val="28"/>
          <w:highlight w:val="yellow"/>
          <w:lang w:val="en-GB"/>
        </w:rPr>
        <w:instrText xml:space="preserve"> HYPERLINK "http://oregonstate.edu/instruct/aihm577/theories.htm" </w:instrText>
      </w:r>
      <w:r>
        <w:rPr>
          <w:sz w:val="28"/>
          <w:highlight w:val="yellow"/>
          <w:lang w:val="en-GB"/>
        </w:rPr>
      </w:r>
      <w:r>
        <w:rPr>
          <w:sz w:val="28"/>
          <w:highlight w:val="yellow"/>
          <w:lang w:val="en-GB"/>
        </w:rPr>
        <w:fldChar w:fldCharType="separate"/>
      </w:r>
      <w:r>
        <w:rPr>
          <w:sz w:val="28"/>
          <w:highlight w:val="yellow"/>
          <w:lang w:val="en-GB"/>
        </w:rPr>
        <w:fldChar w:fldCharType="end"/>
      </w:r>
      <w:bookmarkEnd w:id="3"/>
    </w:p>
    <w:p w:rsidR="001D146A" w:rsidRDefault="001D146A" w:rsidP="001D146A">
      <w:pPr>
        <w:tabs>
          <w:tab w:val="num" w:pos="360"/>
        </w:tabs>
        <w:spacing w:line="360" w:lineRule="auto"/>
        <w:ind w:left="360" w:hanging="360"/>
        <w:rPr>
          <w:sz w:val="28"/>
          <w:lang w:val="en-GB"/>
        </w:rPr>
      </w:pPr>
    </w:p>
    <w:p w:rsidR="00451FD9" w:rsidRPr="001D146A" w:rsidRDefault="00451FD9" w:rsidP="00451FD9">
      <w:pPr>
        <w:rPr>
          <w:lang w:val="en-GB"/>
        </w:rPr>
      </w:pPr>
    </w:p>
    <w:p w:rsidR="00451FD9" w:rsidRPr="001D146A" w:rsidRDefault="00451FD9" w:rsidP="00451FD9">
      <w:pPr>
        <w:rPr>
          <w:lang w:val="uk-UA"/>
        </w:rPr>
      </w:pPr>
    </w:p>
    <w:p w:rsidR="00451FD9" w:rsidRPr="001D146A" w:rsidRDefault="00451FD9" w:rsidP="00451FD9">
      <w:pPr>
        <w:rPr>
          <w:lang w:val="uk-UA"/>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5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4" w:name="_PictureBullets"/>
      <w:bookmarkEnd w:id="4"/>
    </w:p>
    <w:sectPr w:rsidR="00E8063E" w:rsidRPr="00BE5DC6" w:rsidSect="00EA26D4">
      <w:headerReference w:type="even" r:id="rId60"/>
      <w:headerReference w:type="default" r:id="rId61"/>
      <w:footerReference w:type="even" r:id="rId62"/>
      <w:footerReference w:type="default" r:id="rId63"/>
      <w:headerReference w:type="first" r:id="rId64"/>
      <w:footerReference w:type="first" r:id="rId6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D8" w:rsidRDefault="000A57D8">
      <w:r>
        <w:separator/>
      </w:r>
    </w:p>
  </w:endnote>
  <w:endnote w:type="continuationSeparator" w:id="0">
    <w:p w:rsidR="000A57D8" w:rsidRDefault="000A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ahoma"/>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D8" w:rsidRDefault="000A57D8">
      <w:r>
        <w:separator/>
      </w:r>
    </w:p>
  </w:footnote>
  <w:footnote w:type="continuationSeparator" w:id="0">
    <w:p w:rsidR="000A57D8" w:rsidRDefault="000A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9164CB"/>
    <w:multiLevelType w:val="hybridMultilevel"/>
    <w:tmpl w:val="0EBEDC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338629C"/>
    <w:multiLevelType w:val="hybridMultilevel"/>
    <w:tmpl w:val="4FACDC98"/>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AEF3ACB"/>
    <w:multiLevelType w:val="hybridMultilevel"/>
    <w:tmpl w:val="95F42F9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7">
    <w:nsid w:val="71B15D6A"/>
    <w:multiLevelType w:val="hybridMultilevel"/>
    <w:tmpl w:val="C8BAFF48"/>
    <w:lvl w:ilvl="0" w:tplc="96585B6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6"/>
  </w:num>
  <w:num w:numId="56">
    <w:abstractNumId w:val="53"/>
  </w:num>
  <w:num w:numId="57">
    <w:abstractNumId w:val="55"/>
  </w:num>
  <w:num w:numId="58">
    <w:abstractNumId w:val="57"/>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A57D8"/>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76D2F"/>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768"/>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17508"/>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Normal0">
    <w:name w:val="Normal"/>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BodyTextIndent">
    <w:name w:val="Body Text Indent"/>
    <w:basedOn w:val="Normal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hinduonnet.com/thehindu/mp/2002/08/08/stories/2002080800370300.htm" TargetMode="External"/><Relationship Id="rId18" Type="http://schemas.openxmlformats.org/officeDocument/2006/relationships/hyperlink" Target="http://www.BeautyWorlds.com" TargetMode="External"/><Relationship Id="rId26" Type="http://schemas.openxmlformats.org/officeDocument/2006/relationships/hyperlink" Target="http://management.about.com/cs/peoplemanagement/a/dresscode.htm" TargetMode="External"/><Relationship Id="rId39" Type="http://schemas.openxmlformats.org/officeDocument/2006/relationships/hyperlink" Target="http://www.flare.com/fashion/for_him.html" TargetMode="External"/><Relationship Id="rId21" Type="http://schemas.openxmlformats.org/officeDocument/2006/relationships/hyperlink" Target="http://www.yale.edu/ynhti/curriculum/units/1985/6/85.06.03.x.html" TargetMode="External"/><Relationship Id="rId34" Type="http://schemas.openxmlformats.org/officeDocument/2006/relationships/hyperlink" Target="http://www.amz.com/cgi-sindefinitions.cgi" TargetMode="External"/><Relationship Id="rId42" Type="http://schemas.openxmlformats.org/officeDocument/2006/relationships/hyperlink" Target="http://www.Flare.com" TargetMode="External"/><Relationship Id="rId47" Type="http://schemas.openxmlformats.org/officeDocument/2006/relationships/hyperlink" Target="http://www.Fashion-Era.com" TargetMode="External"/><Relationship Id="rId50" Type="http://schemas.openxmlformats.org/officeDocument/2006/relationships/hyperlink" Target="http://www.Fashion-Era.com" TargetMode="External"/><Relationship Id="rId55" Type="http://schemas.openxmlformats.org/officeDocument/2006/relationships/hyperlink" Target="http://www.modeaparis.com"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busreslab.com/policies/goodpol2.htm" TargetMode="External"/><Relationship Id="rId29" Type="http://schemas.openxmlformats.org/officeDocument/2006/relationships/hyperlink" Target="http://www.galegroup.com/servlet/ItemDetailServlet?region=9&amp;imprint=000&amp;titleCode=ZZEPC&amp;type=4&amp;id=2009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barnesandnoble.com/booksearch/results.asp?userid=Rgm6293tZiSA&amp;sourceid=00402375096216276713&amp;bfdate=11%2D24%2D2004+05%3A38%3A35&amp;ath=Amy+T%2E+Peterson" TargetMode="External"/><Relationship Id="rId24" Type="http://schemas.openxmlformats.org/officeDocument/2006/relationships/hyperlink" Target="http://www.mochasofa.ca/fashion/program/articles/01july16a.asp" TargetMode="External"/><Relationship Id="rId32" Type="http://schemas.openxmlformats.org/officeDocument/2006/relationships/hyperlink" Target="http://www.etymonline.com/index.html" TargetMode="External"/><Relationship Id="rId37" Type="http://schemas.openxmlformats.org/officeDocument/2006/relationships/hyperlink" Target="http://www.fashionworlds.com" TargetMode="External"/><Relationship Id="rId40" Type="http://schemas.openxmlformats.org/officeDocument/2006/relationships/hyperlink" Target="http://www.inthe90s.com/generated/clothes.shtml" TargetMode="External"/><Relationship Id="rId45" Type="http://schemas.openxmlformats.org/officeDocument/2006/relationships/hyperlink" Target="http://www.Fashion-Era.com" TargetMode="External"/><Relationship Id="rId53" Type="http://schemas.openxmlformats.org/officeDocument/2006/relationships/hyperlink" Target="http://www.FocusOnStyle.com" TargetMode="External"/><Relationship Id="rId58" Type="http://schemas.openxmlformats.org/officeDocument/2006/relationships/hyperlink" Target="http://web.archive.org/web/20030320023934/www.yesterdayland.co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regonstate.edu/instruct/aihm577/theories.htm" TargetMode="External"/><Relationship Id="rId23" Type="http://schemas.openxmlformats.org/officeDocument/2006/relationships/hyperlink" Target="http://cruises.about.com/cs/cruiseplanning/a/cruisedress.htm" TargetMode="External"/><Relationship Id="rId28" Type="http://schemas.openxmlformats.org/officeDocument/2006/relationships/hyperlink" Target="http://www.askmen.com/money/successful_100/105_success.html" TargetMode="External"/><Relationship Id="rId36" Type="http://schemas.openxmlformats.org/officeDocument/2006/relationships/hyperlink" Target="http://www.Fashion-Era.com" TargetMode="External"/><Relationship Id="rId49" Type="http://schemas.openxmlformats.org/officeDocument/2006/relationships/hyperlink" Target="http://www.Fashion-Era.com" TargetMode="External"/><Relationship Id="rId57" Type="http://schemas.openxmlformats.org/officeDocument/2006/relationships/hyperlink" Target="http://www.wordiq.com" TargetMode="External"/><Relationship Id="rId61" Type="http://schemas.openxmlformats.org/officeDocument/2006/relationships/header" Target="header2.xml"/><Relationship Id="rId10" Type="http://schemas.openxmlformats.org/officeDocument/2006/relationships/hyperlink" Target="http://search.barnesandnoble.com/booksearch/results.asp?userid=Rgm6293tZiSA&amp;sourceid=00402375096216276713&amp;bfdate=11%2D24%2D2004+05%3A38%3A35&amp;ath=Ann+T%2E+Kellogg" TargetMode="External"/><Relationship Id="rId19" Type="http://schemas.openxmlformats.org/officeDocument/2006/relationships/hyperlink" Target="http://www.fahionclick.com" TargetMode="External"/><Relationship Id="rId31" Type="http://schemas.openxmlformats.org/officeDocument/2006/relationships/hyperlink" Target="http://dict.aiedu.com" TargetMode="External"/><Relationship Id="rId44" Type="http://schemas.openxmlformats.org/officeDocument/2006/relationships/hyperlink" Target="http://www.Fashion-Era.com" TargetMode="External"/><Relationship Id="rId52" Type="http://schemas.openxmlformats.org/officeDocument/2006/relationships/hyperlink" Target="http://www.Fashion-Era.com"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arch.barnesandnoble.com/booksearch/results.asp?userid=Rgm6293tZiSA&amp;sourceid=00402375096119531854&amp;bfdate=11%2D24%2D2004+05%3A39%3A19&amp;ath=Kyoto+Costume+Institute+Staff" TargetMode="External"/><Relationship Id="rId14" Type="http://schemas.openxmlformats.org/officeDocument/2006/relationships/hyperlink" Target="http://thetis.bl.uk/lookup.html" TargetMode="External"/><Relationship Id="rId22" Type="http://schemas.openxmlformats.org/officeDocument/2006/relationships/hyperlink" Target="http://wjmll.ncl.ac.uk/issue03/crocco.htm" TargetMode="External"/><Relationship Id="rId27" Type="http://schemas.openxmlformats.org/officeDocument/2006/relationships/hyperlink" Target="http://www.detnews.com/2004/metro/0401/06/d01-25583.htm" TargetMode="External"/><Relationship Id="rId30" Type="http://schemas.openxmlformats.org/officeDocument/2006/relationships/hyperlink" Target="http://www.oneonta.edu" TargetMode="External"/><Relationship Id="rId35" Type="http://schemas.openxmlformats.org/officeDocument/2006/relationships/hyperlink" Target="http://www.WorldWideWords.com" TargetMode="External"/><Relationship Id="rId43" Type="http://schemas.openxmlformats.org/officeDocument/2006/relationships/hyperlink" Target="http://www.Fashion-Era.com" TargetMode="External"/><Relationship Id="rId48" Type="http://schemas.openxmlformats.org/officeDocument/2006/relationships/hyperlink" Target="http://www.Fashion-Era.com" TargetMode="External"/><Relationship Id="rId56" Type="http://schemas.openxmlformats.org/officeDocument/2006/relationships/hyperlink" Target="http://www.noubikko.com" TargetMode="External"/><Relationship Id="rId64" Type="http://schemas.openxmlformats.org/officeDocument/2006/relationships/header" Target="header3.xml"/><Relationship Id="rId8" Type="http://schemas.openxmlformats.org/officeDocument/2006/relationships/hyperlink" Target="http://www.mydisser.com/search.html" TargetMode="External"/><Relationship Id="rId51" Type="http://schemas.openxmlformats.org/officeDocument/2006/relationships/hyperlink" Target="http://www.soci.niu.edu/~archives/SSSITALK/sep03/0461.html" TargetMode="External"/><Relationship Id="rId3" Type="http://schemas.microsoft.com/office/2007/relationships/stylesWithEffects" Target="stylesWithEffects.xml"/><Relationship Id="rId12" Type="http://schemas.openxmlformats.org/officeDocument/2006/relationships/hyperlink" Target="http://search.barnesandnoble.com/booksearch/results.asp?userid=Rgm6293tZiSA&amp;sourceid=00402375096216276713&amp;bfdate=11%2D24%2D2004+05%3A38%3A35&amp;ath=Stefani+Bay" TargetMode="External"/><Relationship Id="rId17" Type="http://schemas.openxmlformats.org/officeDocument/2006/relationships/hyperlink" Target="http://www.casualpower.com/drescode.htm" TargetMode="External"/><Relationship Id="rId25" Type="http://schemas.openxmlformats.org/officeDocument/2006/relationships/hyperlink" Target="http://www.handprint.com/HP/WCL/psychology.html" TargetMode="External"/><Relationship Id="rId33" Type="http://schemas.openxmlformats.org/officeDocument/2006/relationships/hyperlink" Target="http://www.mso.anu.edu.au" TargetMode="External"/><Relationship Id="rId38" Type="http://schemas.openxmlformats.org/officeDocument/2006/relationships/hyperlink" Target="http://www.vintagevixen.com/learn/aboutVintage.asp" TargetMode="External"/><Relationship Id="rId46" Type="http://schemas.openxmlformats.org/officeDocument/2006/relationships/hyperlink" Target="http://www.Fashion-Era.com" TargetMode="External"/><Relationship Id="rId59" Type="http://schemas.openxmlformats.org/officeDocument/2006/relationships/hyperlink" Target="http://www.mydisser.com/search.html" TargetMode="External"/><Relationship Id="rId67" Type="http://schemas.openxmlformats.org/officeDocument/2006/relationships/theme" Target="theme/theme1.xml"/><Relationship Id="rId20" Type="http://schemas.openxmlformats.org/officeDocument/2006/relationships/hyperlink" Target="http://www.BeautyWorlds.com" TargetMode="External"/><Relationship Id="rId41" Type="http://schemas.openxmlformats.org/officeDocument/2006/relationships/hyperlink" Target="http://www.vintagevixen.com/history/1900s.asp" TargetMode="External"/><Relationship Id="rId54" Type="http://schemas.openxmlformats.org/officeDocument/2006/relationships/hyperlink" Target="http://www.iVillage.com"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1890</TotalTime>
  <Pages>43</Pages>
  <Words>11011</Words>
  <Characters>62764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624</cp:revision>
  <cp:lastPrinted>2009-02-06T08:36:00Z</cp:lastPrinted>
  <dcterms:created xsi:type="dcterms:W3CDTF">2015-03-22T11:10:00Z</dcterms:created>
  <dcterms:modified xsi:type="dcterms:W3CDTF">2015-04-10T09:37:00Z</dcterms:modified>
</cp:coreProperties>
</file>