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8DD1" w14:textId="77777777" w:rsidR="00515AD5" w:rsidRDefault="00515AD5" w:rsidP="00515AD5">
      <w:pPr>
        <w:pStyle w:val="afffffffffffffffffffffffffff5"/>
        <w:rPr>
          <w:rFonts w:ascii="Verdana" w:hAnsi="Verdana"/>
          <w:color w:val="000000"/>
          <w:sz w:val="21"/>
          <w:szCs w:val="21"/>
        </w:rPr>
      </w:pPr>
      <w:r>
        <w:rPr>
          <w:rFonts w:ascii="Helvetica" w:hAnsi="Helvetica" w:cs="Helvetica"/>
          <w:b/>
          <w:bCs w:val="0"/>
          <w:color w:val="222222"/>
          <w:sz w:val="21"/>
          <w:szCs w:val="21"/>
        </w:rPr>
        <w:t>Пенской, Алексей Викторович.</w:t>
      </w:r>
    </w:p>
    <w:p w14:paraId="7C0F96D0" w14:textId="77777777" w:rsidR="00515AD5" w:rsidRDefault="00515AD5" w:rsidP="00515AD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Геометрия и гамильтонов формализм интегригуемых </w:t>
      </w:r>
      <w:proofErr w:type="gramStart"/>
      <w:r>
        <w:rPr>
          <w:rFonts w:ascii="Helvetica" w:hAnsi="Helvetica" w:cs="Helvetica"/>
          <w:caps/>
          <w:color w:val="222222"/>
          <w:sz w:val="21"/>
          <w:szCs w:val="21"/>
        </w:rPr>
        <w:t>цепочек :</w:t>
      </w:r>
      <w:proofErr w:type="gramEnd"/>
      <w:r>
        <w:rPr>
          <w:rFonts w:ascii="Helvetica" w:hAnsi="Helvetica" w:cs="Helvetica"/>
          <w:caps/>
          <w:color w:val="222222"/>
          <w:sz w:val="21"/>
          <w:szCs w:val="21"/>
        </w:rPr>
        <w:t xml:space="preserve"> диссертация ... кандидата физико-математических наук : 01.01.04. - Москва, 1998. - 61 с.</w:t>
      </w:r>
    </w:p>
    <w:p w14:paraId="7D19AE8F" w14:textId="77777777" w:rsidR="00515AD5" w:rsidRDefault="00515AD5" w:rsidP="00515AD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Пенской, Алексей Викторович</w:t>
      </w:r>
    </w:p>
    <w:p w14:paraId="5D4A8DAC"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029E4B7"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238032B"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Канонически сопряженные переменные для системы Вольтерра с периодическими граничными условиями</w:t>
      </w:r>
    </w:p>
    <w:p w14:paraId="29DE556D"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Система Вольтерра, оператор Якоби и гиперэллиптические кривые</w:t>
      </w:r>
    </w:p>
    <w:p w14:paraId="517FF10A"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Канонически сопряженные переменные для</w:t>
      </w:r>
    </w:p>
    <w:p w14:paraId="344F008C"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квадратичной скобки Пуассона</w:t>
      </w:r>
    </w:p>
    <w:p w14:paraId="55D4D49F"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Канонически сопряженные переменные для</w:t>
      </w:r>
    </w:p>
    <w:p w14:paraId="60EDC8D4"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кубической скобки Пуассона</w:t>
      </w:r>
    </w:p>
    <w:p w14:paraId="1D3E4A87"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Схема Ленарда-Магри и явный вид интегралов. 28 §1.5. Серия интегралов и голоморфные дифференциалы</w:t>
      </w:r>
    </w:p>
    <w:p w14:paraId="79BDEAE4"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Алгебро-геометрические ско6здф</w:t>
      </w:r>
      <w:proofErr w:type="gramStart"/>
      <w:r>
        <w:rPr>
          <w:rFonts w:ascii="Arial" w:hAnsi="Arial" w:cs="Arial"/>
          <w:color w:val="333333"/>
          <w:sz w:val="21"/>
          <w:szCs w:val="21"/>
        </w:rPr>
        <w:t>#:Пуассона</w:t>
      </w:r>
      <w:proofErr w:type="gramEnd"/>
      <w:r>
        <w:rPr>
          <w:rFonts w:ascii="Arial" w:hAnsi="Arial" w:cs="Arial"/>
          <w:color w:val="333333"/>
          <w:sz w:val="21"/>
          <w:szCs w:val="21"/>
        </w:rPr>
        <w:t xml:space="preserve"> для разностных операторов й ?йастема Вольтерра</w:t>
      </w:r>
    </w:p>
    <w:p w14:paraId="05E92278"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Алгебро-геометрические скобки Пуассона</w:t>
      </w:r>
    </w:p>
    <w:p w14:paraId="5BDC0FF6"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Система Вольтерра как градиентный поток</w:t>
      </w:r>
    </w:p>
    <w:p w14:paraId="245D3D51"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Дискретные лагранжевы системы на группе Вирасоро</w:t>
      </w:r>
    </w:p>
    <w:p w14:paraId="280603F3"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Конструкция симметричных и правоинвари-</w:t>
      </w:r>
    </w:p>
    <w:p w14:paraId="09D24B9C"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антных лагранжианов</w:t>
      </w:r>
    </w:p>
    <w:p w14:paraId="63AB5A57"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Лагранжианы, зависящие только от первой</w:t>
      </w:r>
    </w:p>
    <w:p w14:paraId="3FB59E10"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производной диффеоморфизма</w:t>
      </w:r>
    </w:p>
    <w:p w14:paraId="357D9937"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Лагранжианы, зависящие от нескольких производных диффеоморфизма</w:t>
      </w:r>
    </w:p>
    <w:p w14:paraId="2E6B9ECF" w14:textId="77777777" w:rsidR="00515AD5" w:rsidRDefault="00515AD5" w:rsidP="00515A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5E1037E6" w:rsidR="00BD642D" w:rsidRPr="00515AD5" w:rsidRDefault="00BD642D" w:rsidP="00515AD5"/>
    <w:sectPr w:rsidR="00BD642D" w:rsidRPr="00515A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CA11" w14:textId="77777777" w:rsidR="00B47369" w:rsidRDefault="00B47369">
      <w:pPr>
        <w:spacing w:after="0" w:line="240" w:lineRule="auto"/>
      </w:pPr>
      <w:r>
        <w:separator/>
      </w:r>
    </w:p>
  </w:endnote>
  <w:endnote w:type="continuationSeparator" w:id="0">
    <w:p w14:paraId="01599397" w14:textId="77777777" w:rsidR="00B47369" w:rsidRDefault="00B4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0761" w14:textId="77777777" w:rsidR="00B47369" w:rsidRDefault="00B47369"/>
    <w:p w14:paraId="0EDEDB6D" w14:textId="77777777" w:rsidR="00B47369" w:rsidRDefault="00B47369"/>
    <w:p w14:paraId="1694929B" w14:textId="77777777" w:rsidR="00B47369" w:rsidRDefault="00B47369"/>
    <w:p w14:paraId="5CC90C03" w14:textId="77777777" w:rsidR="00B47369" w:rsidRDefault="00B47369"/>
    <w:p w14:paraId="27DEC8C6" w14:textId="77777777" w:rsidR="00B47369" w:rsidRDefault="00B47369"/>
    <w:p w14:paraId="28C92D2C" w14:textId="77777777" w:rsidR="00B47369" w:rsidRDefault="00B47369"/>
    <w:p w14:paraId="48D6B146" w14:textId="77777777" w:rsidR="00B47369" w:rsidRDefault="00B473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DF4211" wp14:editId="53F647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7A75" w14:textId="77777777" w:rsidR="00B47369" w:rsidRDefault="00B473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F42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D37A75" w14:textId="77777777" w:rsidR="00B47369" w:rsidRDefault="00B473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5B9E6C" w14:textId="77777777" w:rsidR="00B47369" w:rsidRDefault="00B47369"/>
    <w:p w14:paraId="28D986D4" w14:textId="77777777" w:rsidR="00B47369" w:rsidRDefault="00B47369"/>
    <w:p w14:paraId="3C163494" w14:textId="77777777" w:rsidR="00B47369" w:rsidRDefault="00B473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253549" wp14:editId="707A0B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A997C" w14:textId="77777777" w:rsidR="00B47369" w:rsidRDefault="00B47369"/>
                          <w:p w14:paraId="793EFFB0" w14:textId="77777777" w:rsidR="00B47369" w:rsidRDefault="00B473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2535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DA997C" w14:textId="77777777" w:rsidR="00B47369" w:rsidRDefault="00B47369"/>
                    <w:p w14:paraId="793EFFB0" w14:textId="77777777" w:rsidR="00B47369" w:rsidRDefault="00B473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EBE922" w14:textId="77777777" w:rsidR="00B47369" w:rsidRDefault="00B47369"/>
    <w:p w14:paraId="075B8F41" w14:textId="77777777" w:rsidR="00B47369" w:rsidRDefault="00B47369">
      <w:pPr>
        <w:rPr>
          <w:sz w:val="2"/>
          <w:szCs w:val="2"/>
        </w:rPr>
      </w:pPr>
    </w:p>
    <w:p w14:paraId="5E93522E" w14:textId="77777777" w:rsidR="00B47369" w:rsidRDefault="00B47369"/>
    <w:p w14:paraId="54C496EF" w14:textId="77777777" w:rsidR="00B47369" w:rsidRDefault="00B47369">
      <w:pPr>
        <w:spacing w:after="0" w:line="240" w:lineRule="auto"/>
      </w:pPr>
    </w:p>
  </w:footnote>
  <w:footnote w:type="continuationSeparator" w:id="0">
    <w:p w14:paraId="3EC80BD2" w14:textId="77777777" w:rsidR="00B47369" w:rsidRDefault="00B47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69"/>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99144</TotalTime>
  <Pages>2</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866</cp:revision>
  <cp:lastPrinted>2009-02-06T05:36:00Z</cp:lastPrinted>
  <dcterms:created xsi:type="dcterms:W3CDTF">2024-01-07T13:43:00Z</dcterms:created>
  <dcterms:modified xsi:type="dcterms:W3CDTF">2025-05-27T06:48:00Z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