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1B5" w:rsidRDefault="007007DF" w:rsidP="007007DF">
      <w:pPr>
        <w:rPr>
          <w:rFonts w:ascii="Arial Unicode MS" w:eastAsia="Arial Unicode MS" w:hAnsi="Arial Unicode MS" w:cs="Arial Unicode MS"/>
          <w:color w:val="000000"/>
          <w:kern w:val="0"/>
          <w:sz w:val="24"/>
          <w:szCs w:val="24"/>
          <w:lang w:eastAsia="uk-UA" w:bidi="uk-UA"/>
        </w:rPr>
      </w:pPr>
      <w:r w:rsidRPr="007007DF">
        <w:rPr>
          <w:rFonts w:ascii="Arial Unicode MS" w:eastAsia="Arial Unicode MS" w:hAnsi="Arial Unicode MS" w:cs="Arial Unicode MS" w:hint="eastAsia"/>
          <w:color w:val="000000"/>
          <w:kern w:val="0"/>
          <w:sz w:val="24"/>
          <w:szCs w:val="24"/>
          <w:lang w:eastAsia="uk-UA" w:bidi="uk-UA"/>
        </w:rPr>
        <w:t>Голобокова</w:t>
      </w:r>
      <w:r w:rsidRPr="007007DF">
        <w:rPr>
          <w:rFonts w:ascii="Arial Unicode MS" w:eastAsia="Arial Unicode MS" w:hAnsi="Arial Unicode MS" w:cs="Arial Unicode MS"/>
          <w:color w:val="000000"/>
          <w:kern w:val="0"/>
          <w:sz w:val="24"/>
          <w:szCs w:val="24"/>
          <w:lang w:eastAsia="uk-UA" w:bidi="uk-UA"/>
        </w:rPr>
        <w:t xml:space="preserve">, </w:t>
      </w:r>
      <w:r w:rsidRPr="007007DF">
        <w:rPr>
          <w:rFonts w:ascii="Arial Unicode MS" w:eastAsia="Arial Unicode MS" w:hAnsi="Arial Unicode MS" w:cs="Arial Unicode MS" w:hint="eastAsia"/>
          <w:color w:val="000000"/>
          <w:kern w:val="0"/>
          <w:sz w:val="24"/>
          <w:szCs w:val="24"/>
          <w:lang w:eastAsia="uk-UA" w:bidi="uk-UA"/>
        </w:rPr>
        <w:t>Галина</w:t>
      </w:r>
      <w:r w:rsidRPr="007007DF">
        <w:rPr>
          <w:rFonts w:ascii="Arial Unicode MS" w:eastAsia="Arial Unicode MS" w:hAnsi="Arial Unicode MS" w:cs="Arial Unicode MS"/>
          <w:color w:val="000000"/>
          <w:kern w:val="0"/>
          <w:sz w:val="24"/>
          <w:szCs w:val="24"/>
          <w:lang w:eastAsia="uk-UA" w:bidi="uk-UA"/>
        </w:rPr>
        <w:t xml:space="preserve"> </w:t>
      </w:r>
      <w:r w:rsidRPr="007007DF">
        <w:rPr>
          <w:rFonts w:ascii="Arial Unicode MS" w:eastAsia="Arial Unicode MS" w:hAnsi="Arial Unicode MS" w:cs="Arial Unicode MS" w:hint="eastAsia"/>
          <w:color w:val="000000"/>
          <w:kern w:val="0"/>
          <w:sz w:val="24"/>
          <w:szCs w:val="24"/>
          <w:lang w:eastAsia="uk-UA" w:bidi="uk-UA"/>
        </w:rPr>
        <w:t>Ивановна</w:t>
      </w:r>
      <w:r w:rsidRPr="007007DF">
        <w:rPr>
          <w:rFonts w:ascii="Arial Unicode MS" w:eastAsia="Arial Unicode MS" w:hAnsi="Arial Unicode MS" w:cs="Arial Unicode MS"/>
          <w:color w:val="000000"/>
          <w:kern w:val="0"/>
          <w:sz w:val="24"/>
          <w:szCs w:val="24"/>
          <w:lang w:eastAsia="uk-UA" w:bidi="uk-UA"/>
        </w:rPr>
        <w:t xml:space="preserve">. </w:t>
      </w:r>
      <w:r w:rsidRPr="007007DF">
        <w:rPr>
          <w:rFonts w:ascii="Arial Unicode MS" w:eastAsia="Arial Unicode MS" w:hAnsi="Arial Unicode MS" w:cs="Arial Unicode MS" w:hint="eastAsia"/>
          <w:color w:val="000000"/>
          <w:kern w:val="0"/>
          <w:sz w:val="24"/>
          <w:szCs w:val="24"/>
          <w:lang w:eastAsia="uk-UA" w:bidi="uk-UA"/>
        </w:rPr>
        <w:t>Рабочая</w:t>
      </w:r>
      <w:r w:rsidRPr="007007DF">
        <w:rPr>
          <w:rFonts w:ascii="Arial Unicode MS" w:eastAsia="Arial Unicode MS" w:hAnsi="Arial Unicode MS" w:cs="Arial Unicode MS"/>
          <w:color w:val="000000"/>
          <w:kern w:val="0"/>
          <w:sz w:val="24"/>
          <w:szCs w:val="24"/>
          <w:lang w:eastAsia="uk-UA" w:bidi="uk-UA"/>
        </w:rPr>
        <w:t xml:space="preserve"> </w:t>
      </w:r>
      <w:r w:rsidRPr="007007DF">
        <w:rPr>
          <w:rFonts w:ascii="Arial Unicode MS" w:eastAsia="Arial Unicode MS" w:hAnsi="Arial Unicode MS" w:cs="Arial Unicode MS" w:hint="eastAsia"/>
          <w:color w:val="000000"/>
          <w:kern w:val="0"/>
          <w:sz w:val="24"/>
          <w:szCs w:val="24"/>
          <w:lang w:eastAsia="uk-UA" w:bidi="uk-UA"/>
        </w:rPr>
        <w:t>тетрадь</w:t>
      </w:r>
      <w:r w:rsidRPr="007007DF">
        <w:rPr>
          <w:rFonts w:ascii="Arial Unicode MS" w:eastAsia="Arial Unicode MS" w:hAnsi="Arial Unicode MS" w:cs="Arial Unicode MS"/>
          <w:color w:val="000000"/>
          <w:kern w:val="0"/>
          <w:sz w:val="24"/>
          <w:szCs w:val="24"/>
          <w:lang w:eastAsia="uk-UA" w:bidi="uk-UA"/>
        </w:rPr>
        <w:t xml:space="preserve"> </w:t>
      </w:r>
      <w:r w:rsidRPr="007007DF">
        <w:rPr>
          <w:rFonts w:ascii="Arial Unicode MS" w:eastAsia="Arial Unicode MS" w:hAnsi="Arial Unicode MS" w:cs="Arial Unicode MS" w:hint="eastAsia"/>
          <w:color w:val="000000"/>
          <w:kern w:val="0"/>
          <w:sz w:val="24"/>
          <w:szCs w:val="24"/>
          <w:lang w:eastAsia="uk-UA" w:bidi="uk-UA"/>
        </w:rPr>
        <w:t>как</w:t>
      </w:r>
      <w:r w:rsidRPr="007007DF">
        <w:rPr>
          <w:rFonts w:ascii="Arial Unicode MS" w:eastAsia="Arial Unicode MS" w:hAnsi="Arial Unicode MS" w:cs="Arial Unicode MS"/>
          <w:color w:val="000000"/>
          <w:kern w:val="0"/>
          <w:sz w:val="24"/>
          <w:szCs w:val="24"/>
          <w:lang w:eastAsia="uk-UA" w:bidi="uk-UA"/>
        </w:rPr>
        <w:t xml:space="preserve"> </w:t>
      </w:r>
      <w:r w:rsidRPr="007007DF">
        <w:rPr>
          <w:rFonts w:ascii="Arial Unicode MS" w:eastAsia="Arial Unicode MS" w:hAnsi="Arial Unicode MS" w:cs="Arial Unicode MS" w:hint="eastAsia"/>
          <w:color w:val="000000"/>
          <w:kern w:val="0"/>
          <w:sz w:val="24"/>
          <w:szCs w:val="24"/>
          <w:lang w:eastAsia="uk-UA" w:bidi="uk-UA"/>
        </w:rPr>
        <w:t>многофункциональное</w:t>
      </w:r>
      <w:r w:rsidRPr="007007DF">
        <w:rPr>
          <w:rFonts w:ascii="Arial Unicode MS" w:eastAsia="Arial Unicode MS" w:hAnsi="Arial Unicode MS" w:cs="Arial Unicode MS"/>
          <w:color w:val="000000"/>
          <w:kern w:val="0"/>
          <w:sz w:val="24"/>
          <w:szCs w:val="24"/>
          <w:lang w:eastAsia="uk-UA" w:bidi="uk-UA"/>
        </w:rPr>
        <w:t xml:space="preserve"> </w:t>
      </w:r>
      <w:r w:rsidRPr="007007DF">
        <w:rPr>
          <w:rFonts w:ascii="Arial Unicode MS" w:eastAsia="Arial Unicode MS" w:hAnsi="Arial Unicode MS" w:cs="Arial Unicode MS" w:hint="eastAsia"/>
          <w:color w:val="000000"/>
          <w:kern w:val="0"/>
          <w:sz w:val="24"/>
          <w:szCs w:val="24"/>
          <w:lang w:eastAsia="uk-UA" w:bidi="uk-UA"/>
        </w:rPr>
        <w:t>дидактическое</w:t>
      </w:r>
      <w:r w:rsidRPr="007007DF">
        <w:rPr>
          <w:rFonts w:ascii="Arial Unicode MS" w:eastAsia="Arial Unicode MS" w:hAnsi="Arial Unicode MS" w:cs="Arial Unicode MS"/>
          <w:color w:val="000000"/>
          <w:kern w:val="0"/>
          <w:sz w:val="24"/>
          <w:szCs w:val="24"/>
          <w:lang w:eastAsia="uk-UA" w:bidi="uk-UA"/>
        </w:rPr>
        <w:t xml:space="preserve"> </w:t>
      </w:r>
      <w:r w:rsidRPr="007007DF">
        <w:rPr>
          <w:rFonts w:ascii="Arial Unicode MS" w:eastAsia="Arial Unicode MS" w:hAnsi="Arial Unicode MS" w:cs="Arial Unicode MS" w:hint="eastAsia"/>
          <w:color w:val="000000"/>
          <w:kern w:val="0"/>
          <w:sz w:val="24"/>
          <w:szCs w:val="24"/>
          <w:lang w:eastAsia="uk-UA" w:bidi="uk-UA"/>
        </w:rPr>
        <w:t>средство</w:t>
      </w:r>
      <w:r w:rsidRPr="007007DF">
        <w:rPr>
          <w:rFonts w:ascii="Arial Unicode MS" w:eastAsia="Arial Unicode MS" w:hAnsi="Arial Unicode MS" w:cs="Arial Unicode MS"/>
          <w:color w:val="000000"/>
          <w:kern w:val="0"/>
          <w:sz w:val="24"/>
          <w:szCs w:val="24"/>
          <w:lang w:eastAsia="uk-UA" w:bidi="uk-UA"/>
        </w:rPr>
        <w:t xml:space="preserve"> </w:t>
      </w:r>
      <w:r w:rsidRPr="007007DF">
        <w:rPr>
          <w:rFonts w:ascii="Arial Unicode MS" w:eastAsia="Arial Unicode MS" w:hAnsi="Arial Unicode MS" w:cs="Arial Unicode MS" w:hint="eastAsia"/>
          <w:color w:val="000000"/>
          <w:kern w:val="0"/>
          <w:sz w:val="24"/>
          <w:szCs w:val="24"/>
          <w:lang w:eastAsia="uk-UA" w:bidi="uk-UA"/>
        </w:rPr>
        <w:t>в</w:t>
      </w:r>
      <w:r w:rsidRPr="007007DF">
        <w:rPr>
          <w:rFonts w:ascii="Arial Unicode MS" w:eastAsia="Arial Unicode MS" w:hAnsi="Arial Unicode MS" w:cs="Arial Unicode MS"/>
          <w:color w:val="000000"/>
          <w:kern w:val="0"/>
          <w:sz w:val="24"/>
          <w:szCs w:val="24"/>
          <w:lang w:eastAsia="uk-UA" w:bidi="uk-UA"/>
        </w:rPr>
        <w:t xml:space="preserve"> </w:t>
      </w:r>
      <w:r w:rsidRPr="007007DF">
        <w:rPr>
          <w:rFonts w:ascii="Arial Unicode MS" w:eastAsia="Arial Unicode MS" w:hAnsi="Arial Unicode MS" w:cs="Arial Unicode MS" w:hint="eastAsia"/>
          <w:color w:val="000000"/>
          <w:kern w:val="0"/>
          <w:sz w:val="24"/>
          <w:szCs w:val="24"/>
          <w:lang w:eastAsia="uk-UA" w:bidi="uk-UA"/>
        </w:rPr>
        <w:t>системе</w:t>
      </w:r>
      <w:r w:rsidRPr="007007DF">
        <w:rPr>
          <w:rFonts w:ascii="Arial Unicode MS" w:eastAsia="Arial Unicode MS" w:hAnsi="Arial Unicode MS" w:cs="Arial Unicode MS"/>
          <w:color w:val="000000"/>
          <w:kern w:val="0"/>
          <w:sz w:val="24"/>
          <w:szCs w:val="24"/>
          <w:lang w:eastAsia="uk-UA" w:bidi="uk-UA"/>
        </w:rPr>
        <w:t xml:space="preserve"> </w:t>
      </w:r>
      <w:r w:rsidRPr="007007DF">
        <w:rPr>
          <w:rFonts w:ascii="Arial Unicode MS" w:eastAsia="Arial Unicode MS" w:hAnsi="Arial Unicode MS" w:cs="Arial Unicode MS" w:hint="eastAsia"/>
          <w:color w:val="000000"/>
          <w:kern w:val="0"/>
          <w:sz w:val="24"/>
          <w:szCs w:val="24"/>
          <w:lang w:eastAsia="uk-UA" w:bidi="uk-UA"/>
        </w:rPr>
        <w:t>самостоятельной</w:t>
      </w:r>
      <w:r w:rsidRPr="007007DF">
        <w:rPr>
          <w:rFonts w:ascii="Arial Unicode MS" w:eastAsia="Arial Unicode MS" w:hAnsi="Arial Unicode MS" w:cs="Arial Unicode MS"/>
          <w:color w:val="000000"/>
          <w:kern w:val="0"/>
          <w:sz w:val="24"/>
          <w:szCs w:val="24"/>
          <w:lang w:eastAsia="uk-UA" w:bidi="uk-UA"/>
        </w:rPr>
        <w:t xml:space="preserve"> </w:t>
      </w:r>
      <w:r w:rsidRPr="007007DF">
        <w:rPr>
          <w:rFonts w:ascii="Arial Unicode MS" w:eastAsia="Arial Unicode MS" w:hAnsi="Arial Unicode MS" w:cs="Arial Unicode MS" w:hint="eastAsia"/>
          <w:color w:val="000000"/>
          <w:kern w:val="0"/>
          <w:sz w:val="24"/>
          <w:szCs w:val="24"/>
          <w:lang w:eastAsia="uk-UA" w:bidi="uk-UA"/>
        </w:rPr>
        <w:t>работы</w:t>
      </w:r>
      <w:r w:rsidRPr="007007DF">
        <w:rPr>
          <w:rFonts w:ascii="Arial Unicode MS" w:eastAsia="Arial Unicode MS" w:hAnsi="Arial Unicode MS" w:cs="Arial Unicode MS"/>
          <w:color w:val="000000"/>
          <w:kern w:val="0"/>
          <w:sz w:val="24"/>
          <w:szCs w:val="24"/>
          <w:lang w:eastAsia="uk-UA" w:bidi="uk-UA"/>
        </w:rPr>
        <w:t xml:space="preserve"> </w:t>
      </w:r>
      <w:r w:rsidRPr="007007DF">
        <w:rPr>
          <w:rFonts w:ascii="Arial Unicode MS" w:eastAsia="Arial Unicode MS" w:hAnsi="Arial Unicode MS" w:cs="Arial Unicode MS" w:hint="eastAsia"/>
          <w:color w:val="000000"/>
          <w:kern w:val="0"/>
          <w:sz w:val="24"/>
          <w:szCs w:val="24"/>
          <w:lang w:eastAsia="uk-UA" w:bidi="uk-UA"/>
        </w:rPr>
        <w:t>студентов</w:t>
      </w:r>
      <w:r w:rsidRPr="007007DF">
        <w:rPr>
          <w:rFonts w:ascii="Arial Unicode MS" w:eastAsia="Arial Unicode MS" w:hAnsi="Arial Unicode MS" w:cs="Arial Unicode MS"/>
          <w:color w:val="000000"/>
          <w:kern w:val="0"/>
          <w:sz w:val="24"/>
          <w:szCs w:val="24"/>
          <w:lang w:eastAsia="uk-UA" w:bidi="uk-UA"/>
        </w:rPr>
        <w:t xml:space="preserve"> : </w:t>
      </w:r>
      <w:r w:rsidRPr="007007DF">
        <w:rPr>
          <w:rFonts w:ascii="Arial Unicode MS" w:eastAsia="Arial Unicode MS" w:hAnsi="Arial Unicode MS" w:cs="Arial Unicode MS" w:hint="eastAsia"/>
          <w:color w:val="000000"/>
          <w:kern w:val="0"/>
          <w:sz w:val="24"/>
          <w:szCs w:val="24"/>
          <w:lang w:eastAsia="uk-UA" w:bidi="uk-UA"/>
        </w:rPr>
        <w:t>диссертация</w:t>
      </w:r>
      <w:r w:rsidRPr="007007DF">
        <w:rPr>
          <w:rFonts w:ascii="Arial Unicode MS" w:eastAsia="Arial Unicode MS" w:hAnsi="Arial Unicode MS" w:cs="Arial Unicode MS"/>
          <w:color w:val="000000"/>
          <w:kern w:val="0"/>
          <w:sz w:val="24"/>
          <w:szCs w:val="24"/>
          <w:lang w:eastAsia="uk-UA" w:bidi="uk-UA"/>
        </w:rPr>
        <w:t xml:space="preserve"> ... </w:t>
      </w:r>
      <w:r w:rsidRPr="007007DF">
        <w:rPr>
          <w:rFonts w:ascii="Arial Unicode MS" w:eastAsia="Arial Unicode MS" w:hAnsi="Arial Unicode MS" w:cs="Arial Unicode MS" w:hint="eastAsia"/>
          <w:color w:val="000000"/>
          <w:kern w:val="0"/>
          <w:sz w:val="24"/>
          <w:szCs w:val="24"/>
          <w:lang w:eastAsia="uk-UA" w:bidi="uk-UA"/>
        </w:rPr>
        <w:t>кандидата</w:t>
      </w:r>
      <w:r w:rsidRPr="007007DF">
        <w:rPr>
          <w:rFonts w:ascii="Arial Unicode MS" w:eastAsia="Arial Unicode MS" w:hAnsi="Arial Unicode MS" w:cs="Arial Unicode MS"/>
          <w:color w:val="000000"/>
          <w:kern w:val="0"/>
          <w:sz w:val="24"/>
          <w:szCs w:val="24"/>
          <w:lang w:eastAsia="uk-UA" w:bidi="uk-UA"/>
        </w:rPr>
        <w:t xml:space="preserve"> </w:t>
      </w:r>
      <w:r w:rsidRPr="007007DF">
        <w:rPr>
          <w:rFonts w:ascii="Arial Unicode MS" w:eastAsia="Arial Unicode MS" w:hAnsi="Arial Unicode MS" w:cs="Arial Unicode MS" w:hint="eastAsia"/>
          <w:color w:val="000000"/>
          <w:kern w:val="0"/>
          <w:sz w:val="24"/>
          <w:szCs w:val="24"/>
          <w:lang w:eastAsia="uk-UA" w:bidi="uk-UA"/>
        </w:rPr>
        <w:t>педагогических</w:t>
      </w:r>
      <w:r w:rsidRPr="007007DF">
        <w:rPr>
          <w:rFonts w:ascii="Arial Unicode MS" w:eastAsia="Arial Unicode MS" w:hAnsi="Arial Unicode MS" w:cs="Arial Unicode MS"/>
          <w:color w:val="000000"/>
          <w:kern w:val="0"/>
          <w:sz w:val="24"/>
          <w:szCs w:val="24"/>
          <w:lang w:eastAsia="uk-UA" w:bidi="uk-UA"/>
        </w:rPr>
        <w:t xml:space="preserve"> </w:t>
      </w:r>
      <w:r w:rsidRPr="007007DF">
        <w:rPr>
          <w:rFonts w:ascii="Arial Unicode MS" w:eastAsia="Arial Unicode MS" w:hAnsi="Arial Unicode MS" w:cs="Arial Unicode MS" w:hint="eastAsia"/>
          <w:color w:val="000000"/>
          <w:kern w:val="0"/>
          <w:sz w:val="24"/>
          <w:szCs w:val="24"/>
          <w:lang w:eastAsia="uk-UA" w:bidi="uk-UA"/>
        </w:rPr>
        <w:t>наук</w:t>
      </w:r>
      <w:r w:rsidRPr="007007DF">
        <w:rPr>
          <w:rFonts w:ascii="Arial Unicode MS" w:eastAsia="Arial Unicode MS" w:hAnsi="Arial Unicode MS" w:cs="Arial Unicode MS"/>
          <w:color w:val="000000"/>
          <w:kern w:val="0"/>
          <w:sz w:val="24"/>
          <w:szCs w:val="24"/>
          <w:lang w:eastAsia="uk-UA" w:bidi="uk-UA"/>
        </w:rPr>
        <w:t xml:space="preserve"> : 13.00.01 / </w:t>
      </w:r>
      <w:r w:rsidRPr="007007DF">
        <w:rPr>
          <w:rFonts w:ascii="Arial Unicode MS" w:eastAsia="Arial Unicode MS" w:hAnsi="Arial Unicode MS" w:cs="Arial Unicode MS" w:hint="eastAsia"/>
          <w:color w:val="000000"/>
          <w:kern w:val="0"/>
          <w:sz w:val="24"/>
          <w:szCs w:val="24"/>
          <w:lang w:eastAsia="uk-UA" w:bidi="uk-UA"/>
        </w:rPr>
        <w:t>Голобокова</w:t>
      </w:r>
      <w:r w:rsidRPr="007007DF">
        <w:rPr>
          <w:rFonts w:ascii="Arial Unicode MS" w:eastAsia="Arial Unicode MS" w:hAnsi="Arial Unicode MS" w:cs="Arial Unicode MS"/>
          <w:color w:val="000000"/>
          <w:kern w:val="0"/>
          <w:sz w:val="24"/>
          <w:szCs w:val="24"/>
          <w:lang w:eastAsia="uk-UA" w:bidi="uk-UA"/>
        </w:rPr>
        <w:t xml:space="preserve"> </w:t>
      </w:r>
      <w:r w:rsidRPr="007007DF">
        <w:rPr>
          <w:rFonts w:ascii="Arial Unicode MS" w:eastAsia="Arial Unicode MS" w:hAnsi="Arial Unicode MS" w:cs="Arial Unicode MS" w:hint="eastAsia"/>
          <w:color w:val="000000"/>
          <w:kern w:val="0"/>
          <w:sz w:val="24"/>
          <w:szCs w:val="24"/>
          <w:lang w:eastAsia="uk-UA" w:bidi="uk-UA"/>
        </w:rPr>
        <w:t>Галина</w:t>
      </w:r>
      <w:r w:rsidRPr="007007DF">
        <w:rPr>
          <w:rFonts w:ascii="Arial Unicode MS" w:eastAsia="Arial Unicode MS" w:hAnsi="Arial Unicode MS" w:cs="Arial Unicode MS"/>
          <w:color w:val="000000"/>
          <w:kern w:val="0"/>
          <w:sz w:val="24"/>
          <w:szCs w:val="24"/>
          <w:lang w:eastAsia="uk-UA" w:bidi="uk-UA"/>
        </w:rPr>
        <w:t xml:space="preserve"> </w:t>
      </w:r>
      <w:r w:rsidRPr="007007DF">
        <w:rPr>
          <w:rFonts w:ascii="Arial Unicode MS" w:eastAsia="Arial Unicode MS" w:hAnsi="Arial Unicode MS" w:cs="Arial Unicode MS" w:hint="eastAsia"/>
          <w:color w:val="000000"/>
          <w:kern w:val="0"/>
          <w:sz w:val="24"/>
          <w:szCs w:val="24"/>
          <w:lang w:eastAsia="uk-UA" w:bidi="uk-UA"/>
        </w:rPr>
        <w:t>Ивановна</w:t>
      </w:r>
      <w:r w:rsidRPr="007007DF">
        <w:rPr>
          <w:rFonts w:ascii="Arial Unicode MS" w:eastAsia="Arial Unicode MS" w:hAnsi="Arial Unicode MS" w:cs="Arial Unicode MS"/>
          <w:color w:val="000000"/>
          <w:kern w:val="0"/>
          <w:sz w:val="24"/>
          <w:szCs w:val="24"/>
          <w:lang w:eastAsia="uk-UA" w:bidi="uk-UA"/>
        </w:rPr>
        <w:t>; [</w:t>
      </w:r>
      <w:r w:rsidRPr="007007DF">
        <w:rPr>
          <w:rFonts w:ascii="Arial Unicode MS" w:eastAsia="Arial Unicode MS" w:hAnsi="Arial Unicode MS" w:cs="Arial Unicode MS" w:hint="eastAsia"/>
          <w:color w:val="000000"/>
          <w:kern w:val="0"/>
          <w:sz w:val="24"/>
          <w:szCs w:val="24"/>
          <w:lang w:eastAsia="uk-UA" w:bidi="uk-UA"/>
        </w:rPr>
        <w:t>Место</w:t>
      </w:r>
      <w:r w:rsidRPr="007007DF">
        <w:rPr>
          <w:rFonts w:ascii="Arial Unicode MS" w:eastAsia="Arial Unicode MS" w:hAnsi="Arial Unicode MS" w:cs="Arial Unicode MS"/>
          <w:color w:val="000000"/>
          <w:kern w:val="0"/>
          <w:sz w:val="24"/>
          <w:szCs w:val="24"/>
          <w:lang w:eastAsia="uk-UA" w:bidi="uk-UA"/>
        </w:rPr>
        <w:t xml:space="preserve"> </w:t>
      </w:r>
      <w:r w:rsidRPr="007007DF">
        <w:rPr>
          <w:rFonts w:ascii="Arial Unicode MS" w:eastAsia="Arial Unicode MS" w:hAnsi="Arial Unicode MS" w:cs="Arial Unicode MS" w:hint="eastAsia"/>
          <w:color w:val="000000"/>
          <w:kern w:val="0"/>
          <w:sz w:val="24"/>
          <w:szCs w:val="24"/>
          <w:lang w:eastAsia="uk-UA" w:bidi="uk-UA"/>
        </w:rPr>
        <w:t>защиты</w:t>
      </w:r>
      <w:r w:rsidRPr="007007DF">
        <w:rPr>
          <w:rFonts w:ascii="Arial Unicode MS" w:eastAsia="Arial Unicode MS" w:hAnsi="Arial Unicode MS" w:cs="Arial Unicode MS"/>
          <w:color w:val="000000"/>
          <w:kern w:val="0"/>
          <w:sz w:val="24"/>
          <w:szCs w:val="24"/>
          <w:lang w:eastAsia="uk-UA" w:bidi="uk-UA"/>
        </w:rPr>
        <w:t xml:space="preserve">: </w:t>
      </w:r>
      <w:r w:rsidRPr="007007DF">
        <w:rPr>
          <w:rFonts w:ascii="Arial Unicode MS" w:eastAsia="Arial Unicode MS" w:hAnsi="Arial Unicode MS" w:cs="Arial Unicode MS" w:hint="eastAsia"/>
          <w:color w:val="000000"/>
          <w:kern w:val="0"/>
          <w:sz w:val="24"/>
          <w:szCs w:val="24"/>
          <w:lang w:eastAsia="uk-UA" w:bidi="uk-UA"/>
        </w:rPr>
        <w:t>Забайк</w:t>
      </w:r>
      <w:r w:rsidRPr="007007DF">
        <w:rPr>
          <w:rFonts w:ascii="Arial Unicode MS" w:eastAsia="Arial Unicode MS" w:hAnsi="Arial Unicode MS" w:cs="Arial Unicode MS"/>
          <w:color w:val="000000"/>
          <w:kern w:val="0"/>
          <w:sz w:val="24"/>
          <w:szCs w:val="24"/>
          <w:lang w:eastAsia="uk-UA" w:bidi="uk-UA"/>
        </w:rPr>
        <w:t xml:space="preserve">. </w:t>
      </w:r>
      <w:r w:rsidRPr="007007DF">
        <w:rPr>
          <w:rFonts w:ascii="Arial Unicode MS" w:eastAsia="Arial Unicode MS" w:hAnsi="Arial Unicode MS" w:cs="Arial Unicode MS" w:hint="eastAsia"/>
          <w:color w:val="000000"/>
          <w:kern w:val="0"/>
          <w:sz w:val="24"/>
          <w:szCs w:val="24"/>
          <w:lang w:eastAsia="uk-UA" w:bidi="uk-UA"/>
        </w:rPr>
        <w:t>гос</w:t>
      </w:r>
      <w:r w:rsidRPr="007007DF">
        <w:rPr>
          <w:rFonts w:ascii="Arial Unicode MS" w:eastAsia="Arial Unicode MS" w:hAnsi="Arial Unicode MS" w:cs="Arial Unicode MS"/>
          <w:color w:val="000000"/>
          <w:kern w:val="0"/>
          <w:sz w:val="24"/>
          <w:szCs w:val="24"/>
          <w:lang w:eastAsia="uk-UA" w:bidi="uk-UA"/>
        </w:rPr>
        <w:t xml:space="preserve">. </w:t>
      </w:r>
      <w:r w:rsidRPr="007007DF">
        <w:rPr>
          <w:rFonts w:ascii="Arial Unicode MS" w:eastAsia="Arial Unicode MS" w:hAnsi="Arial Unicode MS" w:cs="Arial Unicode MS" w:hint="eastAsia"/>
          <w:color w:val="000000"/>
          <w:kern w:val="0"/>
          <w:sz w:val="24"/>
          <w:szCs w:val="24"/>
          <w:lang w:eastAsia="uk-UA" w:bidi="uk-UA"/>
        </w:rPr>
        <w:t>гуманитар</w:t>
      </w:r>
      <w:r w:rsidRPr="007007DF">
        <w:rPr>
          <w:rFonts w:ascii="Arial Unicode MS" w:eastAsia="Arial Unicode MS" w:hAnsi="Arial Unicode MS" w:cs="Arial Unicode MS"/>
          <w:color w:val="000000"/>
          <w:kern w:val="0"/>
          <w:sz w:val="24"/>
          <w:szCs w:val="24"/>
          <w:lang w:eastAsia="uk-UA" w:bidi="uk-UA"/>
        </w:rPr>
        <w:t>.-</w:t>
      </w:r>
      <w:r w:rsidRPr="007007DF">
        <w:rPr>
          <w:rFonts w:ascii="Arial Unicode MS" w:eastAsia="Arial Unicode MS" w:hAnsi="Arial Unicode MS" w:cs="Arial Unicode MS" w:hint="eastAsia"/>
          <w:color w:val="000000"/>
          <w:kern w:val="0"/>
          <w:sz w:val="24"/>
          <w:szCs w:val="24"/>
          <w:lang w:eastAsia="uk-UA" w:bidi="uk-UA"/>
        </w:rPr>
        <w:t>пед</w:t>
      </w:r>
      <w:r w:rsidRPr="007007DF">
        <w:rPr>
          <w:rFonts w:ascii="Arial Unicode MS" w:eastAsia="Arial Unicode MS" w:hAnsi="Arial Unicode MS" w:cs="Arial Unicode MS"/>
          <w:color w:val="000000"/>
          <w:kern w:val="0"/>
          <w:sz w:val="24"/>
          <w:szCs w:val="24"/>
          <w:lang w:eastAsia="uk-UA" w:bidi="uk-UA"/>
        </w:rPr>
        <w:t xml:space="preserve">. </w:t>
      </w:r>
      <w:r w:rsidRPr="007007DF">
        <w:rPr>
          <w:rFonts w:ascii="Arial Unicode MS" w:eastAsia="Arial Unicode MS" w:hAnsi="Arial Unicode MS" w:cs="Arial Unicode MS" w:hint="eastAsia"/>
          <w:color w:val="000000"/>
          <w:kern w:val="0"/>
          <w:sz w:val="24"/>
          <w:szCs w:val="24"/>
          <w:lang w:eastAsia="uk-UA" w:bidi="uk-UA"/>
        </w:rPr>
        <w:t>ун</w:t>
      </w:r>
      <w:r w:rsidRPr="007007DF">
        <w:rPr>
          <w:rFonts w:ascii="Arial Unicode MS" w:eastAsia="Arial Unicode MS" w:hAnsi="Arial Unicode MS" w:cs="Arial Unicode MS"/>
          <w:color w:val="000000"/>
          <w:kern w:val="0"/>
          <w:sz w:val="24"/>
          <w:szCs w:val="24"/>
          <w:lang w:eastAsia="uk-UA" w:bidi="uk-UA"/>
        </w:rPr>
        <w:t>-</w:t>
      </w:r>
      <w:r w:rsidRPr="007007DF">
        <w:rPr>
          <w:rFonts w:ascii="Arial Unicode MS" w:eastAsia="Arial Unicode MS" w:hAnsi="Arial Unicode MS" w:cs="Arial Unicode MS" w:hint="eastAsia"/>
          <w:color w:val="000000"/>
          <w:kern w:val="0"/>
          <w:sz w:val="24"/>
          <w:szCs w:val="24"/>
          <w:lang w:eastAsia="uk-UA" w:bidi="uk-UA"/>
        </w:rPr>
        <w:t>т</w:t>
      </w:r>
      <w:r w:rsidRPr="007007DF">
        <w:rPr>
          <w:rFonts w:ascii="Arial Unicode MS" w:eastAsia="Arial Unicode MS" w:hAnsi="Arial Unicode MS" w:cs="Arial Unicode MS"/>
          <w:color w:val="000000"/>
          <w:kern w:val="0"/>
          <w:sz w:val="24"/>
          <w:szCs w:val="24"/>
          <w:lang w:eastAsia="uk-UA" w:bidi="uk-UA"/>
        </w:rPr>
        <w:t xml:space="preserve"> </w:t>
      </w:r>
      <w:r w:rsidRPr="007007DF">
        <w:rPr>
          <w:rFonts w:ascii="Arial Unicode MS" w:eastAsia="Arial Unicode MS" w:hAnsi="Arial Unicode MS" w:cs="Arial Unicode MS" w:hint="eastAsia"/>
          <w:color w:val="000000"/>
          <w:kern w:val="0"/>
          <w:sz w:val="24"/>
          <w:szCs w:val="24"/>
          <w:lang w:eastAsia="uk-UA" w:bidi="uk-UA"/>
        </w:rPr>
        <w:t>им</w:t>
      </w:r>
      <w:r w:rsidRPr="007007DF">
        <w:rPr>
          <w:rFonts w:ascii="Arial Unicode MS" w:eastAsia="Arial Unicode MS" w:hAnsi="Arial Unicode MS" w:cs="Arial Unicode MS"/>
          <w:color w:val="000000"/>
          <w:kern w:val="0"/>
          <w:sz w:val="24"/>
          <w:szCs w:val="24"/>
          <w:lang w:eastAsia="uk-UA" w:bidi="uk-UA"/>
        </w:rPr>
        <w:t xml:space="preserve">. </w:t>
      </w:r>
      <w:r w:rsidRPr="007007DF">
        <w:rPr>
          <w:rFonts w:ascii="Arial Unicode MS" w:eastAsia="Arial Unicode MS" w:hAnsi="Arial Unicode MS" w:cs="Arial Unicode MS" w:hint="eastAsia"/>
          <w:color w:val="000000"/>
          <w:kern w:val="0"/>
          <w:sz w:val="24"/>
          <w:szCs w:val="24"/>
          <w:lang w:eastAsia="uk-UA" w:bidi="uk-UA"/>
        </w:rPr>
        <w:t>Н</w:t>
      </w:r>
      <w:r w:rsidRPr="007007DF">
        <w:rPr>
          <w:rFonts w:ascii="Arial Unicode MS" w:eastAsia="Arial Unicode MS" w:hAnsi="Arial Unicode MS" w:cs="Arial Unicode MS"/>
          <w:color w:val="000000"/>
          <w:kern w:val="0"/>
          <w:sz w:val="24"/>
          <w:szCs w:val="24"/>
          <w:lang w:eastAsia="uk-UA" w:bidi="uk-UA"/>
        </w:rPr>
        <w:t>.</w:t>
      </w:r>
      <w:r w:rsidRPr="007007DF">
        <w:rPr>
          <w:rFonts w:ascii="Arial Unicode MS" w:eastAsia="Arial Unicode MS" w:hAnsi="Arial Unicode MS" w:cs="Arial Unicode MS" w:hint="eastAsia"/>
          <w:color w:val="000000"/>
          <w:kern w:val="0"/>
          <w:sz w:val="24"/>
          <w:szCs w:val="24"/>
          <w:lang w:eastAsia="uk-UA" w:bidi="uk-UA"/>
        </w:rPr>
        <w:t>Г</w:t>
      </w:r>
      <w:r w:rsidRPr="007007DF">
        <w:rPr>
          <w:rFonts w:ascii="Arial Unicode MS" w:eastAsia="Arial Unicode MS" w:hAnsi="Arial Unicode MS" w:cs="Arial Unicode MS"/>
          <w:color w:val="000000"/>
          <w:kern w:val="0"/>
          <w:sz w:val="24"/>
          <w:szCs w:val="24"/>
          <w:lang w:eastAsia="uk-UA" w:bidi="uk-UA"/>
        </w:rPr>
        <w:t xml:space="preserve">. </w:t>
      </w:r>
      <w:r w:rsidRPr="007007DF">
        <w:rPr>
          <w:rFonts w:ascii="Arial Unicode MS" w:eastAsia="Arial Unicode MS" w:hAnsi="Arial Unicode MS" w:cs="Arial Unicode MS" w:hint="eastAsia"/>
          <w:color w:val="000000"/>
          <w:kern w:val="0"/>
          <w:sz w:val="24"/>
          <w:szCs w:val="24"/>
          <w:lang w:eastAsia="uk-UA" w:bidi="uk-UA"/>
        </w:rPr>
        <w:t>Чернышевского</w:t>
      </w:r>
      <w:r w:rsidRPr="007007DF">
        <w:rPr>
          <w:rFonts w:ascii="Arial Unicode MS" w:eastAsia="Arial Unicode MS" w:hAnsi="Arial Unicode MS" w:cs="Arial Unicode MS"/>
          <w:color w:val="000000"/>
          <w:kern w:val="0"/>
          <w:sz w:val="24"/>
          <w:szCs w:val="24"/>
          <w:lang w:eastAsia="uk-UA" w:bidi="uk-UA"/>
        </w:rPr>
        <w:t xml:space="preserve">].- </w:t>
      </w:r>
      <w:r w:rsidRPr="007007DF">
        <w:rPr>
          <w:rFonts w:ascii="Arial Unicode MS" w:eastAsia="Arial Unicode MS" w:hAnsi="Arial Unicode MS" w:cs="Arial Unicode MS" w:hint="eastAsia"/>
          <w:color w:val="000000"/>
          <w:kern w:val="0"/>
          <w:sz w:val="24"/>
          <w:szCs w:val="24"/>
          <w:lang w:eastAsia="uk-UA" w:bidi="uk-UA"/>
        </w:rPr>
        <w:t>Чита</w:t>
      </w:r>
      <w:r w:rsidRPr="007007DF">
        <w:rPr>
          <w:rFonts w:ascii="Arial Unicode MS" w:eastAsia="Arial Unicode MS" w:hAnsi="Arial Unicode MS" w:cs="Arial Unicode MS"/>
          <w:color w:val="000000"/>
          <w:kern w:val="0"/>
          <w:sz w:val="24"/>
          <w:szCs w:val="24"/>
          <w:lang w:eastAsia="uk-UA" w:bidi="uk-UA"/>
        </w:rPr>
        <w:t xml:space="preserve">, 2012.- 284 </w:t>
      </w:r>
      <w:r w:rsidRPr="007007DF">
        <w:rPr>
          <w:rFonts w:ascii="Arial Unicode MS" w:eastAsia="Arial Unicode MS" w:hAnsi="Arial Unicode MS" w:cs="Arial Unicode MS" w:hint="eastAsia"/>
          <w:color w:val="000000"/>
          <w:kern w:val="0"/>
          <w:sz w:val="24"/>
          <w:szCs w:val="24"/>
          <w:lang w:eastAsia="uk-UA" w:bidi="uk-UA"/>
        </w:rPr>
        <w:t>с</w:t>
      </w:r>
      <w:r w:rsidRPr="007007DF">
        <w:rPr>
          <w:rFonts w:ascii="Arial Unicode MS" w:eastAsia="Arial Unicode MS" w:hAnsi="Arial Unicode MS" w:cs="Arial Unicode MS"/>
          <w:color w:val="000000"/>
          <w:kern w:val="0"/>
          <w:sz w:val="24"/>
          <w:szCs w:val="24"/>
          <w:lang w:eastAsia="uk-UA" w:bidi="uk-UA"/>
        </w:rPr>
        <w:t xml:space="preserve">.: </w:t>
      </w:r>
      <w:r w:rsidRPr="007007DF">
        <w:rPr>
          <w:rFonts w:ascii="Arial Unicode MS" w:eastAsia="Arial Unicode MS" w:hAnsi="Arial Unicode MS" w:cs="Arial Unicode MS" w:hint="eastAsia"/>
          <w:color w:val="000000"/>
          <w:kern w:val="0"/>
          <w:sz w:val="24"/>
          <w:szCs w:val="24"/>
          <w:lang w:eastAsia="uk-UA" w:bidi="uk-UA"/>
        </w:rPr>
        <w:t>ил</w:t>
      </w:r>
      <w:r w:rsidRPr="007007DF">
        <w:rPr>
          <w:rFonts w:ascii="Arial Unicode MS" w:eastAsia="Arial Unicode MS" w:hAnsi="Arial Unicode MS" w:cs="Arial Unicode MS"/>
          <w:color w:val="000000"/>
          <w:kern w:val="0"/>
          <w:sz w:val="24"/>
          <w:szCs w:val="24"/>
          <w:lang w:eastAsia="uk-UA" w:bidi="uk-UA"/>
        </w:rPr>
        <w:t xml:space="preserve">. </w:t>
      </w:r>
      <w:r w:rsidRPr="007007DF">
        <w:rPr>
          <w:rFonts w:ascii="Arial Unicode MS" w:eastAsia="Arial Unicode MS" w:hAnsi="Arial Unicode MS" w:cs="Arial Unicode MS" w:hint="eastAsia"/>
          <w:color w:val="000000"/>
          <w:kern w:val="0"/>
          <w:sz w:val="24"/>
          <w:szCs w:val="24"/>
          <w:lang w:eastAsia="uk-UA" w:bidi="uk-UA"/>
        </w:rPr>
        <w:t>РГБ</w:t>
      </w:r>
      <w:r w:rsidRPr="007007DF">
        <w:rPr>
          <w:rFonts w:ascii="Arial Unicode MS" w:eastAsia="Arial Unicode MS" w:hAnsi="Arial Unicode MS" w:cs="Arial Unicode MS"/>
          <w:color w:val="000000"/>
          <w:kern w:val="0"/>
          <w:sz w:val="24"/>
          <w:szCs w:val="24"/>
          <w:lang w:eastAsia="uk-UA" w:bidi="uk-UA"/>
        </w:rPr>
        <w:t xml:space="preserve"> </w:t>
      </w:r>
      <w:r w:rsidRPr="007007DF">
        <w:rPr>
          <w:rFonts w:ascii="Arial Unicode MS" w:eastAsia="Arial Unicode MS" w:hAnsi="Arial Unicode MS" w:cs="Arial Unicode MS" w:hint="eastAsia"/>
          <w:color w:val="000000"/>
          <w:kern w:val="0"/>
          <w:sz w:val="24"/>
          <w:szCs w:val="24"/>
          <w:lang w:eastAsia="uk-UA" w:bidi="uk-UA"/>
        </w:rPr>
        <w:t>ОД</w:t>
      </w:r>
      <w:r w:rsidRPr="007007DF">
        <w:rPr>
          <w:rFonts w:ascii="Arial Unicode MS" w:eastAsia="Arial Unicode MS" w:hAnsi="Arial Unicode MS" w:cs="Arial Unicode MS"/>
          <w:color w:val="000000"/>
          <w:kern w:val="0"/>
          <w:sz w:val="24"/>
          <w:szCs w:val="24"/>
          <w:lang w:eastAsia="uk-UA" w:bidi="uk-UA"/>
        </w:rPr>
        <w:t>, 61 12-13/1690</w:t>
      </w:r>
    </w:p>
    <w:p w:rsidR="007007DF" w:rsidRDefault="007007DF" w:rsidP="007007DF">
      <w:pPr>
        <w:rPr>
          <w:rFonts w:ascii="Arial Unicode MS" w:eastAsia="Arial Unicode MS" w:hAnsi="Arial Unicode MS" w:cs="Arial Unicode MS"/>
          <w:color w:val="000000"/>
          <w:kern w:val="0"/>
          <w:sz w:val="24"/>
          <w:szCs w:val="24"/>
          <w:lang w:eastAsia="uk-UA" w:bidi="uk-UA"/>
        </w:rPr>
      </w:pPr>
    </w:p>
    <w:p w:rsidR="007007DF" w:rsidRDefault="007007DF" w:rsidP="007007DF">
      <w:pPr>
        <w:rPr>
          <w:rFonts w:ascii="Arial Unicode MS" w:eastAsia="Arial Unicode MS" w:hAnsi="Arial Unicode MS" w:cs="Arial Unicode MS"/>
          <w:color w:val="000000"/>
          <w:kern w:val="0"/>
          <w:sz w:val="24"/>
          <w:szCs w:val="24"/>
          <w:lang w:eastAsia="uk-UA" w:bidi="uk-UA"/>
        </w:rPr>
      </w:pPr>
    </w:p>
    <w:p w:rsidR="007007DF" w:rsidRPr="007007DF" w:rsidRDefault="007007DF" w:rsidP="007007DF">
      <w:pPr>
        <w:tabs>
          <w:tab w:val="clear" w:pos="709"/>
        </w:tabs>
        <w:suppressAutoHyphens w:val="0"/>
        <w:spacing w:after="836" w:line="322" w:lineRule="exact"/>
        <w:ind w:left="20" w:firstLine="0"/>
        <w:jc w:val="center"/>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ФЕДЕРАЛЬНОЕ ГОСУДАРСТВЕННОЕ БЮДЖЕТНОЕ</w:t>
      </w:r>
      <w:r w:rsidRPr="007007DF">
        <w:rPr>
          <w:rFonts w:ascii="Times New Roman" w:eastAsia="Times New Roman" w:hAnsi="Times New Roman" w:cs="Times New Roman"/>
          <w:color w:val="000000"/>
          <w:kern w:val="0"/>
          <w:sz w:val="26"/>
          <w:szCs w:val="26"/>
          <w:lang w:eastAsia="ru-RU" w:bidi="ru-RU"/>
        </w:rPr>
        <w:br/>
        <w:t>ОБРАЗОВАТЕЛЬНОЕ УЧРЕЖДЕНИЕ</w:t>
      </w:r>
      <w:r w:rsidRPr="007007DF">
        <w:rPr>
          <w:rFonts w:ascii="Times New Roman" w:eastAsia="Times New Roman" w:hAnsi="Times New Roman" w:cs="Times New Roman"/>
          <w:color w:val="000000"/>
          <w:kern w:val="0"/>
          <w:sz w:val="26"/>
          <w:szCs w:val="26"/>
          <w:lang w:eastAsia="ru-RU" w:bidi="ru-RU"/>
        </w:rPr>
        <w:br/>
        <w:t>ВЫСШЕГО ПРОФЕССИОНАЛЬНОГО ОБРАЗОВАНИЯ</w:t>
      </w:r>
      <w:r w:rsidRPr="007007DF">
        <w:rPr>
          <w:rFonts w:ascii="Times New Roman" w:eastAsia="Times New Roman" w:hAnsi="Times New Roman" w:cs="Times New Roman"/>
          <w:color w:val="000000"/>
          <w:kern w:val="0"/>
          <w:sz w:val="26"/>
          <w:szCs w:val="26"/>
          <w:lang w:eastAsia="ru-RU" w:bidi="ru-RU"/>
        </w:rPr>
        <w:br/>
        <w:t>«ЗАБАЙКАЛЬСКИЙ ГОСУДАРСТВЕННЫЙ ГУМАНИТАРНО-</w:t>
      </w:r>
      <w:r w:rsidRPr="007007DF">
        <w:rPr>
          <w:rFonts w:ascii="Times New Roman" w:eastAsia="Times New Roman" w:hAnsi="Times New Roman" w:cs="Times New Roman"/>
          <w:color w:val="000000"/>
          <w:kern w:val="0"/>
          <w:sz w:val="26"/>
          <w:szCs w:val="26"/>
          <w:lang w:eastAsia="ru-RU" w:bidi="ru-RU"/>
        </w:rPr>
        <w:br/>
        <w:t xml:space="preserve">ПЕДАГОГИЧЕСКИЙ УНИВЕРСИТЕТ </w:t>
      </w:r>
      <w:r w:rsidRPr="007007DF">
        <w:rPr>
          <w:rFonts w:ascii="Times New Roman" w:eastAsia="Times New Roman" w:hAnsi="Times New Roman" w:cs="Times New Roman"/>
          <w:color w:val="000000"/>
          <w:kern w:val="0"/>
          <w:lang w:eastAsia="ru-RU" w:bidi="ru-RU"/>
        </w:rPr>
        <w:t xml:space="preserve">ИМ. </w:t>
      </w:r>
      <w:r w:rsidRPr="007007DF">
        <w:rPr>
          <w:rFonts w:ascii="Times New Roman" w:eastAsia="Times New Roman" w:hAnsi="Times New Roman" w:cs="Times New Roman"/>
          <w:color w:val="000000"/>
          <w:kern w:val="0"/>
          <w:sz w:val="26"/>
          <w:szCs w:val="26"/>
          <w:lang w:eastAsia="ru-RU" w:bidi="ru-RU"/>
        </w:rPr>
        <w:t>Н.Г. ЧЕРНЫШЕВСКОГО»</w:t>
      </w:r>
    </w:p>
    <w:p w:rsidR="007007DF" w:rsidRPr="007007DF" w:rsidRDefault="007007DF" w:rsidP="007007DF">
      <w:pPr>
        <w:framePr w:h="1234" w:wrap="notBeside" w:vAnchor="text" w:hAnchor="text" w:xAlign="right" w:y="1"/>
        <w:tabs>
          <w:tab w:val="clear" w:pos="709"/>
        </w:tabs>
        <w:suppressAutoHyphens w:val="0"/>
        <w:spacing w:after="0" w:line="240" w:lineRule="auto"/>
        <w:ind w:firstLine="0"/>
        <w:jc w:val="right"/>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1563370" cy="786765"/>
            <wp:effectExtent l="19050" t="0" r="0" b="0"/>
            <wp:docPr id="74" name="Рисунок 74" descr="C:\Users\Pavel\AppData\Local\Temp\Rar$DIa0.78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Pavel\AppData\Local\Temp\Rar$DIa0.780\media\image1.png"/>
                    <pic:cNvPicPr>
                      <a:picLocks noChangeAspect="1" noChangeArrowheads="1"/>
                    </pic:cNvPicPr>
                  </pic:nvPicPr>
                  <pic:blipFill>
                    <a:blip r:embed="rId8" cstate="print"/>
                    <a:srcRect/>
                    <a:stretch>
                      <a:fillRect/>
                    </a:stretch>
                  </pic:blipFill>
                  <pic:spPr bwMode="auto">
                    <a:xfrm>
                      <a:off x="0" y="0"/>
                      <a:ext cx="1563370" cy="786765"/>
                    </a:xfrm>
                    <a:prstGeom prst="rect">
                      <a:avLst/>
                    </a:prstGeom>
                    <a:noFill/>
                    <a:ln w="9525">
                      <a:noFill/>
                      <a:miter lim="800000"/>
                      <a:headEnd/>
                      <a:tailEnd/>
                    </a:ln>
                  </pic:spPr>
                </pic:pic>
              </a:graphicData>
            </a:graphic>
          </wp:inline>
        </w:drawing>
      </w:r>
    </w:p>
    <w:p w:rsidR="007007DF" w:rsidRPr="007007DF" w:rsidRDefault="007007DF" w:rsidP="007007DF">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7007DF" w:rsidRPr="007007DF" w:rsidRDefault="007007DF" w:rsidP="007007DF">
      <w:pPr>
        <w:tabs>
          <w:tab w:val="clear" w:pos="709"/>
        </w:tabs>
        <w:suppressAutoHyphens w:val="0"/>
        <w:spacing w:before="210" w:after="1255" w:line="320" w:lineRule="exact"/>
        <w:ind w:left="20" w:firstLine="0"/>
        <w:jc w:val="center"/>
        <w:rPr>
          <w:rFonts w:ascii="Times New Roman" w:eastAsia="Times New Roman" w:hAnsi="Times New Roman" w:cs="Times New Roman"/>
          <w:b/>
          <w:bCs/>
          <w:color w:val="000000"/>
          <w:kern w:val="0"/>
          <w:sz w:val="26"/>
          <w:szCs w:val="26"/>
          <w:lang w:eastAsia="ru-RU" w:bidi="ru-RU"/>
        </w:rPr>
      </w:pPr>
      <w:r w:rsidRPr="007007DF">
        <w:rPr>
          <w:rFonts w:ascii="Times New Roman" w:eastAsia="Times New Roman" w:hAnsi="Times New Roman" w:cs="Times New Roman"/>
          <w:b/>
          <w:bCs/>
          <w:color w:val="000000"/>
          <w:kern w:val="0"/>
          <w:sz w:val="32"/>
          <w:szCs w:val="32"/>
          <w:lang w:eastAsia="ru-RU" w:bidi="ru-RU"/>
        </w:rPr>
        <w:t xml:space="preserve">ГОЛОБОКОВА </w:t>
      </w:r>
      <w:r w:rsidRPr="007007DF">
        <w:rPr>
          <w:rFonts w:ascii="Times New Roman" w:eastAsia="Times New Roman" w:hAnsi="Times New Roman" w:cs="Times New Roman"/>
          <w:b/>
          <w:bCs/>
          <w:smallCaps/>
          <w:color w:val="000000"/>
          <w:kern w:val="0"/>
          <w:sz w:val="26"/>
          <w:szCs w:val="26"/>
          <w:lang w:eastAsia="ru-RU" w:bidi="ru-RU"/>
        </w:rPr>
        <w:t>Галина Ивановна</w:t>
      </w:r>
    </w:p>
    <w:p w:rsidR="007007DF" w:rsidRPr="007007DF" w:rsidRDefault="007007DF" w:rsidP="007007DF">
      <w:pPr>
        <w:tabs>
          <w:tab w:val="clear" w:pos="709"/>
        </w:tabs>
        <w:suppressAutoHyphens w:val="0"/>
        <w:spacing w:after="0" w:line="317" w:lineRule="exact"/>
        <w:ind w:left="20" w:firstLine="0"/>
        <w:jc w:val="center"/>
        <w:rPr>
          <w:rFonts w:ascii="Times New Roman" w:eastAsia="Times New Roman" w:hAnsi="Times New Roman" w:cs="Times New Roman"/>
          <w:b/>
          <w:bCs/>
          <w:color w:val="000000"/>
          <w:kern w:val="0"/>
          <w:sz w:val="26"/>
          <w:szCs w:val="26"/>
          <w:lang w:eastAsia="ru-RU" w:bidi="ru-RU"/>
        </w:rPr>
      </w:pPr>
      <w:r w:rsidRPr="007007DF">
        <w:rPr>
          <w:rFonts w:ascii="Times New Roman" w:eastAsia="Times New Roman" w:hAnsi="Times New Roman" w:cs="Times New Roman"/>
          <w:b/>
          <w:bCs/>
          <w:color w:val="000000"/>
          <w:kern w:val="0"/>
          <w:sz w:val="26"/>
          <w:szCs w:val="26"/>
          <w:lang w:eastAsia="ru-RU" w:bidi="ru-RU"/>
        </w:rPr>
        <w:t>РАБОЧАЯ ТЕТРАДЬ КАК МНОГОФУНКЦИОНАЛЬНОЕ</w:t>
      </w:r>
      <w:r w:rsidRPr="007007DF">
        <w:rPr>
          <w:rFonts w:ascii="Times New Roman" w:eastAsia="Times New Roman" w:hAnsi="Times New Roman" w:cs="Times New Roman"/>
          <w:b/>
          <w:bCs/>
          <w:color w:val="000000"/>
          <w:kern w:val="0"/>
          <w:sz w:val="26"/>
          <w:szCs w:val="26"/>
          <w:lang w:eastAsia="ru-RU" w:bidi="ru-RU"/>
        </w:rPr>
        <w:br/>
        <w:t>ДИДАКТИЧЕСКОЕ СРЕДСТВО В СИСТЕМЕ САМОСТОЯТЕЛЬНОЙ</w:t>
      </w:r>
    </w:p>
    <w:p w:rsidR="007007DF" w:rsidRPr="007007DF" w:rsidRDefault="007007DF" w:rsidP="007007DF">
      <w:pPr>
        <w:tabs>
          <w:tab w:val="clear" w:pos="709"/>
        </w:tabs>
        <w:suppressAutoHyphens w:val="0"/>
        <w:spacing w:after="946" w:line="317" w:lineRule="exact"/>
        <w:ind w:left="20" w:firstLine="0"/>
        <w:jc w:val="center"/>
        <w:rPr>
          <w:rFonts w:ascii="Times New Roman" w:eastAsia="Times New Roman" w:hAnsi="Times New Roman" w:cs="Times New Roman"/>
          <w:b/>
          <w:bCs/>
          <w:color w:val="000000"/>
          <w:kern w:val="0"/>
          <w:sz w:val="26"/>
          <w:szCs w:val="26"/>
          <w:lang w:eastAsia="ru-RU" w:bidi="ru-RU"/>
        </w:rPr>
      </w:pPr>
      <w:r w:rsidRPr="007007DF">
        <w:rPr>
          <w:rFonts w:ascii="Times New Roman" w:eastAsia="Times New Roman" w:hAnsi="Times New Roman" w:cs="Times New Roman"/>
          <w:b/>
          <w:bCs/>
          <w:color w:val="000000"/>
          <w:kern w:val="0"/>
          <w:sz w:val="26"/>
          <w:szCs w:val="26"/>
          <w:lang w:eastAsia="ru-RU" w:bidi="ru-RU"/>
        </w:rPr>
        <w:t>РАБОТЫ СТУДЕНТОВ</w:t>
      </w:r>
    </w:p>
    <w:p w:rsidR="007007DF" w:rsidRPr="007007DF" w:rsidRDefault="007007DF" w:rsidP="007007DF">
      <w:pPr>
        <w:tabs>
          <w:tab w:val="clear" w:pos="709"/>
        </w:tabs>
        <w:suppressAutoHyphens w:val="0"/>
        <w:spacing w:after="0" w:line="260" w:lineRule="exact"/>
        <w:ind w:left="360" w:firstLine="0"/>
        <w:jc w:val="left"/>
        <w:rPr>
          <w:rFonts w:ascii="Times New Roman" w:eastAsia="Times New Roman" w:hAnsi="Times New Roman" w:cs="Times New Roman"/>
          <w:b/>
          <w:bCs/>
          <w:color w:val="000000"/>
          <w:kern w:val="0"/>
          <w:sz w:val="26"/>
          <w:szCs w:val="26"/>
          <w:lang w:eastAsia="ru-RU" w:bidi="ru-RU"/>
        </w:rPr>
      </w:pPr>
      <w:r w:rsidRPr="007007DF">
        <w:rPr>
          <w:rFonts w:ascii="Times New Roman" w:eastAsia="Times New Roman" w:hAnsi="Times New Roman" w:cs="Times New Roman"/>
          <w:b/>
          <w:bCs/>
          <w:color w:val="000000"/>
          <w:kern w:val="0"/>
          <w:sz w:val="26"/>
          <w:szCs w:val="26"/>
          <w:lang w:eastAsia="ru-RU" w:bidi="ru-RU"/>
        </w:rPr>
        <w:t>Специальность: 13.00.01 - общая педагогика, история педагогики и</w:t>
      </w:r>
    </w:p>
    <w:p w:rsidR="007007DF" w:rsidRPr="007007DF" w:rsidRDefault="007007DF" w:rsidP="007007DF">
      <w:pPr>
        <w:tabs>
          <w:tab w:val="clear" w:pos="709"/>
        </w:tabs>
        <w:suppressAutoHyphens w:val="0"/>
        <w:spacing w:after="893" w:line="260" w:lineRule="exact"/>
        <w:ind w:left="20" w:firstLine="0"/>
        <w:jc w:val="center"/>
        <w:rPr>
          <w:rFonts w:ascii="Times New Roman" w:eastAsia="Times New Roman" w:hAnsi="Times New Roman" w:cs="Times New Roman"/>
          <w:b/>
          <w:bCs/>
          <w:color w:val="000000"/>
          <w:kern w:val="0"/>
          <w:sz w:val="26"/>
          <w:szCs w:val="26"/>
          <w:lang w:eastAsia="ru-RU" w:bidi="ru-RU"/>
        </w:rPr>
      </w:pPr>
      <w:r w:rsidRPr="007007DF">
        <w:rPr>
          <w:rFonts w:ascii="Times New Roman" w:eastAsia="Times New Roman" w:hAnsi="Times New Roman" w:cs="Times New Roman"/>
          <w:b/>
          <w:bCs/>
          <w:color w:val="000000"/>
          <w:kern w:val="0"/>
          <w:sz w:val="26"/>
          <w:szCs w:val="26"/>
          <w:lang w:eastAsia="ru-RU" w:bidi="ru-RU"/>
        </w:rPr>
        <w:t>образования</w:t>
      </w:r>
    </w:p>
    <w:p w:rsidR="007007DF" w:rsidRPr="007007DF" w:rsidRDefault="007007DF" w:rsidP="007007DF">
      <w:pPr>
        <w:tabs>
          <w:tab w:val="clear" w:pos="709"/>
        </w:tabs>
        <w:suppressAutoHyphens w:val="0"/>
        <w:spacing w:after="0" w:line="322" w:lineRule="exact"/>
        <w:ind w:left="20" w:firstLine="0"/>
        <w:jc w:val="center"/>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Диссертация</w:t>
      </w:r>
    </w:p>
    <w:p w:rsidR="007007DF" w:rsidRPr="007007DF" w:rsidRDefault="007007DF" w:rsidP="007007DF">
      <w:pPr>
        <w:tabs>
          <w:tab w:val="clear" w:pos="709"/>
        </w:tabs>
        <w:suppressAutoHyphens w:val="0"/>
        <w:spacing w:after="904" w:line="322" w:lineRule="exact"/>
        <w:ind w:left="20" w:firstLine="0"/>
        <w:jc w:val="center"/>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на соискание ученой степени</w:t>
      </w:r>
      <w:r w:rsidRPr="007007DF">
        <w:rPr>
          <w:rFonts w:ascii="Times New Roman" w:eastAsia="Times New Roman" w:hAnsi="Times New Roman" w:cs="Times New Roman"/>
          <w:color w:val="000000"/>
          <w:kern w:val="0"/>
          <w:sz w:val="26"/>
          <w:szCs w:val="26"/>
          <w:lang w:eastAsia="ru-RU" w:bidi="ru-RU"/>
        </w:rPr>
        <w:br/>
        <w:t>кандидата педагогических наук</w:t>
      </w:r>
    </w:p>
    <w:p w:rsidR="007007DF" w:rsidRPr="007007DF" w:rsidRDefault="007007DF" w:rsidP="007007DF">
      <w:pPr>
        <w:tabs>
          <w:tab w:val="clear" w:pos="709"/>
        </w:tabs>
        <w:suppressAutoHyphens w:val="0"/>
        <w:spacing w:after="1966" w:line="317" w:lineRule="exact"/>
        <w:ind w:left="5020" w:right="880" w:firstLine="0"/>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Научный руководитель: доктор педагогических наук, профессор Л.А. Бордонская</w:t>
      </w:r>
    </w:p>
    <w:p w:rsidR="007007DF" w:rsidRPr="007007DF" w:rsidRDefault="007007DF" w:rsidP="007007DF">
      <w:pPr>
        <w:tabs>
          <w:tab w:val="clear" w:pos="709"/>
        </w:tabs>
        <w:suppressAutoHyphens w:val="0"/>
        <w:spacing w:after="0" w:line="260" w:lineRule="exact"/>
        <w:ind w:left="20" w:firstLine="0"/>
        <w:jc w:val="center"/>
        <w:rPr>
          <w:rFonts w:ascii="Times New Roman" w:eastAsia="Times New Roman" w:hAnsi="Times New Roman" w:cs="Times New Roman"/>
          <w:b/>
          <w:bCs/>
          <w:color w:val="000000"/>
          <w:kern w:val="0"/>
          <w:sz w:val="26"/>
          <w:szCs w:val="26"/>
          <w:lang w:eastAsia="ru-RU" w:bidi="ru-RU"/>
        </w:rPr>
        <w:sectPr w:rsidR="007007DF" w:rsidRPr="007007DF" w:rsidSect="007007DF">
          <w:headerReference w:type="even" r:id="rId9"/>
          <w:headerReference w:type="default" r:id="rId10"/>
          <w:footnotePr>
            <w:numStart w:val="2"/>
          </w:footnotePr>
          <w:type w:val="continuous"/>
          <w:pgSz w:w="11900" w:h="16840"/>
          <w:pgMar w:top="1134" w:right="816" w:bottom="1134" w:left="1743" w:header="0" w:footer="3" w:gutter="0"/>
          <w:cols w:space="720"/>
          <w:noEndnote/>
          <w:titlePg/>
          <w:docGrid w:linePitch="360"/>
        </w:sectPr>
      </w:pPr>
      <w:r w:rsidRPr="007007DF">
        <w:rPr>
          <w:rFonts w:ascii="Times New Roman" w:eastAsia="Times New Roman" w:hAnsi="Times New Roman" w:cs="Times New Roman"/>
          <w:b/>
          <w:bCs/>
          <w:smallCaps/>
          <w:color w:val="000000"/>
          <w:kern w:val="0"/>
          <w:sz w:val="26"/>
          <w:szCs w:val="26"/>
          <w:lang w:eastAsia="ru-RU" w:bidi="ru-RU"/>
        </w:rPr>
        <w:t xml:space="preserve">Чита </w:t>
      </w:r>
      <w:r w:rsidRPr="007007DF">
        <w:rPr>
          <w:rFonts w:ascii="Times New Roman" w:eastAsia="Times New Roman" w:hAnsi="Times New Roman" w:cs="Times New Roman"/>
          <w:b/>
          <w:bCs/>
          <w:color w:val="000000"/>
          <w:kern w:val="0"/>
          <w:sz w:val="26"/>
          <w:szCs w:val="26"/>
          <w:lang w:eastAsia="ru-RU" w:bidi="ru-RU"/>
        </w:rPr>
        <w:t>- 2012</w:t>
      </w:r>
    </w:p>
    <w:p w:rsidR="007007DF" w:rsidRPr="007007DF" w:rsidRDefault="007007DF" w:rsidP="007007DF">
      <w:pPr>
        <w:tabs>
          <w:tab w:val="clear" w:pos="709"/>
        </w:tabs>
        <w:suppressAutoHyphens w:val="0"/>
        <w:spacing w:after="2" w:line="260" w:lineRule="exact"/>
        <w:ind w:firstLine="0"/>
        <w:jc w:val="righ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Стр.</w:t>
      </w:r>
    </w:p>
    <w:p w:rsidR="007007DF" w:rsidRPr="007007DF" w:rsidRDefault="007007DF" w:rsidP="007007DF">
      <w:pPr>
        <w:tabs>
          <w:tab w:val="clear" w:pos="709"/>
          <w:tab w:val="left" w:pos="8980"/>
        </w:tabs>
        <w:suppressAutoHyphens w:val="0"/>
        <w:spacing w:after="253" w:line="260" w:lineRule="exact"/>
        <w:ind w:firstLine="0"/>
        <w:rPr>
          <w:rFonts w:ascii="Times New Roman" w:eastAsia="Times New Roman" w:hAnsi="Times New Roman" w:cs="Times New Roman"/>
          <w:b/>
          <w:bCs/>
          <w:color w:val="000000"/>
          <w:kern w:val="0"/>
          <w:sz w:val="26"/>
          <w:szCs w:val="26"/>
          <w:lang w:eastAsia="ru-RU" w:bidi="ru-RU"/>
        </w:rPr>
      </w:pPr>
      <w:r w:rsidRPr="007007DF">
        <w:rPr>
          <w:rFonts w:ascii="Times New Roman" w:eastAsia="Times New Roman" w:hAnsi="Times New Roman" w:cs="Times New Roman"/>
          <w:b/>
          <w:bCs/>
          <w:color w:val="000000"/>
          <w:kern w:val="0"/>
          <w:sz w:val="26"/>
          <w:szCs w:val="26"/>
          <w:lang w:eastAsia="ru-RU" w:bidi="ru-RU"/>
        </w:rPr>
        <w:fldChar w:fldCharType="begin"/>
      </w:r>
      <w:r w:rsidRPr="007007DF">
        <w:rPr>
          <w:rFonts w:ascii="Times New Roman" w:eastAsia="Times New Roman" w:hAnsi="Times New Roman" w:cs="Times New Roman"/>
          <w:b/>
          <w:bCs/>
          <w:color w:val="000000"/>
          <w:kern w:val="0"/>
          <w:sz w:val="26"/>
          <w:szCs w:val="26"/>
          <w:lang w:eastAsia="ru-RU" w:bidi="ru-RU"/>
        </w:rPr>
        <w:instrText xml:space="preserve"> TOC \o "1-5" \h \z </w:instrText>
      </w:r>
      <w:r w:rsidRPr="007007DF">
        <w:rPr>
          <w:rFonts w:ascii="Times New Roman" w:eastAsia="Times New Roman" w:hAnsi="Times New Roman" w:cs="Times New Roman"/>
          <w:b/>
          <w:bCs/>
          <w:color w:val="000000"/>
          <w:kern w:val="0"/>
          <w:sz w:val="26"/>
          <w:szCs w:val="26"/>
          <w:lang w:eastAsia="ru-RU" w:bidi="ru-RU"/>
        </w:rPr>
        <w:fldChar w:fldCharType="separate"/>
      </w:r>
      <w:r w:rsidRPr="007007DF">
        <w:rPr>
          <w:rFonts w:ascii="Times New Roman" w:eastAsia="Times New Roman" w:hAnsi="Times New Roman" w:cs="Times New Roman"/>
          <w:b/>
          <w:bCs/>
          <w:color w:val="000000"/>
          <w:kern w:val="0"/>
          <w:sz w:val="26"/>
          <w:szCs w:val="26"/>
          <w:lang w:eastAsia="ru-RU" w:bidi="ru-RU"/>
        </w:rPr>
        <w:t>Введение</w:t>
      </w:r>
      <w:r w:rsidRPr="007007DF">
        <w:rPr>
          <w:rFonts w:ascii="Times New Roman" w:eastAsia="Times New Roman" w:hAnsi="Times New Roman" w:cs="Times New Roman"/>
          <w:b/>
          <w:bCs/>
          <w:color w:val="000000"/>
          <w:kern w:val="0"/>
          <w:sz w:val="26"/>
          <w:szCs w:val="26"/>
          <w:lang w:eastAsia="ru-RU" w:bidi="ru-RU"/>
        </w:rPr>
        <w:tab/>
        <w:t>3</w:t>
      </w:r>
    </w:p>
    <w:p w:rsidR="007007DF" w:rsidRPr="007007DF" w:rsidRDefault="007007DF" w:rsidP="007007DF">
      <w:pPr>
        <w:tabs>
          <w:tab w:val="clear" w:pos="709"/>
          <w:tab w:val="right" w:pos="9292"/>
        </w:tabs>
        <w:suppressAutoHyphens w:val="0"/>
        <w:spacing w:after="137" w:line="408" w:lineRule="exact"/>
        <w:ind w:firstLine="0"/>
        <w:jc w:val="left"/>
        <w:rPr>
          <w:rFonts w:ascii="Times New Roman" w:eastAsia="Times New Roman" w:hAnsi="Times New Roman" w:cs="Times New Roman"/>
          <w:b/>
          <w:bCs/>
          <w:color w:val="000000"/>
          <w:kern w:val="0"/>
          <w:sz w:val="26"/>
          <w:szCs w:val="26"/>
          <w:lang w:eastAsia="ru-RU" w:bidi="ru-RU"/>
        </w:rPr>
      </w:pPr>
      <w:hyperlink w:anchor="bookmark0" w:tooltip="Current Document">
        <w:r w:rsidRPr="007007DF">
          <w:rPr>
            <w:rFonts w:ascii="Times New Roman" w:eastAsia="Times New Roman" w:hAnsi="Times New Roman" w:cs="Times New Roman"/>
            <w:b/>
            <w:bCs/>
            <w:color w:val="000000"/>
            <w:kern w:val="0"/>
            <w:sz w:val="26"/>
            <w:szCs w:val="26"/>
            <w:lang w:eastAsia="ru-RU" w:bidi="ru-RU"/>
          </w:rPr>
          <w:t>Глава 1. Теоретические основы самостоятельной работы студентов</w:t>
        </w:r>
        <w:r w:rsidRPr="007007DF">
          <w:rPr>
            <w:rFonts w:ascii="Times New Roman" w:eastAsia="Times New Roman" w:hAnsi="Times New Roman" w:cs="Times New Roman"/>
            <w:b/>
            <w:bCs/>
            <w:color w:val="000000"/>
            <w:kern w:val="0"/>
            <w:sz w:val="26"/>
            <w:szCs w:val="26"/>
            <w:lang w:eastAsia="ru-RU" w:bidi="ru-RU"/>
          </w:rPr>
          <w:tab/>
          <w:t>15</w:t>
        </w:r>
      </w:hyperlink>
    </w:p>
    <w:p w:rsidR="007007DF" w:rsidRPr="007007DF" w:rsidRDefault="007007DF" w:rsidP="007007DF">
      <w:pPr>
        <w:numPr>
          <w:ilvl w:val="0"/>
          <w:numId w:val="34"/>
        </w:numPr>
        <w:tabs>
          <w:tab w:val="clear" w:pos="709"/>
          <w:tab w:val="left" w:pos="1000"/>
        </w:tabs>
        <w:suppressAutoHyphens w:val="0"/>
        <w:spacing w:after="0" w:line="312" w:lineRule="exact"/>
        <w:ind w:left="440" w:firstLine="0"/>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Проблема самостоятельной работы студентов в теории и</w:t>
      </w:r>
    </w:p>
    <w:p w:rsidR="007007DF" w:rsidRPr="007007DF" w:rsidRDefault="007007DF" w:rsidP="007007DF">
      <w:pPr>
        <w:tabs>
          <w:tab w:val="clear" w:pos="709"/>
          <w:tab w:val="left" w:pos="8980"/>
        </w:tabs>
        <w:suppressAutoHyphens w:val="0"/>
        <w:spacing w:after="60" w:line="312" w:lineRule="exact"/>
        <w:ind w:left="440" w:firstLine="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практике обучения</w:t>
      </w:r>
      <w:r w:rsidRPr="007007DF">
        <w:rPr>
          <w:rFonts w:ascii="Times New Roman" w:eastAsia="Times New Roman" w:hAnsi="Times New Roman" w:cs="Times New Roman"/>
          <w:color w:val="000000"/>
          <w:kern w:val="0"/>
          <w:sz w:val="26"/>
          <w:szCs w:val="26"/>
          <w:lang w:eastAsia="ru-RU" w:bidi="ru-RU"/>
        </w:rPr>
        <w:tab/>
        <w:t>^ ^</w:t>
      </w:r>
    </w:p>
    <w:p w:rsidR="007007DF" w:rsidRPr="007007DF" w:rsidRDefault="007007DF" w:rsidP="007007DF">
      <w:pPr>
        <w:numPr>
          <w:ilvl w:val="0"/>
          <w:numId w:val="34"/>
        </w:numPr>
        <w:tabs>
          <w:tab w:val="clear" w:pos="709"/>
          <w:tab w:val="left" w:pos="1034"/>
        </w:tabs>
        <w:suppressAutoHyphens w:val="0"/>
        <w:spacing w:after="52" w:line="312" w:lineRule="exact"/>
        <w:ind w:left="440" w:firstLine="0"/>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Самостоятельная работа студентов в условиях современного образования</w:t>
      </w:r>
    </w:p>
    <w:p w:rsidR="007007DF" w:rsidRPr="007007DF" w:rsidRDefault="007007DF" w:rsidP="007007DF">
      <w:pPr>
        <w:numPr>
          <w:ilvl w:val="0"/>
          <w:numId w:val="34"/>
        </w:numPr>
        <w:tabs>
          <w:tab w:val="clear" w:pos="709"/>
          <w:tab w:val="left" w:pos="1010"/>
        </w:tabs>
        <w:suppressAutoHyphens w:val="0"/>
        <w:spacing w:after="0" w:line="322" w:lineRule="exact"/>
        <w:ind w:left="440" w:firstLine="0"/>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Дидактические средства обучения в системе</w:t>
      </w:r>
    </w:p>
    <w:p w:rsidR="007007DF" w:rsidRPr="007007DF" w:rsidRDefault="007007DF" w:rsidP="007007DF">
      <w:pPr>
        <w:tabs>
          <w:tab w:val="clear" w:pos="709"/>
          <w:tab w:val="right" w:pos="9292"/>
        </w:tabs>
        <w:suppressAutoHyphens w:val="0"/>
        <w:spacing w:after="109" w:line="322" w:lineRule="exact"/>
        <w:ind w:left="440" w:firstLine="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самостоятельной работы студентов</w:t>
      </w:r>
      <w:r w:rsidRPr="007007DF">
        <w:rPr>
          <w:rFonts w:ascii="Times New Roman" w:eastAsia="Times New Roman" w:hAnsi="Times New Roman" w:cs="Times New Roman"/>
          <w:color w:val="000000"/>
          <w:kern w:val="0"/>
          <w:sz w:val="26"/>
          <w:szCs w:val="26"/>
          <w:lang w:eastAsia="ru-RU" w:bidi="ru-RU"/>
        </w:rPr>
        <w:tab/>
        <w:t>^</w:t>
      </w:r>
    </w:p>
    <w:p w:rsidR="007007DF" w:rsidRPr="007007DF" w:rsidRDefault="007007DF" w:rsidP="007007DF">
      <w:pPr>
        <w:tabs>
          <w:tab w:val="clear" w:pos="709"/>
          <w:tab w:val="right" w:pos="9292"/>
        </w:tabs>
        <w:suppressAutoHyphens w:val="0"/>
        <w:spacing w:after="116" w:line="260" w:lineRule="exact"/>
        <w:ind w:left="440" w:firstLine="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Выводы по главе 1</w:t>
      </w:r>
      <w:r w:rsidRPr="007007DF">
        <w:rPr>
          <w:rFonts w:ascii="Times New Roman" w:eastAsia="Times New Roman" w:hAnsi="Times New Roman" w:cs="Times New Roman"/>
          <w:color w:val="000000"/>
          <w:kern w:val="0"/>
          <w:sz w:val="26"/>
          <w:szCs w:val="26"/>
          <w:lang w:eastAsia="ru-RU" w:bidi="ru-RU"/>
        </w:rPr>
        <w:tab/>
        <w:t>* ^</w:t>
      </w:r>
    </w:p>
    <w:p w:rsidR="007007DF" w:rsidRPr="007007DF" w:rsidRDefault="007007DF" w:rsidP="007007DF">
      <w:pPr>
        <w:tabs>
          <w:tab w:val="clear" w:pos="709"/>
          <w:tab w:val="right" w:pos="9292"/>
        </w:tabs>
        <w:suppressAutoHyphens w:val="0"/>
        <w:spacing w:after="141" w:line="418" w:lineRule="exact"/>
        <w:ind w:firstLine="0"/>
        <w:jc w:val="left"/>
        <w:rPr>
          <w:rFonts w:ascii="Times New Roman" w:eastAsia="Times New Roman" w:hAnsi="Times New Roman" w:cs="Times New Roman"/>
          <w:b/>
          <w:bCs/>
          <w:color w:val="000000"/>
          <w:kern w:val="0"/>
          <w:sz w:val="26"/>
          <w:szCs w:val="26"/>
          <w:lang w:eastAsia="ru-RU" w:bidi="ru-RU"/>
        </w:rPr>
      </w:pPr>
      <w:hyperlink w:anchor="bookmark13" w:tooltip="Current Document">
        <w:r w:rsidRPr="007007DF">
          <w:rPr>
            <w:rFonts w:ascii="Times New Roman" w:eastAsia="Times New Roman" w:hAnsi="Times New Roman" w:cs="Times New Roman"/>
            <w:b/>
            <w:bCs/>
            <w:color w:val="000000"/>
            <w:kern w:val="0"/>
            <w:sz w:val="26"/>
            <w:szCs w:val="26"/>
            <w:lang w:eastAsia="ru-RU" w:bidi="ru-RU"/>
          </w:rPr>
          <w:t>Глава 2. Разработка рабочей тетради студента как многофункционального дидактического средства</w:t>
        </w:r>
        <w:r w:rsidRPr="007007DF">
          <w:rPr>
            <w:rFonts w:ascii="Times New Roman" w:eastAsia="Times New Roman" w:hAnsi="Times New Roman" w:cs="Times New Roman"/>
            <w:b/>
            <w:bCs/>
            <w:color w:val="000000"/>
            <w:kern w:val="0"/>
            <w:sz w:val="26"/>
            <w:szCs w:val="26"/>
            <w:lang w:eastAsia="ru-RU" w:bidi="ru-RU"/>
          </w:rPr>
          <w:tab/>
          <w:t>103</w:t>
        </w:r>
      </w:hyperlink>
    </w:p>
    <w:p w:rsidR="007007DF" w:rsidRPr="007007DF" w:rsidRDefault="007007DF" w:rsidP="007007DF">
      <w:pPr>
        <w:tabs>
          <w:tab w:val="clear" w:pos="709"/>
          <w:tab w:val="right" w:pos="8866"/>
        </w:tabs>
        <w:suppressAutoHyphens w:val="0"/>
        <w:spacing w:after="56" w:line="317" w:lineRule="exact"/>
        <w:ind w:left="440" w:firstLine="0"/>
        <w:jc w:val="left"/>
        <w:rPr>
          <w:rFonts w:ascii="Times New Roman" w:eastAsia="Times New Roman" w:hAnsi="Times New Roman" w:cs="Times New Roman"/>
          <w:color w:val="000000"/>
          <w:kern w:val="0"/>
          <w:sz w:val="26"/>
          <w:szCs w:val="26"/>
          <w:lang w:eastAsia="ru-RU" w:bidi="ru-RU"/>
        </w:rPr>
      </w:pPr>
      <w:hyperlink w:anchor="bookmark14" w:tooltip="Current Document">
        <w:r w:rsidRPr="007007DF">
          <w:rPr>
            <w:rFonts w:ascii="Times New Roman" w:eastAsia="Times New Roman" w:hAnsi="Times New Roman" w:cs="Times New Roman"/>
            <w:color w:val="000000"/>
            <w:kern w:val="0"/>
            <w:sz w:val="26"/>
            <w:szCs w:val="26"/>
            <w:lang w:eastAsia="ru-RU" w:bidi="ru-RU"/>
          </w:rPr>
          <w:t>2.1. Теоретико-методологическое обоснование разработки рабочей тетради как дидактического средства</w:t>
        </w:r>
        <w:r w:rsidRPr="007007DF">
          <w:rPr>
            <w:rFonts w:ascii="Times New Roman" w:eastAsia="Times New Roman" w:hAnsi="Times New Roman" w:cs="Times New Roman"/>
            <w:color w:val="000000"/>
            <w:kern w:val="0"/>
            <w:sz w:val="26"/>
            <w:szCs w:val="26"/>
            <w:lang w:eastAsia="ru-RU" w:bidi="ru-RU"/>
          </w:rPr>
          <w:tab/>
          <w:t>^ ^</w:t>
        </w:r>
      </w:hyperlink>
    </w:p>
    <w:p w:rsidR="007007DF" w:rsidRPr="007007DF" w:rsidRDefault="007007DF" w:rsidP="007007DF">
      <w:pPr>
        <w:tabs>
          <w:tab w:val="clear" w:pos="709"/>
          <w:tab w:val="right" w:pos="8866"/>
        </w:tabs>
        <w:suppressAutoHyphens w:val="0"/>
        <w:spacing w:after="64" w:line="322" w:lineRule="exact"/>
        <w:ind w:left="440" w:firstLine="0"/>
        <w:jc w:val="left"/>
        <w:rPr>
          <w:rFonts w:ascii="Times New Roman" w:eastAsia="Times New Roman" w:hAnsi="Times New Roman" w:cs="Times New Roman"/>
          <w:color w:val="000000"/>
          <w:kern w:val="0"/>
          <w:sz w:val="26"/>
          <w:szCs w:val="26"/>
          <w:lang w:eastAsia="ru-RU" w:bidi="ru-RU"/>
        </w:rPr>
      </w:pPr>
      <w:hyperlink w:anchor="bookmark17" w:tooltip="Current Document">
        <w:r w:rsidRPr="007007DF">
          <w:rPr>
            <w:rFonts w:ascii="Times New Roman" w:eastAsia="Times New Roman" w:hAnsi="Times New Roman" w:cs="Times New Roman"/>
            <w:color w:val="000000"/>
            <w:kern w:val="0"/>
            <w:sz w:val="26"/>
            <w:szCs w:val="26"/>
            <w:lang w:eastAsia="ru-RU" w:bidi="ru-RU"/>
          </w:rPr>
          <w:t>2.2 Модель рабочей тетради студента как многофункционального дидактического средства</w:t>
        </w:r>
        <w:r w:rsidRPr="007007DF">
          <w:rPr>
            <w:rFonts w:ascii="Times New Roman" w:eastAsia="Times New Roman" w:hAnsi="Times New Roman" w:cs="Times New Roman"/>
            <w:color w:val="000000"/>
            <w:kern w:val="0"/>
            <w:sz w:val="26"/>
            <w:szCs w:val="26"/>
            <w:lang w:eastAsia="ru-RU" w:bidi="ru-RU"/>
          </w:rPr>
          <w:tab/>
          <w:t>^ ^</w:t>
        </w:r>
      </w:hyperlink>
    </w:p>
    <w:p w:rsidR="007007DF" w:rsidRPr="007007DF" w:rsidRDefault="007007DF" w:rsidP="007007DF">
      <w:pPr>
        <w:numPr>
          <w:ilvl w:val="0"/>
          <w:numId w:val="35"/>
        </w:numPr>
        <w:tabs>
          <w:tab w:val="clear" w:pos="709"/>
          <w:tab w:val="left" w:pos="1038"/>
        </w:tabs>
        <w:suppressAutoHyphens w:val="0"/>
        <w:spacing w:after="0" w:line="317" w:lineRule="exact"/>
        <w:ind w:left="440" w:firstLine="0"/>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Вариант реализации модели рабочей тетради студента как многофункционального дидактического средства по дисциплине</w:t>
      </w:r>
    </w:p>
    <w:p w:rsidR="007007DF" w:rsidRPr="007007DF" w:rsidRDefault="007007DF" w:rsidP="007007DF">
      <w:pPr>
        <w:tabs>
          <w:tab w:val="clear" w:pos="709"/>
          <w:tab w:val="right" w:pos="9292"/>
        </w:tabs>
        <w:suppressAutoHyphens w:val="0"/>
        <w:spacing w:after="53" w:line="317" w:lineRule="exact"/>
        <w:ind w:left="440" w:firstLine="0"/>
        <w:rPr>
          <w:rFonts w:ascii="Times New Roman" w:eastAsia="Times New Roman" w:hAnsi="Times New Roman" w:cs="Times New Roman"/>
          <w:color w:val="000000"/>
          <w:kern w:val="0"/>
          <w:sz w:val="26"/>
          <w:szCs w:val="26"/>
          <w:lang w:eastAsia="ru-RU" w:bidi="ru-RU"/>
        </w:rPr>
      </w:pPr>
      <w:hyperlink w:anchor="bookmark37" w:tooltip="Current Document">
        <w:r w:rsidRPr="007007DF">
          <w:rPr>
            <w:rFonts w:ascii="Times New Roman" w:eastAsia="Times New Roman" w:hAnsi="Times New Roman" w:cs="Times New Roman"/>
            <w:color w:val="000000"/>
            <w:kern w:val="0"/>
            <w:sz w:val="26"/>
            <w:szCs w:val="26"/>
            <w:lang w:eastAsia="ru-RU" w:bidi="ru-RU"/>
          </w:rPr>
          <w:t>«Т еплотехника»</w:t>
        </w:r>
        <w:r w:rsidRPr="007007DF">
          <w:rPr>
            <w:rFonts w:ascii="Times New Roman" w:eastAsia="Times New Roman" w:hAnsi="Times New Roman" w:cs="Times New Roman"/>
            <w:color w:val="000000"/>
            <w:kern w:val="0"/>
            <w:sz w:val="26"/>
            <w:szCs w:val="26"/>
            <w:lang w:eastAsia="ru-RU" w:bidi="ru-RU"/>
          </w:rPr>
          <w:tab/>
          <w:t>* ^</w:t>
        </w:r>
      </w:hyperlink>
    </w:p>
    <w:p w:rsidR="007007DF" w:rsidRPr="007007DF" w:rsidRDefault="007007DF" w:rsidP="007007DF">
      <w:pPr>
        <w:tabs>
          <w:tab w:val="clear" w:pos="709"/>
        </w:tabs>
        <w:suppressAutoHyphens w:val="0"/>
        <w:spacing w:after="0" w:line="326" w:lineRule="exact"/>
        <w:ind w:left="440" w:firstLine="0"/>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2.4 Экспериментальная проверка варианта рабочей тетради студента (на примере дисциплины «Теплотехника»)</w:t>
      </w:r>
    </w:p>
    <w:p w:rsidR="007007DF" w:rsidRPr="007007DF" w:rsidRDefault="007007DF" w:rsidP="007007DF">
      <w:pPr>
        <w:tabs>
          <w:tab w:val="clear" w:pos="709"/>
          <w:tab w:val="right" w:pos="9292"/>
        </w:tabs>
        <w:suppressAutoHyphens w:val="0"/>
        <w:spacing w:after="0" w:line="437" w:lineRule="exact"/>
        <w:ind w:left="440" w:firstLine="0"/>
        <w:rPr>
          <w:rFonts w:ascii="Times New Roman" w:eastAsia="Times New Roman" w:hAnsi="Times New Roman" w:cs="Times New Roman"/>
          <w:color w:val="000000"/>
          <w:kern w:val="0"/>
          <w:sz w:val="26"/>
          <w:szCs w:val="26"/>
          <w:lang w:eastAsia="ru-RU" w:bidi="ru-RU"/>
        </w:rPr>
      </w:pPr>
      <w:hyperlink w:anchor="bookmark12" w:tooltip="Current Document">
        <w:r w:rsidRPr="007007DF">
          <w:rPr>
            <w:rFonts w:ascii="Times New Roman" w:eastAsia="Times New Roman" w:hAnsi="Times New Roman" w:cs="Times New Roman"/>
            <w:color w:val="000000"/>
            <w:kern w:val="0"/>
            <w:sz w:val="26"/>
            <w:szCs w:val="26"/>
            <w:lang w:eastAsia="ru-RU" w:bidi="ru-RU"/>
          </w:rPr>
          <w:t>Выводы по главе 2</w:t>
        </w:r>
        <w:r w:rsidRPr="007007DF">
          <w:rPr>
            <w:rFonts w:ascii="Times New Roman" w:eastAsia="Times New Roman" w:hAnsi="Times New Roman" w:cs="Times New Roman"/>
            <w:color w:val="000000"/>
            <w:kern w:val="0"/>
            <w:sz w:val="26"/>
            <w:szCs w:val="26"/>
            <w:lang w:eastAsia="ru-RU" w:bidi="ru-RU"/>
          </w:rPr>
          <w:tab/>
          <w:t>177</w:t>
        </w:r>
      </w:hyperlink>
    </w:p>
    <w:p w:rsidR="007007DF" w:rsidRPr="007007DF" w:rsidRDefault="007007DF" w:rsidP="007007DF">
      <w:pPr>
        <w:tabs>
          <w:tab w:val="clear" w:pos="709"/>
          <w:tab w:val="right" w:pos="9292"/>
        </w:tabs>
        <w:suppressAutoHyphens w:val="0"/>
        <w:spacing w:after="0" w:line="437" w:lineRule="exact"/>
        <w:ind w:firstLine="0"/>
        <w:rPr>
          <w:rFonts w:ascii="Times New Roman" w:eastAsia="Times New Roman" w:hAnsi="Times New Roman" w:cs="Times New Roman"/>
          <w:b/>
          <w:bCs/>
          <w:color w:val="000000"/>
          <w:kern w:val="0"/>
          <w:sz w:val="26"/>
          <w:szCs w:val="26"/>
          <w:lang w:eastAsia="ru-RU" w:bidi="ru-RU"/>
        </w:rPr>
      </w:pPr>
      <w:hyperlink w:anchor="bookmark30" w:tooltip="Current Document">
        <w:r w:rsidRPr="007007DF">
          <w:rPr>
            <w:rFonts w:ascii="Times New Roman" w:eastAsia="Times New Roman" w:hAnsi="Times New Roman" w:cs="Times New Roman"/>
            <w:b/>
            <w:bCs/>
            <w:color w:val="000000"/>
            <w:kern w:val="0"/>
            <w:sz w:val="26"/>
            <w:szCs w:val="26"/>
            <w:lang w:eastAsia="ru-RU" w:bidi="ru-RU"/>
          </w:rPr>
          <w:t>Заключение</w:t>
        </w:r>
        <w:r w:rsidRPr="007007DF">
          <w:rPr>
            <w:rFonts w:ascii="Times New Roman" w:eastAsia="Times New Roman" w:hAnsi="Times New Roman" w:cs="Times New Roman"/>
            <w:b/>
            <w:bCs/>
            <w:color w:val="000000"/>
            <w:kern w:val="0"/>
            <w:sz w:val="26"/>
            <w:szCs w:val="26"/>
            <w:lang w:eastAsia="ru-RU" w:bidi="ru-RU"/>
          </w:rPr>
          <w:tab/>
          <w:t>179</w:t>
        </w:r>
      </w:hyperlink>
    </w:p>
    <w:p w:rsidR="007007DF" w:rsidRPr="007007DF" w:rsidRDefault="007007DF" w:rsidP="007007DF">
      <w:pPr>
        <w:tabs>
          <w:tab w:val="clear" w:pos="709"/>
          <w:tab w:val="right" w:pos="9292"/>
        </w:tabs>
        <w:suppressAutoHyphens w:val="0"/>
        <w:spacing w:after="0" w:line="437" w:lineRule="exact"/>
        <w:ind w:firstLine="0"/>
        <w:rPr>
          <w:rFonts w:ascii="Times New Roman" w:eastAsia="Times New Roman" w:hAnsi="Times New Roman" w:cs="Times New Roman"/>
          <w:b/>
          <w:bCs/>
          <w:color w:val="000000"/>
          <w:kern w:val="0"/>
          <w:sz w:val="26"/>
          <w:szCs w:val="26"/>
          <w:lang w:eastAsia="ru-RU" w:bidi="ru-RU"/>
        </w:rPr>
      </w:pPr>
      <w:hyperlink w:anchor="bookmark31" w:tooltip="Current Document">
        <w:r w:rsidRPr="007007DF">
          <w:rPr>
            <w:rFonts w:ascii="Times New Roman" w:eastAsia="Times New Roman" w:hAnsi="Times New Roman" w:cs="Times New Roman"/>
            <w:b/>
            <w:bCs/>
            <w:color w:val="000000"/>
            <w:kern w:val="0"/>
            <w:sz w:val="26"/>
            <w:szCs w:val="26"/>
            <w:lang w:eastAsia="ru-RU" w:bidi="ru-RU"/>
          </w:rPr>
          <w:t>Библиографический список</w:t>
        </w:r>
        <w:r w:rsidRPr="007007DF">
          <w:rPr>
            <w:rFonts w:ascii="Times New Roman" w:eastAsia="Times New Roman" w:hAnsi="Times New Roman" w:cs="Times New Roman"/>
            <w:b/>
            <w:bCs/>
            <w:color w:val="000000"/>
            <w:kern w:val="0"/>
            <w:sz w:val="26"/>
            <w:szCs w:val="26"/>
            <w:lang w:eastAsia="ru-RU" w:bidi="ru-RU"/>
          </w:rPr>
          <w:tab/>
          <w:t>181</w:t>
        </w:r>
      </w:hyperlink>
    </w:p>
    <w:p w:rsidR="007007DF" w:rsidRPr="007007DF" w:rsidRDefault="007007DF" w:rsidP="007007DF">
      <w:pPr>
        <w:tabs>
          <w:tab w:val="clear" w:pos="709"/>
          <w:tab w:val="right" w:pos="9292"/>
        </w:tabs>
        <w:suppressAutoHyphens w:val="0"/>
        <w:spacing w:after="0" w:line="437" w:lineRule="exact"/>
        <w:ind w:firstLine="0"/>
        <w:rPr>
          <w:rFonts w:ascii="Times New Roman" w:eastAsia="Times New Roman" w:hAnsi="Times New Roman" w:cs="Times New Roman"/>
          <w:b/>
          <w:bCs/>
          <w:color w:val="000000"/>
          <w:kern w:val="0"/>
          <w:sz w:val="26"/>
          <w:szCs w:val="26"/>
          <w:lang w:eastAsia="ru-RU" w:bidi="ru-RU"/>
        </w:rPr>
      </w:pPr>
      <w:hyperlink w:anchor="bookmark35" w:tooltip="Current Document">
        <w:r w:rsidRPr="007007DF">
          <w:rPr>
            <w:rFonts w:ascii="Times New Roman" w:eastAsia="Times New Roman" w:hAnsi="Times New Roman" w:cs="Times New Roman"/>
            <w:b/>
            <w:bCs/>
            <w:color w:val="000000"/>
            <w:kern w:val="0"/>
            <w:sz w:val="26"/>
            <w:szCs w:val="26"/>
            <w:lang w:eastAsia="ru-RU" w:bidi="ru-RU"/>
          </w:rPr>
          <w:t>Приложения</w:t>
        </w:r>
        <w:r w:rsidRPr="007007DF">
          <w:rPr>
            <w:rFonts w:ascii="Times New Roman" w:eastAsia="Times New Roman" w:hAnsi="Times New Roman" w:cs="Times New Roman"/>
            <w:b/>
            <w:bCs/>
            <w:color w:val="000000"/>
            <w:kern w:val="0"/>
            <w:sz w:val="26"/>
            <w:szCs w:val="26"/>
            <w:lang w:eastAsia="ru-RU" w:bidi="ru-RU"/>
          </w:rPr>
          <w:tab/>
        </w:r>
        <w:r w:rsidRPr="007007DF">
          <w:rPr>
            <w:rFonts w:ascii="Times New Roman" w:eastAsia="Times New Roman" w:hAnsi="Times New Roman" w:cs="Times New Roman"/>
            <w:color w:val="000000"/>
            <w:kern w:val="0"/>
            <w:sz w:val="26"/>
            <w:szCs w:val="26"/>
            <w:lang w:eastAsia="ru-RU" w:bidi="ru-RU"/>
          </w:rPr>
          <w:t>203</w:t>
        </w:r>
      </w:hyperlink>
    </w:p>
    <w:p w:rsidR="007007DF" w:rsidRPr="007007DF" w:rsidRDefault="007007DF" w:rsidP="007007DF">
      <w:pPr>
        <w:tabs>
          <w:tab w:val="clear" w:pos="709"/>
          <w:tab w:val="right" w:pos="9292"/>
        </w:tabs>
        <w:suppressAutoHyphens w:val="0"/>
        <w:spacing w:after="0" w:line="437" w:lineRule="exact"/>
        <w:ind w:firstLine="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b/>
          <w:bCs/>
          <w:color w:val="000000"/>
          <w:kern w:val="0"/>
          <w:sz w:val="26"/>
          <w:szCs w:val="26"/>
          <w:lang w:eastAsia="ru-RU" w:bidi="ru-RU"/>
        </w:rPr>
        <w:t xml:space="preserve">Приложение </w:t>
      </w:r>
      <w:r w:rsidRPr="007007DF">
        <w:rPr>
          <w:rFonts w:ascii="Times New Roman" w:eastAsia="Times New Roman" w:hAnsi="Times New Roman" w:cs="Times New Roman"/>
          <w:color w:val="000000"/>
          <w:kern w:val="0"/>
          <w:sz w:val="26"/>
          <w:szCs w:val="26"/>
          <w:lang w:eastAsia="ru-RU" w:bidi="ru-RU"/>
        </w:rPr>
        <w:t>№ 1. Аналитические материалы</w:t>
      </w:r>
      <w:r w:rsidRPr="007007DF">
        <w:rPr>
          <w:rFonts w:ascii="Times New Roman" w:eastAsia="Times New Roman" w:hAnsi="Times New Roman" w:cs="Times New Roman"/>
          <w:color w:val="000000"/>
          <w:kern w:val="0"/>
          <w:sz w:val="26"/>
          <w:szCs w:val="26"/>
          <w:lang w:eastAsia="ru-RU" w:bidi="ru-RU"/>
        </w:rPr>
        <w:tab/>
        <w:t>203</w:t>
      </w:r>
    </w:p>
    <w:p w:rsidR="007007DF" w:rsidRPr="007007DF" w:rsidRDefault="007007DF" w:rsidP="007007DF">
      <w:pPr>
        <w:tabs>
          <w:tab w:val="clear" w:pos="709"/>
          <w:tab w:val="right" w:pos="9292"/>
        </w:tabs>
        <w:suppressAutoHyphens w:val="0"/>
        <w:spacing w:after="0" w:line="437" w:lineRule="exact"/>
        <w:ind w:firstLine="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b/>
          <w:bCs/>
          <w:color w:val="000000"/>
          <w:kern w:val="0"/>
          <w:sz w:val="26"/>
          <w:szCs w:val="26"/>
          <w:lang w:eastAsia="ru-RU" w:bidi="ru-RU"/>
        </w:rPr>
        <w:t xml:space="preserve">Приложение № 2. </w:t>
      </w:r>
      <w:r w:rsidRPr="007007DF">
        <w:rPr>
          <w:rFonts w:ascii="Times New Roman" w:eastAsia="Times New Roman" w:hAnsi="Times New Roman" w:cs="Times New Roman"/>
          <w:color w:val="000000"/>
          <w:kern w:val="0"/>
          <w:sz w:val="26"/>
          <w:szCs w:val="26"/>
          <w:lang w:eastAsia="ru-RU" w:bidi="ru-RU"/>
        </w:rPr>
        <w:t>Учебная программа дисциплины «Теплотехника»</w:t>
      </w:r>
      <w:r w:rsidRPr="007007DF">
        <w:rPr>
          <w:rFonts w:ascii="Times New Roman" w:eastAsia="Times New Roman" w:hAnsi="Times New Roman" w:cs="Times New Roman"/>
          <w:color w:val="000000"/>
          <w:kern w:val="0"/>
          <w:sz w:val="26"/>
          <w:szCs w:val="26"/>
          <w:lang w:eastAsia="ru-RU" w:bidi="ru-RU"/>
        </w:rPr>
        <w:tab/>
        <w:t>236</w:t>
      </w:r>
    </w:p>
    <w:p w:rsidR="007007DF" w:rsidRPr="007007DF" w:rsidRDefault="007007DF" w:rsidP="007007DF">
      <w:pPr>
        <w:tabs>
          <w:tab w:val="clear" w:pos="709"/>
          <w:tab w:val="right" w:pos="9292"/>
        </w:tabs>
        <w:suppressAutoHyphens w:val="0"/>
        <w:spacing w:after="0" w:line="326" w:lineRule="exact"/>
        <w:ind w:firstLine="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b/>
          <w:bCs/>
          <w:color w:val="000000"/>
          <w:kern w:val="0"/>
          <w:sz w:val="26"/>
          <w:szCs w:val="26"/>
          <w:lang w:eastAsia="ru-RU" w:bidi="ru-RU"/>
        </w:rPr>
        <w:t xml:space="preserve">Приложение </w:t>
      </w:r>
      <w:r w:rsidRPr="007007DF">
        <w:rPr>
          <w:rFonts w:ascii="Times New Roman" w:eastAsia="Times New Roman" w:hAnsi="Times New Roman" w:cs="Times New Roman"/>
          <w:color w:val="000000"/>
          <w:kern w:val="0"/>
          <w:sz w:val="26"/>
          <w:szCs w:val="26"/>
          <w:lang w:eastAsia="ru-RU" w:bidi="ru-RU"/>
        </w:rPr>
        <w:t>№ 3. Технологическая карта дисциплины</w:t>
      </w:r>
      <w:r w:rsidRPr="007007DF">
        <w:rPr>
          <w:rFonts w:ascii="Times New Roman" w:eastAsia="Times New Roman" w:hAnsi="Times New Roman" w:cs="Times New Roman"/>
          <w:color w:val="000000"/>
          <w:kern w:val="0"/>
          <w:sz w:val="26"/>
          <w:szCs w:val="26"/>
          <w:lang w:eastAsia="ru-RU" w:bidi="ru-RU"/>
        </w:rPr>
        <w:tab/>
        <w:t>242</w:t>
      </w:r>
    </w:p>
    <w:p w:rsidR="007007DF" w:rsidRPr="007007DF" w:rsidRDefault="007007DF" w:rsidP="007007DF">
      <w:pPr>
        <w:tabs>
          <w:tab w:val="clear" w:pos="709"/>
        </w:tabs>
        <w:suppressAutoHyphens w:val="0"/>
        <w:spacing w:after="56" w:line="326" w:lineRule="exact"/>
        <w:ind w:firstLine="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«Т еплотехника»</w:t>
      </w:r>
    </w:p>
    <w:p w:rsidR="007007DF" w:rsidRPr="007007DF" w:rsidRDefault="007007DF" w:rsidP="007007DF">
      <w:pPr>
        <w:tabs>
          <w:tab w:val="clear" w:pos="709"/>
        </w:tabs>
        <w:suppressAutoHyphens w:val="0"/>
        <w:spacing w:after="117" w:line="331" w:lineRule="exact"/>
        <w:ind w:firstLine="0"/>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b/>
          <w:bCs/>
          <w:color w:val="000000"/>
          <w:kern w:val="0"/>
          <w:sz w:val="26"/>
          <w:szCs w:val="26"/>
          <w:lang w:eastAsia="ru-RU" w:bidi="ru-RU"/>
        </w:rPr>
        <w:t xml:space="preserve">Приложение </w:t>
      </w:r>
      <w:r w:rsidRPr="007007DF">
        <w:rPr>
          <w:rFonts w:ascii="Times New Roman" w:eastAsia="Times New Roman" w:hAnsi="Times New Roman" w:cs="Times New Roman"/>
          <w:color w:val="000000"/>
          <w:kern w:val="0"/>
          <w:sz w:val="26"/>
          <w:szCs w:val="26"/>
          <w:lang w:eastAsia="ru-RU" w:bidi="ru-RU"/>
        </w:rPr>
        <w:t xml:space="preserve">№ </w:t>
      </w:r>
      <w:r w:rsidRPr="007007DF">
        <w:rPr>
          <w:rFonts w:ascii="Times New Roman" w:eastAsia="Times New Roman" w:hAnsi="Times New Roman" w:cs="Times New Roman"/>
          <w:b/>
          <w:bCs/>
          <w:color w:val="000000"/>
          <w:kern w:val="0"/>
          <w:sz w:val="26"/>
          <w:szCs w:val="26"/>
          <w:lang w:eastAsia="ru-RU" w:bidi="ru-RU"/>
        </w:rPr>
        <w:t xml:space="preserve">4. </w:t>
      </w:r>
      <w:r w:rsidRPr="007007DF">
        <w:rPr>
          <w:rFonts w:ascii="Times New Roman" w:eastAsia="Times New Roman" w:hAnsi="Times New Roman" w:cs="Times New Roman"/>
          <w:color w:val="000000"/>
          <w:kern w:val="0"/>
          <w:sz w:val="26"/>
          <w:szCs w:val="26"/>
          <w:lang w:eastAsia="ru-RU" w:bidi="ru-RU"/>
        </w:rPr>
        <w:t>Фрагменты рабочей тетради студента по дисциплине «Теплотехника»</w:t>
      </w:r>
    </w:p>
    <w:p w:rsidR="007007DF" w:rsidRPr="007007DF" w:rsidRDefault="007007DF" w:rsidP="007007DF">
      <w:pPr>
        <w:tabs>
          <w:tab w:val="clear" w:pos="709"/>
          <w:tab w:val="right" w:pos="9292"/>
        </w:tabs>
        <w:suppressAutoHyphens w:val="0"/>
        <w:spacing w:after="0" w:line="260" w:lineRule="exact"/>
        <w:ind w:firstLine="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b/>
          <w:bCs/>
          <w:color w:val="000000"/>
          <w:kern w:val="0"/>
          <w:sz w:val="26"/>
          <w:szCs w:val="26"/>
          <w:lang w:eastAsia="ru-RU" w:bidi="ru-RU"/>
        </w:rPr>
        <w:t xml:space="preserve">Приложение </w:t>
      </w:r>
      <w:r w:rsidRPr="007007DF">
        <w:rPr>
          <w:rFonts w:ascii="Times New Roman" w:eastAsia="Times New Roman" w:hAnsi="Times New Roman" w:cs="Times New Roman"/>
          <w:color w:val="000000"/>
          <w:kern w:val="0"/>
          <w:sz w:val="26"/>
          <w:szCs w:val="26"/>
          <w:lang w:eastAsia="ru-RU" w:bidi="ru-RU"/>
        </w:rPr>
        <w:t>№ 5. Диагностические материалы</w:t>
      </w:r>
      <w:r w:rsidRPr="007007DF">
        <w:rPr>
          <w:rFonts w:ascii="Times New Roman" w:eastAsia="Times New Roman" w:hAnsi="Times New Roman" w:cs="Times New Roman"/>
          <w:color w:val="000000"/>
          <w:kern w:val="0"/>
          <w:sz w:val="26"/>
          <w:szCs w:val="26"/>
          <w:lang w:eastAsia="ru-RU" w:bidi="ru-RU"/>
        </w:rPr>
        <w:tab/>
        <w:t>266</w:t>
      </w:r>
      <w:r w:rsidRPr="007007DF">
        <w:rPr>
          <w:rFonts w:ascii="Times New Roman" w:eastAsia="Times New Roman" w:hAnsi="Times New Roman" w:cs="Times New Roman"/>
          <w:color w:val="000000"/>
          <w:kern w:val="0"/>
          <w:sz w:val="26"/>
          <w:szCs w:val="26"/>
          <w:lang w:eastAsia="ru-RU" w:bidi="ru-RU"/>
        </w:rPr>
        <w:fldChar w:fldCharType="end"/>
      </w:r>
    </w:p>
    <w:p w:rsidR="007007DF" w:rsidRPr="007007DF" w:rsidRDefault="007007DF" w:rsidP="007007D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b/>
          <w:bCs/>
          <w:color w:val="000000"/>
          <w:kern w:val="0"/>
          <w:sz w:val="26"/>
          <w:szCs w:val="26"/>
          <w:lang w:eastAsia="ru-RU" w:bidi="ru-RU"/>
        </w:rPr>
        <w:t xml:space="preserve">Актуальность исследования. </w:t>
      </w:r>
      <w:r w:rsidRPr="007007DF">
        <w:rPr>
          <w:rFonts w:ascii="Times New Roman" w:eastAsia="Times New Roman" w:hAnsi="Times New Roman" w:cs="Times New Roman"/>
          <w:color w:val="000000"/>
          <w:kern w:val="0"/>
          <w:sz w:val="26"/>
          <w:szCs w:val="26"/>
          <w:lang w:eastAsia="ru-RU" w:bidi="ru-RU"/>
        </w:rPr>
        <w:t>В стратегии инновационного развития России отмечается, что развивающемуся обществу нужны образованные, ком</w:t>
      </w:r>
      <w:r w:rsidRPr="007007DF">
        <w:rPr>
          <w:rFonts w:ascii="Times New Roman" w:eastAsia="Times New Roman" w:hAnsi="Times New Roman" w:cs="Times New Roman"/>
          <w:color w:val="000000"/>
          <w:kern w:val="0"/>
          <w:sz w:val="26"/>
          <w:szCs w:val="26"/>
          <w:lang w:eastAsia="ru-RU" w:bidi="ru-RU"/>
        </w:rPr>
        <w:softHyphen/>
        <w:t>петентные, конкурентноспособные специалисты, способные ориентироваться в потоке информации, самостоятельно принимать ответственные решения в ситуации выбора, осуществлять непрерывное самообразование. Возрастание требований к современному специалисту нашло отражение в модернизации высшего профессионального образования (ВПО), принятии и реализации но</w:t>
      </w:r>
      <w:r w:rsidRPr="007007DF">
        <w:rPr>
          <w:rFonts w:ascii="Times New Roman" w:eastAsia="Times New Roman" w:hAnsi="Times New Roman" w:cs="Times New Roman"/>
          <w:color w:val="000000"/>
          <w:kern w:val="0"/>
          <w:sz w:val="26"/>
          <w:szCs w:val="26"/>
          <w:lang w:eastAsia="ru-RU" w:bidi="ru-RU"/>
        </w:rPr>
        <w:softHyphen/>
        <w:t>вых федеральных государственных образовательных стандартов (ФГОС). Важнейшими направлениями развития учебного процесса высшей школы яв</w:t>
      </w:r>
      <w:r w:rsidRPr="007007DF">
        <w:rPr>
          <w:rFonts w:ascii="Times New Roman" w:eastAsia="Times New Roman" w:hAnsi="Times New Roman" w:cs="Times New Roman"/>
          <w:color w:val="000000"/>
          <w:kern w:val="0"/>
          <w:sz w:val="26"/>
          <w:szCs w:val="26"/>
          <w:lang w:eastAsia="ru-RU" w:bidi="ru-RU"/>
        </w:rPr>
        <w:softHyphen/>
        <w:t>ляются индивидуализация обучения и создание условий для реализации твор</w:t>
      </w:r>
      <w:r w:rsidRPr="007007DF">
        <w:rPr>
          <w:rFonts w:ascii="Times New Roman" w:eastAsia="Times New Roman" w:hAnsi="Times New Roman" w:cs="Times New Roman"/>
          <w:color w:val="000000"/>
          <w:kern w:val="0"/>
          <w:sz w:val="26"/>
          <w:szCs w:val="26"/>
          <w:lang w:eastAsia="ru-RU" w:bidi="ru-RU"/>
        </w:rPr>
        <w:softHyphen/>
        <w:t>ческих способностей будущих специалистов. Этому способствует увеличение доли самостоятельной работы при введении новых ФГОС ВПО, использова</w:t>
      </w:r>
      <w:r w:rsidRPr="007007DF">
        <w:rPr>
          <w:rFonts w:ascii="Times New Roman" w:eastAsia="Times New Roman" w:hAnsi="Times New Roman" w:cs="Times New Roman"/>
          <w:color w:val="000000"/>
          <w:kern w:val="0"/>
          <w:sz w:val="26"/>
          <w:szCs w:val="26"/>
          <w:lang w:eastAsia="ru-RU" w:bidi="ru-RU"/>
        </w:rPr>
        <w:softHyphen/>
        <w:t>ние эффективных дидактических средств для её организации, реализация но</w:t>
      </w:r>
      <w:r w:rsidRPr="007007DF">
        <w:rPr>
          <w:rFonts w:ascii="Times New Roman" w:eastAsia="Times New Roman" w:hAnsi="Times New Roman" w:cs="Times New Roman"/>
          <w:color w:val="000000"/>
          <w:kern w:val="0"/>
          <w:sz w:val="26"/>
          <w:szCs w:val="26"/>
          <w:lang w:eastAsia="ru-RU" w:bidi="ru-RU"/>
        </w:rPr>
        <w:softHyphen/>
        <w:t>вых форм взаимодействия преподавателя и студента, поиск инновационных активных методов обучения.</w:t>
      </w:r>
    </w:p>
    <w:p w:rsidR="007007DF" w:rsidRPr="007007DF" w:rsidRDefault="007007DF" w:rsidP="007007D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Особое место в современном образовании на уровне высшей школы отводится самостоятельной работе студентов (СРС), вопросы организации которой отражены в работах С.И. Архангельского, М.Н. Ахметовой,</w:t>
      </w:r>
    </w:p>
    <w:p w:rsidR="007007DF" w:rsidRPr="007007DF" w:rsidRDefault="007007DF" w:rsidP="007007DF">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О.В. Акуловой, Н.В. Борцовской, О.Н. Крыловой, А.П. Тряпицыной и др. [2; 8; 11; 29; 108; 135; 167; 186 и др.].</w:t>
      </w:r>
    </w:p>
    <w:p w:rsidR="007007DF" w:rsidRPr="007007DF" w:rsidRDefault="007007DF" w:rsidP="007007D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Анализ современной психолого-педагогической литературы позволяет утверждать, что самостоятельная работа рассматривается исследователями с различных позиций: как учебная деятельность (Ю.К. Бабанский, В.И. Загвязинский, И.А. Зимняя, Б.П. Есипов, А.П. Тряпицына и др. [12; 68; 70; 77; 135; 140 и др.]); как средство формирования познавательных способно</w:t>
      </w:r>
      <w:r w:rsidRPr="007007DF">
        <w:rPr>
          <w:rFonts w:ascii="Times New Roman" w:eastAsia="Times New Roman" w:hAnsi="Times New Roman" w:cs="Times New Roman"/>
          <w:color w:val="000000"/>
          <w:kern w:val="0"/>
          <w:sz w:val="26"/>
          <w:szCs w:val="26"/>
          <w:lang w:eastAsia="ru-RU" w:bidi="ru-RU"/>
        </w:rPr>
        <w:softHyphen/>
        <w:t>стей (Г.М. Коджаспирова, П.И. Пидкасистый и др. [96; 146 и др.]); как способ организации учебного процесса (Л.М. Фридман и др. [218; 220]); как условие самоорганизации и стимулирования активной учебно-познавательной дея</w:t>
      </w:r>
      <w:r w:rsidRPr="007007DF">
        <w:rPr>
          <w:rFonts w:ascii="Times New Roman" w:eastAsia="Times New Roman" w:hAnsi="Times New Roman" w:cs="Times New Roman"/>
          <w:color w:val="000000"/>
          <w:kern w:val="0"/>
          <w:sz w:val="26"/>
          <w:szCs w:val="26"/>
          <w:lang w:eastAsia="ru-RU" w:bidi="ru-RU"/>
        </w:rPr>
        <w:softHyphen/>
        <w:t>тельности обучаемых (П.И. Пидкасистый, А.А. Полякова [146; 154]); как со-</w:t>
      </w:r>
    </w:p>
    <w:p w:rsidR="007007DF" w:rsidRPr="007007DF" w:rsidRDefault="007007DF" w:rsidP="007007DF">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eastAsia="ru-RU" w:bidi="ru-RU"/>
        </w:rPr>
        <w:sectPr w:rsidR="007007DF" w:rsidRPr="007007DF">
          <w:pgSz w:w="11900" w:h="16840"/>
          <w:pgMar w:top="1599" w:right="852" w:bottom="1051" w:left="1586" w:header="0" w:footer="3" w:gutter="0"/>
          <w:cols w:space="720"/>
          <w:noEndnote/>
          <w:docGrid w:linePitch="360"/>
        </w:sectPr>
      </w:pPr>
      <w:r w:rsidRPr="007007DF">
        <w:rPr>
          <w:rFonts w:ascii="Times New Roman" w:eastAsia="Times New Roman" w:hAnsi="Times New Roman" w:cs="Times New Roman"/>
          <w:color w:val="000000"/>
          <w:kern w:val="0"/>
          <w:sz w:val="26"/>
          <w:szCs w:val="26"/>
          <w:lang w:eastAsia="ru-RU" w:bidi="ru-RU"/>
        </w:rPr>
        <w:t>з</w:t>
      </w:r>
    </w:p>
    <w:p w:rsidR="007007DF" w:rsidRPr="007007DF" w:rsidRDefault="007007DF" w:rsidP="007007DF">
      <w:pPr>
        <w:tabs>
          <w:tab w:val="clear" w:pos="709"/>
        </w:tabs>
        <w:suppressAutoHyphens w:val="0"/>
        <w:spacing w:after="0" w:line="63" w:lineRule="exact"/>
        <w:ind w:firstLine="0"/>
        <w:jc w:val="left"/>
        <w:rPr>
          <w:rFonts w:ascii="Arial Unicode MS" w:eastAsia="Arial Unicode MS" w:hAnsi="Arial Unicode MS" w:cs="Arial Unicode MS"/>
          <w:color w:val="000000"/>
          <w:kern w:val="0"/>
          <w:sz w:val="5"/>
          <w:szCs w:val="5"/>
          <w:lang w:eastAsia="ru-RU" w:bidi="ru-RU"/>
        </w:rPr>
      </w:pPr>
    </w:p>
    <w:p w:rsidR="007007DF" w:rsidRPr="007007DF" w:rsidRDefault="007007DF" w:rsidP="007007DF">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7007DF" w:rsidRPr="007007DF">
          <w:headerReference w:type="even" r:id="rId11"/>
          <w:headerReference w:type="default" r:id="rId12"/>
          <w:footerReference w:type="even" r:id="rId13"/>
          <w:footerReference w:type="default" r:id="rId14"/>
          <w:pgSz w:w="11900" w:h="16840"/>
          <w:pgMar w:top="956" w:right="0" w:bottom="1191" w:left="0" w:header="0" w:footer="3" w:gutter="0"/>
          <w:cols w:space="720"/>
          <w:noEndnote/>
          <w:docGrid w:linePitch="360"/>
        </w:sectPr>
      </w:pPr>
    </w:p>
    <w:p w:rsidR="007007DF" w:rsidRPr="007007DF" w:rsidRDefault="007007DF" w:rsidP="007007DF">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временная образовательная технология (О.В.Акулова, Н.В. Бордовская, О.Н.Крылова и др. [2; 21; 29; 108; 113; 130; 135; 167 и др.]).</w:t>
      </w:r>
    </w:p>
    <w:p w:rsidR="007007DF" w:rsidRPr="007007DF" w:rsidRDefault="007007DF" w:rsidP="007007D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Диссертационные исследования раскрывают самостоятельную работу студентов в различных контекстах. Так например: как средство профессио</w:t>
      </w:r>
      <w:r w:rsidRPr="007007DF">
        <w:rPr>
          <w:rFonts w:ascii="Times New Roman" w:eastAsia="Times New Roman" w:hAnsi="Times New Roman" w:cs="Times New Roman"/>
          <w:color w:val="000000"/>
          <w:kern w:val="0"/>
          <w:sz w:val="26"/>
          <w:szCs w:val="26"/>
          <w:lang w:eastAsia="ru-RU" w:bidi="ru-RU"/>
        </w:rPr>
        <w:softHyphen/>
        <w:t>нального саморазвития (Е.Н. Воронова[36]), как условие развития индивиду</w:t>
      </w:r>
      <w:r w:rsidRPr="007007DF">
        <w:rPr>
          <w:rFonts w:ascii="Times New Roman" w:eastAsia="Times New Roman" w:hAnsi="Times New Roman" w:cs="Times New Roman"/>
          <w:color w:val="000000"/>
          <w:kern w:val="0"/>
          <w:sz w:val="26"/>
          <w:szCs w:val="26"/>
          <w:lang w:eastAsia="ru-RU" w:bidi="ru-RU"/>
        </w:rPr>
        <w:softHyphen/>
        <w:t>альности студентов (И.А. Иванова[84]), как фактор становления творческой активности студента (С.Н. Гайдай[40]), как условие формирования предмет</w:t>
      </w:r>
      <w:r w:rsidRPr="007007DF">
        <w:rPr>
          <w:rFonts w:ascii="Times New Roman" w:eastAsia="Times New Roman" w:hAnsi="Times New Roman" w:cs="Times New Roman"/>
          <w:color w:val="000000"/>
          <w:kern w:val="0"/>
          <w:sz w:val="26"/>
          <w:szCs w:val="26"/>
          <w:lang w:eastAsia="ru-RU" w:bidi="ru-RU"/>
        </w:rPr>
        <w:softHyphen/>
        <w:t>ной компетенции (Л.А.Осипова[137]). Системный подход к организации СРС рассматривали И.В. Сечкина, Т.Б. Суржикова [181; 195]. Проблеме организа</w:t>
      </w:r>
      <w:r w:rsidRPr="007007DF">
        <w:rPr>
          <w:rFonts w:ascii="Times New Roman" w:eastAsia="Times New Roman" w:hAnsi="Times New Roman" w:cs="Times New Roman"/>
          <w:color w:val="000000"/>
          <w:kern w:val="0"/>
          <w:sz w:val="26"/>
          <w:szCs w:val="26"/>
          <w:lang w:eastAsia="ru-RU" w:bidi="ru-RU"/>
        </w:rPr>
        <w:softHyphen/>
        <w:t>ции СРС посвящены работы Ю.Б. Дроботенко, В.И. Ермолаевой, Т.А. Куликовой, Е.Н. Трущенко, Л.П. Якушкиной [62; 66; 12; 205; 241]. Раз</w:t>
      </w:r>
      <w:r w:rsidRPr="007007DF">
        <w:rPr>
          <w:rFonts w:ascii="Times New Roman" w:eastAsia="Times New Roman" w:hAnsi="Times New Roman" w:cs="Times New Roman"/>
          <w:color w:val="000000"/>
          <w:kern w:val="0"/>
          <w:sz w:val="26"/>
          <w:szCs w:val="26"/>
          <w:lang w:eastAsia="ru-RU" w:bidi="ru-RU"/>
        </w:rPr>
        <w:softHyphen/>
        <w:t>витие такого личностного качества учащегося как самостоятельность рас</w:t>
      </w:r>
      <w:r w:rsidRPr="007007DF">
        <w:rPr>
          <w:rFonts w:ascii="Times New Roman" w:eastAsia="Times New Roman" w:hAnsi="Times New Roman" w:cs="Times New Roman"/>
          <w:color w:val="000000"/>
          <w:kern w:val="0"/>
          <w:sz w:val="26"/>
          <w:szCs w:val="26"/>
          <w:lang w:eastAsia="ru-RU" w:bidi="ru-RU"/>
        </w:rPr>
        <w:softHyphen/>
        <w:t>сматривалось в исследованиях А.К. Ворстера, И.А. Дубовец, Е.В. Оспенниковой [38; 63; 138].</w:t>
      </w:r>
    </w:p>
    <w:p w:rsidR="007007DF" w:rsidRPr="007007DF" w:rsidRDefault="007007DF" w:rsidP="007007D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Проблемы создания, применения дидактических средств в процессе обучения рассматривали такие ученые, как В.П. Беспалько, Н.В. Бордовская, А.А. Виландеберк, Э.Г. Гельфман, Л.Я. Зорина, В.Д. Симоненко, Ю.Г. Татур, М.А. Холодная, Н.Л. Шубина, Н.Е. Эрганова и др. [20; 22; 29; 32; 42; 80; 133; 174; 237 и др.].</w:t>
      </w:r>
    </w:p>
    <w:p w:rsidR="007007DF" w:rsidRPr="007007DF" w:rsidRDefault="007007DF" w:rsidP="007007D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Решение проблем дидактических средств, трактовки этого понятия, оп</w:t>
      </w:r>
      <w:r w:rsidRPr="007007DF">
        <w:rPr>
          <w:rFonts w:ascii="Times New Roman" w:eastAsia="Times New Roman" w:hAnsi="Times New Roman" w:cs="Times New Roman"/>
          <w:color w:val="000000"/>
          <w:kern w:val="0"/>
          <w:sz w:val="26"/>
          <w:szCs w:val="26"/>
          <w:lang w:eastAsia="ru-RU" w:bidi="ru-RU"/>
        </w:rPr>
        <w:softHyphen/>
        <w:t>ределения функций, выявление их роли в учебно-методическом комплексе при организации СРС осуществлялось в диссертационных исследованиях О.Н. Ермаковой, А.Е. Жукова, Е.А. Ильиной, Т.Д. Речкиной, О.А. Сениной, А.Г. Ямщиковой и др. [65; 69; 86; 166; 177; 242 и др.].</w:t>
      </w:r>
    </w:p>
    <w:p w:rsidR="007007DF" w:rsidRPr="007007DF" w:rsidRDefault="007007DF" w:rsidP="007007D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Использование дидактических средств в СРС содействует ее системной организации, способствует успешному освоению учебной дисциплины сту</w:t>
      </w:r>
      <w:r w:rsidRPr="007007DF">
        <w:rPr>
          <w:rFonts w:ascii="Times New Roman" w:eastAsia="Times New Roman" w:hAnsi="Times New Roman" w:cs="Times New Roman"/>
          <w:color w:val="000000"/>
          <w:kern w:val="0"/>
          <w:sz w:val="26"/>
          <w:szCs w:val="26"/>
          <w:lang w:eastAsia="ru-RU" w:bidi="ru-RU"/>
        </w:rPr>
        <w:softHyphen/>
        <w:t>дентами, формированию компетенций согласно требованиям ФГОС ВПО.</w:t>
      </w:r>
    </w:p>
    <w:p w:rsidR="007007DF" w:rsidRPr="007007DF" w:rsidRDefault="007007DF" w:rsidP="007007D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В исследованиях недостаточно полно раскрываются специфика совре</w:t>
      </w:r>
      <w:r w:rsidRPr="007007DF">
        <w:rPr>
          <w:rFonts w:ascii="Times New Roman" w:eastAsia="Times New Roman" w:hAnsi="Times New Roman" w:cs="Times New Roman"/>
          <w:color w:val="000000"/>
          <w:kern w:val="0"/>
          <w:sz w:val="26"/>
          <w:szCs w:val="26"/>
          <w:lang w:eastAsia="ru-RU" w:bidi="ru-RU"/>
        </w:rPr>
        <w:softHyphen/>
        <w:t>менных дидактических средств, возможности их использования в образова</w:t>
      </w:r>
      <w:r w:rsidRPr="007007DF">
        <w:rPr>
          <w:rFonts w:ascii="Times New Roman" w:eastAsia="Times New Roman" w:hAnsi="Times New Roman" w:cs="Times New Roman"/>
          <w:color w:val="000000"/>
          <w:kern w:val="0"/>
          <w:sz w:val="26"/>
          <w:szCs w:val="26"/>
          <w:lang w:eastAsia="ru-RU" w:bidi="ru-RU"/>
        </w:rPr>
        <w:softHyphen/>
        <w:t>тельном процессе. Анализ диссертационных работ показал, что в качестве дидактического средства для организации СРС рабочая тетрадь студента специально не рассматривалась.</w:t>
      </w:r>
    </w:p>
    <w:p w:rsidR="007007DF" w:rsidRPr="007007DF" w:rsidRDefault="007007DF" w:rsidP="007007D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Анализ традиционных рабочих тетрадей показывает, что в образова</w:t>
      </w:r>
      <w:r w:rsidRPr="007007DF">
        <w:rPr>
          <w:rFonts w:ascii="Times New Roman" w:eastAsia="Times New Roman" w:hAnsi="Times New Roman" w:cs="Times New Roman"/>
          <w:color w:val="000000"/>
          <w:kern w:val="0"/>
          <w:sz w:val="26"/>
          <w:szCs w:val="26"/>
          <w:lang w:eastAsia="ru-RU" w:bidi="ru-RU"/>
        </w:rPr>
        <w:softHyphen/>
        <w:t>тельном процессе вуза они чаще всего выполняют роль методических указа</w:t>
      </w:r>
      <w:r w:rsidRPr="007007DF">
        <w:rPr>
          <w:rFonts w:ascii="Times New Roman" w:eastAsia="Times New Roman" w:hAnsi="Times New Roman" w:cs="Times New Roman"/>
          <w:color w:val="000000"/>
          <w:kern w:val="0"/>
          <w:sz w:val="26"/>
          <w:szCs w:val="26"/>
          <w:lang w:eastAsia="ru-RU" w:bidi="ru-RU"/>
        </w:rPr>
        <w:softHyphen/>
        <w:t>ний, предлагают систему заданий и контрольные вопросы, ориентируют на выполнение лабораторных работ и предлагают форму отчетности. Можно сказать, что они выполняют две основные функции: обучающую (трениро</w:t>
      </w:r>
      <w:r w:rsidRPr="007007DF">
        <w:rPr>
          <w:rFonts w:ascii="Times New Roman" w:eastAsia="Times New Roman" w:hAnsi="Times New Roman" w:cs="Times New Roman"/>
          <w:color w:val="000000"/>
          <w:kern w:val="0"/>
          <w:sz w:val="26"/>
          <w:szCs w:val="26"/>
          <w:lang w:eastAsia="ru-RU" w:bidi="ru-RU"/>
        </w:rPr>
        <w:softHyphen/>
        <w:t>вочную) и контролирующую, хотя возможно предусмотреть и другие функ</w:t>
      </w:r>
      <w:r w:rsidRPr="007007DF">
        <w:rPr>
          <w:rFonts w:ascii="Times New Roman" w:eastAsia="Times New Roman" w:hAnsi="Times New Roman" w:cs="Times New Roman"/>
          <w:color w:val="000000"/>
          <w:kern w:val="0"/>
          <w:sz w:val="26"/>
          <w:szCs w:val="26"/>
          <w:lang w:eastAsia="ru-RU" w:bidi="ru-RU"/>
        </w:rPr>
        <w:softHyphen/>
        <w:t>ции.</w:t>
      </w:r>
    </w:p>
    <w:p w:rsidR="007007DF" w:rsidRPr="007007DF" w:rsidRDefault="007007DF" w:rsidP="007007D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Таким образом, в теории и практике высшего профессионального об</w:t>
      </w:r>
      <w:r w:rsidRPr="007007DF">
        <w:rPr>
          <w:rFonts w:ascii="Times New Roman" w:eastAsia="Times New Roman" w:hAnsi="Times New Roman" w:cs="Times New Roman"/>
          <w:color w:val="000000"/>
          <w:kern w:val="0"/>
          <w:sz w:val="26"/>
          <w:szCs w:val="26"/>
          <w:lang w:eastAsia="ru-RU" w:bidi="ru-RU"/>
        </w:rPr>
        <w:softHyphen/>
        <w:t xml:space="preserve">разования актуализируются </w:t>
      </w:r>
      <w:r w:rsidRPr="007007DF">
        <w:rPr>
          <w:rFonts w:ascii="Times New Roman" w:eastAsia="Times New Roman" w:hAnsi="Times New Roman" w:cs="Times New Roman"/>
          <w:b/>
          <w:bCs/>
          <w:color w:val="000000"/>
          <w:kern w:val="0"/>
          <w:sz w:val="26"/>
          <w:szCs w:val="26"/>
          <w:lang w:eastAsia="ru-RU" w:bidi="ru-RU"/>
        </w:rPr>
        <w:t xml:space="preserve">противоречия </w:t>
      </w:r>
      <w:r w:rsidRPr="007007DF">
        <w:rPr>
          <w:rFonts w:ascii="Times New Roman" w:eastAsia="Times New Roman" w:hAnsi="Times New Roman" w:cs="Times New Roman"/>
          <w:color w:val="000000"/>
          <w:kern w:val="0"/>
          <w:sz w:val="26"/>
          <w:szCs w:val="26"/>
          <w:lang w:eastAsia="ru-RU" w:bidi="ru-RU"/>
        </w:rPr>
        <w:t>между:</w:t>
      </w:r>
    </w:p>
    <w:p w:rsidR="007007DF" w:rsidRPr="007007DF" w:rsidRDefault="007007DF" w:rsidP="007007DF">
      <w:pPr>
        <w:numPr>
          <w:ilvl w:val="0"/>
          <w:numId w:val="36"/>
        </w:numPr>
        <w:tabs>
          <w:tab w:val="clear" w:pos="709"/>
          <w:tab w:val="left" w:pos="922"/>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возрастающими требованиями общества к выпускнику вуза, совре</w:t>
      </w:r>
      <w:r w:rsidRPr="007007DF">
        <w:rPr>
          <w:rFonts w:ascii="Times New Roman" w:eastAsia="Times New Roman" w:hAnsi="Times New Roman" w:cs="Times New Roman"/>
          <w:color w:val="000000"/>
          <w:kern w:val="0"/>
          <w:sz w:val="26"/>
          <w:szCs w:val="26"/>
          <w:lang w:eastAsia="ru-RU" w:bidi="ru-RU"/>
        </w:rPr>
        <w:softHyphen/>
        <w:t>менными требованиями к системе высшего профессионального образования с доминированием в учебном процессе самостоятельной работы студентов и существующими условиями организации СРС;</w:t>
      </w:r>
    </w:p>
    <w:p w:rsidR="007007DF" w:rsidRPr="007007DF" w:rsidRDefault="007007DF" w:rsidP="007007DF">
      <w:pPr>
        <w:numPr>
          <w:ilvl w:val="0"/>
          <w:numId w:val="36"/>
        </w:numPr>
        <w:tabs>
          <w:tab w:val="clear" w:pos="709"/>
          <w:tab w:val="left" w:pos="922"/>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осознанием роли дидактических средств в системе СРС и недостаточ</w:t>
      </w:r>
      <w:r w:rsidRPr="007007DF">
        <w:rPr>
          <w:rFonts w:ascii="Times New Roman" w:eastAsia="Times New Roman" w:hAnsi="Times New Roman" w:cs="Times New Roman"/>
          <w:color w:val="000000"/>
          <w:kern w:val="0"/>
          <w:sz w:val="26"/>
          <w:szCs w:val="26"/>
          <w:lang w:eastAsia="ru-RU" w:bidi="ru-RU"/>
        </w:rPr>
        <w:softHyphen/>
        <w:t>ным вниманием к разработке модели и вариантов дидактических средств.</w:t>
      </w:r>
    </w:p>
    <w:p w:rsidR="007007DF" w:rsidRPr="007007DF" w:rsidRDefault="007007DF" w:rsidP="007007D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Необходимость разрешения данных противоречий обуславливает акту</w:t>
      </w:r>
      <w:r w:rsidRPr="007007DF">
        <w:rPr>
          <w:rFonts w:ascii="Times New Roman" w:eastAsia="Times New Roman" w:hAnsi="Times New Roman" w:cs="Times New Roman"/>
          <w:color w:val="000000"/>
          <w:kern w:val="0"/>
          <w:sz w:val="26"/>
          <w:szCs w:val="26"/>
          <w:lang w:eastAsia="ru-RU" w:bidi="ru-RU"/>
        </w:rPr>
        <w:softHyphen/>
        <w:t xml:space="preserve">альность исследования и его научную </w:t>
      </w:r>
      <w:r w:rsidRPr="007007DF">
        <w:rPr>
          <w:rFonts w:ascii="Times New Roman" w:eastAsia="Times New Roman" w:hAnsi="Times New Roman" w:cs="Times New Roman"/>
          <w:b/>
          <w:bCs/>
          <w:color w:val="000000"/>
          <w:kern w:val="0"/>
          <w:sz w:val="26"/>
          <w:szCs w:val="26"/>
          <w:lang w:eastAsia="ru-RU" w:bidi="ru-RU"/>
        </w:rPr>
        <w:t xml:space="preserve">проблему, </w:t>
      </w:r>
      <w:r w:rsidRPr="007007DF">
        <w:rPr>
          <w:rFonts w:ascii="Times New Roman" w:eastAsia="Times New Roman" w:hAnsi="Times New Roman" w:cs="Times New Roman"/>
          <w:color w:val="000000"/>
          <w:kern w:val="0"/>
          <w:sz w:val="26"/>
          <w:szCs w:val="26"/>
          <w:lang w:eastAsia="ru-RU" w:bidi="ru-RU"/>
        </w:rPr>
        <w:t>состоящую в поиске ответа на вопрос: Какое дидактическое средство может соответствовать современ</w:t>
      </w:r>
      <w:r w:rsidRPr="007007DF">
        <w:rPr>
          <w:rFonts w:ascii="Times New Roman" w:eastAsia="Times New Roman" w:hAnsi="Times New Roman" w:cs="Times New Roman"/>
          <w:color w:val="000000"/>
          <w:kern w:val="0"/>
          <w:sz w:val="26"/>
          <w:szCs w:val="26"/>
          <w:lang w:eastAsia="ru-RU" w:bidi="ru-RU"/>
        </w:rPr>
        <w:softHyphen/>
        <w:t>ным подходам к организации СРС, какова его модель и как оно может быть реализовано в практике высшей школы?</w:t>
      </w:r>
    </w:p>
    <w:p w:rsidR="007007DF" w:rsidRPr="007007DF" w:rsidRDefault="007007DF" w:rsidP="007007D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Актуальность рассматриваемой проблемы, ее недостаточная теорети</w:t>
      </w:r>
      <w:r w:rsidRPr="007007DF">
        <w:rPr>
          <w:rFonts w:ascii="Times New Roman" w:eastAsia="Times New Roman" w:hAnsi="Times New Roman" w:cs="Times New Roman"/>
          <w:color w:val="000000"/>
          <w:kern w:val="0"/>
          <w:sz w:val="26"/>
          <w:szCs w:val="26"/>
          <w:lang w:eastAsia="ru-RU" w:bidi="ru-RU"/>
        </w:rPr>
        <w:softHyphen/>
        <w:t>ческая и практическая разработанность определили выбор темы исследова</w:t>
      </w:r>
      <w:r w:rsidRPr="007007DF">
        <w:rPr>
          <w:rFonts w:ascii="Times New Roman" w:eastAsia="Times New Roman" w:hAnsi="Times New Roman" w:cs="Times New Roman"/>
          <w:color w:val="000000"/>
          <w:kern w:val="0"/>
          <w:sz w:val="26"/>
          <w:szCs w:val="26"/>
          <w:lang w:eastAsia="ru-RU" w:bidi="ru-RU"/>
        </w:rPr>
        <w:softHyphen/>
        <w:t xml:space="preserve">ния: </w:t>
      </w:r>
      <w:r w:rsidRPr="007007DF">
        <w:rPr>
          <w:rFonts w:ascii="Times New Roman" w:eastAsia="Times New Roman" w:hAnsi="Times New Roman" w:cs="Times New Roman"/>
          <w:b/>
          <w:bCs/>
          <w:color w:val="000000"/>
          <w:kern w:val="0"/>
          <w:sz w:val="26"/>
          <w:szCs w:val="26"/>
          <w:lang w:eastAsia="ru-RU" w:bidi="ru-RU"/>
        </w:rPr>
        <w:t>«Рабочая тетрадь как многофункциональное дидактическое средст</w:t>
      </w:r>
      <w:r w:rsidRPr="007007DF">
        <w:rPr>
          <w:rFonts w:ascii="Times New Roman" w:eastAsia="Times New Roman" w:hAnsi="Times New Roman" w:cs="Times New Roman"/>
          <w:b/>
          <w:bCs/>
          <w:color w:val="000000"/>
          <w:kern w:val="0"/>
          <w:sz w:val="26"/>
          <w:szCs w:val="26"/>
          <w:lang w:eastAsia="ru-RU" w:bidi="ru-RU"/>
        </w:rPr>
        <w:softHyphen/>
        <w:t>во в системе самостоятельной работы студентов».</w:t>
      </w:r>
    </w:p>
    <w:p w:rsidR="007007DF" w:rsidRPr="007007DF" w:rsidRDefault="007007DF" w:rsidP="007007D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b/>
          <w:bCs/>
          <w:color w:val="000000"/>
          <w:kern w:val="0"/>
          <w:sz w:val="26"/>
          <w:szCs w:val="26"/>
          <w:lang w:eastAsia="ru-RU" w:bidi="ru-RU"/>
        </w:rPr>
        <w:t xml:space="preserve">Объект исследования: </w:t>
      </w:r>
      <w:r w:rsidRPr="007007DF">
        <w:rPr>
          <w:rFonts w:ascii="Times New Roman" w:eastAsia="Times New Roman" w:hAnsi="Times New Roman" w:cs="Times New Roman"/>
          <w:color w:val="000000"/>
          <w:kern w:val="0"/>
          <w:sz w:val="26"/>
          <w:szCs w:val="26"/>
          <w:lang w:eastAsia="ru-RU" w:bidi="ru-RU"/>
        </w:rPr>
        <w:t>система самостоятельной работы студентов в условиях современного образования.</w:t>
      </w:r>
    </w:p>
    <w:p w:rsidR="007007DF" w:rsidRPr="007007DF" w:rsidRDefault="007007DF" w:rsidP="007007DF">
      <w:pPr>
        <w:tabs>
          <w:tab w:val="clear" w:pos="709"/>
        </w:tabs>
        <w:suppressAutoHyphens w:val="0"/>
        <w:spacing w:after="240" w:line="480" w:lineRule="exact"/>
        <w:ind w:firstLine="740"/>
        <w:rPr>
          <w:rFonts w:ascii="Times New Roman" w:eastAsia="Times New Roman" w:hAnsi="Times New Roman" w:cs="Times New Roman"/>
          <w:color w:val="000000"/>
          <w:kern w:val="0"/>
          <w:sz w:val="26"/>
          <w:szCs w:val="26"/>
          <w:lang w:eastAsia="ru-RU" w:bidi="ru-RU"/>
        </w:rPr>
        <w:sectPr w:rsidR="007007DF" w:rsidRPr="007007DF">
          <w:type w:val="continuous"/>
          <w:pgSz w:w="11900" w:h="16840"/>
          <w:pgMar w:top="956" w:right="840" w:bottom="1191" w:left="1595" w:header="0" w:footer="3" w:gutter="0"/>
          <w:cols w:space="720"/>
          <w:noEndnote/>
          <w:docGrid w:linePitch="360"/>
        </w:sectPr>
      </w:pPr>
      <w:r w:rsidRPr="007007DF">
        <w:rPr>
          <w:rFonts w:ascii="Times New Roman" w:eastAsia="Times New Roman" w:hAnsi="Times New Roman" w:cs="Times New Roman"/>
          <w:b/>
          <w:bCs/>
          <w:color w:val="000000"/>
          <w:kern w:val="0"/>
          <w:sz w:val="26"/>
          <w:szCs w:val="26"/>
          <w:lang w:eastAsia="ru-RU" w:bidi="ru-RU"/>
        </w:rPr>
        <w:t xml:space="preserve">Предмет исследования: </w:t>
      </w:r>
      <w:r w:rsidRPr="007007DF">
        <w:rPr>
          <w:rFonts w:ascii="Times New Roman" w:eastAsia="Times New Roman" w:hAnsi="Times New Roman" w:cs="Times New Roman"/>
          <w:color w:val="000000"/>
          <w:kern w:val="0"/>
          <w:sz w:val="26"/>
          <w:szCs w:val="26"/>
          <w:lang w:eastAsia="ru-RU" w:bidi="ru-RU"/>
        </w:rPr>
        <w:t>рабочая тетрадь студента как многофункцио</w:t>
      </w:r>
      <w:r w:rsidRPr="007007DF">
        <w:rPr>
          <w:rFonts w:ascii="Times New Roman" w:eastAsia="Times New Roman" w:hAnsi="Times New Roman" w:cs="Times New Roman"/>
          <w:color w:val="000000"/>
          <w:kern w:val="0"/>
          <w:sz w:val="26"/>
          <w:szCs w:val="26"/>
          <w:lang w:eastAsia="ru-RU" w:bidi="ru-RU"/>
        </w:rPr>
        <w:softHyphen/>
        <w:t>нальное дидактическое средство в системе самостоятельной работы студен</w:t>
      </w:r>
      <w:r w:rsidRPr="007007DF">
        <w:rPr>
          <w:rFonts w:ascii="Times New Roman" w:eastAsia="Times New Roman" w:hAnsi="Times New Roman" w:cs="Times New Roman"/>
          <w:color w:val="000000"/>
          <w:kern w:val="0"/>
          <w:sz w:val="26"/>
          <w:szCs w:val="26"/>
          <w:lang w:eastAsia="ru-RU" w:bidi="ru-RU"/>
        </w:rPr>
        <w:softHyphen/>
      </w:r>
    </w:p>
    <w:p w:rsidR="007007DF" w:rsidRPr="007007DF" w:rsidRDefault="007007DF" w:rsidP="007007DF">
      <w:pPr>
        <w:tabs>
          <w:tab w:val="clear" w:pos="709"/>
        </w:tabs>
        <w:suppressAutoHyphens w:val="0"/>
        <w:spacing w:after="240" w:line="480" w:lineRule="exact"/>
        <w:ind w:firstLine="74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тов.</w:t>
      </w:r>
    </w:p>
    <w:p w:rsidR="007007DF" w:rsidRPr="007007DF" w:rsidRDefault="007007DF" w:rsidP="007007D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b/>
          <w:bCs/>
          <w:color w:val="000000"/>
          <w:kern w:val="0"/>
          <w:sz w:val="26"/>
          <w:szCs w:val="26"/>
          <w:lang w:eastAsia="ru-RU" w:bidi="ru-RU"/>
        </w:rPr>
        <w:t xml:space="preserve">Цель исследования </w:t>
      </w:r>
      <w:r w:rsidRPr="007007DF">
        <w:rPr>
          <w:rFonts w:ascii="Times New Roman" w:eastAsia="Times New Roman" w:hAnsi="Times New Roman" w:cs="Times New Roman"/>
          <w:color w:val="000000"/>
          <w:kern w:val="0"/>
          <w:sz w:val="26"/>
          <w:szCs w:val="26"/>
          <w:lang w:eastAsia="ru-RU" w:bidi="ru-RU"/>
        </w:rPr>
        <w:t>состоит в теоретическом обосновании и разработ</w:t>
      </w:r>
      <w:r w:rsidRPr="007007DF">
        <w:rPr>
          <w:rFonts w:ascii="Times New Roman" w:eastAsia="Times New Roman" w:hAnsi="Times New Roman" w:cs="Times New Roman"/>
          <w:color w:val="000000"/>
          <w:kern w:val="0"/>
          <w:sz w:val="26"/>
          <w:szCs w:val="26"/>
          <w:lang w:eastAsia="ru-RU" w:bidi="ru-RU"/>
        </w:rPr>
        <w:softHyphen/>
        <w:t>ке модели рабочей тетради студента как многофункционального дидактиче</w:t>
      </w:r>
      <w:r w:rsidRPr="007007DF">
        <w:rPr>
          <w:rFonts w:ascii="Times New Roman" w:eastAsia="Times New Roman" w:hAnsi="Times New Roman" w:cs="Times New Roman"/>
          <w:color w:val="000000"/>
          <w:kern w:val="0"/>
          <w:sz w:val="26"/>
          <w:szCs w:val="26"/>
          <w:lang w:eastAsia="ru-RU" w:bidi="ru-RU"/>
        </w:rPr>
        <w:softHyphen/>
        <w:t>ского средства в системе СРС и варианта реализации данной модели на практике.</w:t>
      </w:r>
    </w:p>
    <w:p w:rsidR="007007DF" w:rsidRPr="007007DF" w:rsidRDefault="007007DF" w:rsidP="007007D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b/>
          <w:bCs/>
          <w:color w:val="000000"/>
          <w:kern w:val="0"/>
          <w:sz w:val="26"/>
          <w:szCs w:val="26"/>
          <w:lang w:eastAsia="ru-RU" w:bidi="ru-RU"/>
        </w:rPr>
        <w:t xml:space="preserve">Гипотеза исследования: </w:t>
      </w:r>
      <w:r w:rsidRPr="007007DF">
        <w:rPr>
          <w:rFonts w:ascii="Times New Roman" w:eastAsia="Times New Roman" w:hAnsi="Times New Roman" w:cs="Times New Roman"/>
          <w:color w:val="000000"/>
          <w:kern w:val="0"/>
          <w:sz w:val="26"/>
          <w:szCs w:val="26"/>
          <w:lang w:eastAsia="ru-RU" w:bidi="ru-RU"/>
        </w:rPr>
        <w:t>в условиях современного образования, ори</w:t>
      </w:r>
      <w:r w:rsidRPr="007007DF">
        <w:rPr>
          <w:rFonts w:ascii="Times New Roman" w:eastAsia="Times New Roman" w:hAnsi="Times New Roman" w:cs="Times New Roman"/>
          <w:color w:val="000000"/>
          <w:kern w:val="0"/>
          <w:sz w:val="26"/>
          <w:szCs w:val="26"/>
          <w:lang w:eastAsia="ru-RU" w:bidi="ru-RU"/>
        </w:rPr>
        <w:softHyphen/>
        <w:t>ентированного на обучение в течение всей жизни, субъект-субъектные взаи</w:t>
      </w:r>
      <w:r w:rsidRPr="007007DF">
        <w:rPr>
          <w:rFonts w:ascii="Times New Roman" w:eastAsia="Times New Roman" w:hAnsi="Times New Roman" w:cs="Times New Roman"/>
          <w:color w:val="000000"/>
          <w:kern w:val="0"/>
          <w:sz w:val="26"/>
          <w:szCs w:val="26"/>
          <w:lang w:eastAsia="ru-RU" w:bidi="ru-RU"/>
        </w:rPr>
        <w:softHyphen/>
        <w:t>модействия преподавателей и студентов, реализацию компетентностного подхода в обучении студентов, рабочая тетрадь студента (РТС) будет яв</w:t>
      </w:r>
      <w:r w:rsidRPr="007007DF">
        <w:rPr>
          <w:rFonts w:ascii="Times New Roman" w:eastAsia="Times New Roman" w:hAnsi="Times New Roman" w:cs="Times New Roman"/>
          <w:color w:val="000000"/>
          <w:kern w:val="0"/>
          <w:sz w:val="26"/>
          <w:szCs w:val="26"/>
          <w:lang w:eastAsia="ru-RU" w:bidi="ru-RU"/>
        </w:rPr>
        <w:softHyphen/>
        <w:t>ляться многофункциональным дидактическим средством в системе СРС, способствующим успешному овладению студентами учебной дисциплиной в основной профессиональной общеобразовательной программе, если:</w:t>
      </w:r>
    </w:p>
    <w:p w:rsidR="007007DF" w:rsidRPr="007007DF" w:rsidRDefault="007007DF" w:rsidP="007007DF">
      <w:pPr>
        <w:numPr>
          <w:ilvl w:val="0"/>
          <w:numId w:val="36"/>
        </w:numPr>
        <w:tabs>
          <w:tab w:val="clear" w:pos="709"/>
          <w:tab w:val="left" w:pos="978"/>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определены функции РТС как современного дидактического средства;</w:t>
      </w:r>
    </w:p>
    <w:p w:rsidR="007007DF" w:rsidRPr="007007DF" w:rsidRDefault="007007DF" w:rsidP="007007DF">
      <w:pPr>
        <w:numPr>
          <w:ilvl w:val="0"/>
          <w:numId w:val="36"/>
        </w:numPr>
        <w:tabs>
          <w:tab w:val="clear" w:pos="709"/>
          <w:tab w:val="left" w:pos="961"/>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научно обоснована модель рабочей тетради студентов как много</w:t>
      </w:r>
      <w:r w:rsidRPr="007007DF">
        <w:rPr>
          <w:rFonts w:ascii="Times New Roman" w:eastAsia="Times New Roman" w:hAnsi="Times New Roman" w:cs="Times New Roman"/>
          <w:color w:val="000000"/>
          <w:kern w:val="0"/>
          <w:sz w:val="26"/>
          <w:szCs w:val="26"/>
          <w:lang w:eastAsia="ru-RU" w:bidi="ru-RU"/>
        </w:rPr>
        <w:softHyphen/>
        <w:t>функционального дидактического средства;</w:t>
      </w:r>
    </w:p>
    <w:p w:rsidR="007007DF" w:rsidRPr="007007DF" w:rsidRDefault="007007DF" w:rsidP="007007DF">
      <w:pPr>
        <w:numPr>
          <w:ilvl w:val="0"/>
          <w:numId w:val="36"/>
        </w:numPr>
        <w:tabs>
          <w:tab w:val="clear" w:pos="709"/>
          <w:tab w:val="left" w:pos="961"/>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в варианте реализации модели РТС учтена специфика учебной дисци</w:t>
      </w:r>
      <w:r w:rsidRPr="007007DF">
        <w:rPr>
          <w:rFonts w:ascii="Times New Roman" w:eastAsia="Times New Roman" w:hAnsi="Times New Roman" w:cs="Times New Roman"/>
          <w:color w:val="000000"/>
          <w:kern w:val="0"/>
          <w:sz w:val="26"/>
          <w:szCs w:val="26"/>
          <w:lang w:eastAsia="ru-RU" w:bidi="ru-RU"/>
        </w:rPr>
        <w:softHyphen/>
        <w:t>плины;</w:t>
      </w:r>
    </w:p>
    <w:p w:rsidR="007007DF" w:rsidRPr="007007DF" w:rsidRDefault="007007DF" w:rsidP="007007DF">
      <w:pPr>
        <w:numPr>
          <w:ilvl w:val="0"/>
          <w:numId w:val="36"/>
        </w:numPr>
        <w:tabs>
          <w:tab w:val="clear" w:pos="709"/>
          <w:tab w:val="left" w:pos="961"/>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подтверждена результативность РТС по дисциплине в системе СРС в условиях реального образовательного процесса.</w:t>
      </w:r>
    </w:p>
    <w:p w:rsidR="007007DF" w:rsidRPr="007007DF" w:rsidRDefault="007007DF" w:rsidP="007007D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 xml:space="preserve">Исходя из проблемы, цели исследования, выдвинутой гипотезы были определены следующие </w:t>
      </w:r>
      <w:r w:rsidRPr="007007DF">
        <w:rPr>
          <w:rFonts w:ascii="Times New Roman" w:eastAsia="Times New Roman" w:hAnsi="Times New Roman" w:cs="Times New Roman"/>
          <w:b/>
          <w:bCs/>
          <w:color w:val="000000"/>
          <w:kern w:val="0"/>
          <w:sz w:val="26"/>
          <w:szCs w:val="26"/>
          <w:lang w:eastAsia="ru-RU" w:bidi="ru-RU"/>
        </w:rPr>
        <w:t>задачи:</w:t>
      </w:r>
    </w:p>
    <w:p w:rsidR="007007DF" w:rsidRPr="007007DF" w:rsidRDefault="007007DF" w:rsidP="007007DF">
      <w:pPr>
        <w:numPr>
          <w:ilvl w:val="0"/>
          <w:numId w:val="37"/>
        </w:numPr>
        <w:tabs>
          <w:tab w:val="clear" w:pos="709"/>
          <w:tab w:val="left" w:pos="1055"/>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Охарактеризовать СРС в теории и практике обучения.</w:t>
      </w:r>
    </w:p>
    <w:p w:rsidR="007007DF" w:rsidRPr="007007DF" w:rsidRDefault="007007DF" w:rsidP="007007DF">
      <w:pPr>
        <w:numPr>
          <w:ilvl w:val="0"/>
          <w:numId w:val="37"/>
        </w:numPr>
        <w:tabs>
          <w:tab w:val="clear" w:pos="709"/>
          <w:tab w:val="left" w:pos="1089"/>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Выявить особенности СРС в условиях современного образования.</w:t>
      </w:r>
    </w:p>
    <w:p w:rsidR="007007DF" w:rsidRPr="007007DF" w:rsidRDefault="007007DF" w:rsidP="007007DF">
      <w:pPr>
        <w:numPr>
          <w:ilvl w:val="0"/>
          <w:numId w:val="37"/>
        </w:numPr>
        <w:tabs>
          <w:tab w:val="clear" w:pos="709"/>
          <w:tab w:val="left" w:pos="1054"/>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Определить возможности дидактических средств, используемых в об</w:t>
      </w:r>
      <w:r w:rsidRPr="007007DF">
        <w:rPr>
          <w:rFonts w:ascii="Times New Roman" w:eastAsia="Times New Roman" w:hAnsi="Times New Roman" w:cs="Times New Roman"/>
          <w:color w:val="000000"/>
          <w:kern w:val="0"/>
          <w:sz w:val="26"/>
          <w:szCs w:val="26"/>
          <w:lang w:eastAsia="ru-RU" w:bidi="ru-RU"/>
        </w:rPr>
        <w:softHyphen/>
        <w:t>разовательном процессе вуза в системе самостоятельной работы для реализа</w:t>
      </w:r>
      <w:r w:rsidRPr="007007DF">
        <w:rPr>
          <w:rFonts w:ascii="Times New Roman" w:eastAsia="Times New Roman" w:hAnsi="Times New Roman" w:cs="Times New Roman"/>
          <w:color w:val="000000"/>
          <w:kern w:val="0"/>
          <w:sz w:val="26"/>
          <w:szCs w:val="26"/>
          <w:lang w:eastAsia="ru-RU" w:bidi="ru-RU"/>
        </w:rPr>
        <w:softHyphen/>
        <w:t>ции требований к её организации в условиях современного образования.</w:t>
      </w:r>
    </w:p>
    <w:p w:rsidR="007007DF" w:rsidRPr="007007DF" w:rsidRDefault="007007DF" w:rsidP="007007DF">
      <w:pPr>
        <w:numPr>
          <w:ilvl w:val="0"/>
          <w:numId w:val="37"/>
        </w:numPr>
        <w:tabs>
          <w:tab w:val="clear" w:pos="709"/>
          <w:tab w:val="left" w:pos="1054"/>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Теоретически обосновать необходимость создания многофункцио</w:t>
      </w:r>
      <w:r w:rsidRPr="007007DF">
        <w:rPr>
          <w:rFonts w:ascii="Times New Roman" w:eastAsia="Times New Roman" w:hAnsi="Times New Roman" w:cs="Times New Roman"/>
          <w:color w:val="000000"/>
          <w:kern w:val="0"/>
          <w:sz w:val="26"/>
          <w:szCs w:val="26"/>
          <w:lang w:eastAsia="ru-RU" w:bidi="ru-RU"/>
        </w:rPr>
        <w:softHyphen/>
        <w:t>нального дидактического средства для самостоятельной работы студентов - рабочей тетради студента.</w:t>
      </w:r>
    </w:p>
    <w:p w:rsidR="007007DF" w:rsidRPr="007007DF" w:rsidRDefault="007007DF" w:rsidP="007007DF">
      <w:pPr>
        <w:numPr>
          <w:ilvl w:val="0"/>
          <w:numId w:val="37"/>
        </w:numPr>
        <w:tabs>
          <w:tab w:val="clear" w:pos="709"/>
          <w:tab w:val="left" w:pos="1089"/>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Разработать модель РТС как многофункционального дидактического</w:t>
      </w:r>
    </w:p>
    <w:p w:rsidR="007007DF" w:rsidRPr="007007DF" w:rsidRDefault="007007DF" w:rsidP="007007DF">
      <w:pPr>
        <w:tabs>
          <w:tab w:val="clear" w:pos="709"/>
        </w:tabs>
        <w:suppressAutoHyphens w:val="0"/>
        <w:spacing w:after="0" w:line="200" w:lineRule="exact"/>
        <w:ind w:firstLine="0"/>
        <w:jc w:val="center"/>
        <w:rPr>
          <w:rFonts w:ascii="Times New Roman" w:eastAsia="Times New Roman" w:hAnsi="Times New Roman" w:cs="Times New Roman"/>
          <w:b/>
          <w:bCs/>
          <w:color w:val="000000"/>
          <w:kern w:val="0"/>
          <w:sz w:val="20"/>
          <w:szCs w:val="20"/>
          <w:lang w:eastAsia="ru-RU" w:bidi="ru-RU"/>
        </w:rPr>
      </w:pPr>
      <w:r w:rsidRPr="007007DF">
        <w:rPr>
          <w:rFonts w:ascii="Times New Roman" w:eastAsia="Times New Roman" w:hAnsi="Times New Roman" w:cs="Times New Roman"/>
          <w:b/>
          <w:bCs/>
          <w:color w:val="000000"/>
          <w:kern w:val="0"/>
          <w:sz w:val="20"/>
          <w:szCs w:val="20"/>
          <w:lang w:eastAsia="ru-RU" w:bidi="ru-RU"/>
        </w:rPr>
        <w:t>б</w:t>
      </w:r>
    </w:p>
    <w:p w:rsidR="007007DF" w:rsidRPr="007007DF" w:rsidRDefault="007007DF" w:rsidP="007007DF">
      <w:pPr>
        <w:tabs>
          <w:tab w:val="clear" w:pos="709"/>
        </w:tabs>
        <w:suppressAutoHyphens w:val="0"/>
        <w:spacing w:after="15" w:line="260" w:lineRule="exact"/>
        <w:ind w:firstLine="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средства.</w:t>
      </w:r>
    </w:p>
    <w:p w:rsidR="007007DF" w:rsidRPr="007007DF" w:rsidRDefault="007007DF" w:rsidP="007007DF">
      <w:pPr>
        <w:numPr>
          <w:ilvl w:val="0"/>
          <w:numId w:val="37"/>
        </w:numPr>
        <w:tabs>
          <w:tab w:val="clear" w:pos="709"/>
          <w:tab w:val="left" w:pos="1066"/>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Создать вариант рабочей тетради студента по конкретной учебной дисциплине и апробировать его.</w:t>
      </w:r>
    </w:p>
    <w:p w:rsidR="007007DF" w:rsidRPr="007007DF" w:rsidRDefault="007007DF" w:rsidP="007007D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b/>
          <w:bCs/>
          <w:color w:val="000000"/>
          <w:kern w:val="0"/>
          <w:sz w:val="26"/>
          <w:szCs w:val="26"/>
          <w:lang w:eastAsia="ru-RU" w:bidi="ru-RU"/>
        </w:rPr>
        <w:t xml:space="preserve">Методологическую основу исследования </w:t>
      </w:r>
      <w:r w:rsidRPr="007007DF">
        <w:rPr>
          <w:rFonts w:ascii="Times New Roman" w:eastAsia="Times New Roman" w:hAnsi="Times New Roman" w:cs="Times New Roman"/>
          <w:color w:val="000000"/>
          <w:kern w:val="0"/>
          <w:sz w:val="26"/>
          <w:szCs w:val="26"/>
          <w:lang w:eastAsia="ru-RU" w:bidi="ru-RU"/>
        </w:rPr>
        <w:t>составляет системный под</w:t>
      </w:r>
      <w:r w:rsidRPr="007007DF">
        <w:rPr>
          <w:rFonts w:ascii="Times New Roman" w:eastAsia="Times New Roman" w:hAnsi="Times New Roman" w:cs="Times New Roman"/>
          <w:color w:val="000000"/>
          <w:kern w:val="0"/>
          <w:sz w:val="26"/>
          <w:szCs w:val="26"/>
          <w:lang w:eastAsia="ru-RU" w:bidi="ru-RU"/>
        </w:rPr>
        <w:softHyphen/>
        <w:t>ход. Он позволяет анализировать СРС с различных позиций, использовать в единстве системный, компетентностный, контекстный, личностный подходы при разработке РТС как многофункционального дидактического средства в сис</w:t>
      </w:r>
      <w:r w:rsidRPr="007007DF">
        <w:rPr>
          <w:rFonts w:ascii="Times New Roman" w:eastAsia="Times New Roman" w:hAnsi="Times New Roman" w:cs="Times New Roman"/>
          <w:color w:val="000000"/>
          <w:kern w:val="0"/>
          <w:sz w:val="26"/>
          <w:szCs w:val="26"/>
          <w:lang w:eastAsia="ru-RU" w:bidi="ru-RU"/>
        </w:rPr>
        <w:softHyphen/>
        <w:t>теме СРС.</w:t>
      </w:r>
    </w:p>
    <w:p w:rsidR="007007DF" w:rsidRPr="007007DF" w:rsidRDefault="007007DF" w:rsidP="007007DF">
      <w:pPr>
        <w:tabs>
          <w:tab w:val="clear" w:pos="709"/>
        </w:tabs>
        <w:suppressAutoHyphens w:val="0"/>
        <w:spacing w:after="0" w:line="480" w:lineRule="exact"/>
        <w:ind w:firstLine="740"/>
        <w:rPr>
          <w:rFonts w:ascii="Times New Roman" w:eastAsia="Times New Roman" w:hAnsi="Times New Roman" w:cs="Times New Roman"/>
          <w:b/>
          <w:bCs/>
          <w:color w:val="000000"/>
          <w:kern w:val="0"/>
          <w:sz w:val="26"/>
          <w:szCs w:val="26"/>
          <w:lang w:eastAsia="ru-RU" w:bidi="ru-RU"/>
        </w:rPr>
      </w:pPr>
      <w:r w:rsidRPr="007007DF">
        <w:rPr>
          <w:rFonts w:ascii="Times New Roman" w:eastAsia="Times New Roman" w:hAnsi="Times New Roman" w:cs="Times New Roman"/>
          <w:b/>
          <w:bCs/>
          <w:color w:val="000000"/>
          <w:kern w:val="0"/>
          <w:sz w:val="26"/>
          <w:szCs w:val="26"/>
          <w:lang w:eastAsia="ru-RU" w:bidi="ru-RU"/>
        </w:rPr>
        <w:t>Теоретические основы исследования:</w:t>
      </w:r>
    </w:p>
    <w:p w:rsidR="007007DF" w:rsidRPr="007007DF" w:rsidRDefault="007007DF" w:rsidP="007007DF">
      <w:pPr>
        <w:numPr>
          <w:ilvl w:val="0"/>
          <w:numId w:val="36"/>
        </w:numPr>
        <w:tabs>
          <w:tab w:val="clear" w:pos="709"/>
          <w:tab w:val="left" w:pos="961"/>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работы ученых, выявляющие сущность системного подхода и его специ</w:t>
      </w:r>
      <w:r w:rsidRPr="007007DF">
        <w:rPr>
          <w:rFonts w:ascii="Times New Roman" w:eastAsia="Times New Roman" w:hAnsi="Times New Roman" w:cs="Times New Roman"/>
          <w:color w:val="000000"/>
          <w:kern w:val="0"/>
          <w:sz w:val="26"/>
          <w:szCs w:val="26"/>
          <w:lang w:eastAsia="ru-RU" w:bidi="ru-RU"/>
        </w:rPr>
        <w:softHyphen/>
        <w:t>фику в образовании (Ю.К. Бабанский, И.В. Блауберг, И.А. Зимняя, П.И. Подласый, Ю.Ф. Тимофеева и др .[10; 12; 24; 77; 151; 172; 190; 204; 238 и</w:t>
      </w:r>
    </w:p>
    <w:p w:rsidR="007007DF" w:rsidRPr="007007DF" w:rsidRDefault="007007DF" w:rsidP="007007DF">
      <w:pPr>
        <w:tabs>
          <w:tab w:val="clear" w:pos="709"/>
        </w:tabs>
        <w:suppressAutoHyphens w:val="0"/>
        <w:spacing w:after="1" w:line="260" w:lineRule="exact"/>
        <w:ind w:firstLine="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др-]);</w:t>
      </w:r>
    </w:p>
    <w:p w:rsidR="007007DF" w:rsidRPr="007007DF" w:rsidRDefault="007007DF" w:rsidP="007007DF">
      <w:pPr>
        <w:numPr>
          <w:ilvl w:val="0"/>
          <w:numId w:val="36"/>
        </w:numPr>
        <w:tabs>
          <w:tab w:val="clear" w:pos="709"/>
          <w:tab w:val="left" w:pos="966"/>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научные работы, раскрывающие пути, средства и методологию педаго</w:t>
      </w:r>
      <w:r w:rsidRPr="007007DF">
        <w:rPr>
          <w:rFonts w:ascii="Times New Roman" w:eastAsia="Times New Roman" w:hAnsi="Times New Roman" w:cs="Times New Roman"/>
          <w:color w:val="000000"/>
          <w:kern w:val="0"/>
          <w:sz w:val="26"/>
          <w:szCs w:val="26"/>
          <w:lang w:eastAsia="ru-RU" w:bidi="ru-RU"/>
        </w:rPr>
        <w:softHyphen/>
        <w:t>гического исследования (В.П. Беспалько, В.И. Загвязинский, В.В. Краевский и др. [21; 70; 104; 228 и др.);</w:t>
      </w:r>
    </w:p>
    <w:p w:rsidR="007007DF" w:rsidRPr="007007DF" w:rsidRDefault="007007DF" w:rsidP="007007DF">
      <w:pPr>
        <w:numPr>
          <w:ilvl w:val="0"/>
          <w:numId w:val="36"/>
        </w:numPr>
        <w:tabs>
          <w:tab w:val="clear" w:pos="709"/>
          <w:tab w:val="left" w:pos="956"/>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работы в области компетентностного подхода (В.И. Байденко, Э.Ф. Зеер, А.К. Маркова, А.В. Хуторской, В.Д. Шадриков и др. [14; 15; 25; 75; 98; 99; 121; 139; 183; 208; 223; 232 и др.]), контекстного подхода (А.А. Вербицкий, О.Г. Ларионова и др.[31]);</w:t>
      </w:r>
    </w:p>
    <w:p w:rsidR="007007DF" w:rsidRPr="007007DF" w:rsidRDefault="007007DF" w:rsidP="007007DF">
      <w:pPr>
        <w:numPr>
          <w:ilvl w:val="0"/>
          <w:numId w:val="36"/>
        </w:numPr>
        <w:tabs>
          <w:tab w:val="clear" w:pos="709"/>
          <w:tab w:val="left" w:pos="956"/>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идеи личностного подхода (Е.В. Бондаревская, С.В. Кульневич, В.В. Сериков и др. [27; 56; 115; 178; 179; 222; 239 и др.])</w:t>
      </w:r>
    </w:p>
    <w:p w:rsidR="007007DF" w:rsidRPr="007007DF" w:rsidRDefault="007007DF" w:rsidP="007007DF">
      <w:pPr>
        <w:numPr>
          <w:ilvl w:val="0"/>
          <w:numId w:val="36"/>
        </w:numPr>
        <w:tabs>
          <w:tab w:val="clear" w:pos="709"/>
          <w:tab w:val="left" w:pos="956"/>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исследование проблем развития высшего профессионального образо</w:t>
      </w:r>
      <w:r w:rsidRPr="007007DF">
        <w:rPr>
          <w:rFonts w:ascii="Times New Roman" w:eastAsia="Times New Roman" w:hAnsi="Times New Roman" w:cs="Times New Roman"/>
          <w:color w:val="000000"/>
          <w:kern w:val="0"/>
          <w:sz w:val="26"/>
          <w:szCs w:val="26"/>
          <w:lang w:eastAsia="ru-RU" w:bidi="ru-RU"/>
        </w:rPr>
        <w:softHyphen/>
        <w:t>вания (Н.В. Бордовская, М.Т. Громкова, А.В. Коржуев, Е.В. Пискунова, В.А. Попков, А.П. Тряпицына и др. [14; 25; 29; 54; 87; 94; 102; 113; 130; 135; 148; 171; 236 и др.]);</w:t>
      </w:r>
    </w:p>
    <w:p w:rsidR="007007DF" w:rsidRPr="007007DF" w:rsidRDefault="007007DF" w:rsidP="007007DF">
      <w:pPr>
        <w:numPr>
          <w:ilvl w:val="0"/>
          <w:numId w:val="36"/>
        </w:numPr>
        <w:tabs>
          <w:tab w:val="clear" w:pos="709"/>
          <w:tab w:val="left" w:pos="986"/>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теоретические положения по учебной деятельности учащихся и сту</w:t>
      </w:r>
      <w:r w:rsidRPr="007007DF">
        <w:rPr>
          <w:rFonts w:ascii="Times New Roman" w:eastAsia="Times New Roman" w:hAnsi="Times New Roman" w:cs="Times New Roman"/>
          <w:color w:val="000000"/>
          <w:kern w:val="0"/>
          <w:sz w:val="26"/>
          <w:szCs w:val="26"/>
          <w:lang w:eastAsia="ru-RU" w:bidi="ru-RU"/>
        </w:rPr>
        <w:softHyphen/>
      </w:r>
    </w:p>
    <w:p w:rsidR="007007DF" w:rsidRPr="007007DF" w:rsidRDefault="007007DF" w:rsidP="007007DF">
      <w:pPr>
        <w:tabs>
          <w:tab w:val="clear" w:pos="709"/>
          <w:tab w:val="left" w:pos="2741"/>
          <w:tab w:val="left" w:pos="5573"/>
          <w:tab w:val="left" w:pos="787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дентов, основным направлениям ее организации (С.И. Архангельский, П.П. Блонский,</w:t>
      </w:r>
      <w:r w:rsidRPr="007007DF">
        <w:rPr>
          <w:rFonts w:ascii="Times New Roman" w:eastAsia="Times New Roman" w:hAnsi="Times New Roman" w:cs="Times New Roman"/>
          <w:color w:val="000000"/>
          <w:kern w:val="0"/>
          <w:sz w:val="26"/>
          <w:szCs w:val="26"/>
          <w:lang w:eastAsia="ru-RU" w:bidi="ru-RU"/>
        </w:rPr>
        <w:tab/>
        <w:t>П.Я. Гальперин,</w:t>
      </w:r>
      <w:r w:rsidRPr="007007DF">
        <w:rPr>
          <w:rFonts w:ascii="Times New Roman" w:eastAsia="Times New Roman" w:hAnsi="Times New Roman" w:cs="Times New Roman"/>
          <w:color w:val="000000"/>
          <w:kern w:val="0"/>
          <w:sz w:val="26"/>
          <w:szCs w:val="26"/>
          <w:lang w:eastAsia="ru-RU" w:bidi="ru-RU"/>
        </w:rPr>
        <w:tab/>
        <w:t>Н.Г. Дайри,</w:t>
      </w:r>
      <w:r w:rsidRPr="007007DF">
        <w:rPr>
          <w:rFonts w:ascii="Times New Roman" w:eastAsia="Times New Roman" w:hAnsi="Times New Roman" w:cs="Times New Roman"/>
          <w:color w:val="000000"/>
          <w:kern w:val="0"/>
          <w:sz w:val="26"/>
          <w:szCs w:val="26"/>
          <w:lang w:eastAsia="ru-RU" w:bidi="ru-RU"/>
        </w:rPr>
        <w:tab/>
        <w:t>Б.П. Есипов,</w:t>
      </w:r>
    </w:p>
    <w:p w:rsidR="007007DF" w:rsidRPr="007007DF" w:rsidRDefault="007007DF" w:rsidP="007007DF">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Г.М. Коджаспирова, Я.А. Коменский, И.Я. Лернер, Е.В. Оспенникова,</w:t>
      </w:r>
    </w:p>
    <w:p w:rsidR="007007DF" w:rsidRPr="007007DF" w:rsidRDefault="007007DF" w:rsidP="007007DF">
      <w:pPr>
        <w:tabs>
          <w:tab w:val="clear" w:pos="709"/>
        </w:tabs>
        <w:suppressAutoHyphens w:val="0"/>
        <w:spacing w:after="6" w:line="260" w:lineRule="exact"/>
        <w:ind w:firstLine="0"/>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П.И. Пидкасистый и др. [8; 12; 41; 50; 68; 96; 97; 114; 138; 146 и др.]);</w:t>
      </w:r>
    </w:p>
    <w:p w:rsidR="007007DF" w:rsidRPr="007007DF" w:rsidRDefault="007007DF" w:rsidP="007007DF">
      <w:pPr>
        <w:numPr>
          <w:ilvl w:val="0"/>
          <w:numId w:val="36"/>
        </w:numPr>
        <w:tabs>
          <w:tab w:val="clear" w:pos="709"/>
          <w:tab w:val="left" w:pos="922"/>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результаты научных исследований по организации самостоятельной работы студентов с учетом современных требований к образовательному процессу (О.В. Акулова, Н.В. Бордовская, О.Н. Крылова, А.П. Тряпицына и др. [2; 108; 135; 185; 186; 217 и др]);</w:t>
      </w:r>
    </w:p>
    <w:p w:rsidR="007007DF" w:rsidRPr="007007DF" w:rsidRDefault="007007DF" w:rsidP="007007DF">
      <w:pPr>
        <w:numPr>
          <w:ilvl w:val="0"/>
          <w:numId w:val="36"/>
        </w:numPr>
        <w:tabs>
          <w:tab w:val="clear" w:pos="709"/>
          <w:tab w:val="left" w:pos="927"/>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результаты теоретических исследований в области определения со</w:t>
      </w:r>
      <w:r w:rsidRPr="007007DF">
        <w:rPr>
          <w:rFonts w:ascii="Times New Roman" w:eastAsia="Times New Roman" w:hAnsi="Times New Roman" w:cs="Times New Roman"/>
          <w:color w:val="000000"/>
          <w:kern w:val="0"/>
          <w:sz w:val="26"/>
          <w:szCs w:val="26"/>
          <w:lang w:eastAsia="ru-RU" w:bidi="ru-RU"/>
        </w:rPr>
        <w:softHyphen/>
        <w:t>держания образования и методики обучения учебным предметам (П.Р. Ату- тов, Ю.К. Бабанский, Л.А. Бордонская, Л.Я. Зорина, С.Е. Каменецкий, И .Я. Лернер, Н.С. Пурышева, М.Н. Скаткин, А.В. Хуторской и др. [9; 12; 13; 30; 60; 80; 83; 106; 107; 109; 110; 114; 134; 141; 162; 182; 223 и др.]);</w:t>
      </w:r>
    </w:p>
    <w:p w:rsidR="007007DF" w:rsidRPr="007007DF" w:rsidRDefault="007007DF" w:rsidP="007007DF">
      <w:pPr>
        <w:numPr>
          <w:ilvl w:val="0"/>
          <w:numId w:val="36"/>
        </w:numPr>
        <w:tabs>
          <w:tab w:val="clear" w:pos="709"/>
          <w:tab w:val="left" w:pos="927"/>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теоретические положения разработки учебно-методического и дидак</w:t>
      </w:r>
      <w:r w:rsidRPr="007007DF">
        <w:rPr>
          <w:rFonts w:ascii="Times New Roman" w:eastAsia="Times New Roman" w:hAnsi="Times New Roman" w:cs="Times New Roman"/>
          <w:color w:val="000000"/>
          <w:kern w:val="0"/>
          <w:sz w:val="26"/>
          <w:szCs w:val="26"/>
          <w:lang w:eastAsia="ru-RU" w:bidi="ru-RU"/>
        </w:rPr>
        <w:softHyphen/>
        <w:t>тического обеспечения процесса обучения (А.А. Виландеберк, О.Н.Крылова, Ю.Г. Татур, Н.В. Чекалева, Н.Л. Шубина, Д.В. Чернилевский, Н.Е. Эрганова и др. [22; 32; 187; 224; 225; 237 и др.]);</w:t>
      </w:r>
    </w:p>
    <w:p w:rsidR="007007DF" w:rsidRPr="007007DF" w:rsidRDefault="007007DF" w:rsidP="007007D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Для достижения цели и решения задач исследования были использова</w:t>
      </w:r>
      <w:r w:rsidRPr="007007DF">
        <w:rPr>
          <w:rFonts w:ascii="Times New Roman" w:eastAsia="Times New Roman" w:hAnsi="Times New Roman" w:cs="Times New Roman"/>
          <w:color w:val="000000"/>
          <w:kern w:val="0"/>
          <w:sz w:val="26"/>
          <w:szCs w:val="26"/>
          <w:lang w:eastAsia="ru-RU" w:bidi="ru-RU"/>
        </w:rPr>
        <w:softHyphen/>
        <w:t xml:space="preserve">ны следующие </w:t>
      </w:r>
      <w:r w:rsidRPr="007007DF">
        <w:rPr>
          <w:rFonts w:ascii="Times New Roman" w:eastAsia="Times New Roman" w:hAnsi="Times New Roman" w:cs="Times New Roman"/>
          <w:b/>
          <w:bCs/>
          <w:color w:val="000000"/>
          <w:kern w:val="0"/>
          <w:sz w:val="26"/>
          <w:szCs w:val="26"/>
          <w:lang w:eastAsia="ru-RU" w:bidi="ru-RU"/>
        </w:rPr>
        <w:t>методы:</w:t>
      </w:r>
    </w:p>
    <w:p w:rsidR="007007DF" w:rsidRPr="007007DF" w:rsidRDefault="007007DF" w:rsidP="007007DF">
      <w:pPr>
        <w:numPr>
          <w:ilvl w:val="0"/>
          <w:numId w:val="36"/>
        </w:numPr>
        <w:tabs>
          <w:tab w:val="clear" w:pos="709"/>
          <w:tab w:val="left" w:pos="922"/>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i/>
          <w:iCs/>
          <w:color w:val="000000"/>
          <w:kern w:val="0"/>
          <w:sz w:val="26"/>
          <w:szCs w:val="26"/>
          <w:lang w:eastAsia="ru-RU" w:bidi="ru-RU"/>
        </w:rPr>
        <w:t>теоретические</w:t>
      </w:r>
      <w:r w:rsidRPr="007007DF">
        <w:rPr>
          <w:rFonts w:ascii="Times New Roman" w:eastAsia="Times New Roman" w:hAnsi="Times New Roman" w:cs="Times New Roman"/>
          <w:color w:val="000000"/>
          <w:kern w:val="0"/>
          <w:sz w:val="26"/>
          <w:szCs w:val="26"/>
          <w:lang w:eastAsia="ru-RU" w:bidi="ru-RU"/>
        </w:rPr>
        <w:t xml:space="preserve"> - анализ нормативных документов по модернизации образования в России; анализ научной, психолого-педагогической и методи</w:t>
      </w:r>
      <w:r w:rsidRPr="007007DF">
        <w:rPr>
          <w:rFonts w:ascii="Times New Roman" w:eastAsia="Times New Roman" w:hAnsi="Times New Roman" w:cs="Times New Roman"/>
          <w:color w:val="000000"/>
          <w:kern w:val="0"/>
          <w:sz w:val="26"/>
          <w:szCs w:val="26"/>
          <w:lang w:eastAsia="ru-RU" w:bidi="ru-RU"/>
        </w:rPr>
        <w:softHyphen/>
        <w:t>ческой литературы по проблеме исследования; общенаучные методы (анализ, синтез, сравнение, классификация, систематизация, обобщение); теоретиче</w:t>
      </w:r>
      <w:r w:rsidRPr="007007DF">
        <w:rPr>
          <w:rFonts w:ascii="Times New Roman" w:eastAsia="Times New Roman" w:hAnsi="Times New Roman" w:cs="Times New Roman"/>
          <w:color w:val="000000"/>
          <w:kern w:val="0"/>
          <w:sz w:val="26"/>
          <w:szCs w:val="26"/>
          <w:lang w:eastAsia="ru-RU" w:bidi="ru-RU"/>
        </w:rPr>
        <w:softHyphen/>
        <w:t>ское моделирование модели РТС как многофункционального дидактического средства, выдвижение гипотезы;</w:t>
      </w:r>
    </w:p>
    <w:p w:rsidR="007007DF" w:rsidRPr="007007DF" w:rsidRDefault="007007DF" w:rsidP="007007DF">
      <w:pPr>
        <w:numPr>
          <w:ilvl w:val="0"/>
          <w:numId w:val="36"/>
        </w:numPr>
        <w:tabs>
          <w:tab w:val="clear" w:pos="709"/>
          <w:tab w:val="left" w:pos="927"/>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i/>
          <w:iCs/>
          <w:color w:val="000000"/>
          <w:kern w:val="0"/>
          <w:sz w:val="26"/>
          <w:szCs w:val="26"/>
          <w:lang w:eastAsia="ru-RU" w:bidi="ru-RU"/>
        </w:rPr>
        <w:t>эмпирические</w:t>
      </w:r>
      <w:r w:rsidRPr="007007DF">
        <w:rPr>
          <w:rFonts w:ascii="Times New Roman" w:eastAsia="Times New Roman" w:hAnsi="Times New Roman" w:cs="Times New Roman"/>
          <w:color w:val="000000"/>
          <w:kern w:val="0"/>
          <w:sz w:val="26"/>
          <w:szCs w:val="26"/>
          <w:lang w:eastAsia="ru-RU" w:bidi="ru-RU"/>
        </w:rPr>
        <w:t xml:space="preserve"> - изучение и обобщение инновационного педагогического опыта; методы сбора информации (анкетирование, включенное педагогическое наблюдение, беседы, интервьюирование), анализ продуктов студенческой дея</w:t>
      </w:r>
      <w:r w:rsidRPr="007007DF">
        <w:rPr>
          <w:rFonts w:ascii="Times New Roman" w:eastAsia="Times New Roman" w:hAnsi="Times New Roman" w:cs="Times New Roman"/>
          <w:color w:val="000000"/>
          <w:kern w:val="0"/>
          <w:sz w:val="26"/>
          <w:szCs w:val="26"/>
          <w:lang w:eastAsia="ru-RU" w:bidi="ru-RU"/>
        </w:rPr>
        <w:softHyphen/>
        <w:t>тельности, метод экспертных оценок, методы математической статистики для количественной оценки результатов эксперимента.</w:t>
      </w:r>
    </w:p>
    <w:p w:rsidR="007007DF" w:rsidRPr="007007DF" w:rsidRDefault="007007DF" w:rsidP="007007D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b/>
          <w:bCs/>
          <w:color w:val="000000"/>
          <w:kern w:val="0"/>
          <w:sz w:val="26"/>
          <w:szCs w:val="26"/>
          <w:lang w:eastAsia="ru-RU" w:bidi="ru-RU"/>
        </w:rPr>
        <w:t xml:space="preserve">Экспериментальная база исследования. </w:t>
      </w:r>
      <w:r w:rsidRPr="007007DF">
        <w:rPr>
          <w:rFonts w:ascii="Times New Roman" w:eastAsia="Times New Roman" w:hAnsi="Times New Roman" w:cs="Times New Roman"/>
          <w:color w:val="000000"/>
          <w:kern w:val="0"/>
          <w:sz w:val="26"/>
          <w:szCs w:val="26"/>
          <w:lang w:eastAsia="ru-RU" w:bidi="ru-RU"/>
        </w:rPr>
        <w:t>Основная исследовательская работа осуществлялась на базе ФГБОУ ВПО «Забайкальский государственный гуманитарно-педагогический университет им Н.Г. Чернышевского» (ЗабГГПУ).</w:t>
      </w:r>
    </w:p>
    <w:p w:rsidR="007007DF" w:rsidRPr="007007DF" w:rsidRDefault="007007DF" w:rsidP="007007D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В эксперименте (на разных этапах) приняли участие более 350 студен</w:t>
      </w:r>
      <w:r w:rsidRPr="007007DF">
        <w:rPr>
          <w:rFonts w:ascii="Times New Roman" w:eastAsia="Times New Roman" w:hAnsi="Times New Roman" w:cs="Times New Roman"/>
          <w:color w:val="000000"/>
          <w:kern w:val="0"/>
          <w:sz w:val="26"/>
          <w:szCs w:val="26"/>
          <w:lang w:eastAsia="ru-RU" w:bidi="ru-RU"/>
        </w:rPr>
        <w:softHyphen/>
        <w:t>тов и 25 преподавателей. По отдельным направлениям в экспериментальном исследовании участвовали преподаватели и студенты Читинского государст</w:t>
      </w:r>
      <w:r w:rsidRPr="007007DF">
        <w:rPr>
          <w:rFonts w:ascii="Times New Roman" w:eastAsia="Times New Roman" w:hAnsi="Times New Roman" w:cs="Times New Roman"/>
          <w:color w:val="000000"/>
          <w:kern w:val="0"/>
          <w:sz w:val="26"/>
          <w:szCs w:val="26"/>
          <w:lang w:eastAsia="ru-RU" w:bidi="ru-RU"/>
        </w:rPr>
        <w:softHyphen/>
        <w:t>венного университета (с 2011 г. Забайкальского государственного универси</w:t>
      </w:r>
      <w:r w:rsidRPr="007007DF">
        <w:rPr>
          <w:rFonts w:ascii="Times New Roman" w:eastAsia="Times New Roman" w:hAnsi="Times New Roman" w:cs="Times New Roman"/>
          <w:color w:val="000000"/>
          <w:kern w:val="0"/>
          <w:sz w:val="26"/>
          <w:szCs w:val="26"/>
          <w:lang w:eastAsia="ru-RU" w:bidi="ru-RU"/>
        </w:rPr>
        <w:softHyphen/>
        <w:t>тета), Забайкальского института железнодорожного транспорта (ЗабИЖТ).</w:t>
      </w:r>
    </w:p>
    <w:p w:rsidR="007007DF" w:rsidRPr="007007DF" w:rsidRDefault="007007DF" w:rsidP="007007D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b/>
          <w:bCs/>
          <w:color w:val="000000"/>
          <w:kern w:val="0"/>
          <w:sz w:val="26"/>
          <w:szCs w:val="26"/>
          <w:lang w:eastAsia="ru-RU" w:bidi="ru-RU"/>
        </w:rPr>
        <w:t xml:space="preserve">Первый этап исследования (2004 - 2007 гг.). </w:t>
      </w:r>
      <w:r w:rsidRPr="007007DF">
        <w:rPr>
          <w:rFonts w:ascii="Times New Roman" w:eastAsia="Times New Roman" w:hAnsi="Times New Roman" w:cs="Times New Roman"/>
          <w:color w:val="000000"/>
          <w:kern w:val="0"/>
          <w:sz w:val="26"/>
          <w:szCs w:val="26"/>
          <w:lang w:eastAsia="ru-RU" w:bidi="ru-RU"/>
        </w:rPr>
        <w:t>На первом этапе осуще</w:t>
      </w:r>
      <w:r w:rsidRPr="007007DF">
        <w:rPr>
          <w:rFonts w:ascii="Times New Roman" w:eastAsia="Times New Roman" w:hAnsi="Times New Roman" w:cs="Times New Roman"/>
          <w:color w:val="000000"/>
          <w:kern w:val="0"/>
          <w:sz w:val="26"/>
          <w:szCs w:val="26"/>
          <w:lang w:eastAsia="ru-RU" w:bidi="ru-RU"/>
        </w:rPr>
        <w:softHyphen/>
        <w:t>ствлялся теоретический анализ проблемы исследования, анализировалась существующая практика самостоятельной работы студентов, проводился констатирующий эксперимент.</w:t>
      </w:r>
    </w:p>
    <w:p w:rsidR="007007DF" w:rsidRPr="007007DF" w:rsidRDefault="007007DF" w:rsidP="007007D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b/>
          <w:bCs/>
          <w:color w:val="000000"/>
          <w:kern w:val="0"/>
          <w:sz w:val="26"/>
          <w:szCs w:val="26"/>
          <w:lang w:eastAsia="ru-RU" w:bidi="ru-RU"/>
        </w:rPr>
        <w:t xml:space="preserve">Второй этап (2007 - 2009 гг.) </w:t>
      </w:r>
      <w:r w:rsidRPr="007007DF">
        <w:rPr>
          <w:rFonts w:ascii="Times New Roman" w:eastAsia="Times New Roman" w:hAnsi="Times New Roman" w:cs="Times New Roman"/>
          <w:color w:val="000000"/>
          <w:kern w:val="0"/>
          <w:sz w:val="26"/>
          <w:szCs w:val="26"/>
          <w:lang w:eastAsia="ru-RU" w:bidi="ru-RU"/>
        </w:rPr>
        <w:t>(поисковый эксперимент) предусматривал осуществление работы по созданию модели РТС как многофункционального дидактического средства, а также варианта реализации модели - рабочей тетра</w:t>
      </w:r>
      <w:r w:rsidRPr="007007DF">
        <w:rPr>
          <w:rFonts w:ascii="Times New Roman" w:eastAsia="Times New Roman" w:hAnsi="Times New Roman" w:cs="Times New Roman"/>
          <w:color w:val="000000"/>
          <w:kern w:val="0"/>
          <w:sz w:val="26"/>
          <w:szCs w:val="26"/>
          <w:lang w:eastAsia="ru-RU" w:bidi="ru-RU"/>
        </w:rPr>
        <w:softHyphen/>
        <w:t>ди по дисциплине «Теплотехника». На данном этапе проводилась апробация РТС по теплотехнике, корректировались её структура, содержание и методика работы с РТС в системе СРС по дисциплине, определялись критерии оценива</w:t>
      </w:r>
      <w:r w:rsidRPr="007007DF">
        <w:rPr>
          <w:rFonts w:ascii="Times New Roman" w:eastAsia="Times New Roman" w:hAnsi="Times New Roman" w:cs="Times New Roman"/>
          <w:color w:val="000000"/>
          <w:kern w:val="0"/>
          <w:sz w:val="26"/>
          <w:szCs w:val="26"/>
          <w:lang w:eastAsia="ru-RU" w:bidi="ru-RU"/>
        </w:rPr>
        <w:softHyphen/>
        <w:t>ния РТС.</w:t>
      </w:r>
    </w:p>
    <w:p w:rsidR="007007DF" w:rsidRPr="007007DF" w:rsidRDefault="007007DF" w:rsidP="007007D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b/>
          <w:bCs/>
          <w:color w:val="000000"/>
          <w:kern w:val="0"/>
          <w:sz w:val="26"/>
          <w:szCs w:val="26"/>
          <w:lang w:eastAsia="ru-RU" w:bidi="ru-RU"/>
        </w:rPr>
        <w:t xml:space="preserve">На третьем этапе (2009 - 2011 гг.) </w:t>
      </w:r>
      <w:r w:rsidRPr="007007DF">
        <w:rPr>
          <w:rFonts w:ascii="Times New Roman" w:eastAsia="Times New Roman" w:hAnsi="Times New Roman" w:cs="Times New Roman"/>
          <w:color w:val="000000"/>
          <w:kern w:val="0"/>
          <w:sz w:val="26"/>
          <w:szCs w:val="26"/>
          <w:lang w:eastAsia="ru-RU" w:bidi="ru-RU"/>
        </w:rPr>
        <w:t>(обучающий эксперимент) на осно</w:t>
      </w:r>
      <w:r w:rsidRPr="007007DF">
        <w:rPr>
          <w:rFonts w:ascii="Times New Roman" w:eastAsia="Times New Roman" w:hAnsi="Times New Roman" w:cs="Times New Roman"/>
          <w:color w:val="000000"/>
          <w:kern w:val="0"/>
          <w:sz w:val="26"/>
          <w:szCs w:val="26"/>
          <w:lang w:eastAsia="ru-RU" w:bidi="ru-RU"/>
        </w:rPr>
        <w:softHyphen/>
        <w:t>ве выделенных критериев проводилась диагностика качества усвоения учеб</w:t>
      </w:r>
      <w:r w:rsidRPr="007007DF">
        <w:rPr>
          <w:rFonts w:ascii="Times New Roman" w:eastAsia="Times New Roman" w:hAnsi="Times New Roman" w:cs="Times New Roman"/>
          <w:color w:val="000000"/>
          <w:kern w:val="0"/>
          <w:sz w:val="26"/>
          <w:szCs w:val="26"/>
          <w:lang w:eastAsia="ru-RU" w:bidi="ru-RU"/>
        </w:rPr>
        <w:softHyphen/>
        <w:t>ной дисциплины; выявлялось влияние РТС на формирование умений работы студентов с информацией, на развитие адекватной самооценки, на результа</w:t>
      </w:r>
      <w:r w:rsidRPr="007007DF">
        <w:rPr>
          <w:rFonts w:ascii="Times New Roman" w:eastAsia="Times New Roman" w:hAnsi="Times New Roman" w:cs="Times New Roman"/>
          <w:color w:val="000000"/>
          <w:kern w:val="0"/>
          <w:sz w:val="26"/>
          <w:szCs w:val="26"/>
          <w:lang w:eastAsia="ru-RU" w:bidi="ru-RU"/>
        </w:rPr>
        <w:softHyphen/>
        <w:t>тивность освоения учебной дисциплины; выяснялась оценка студентами раз</w:t>
      </w:r>
      <w:r w:rsidRPr="007007DF">
        <w:rPr>
          <w:rFonts w:ascii="Times New Roman" w:eastAsia="Times New Roman" w:hAnsi="Times New Roman" w:cs="Times New Roman"/>
          <w:color w:val="000000"/>
          <w:kern w:val="0"/>
          <w:sz w:val="26"/>
          <w:szCs w:val="26"/>
          <w:lang w:eastAsia="ru-RU" w:bidi="ru-RU"/>
        </w:rPr>
        <w:softHyphen/>
        <w:t>работанной рабочей тетради и организации с ее помощью самостоятельной работы в процессе освоения учебной дисциплины «Теплотехника»; проводи</w:t>
      </w:r>
      <w:r w:rsidRPr="007007DF">
        <w:rPr>
          <w:rFonts w:ascii="Times New Roman" w:eastAsia="Times New Roman" w:hAnsi="Times New Roman" w:cs="Times New Roman"/>
          <w:color w:val="000000"/>
          <w:kern w:val="0"/>
          <w:sz w:val="26"/>
          <w:szCs w:val="26"/>
          <w:lang w:eastAsia="ru-RU" w:bidi="ru-RU"/>
        </w:rPr>
        <w:softHyphen/>
        <w:t>лась экспертная оценка преподавателями вуза разработанной рабочей тетра</w:t>
      </w:r>
      <w:r w:rsidRPr="007007DF">
        <w:rPr>
          <w:rFonts w:ascii="Times New Roman" w:eastAsia="Times New Roman" w:hAnsi="Times New Roman" w:cs="Times New Roman"/>
          <w:color w:val="000000"/>
          <w:kern w:val="0"/>
          <w:sz w:val="26"/>
          <w:szCs w:val="26"/>
          <w:lang w:eastAsia="ru-RU" w:bidi="ru-RU"/>
        </w:rPr>
        <w:softHyphen/>
        <w:t>ди студента.</w:t>
      </w:r>
    </w:p>
    <w:p w:rsidR="007007DF" w:rsidRPr="007007DF" w:rsidRDefault="007007DF" w:rsidP="007007DF">
      <w:pPr>
        <w:tabs>
          <w:tab w:val="clear" w:pos="709"/>
        </w:tabs>
        <w:suppressAutoHyphens w:val="0"/>
        <w:spacing w:after="0" w:line="480" w:lineRule="exact"/>
        <w:ind w:firstLine="740"/>
        <w:rPr>
          <w:rFonts w:ascii="Times New Roman" w:eastAsia="Times New Roman" w:hAnsi="Times New Roman" w:cs="Times New Roman"/>
          <w:b/>
          <w:bCs/>
          <w:color w:val="000000"/>
          <w:kern w:val="0"/>
          <w:sz w:val="26"/>
          <w:szCs w:val="26"/>
          <w:lang w:eastAsia="ru-RU" w:bidi="ru-RU"/>
        </w:rPr>
      </w:pPr>
      <w:r w:rsidRPr="007007DF">
        <w:rPr>
          <w:rFonts w:ascii="Times New Roman" w:eastAsia="Times New Roman" w:hAnsi="Times New Roman" w:cs="Times New Roman"/>
          <w:b/>
          <w:bCs/>
          <w:color w:val="000000"/>
          <w:kern w:val="0"/>
          <w:sz w:val="26"/>
          <w:szCs w:val="26"/>
          <w:lang w:eastAsia="ru-RU" w:bidi="ru-RU"/>
        </w:rPr>
        <w:t xml:space="preserve">Научная новизна исследования </w:t>
      </w:r>
      <w:r w:rsidRPr="007007DF">
        <w:rPr>
          <w:rFonts w:ascii="Times New Roman" w:eastAsia="Times New Roman" w:hAnsi="Times New Roman" w:cs="Times New Roman"/>
          <w:color w:val="000000"/>
          <w:kern w:val="0"/>
          <w:sz w:val="26"/>
          <w:szCs w:val="26"/>
          <w:lang w:eastAsia="ru-RU" w:bidi="ru-RU"/>
        </w:rPr>
        <w:t>заключается в следующем:</w:t>
      </w:r>
    </w:p>
    <w:p w:rsidR="007007DF" w:rsidRPr="007007DF" w:rsidRDefault="007007DF" w:rsidP="007007DF">
      <w:pPr>
        <w:numPr>
          <w:ilvl w:val="0"/>
          <w:numId w:val="36"/>
        </w:numPr>
        <w:tabs>
          <w:tab w:val="clear" w:pos="709"/>
          <w:tab w:val="left" w:pos="984"/>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теоретически обоснована необходимость и возможность создания многофункционального дидактического средства в системе СРС по дисцип</w:t>
      </w:r>
      <w:r w:rsidRPr="007007DF">
        <w:rPr>
          <w:rFonts w:ascii="Times New Roman" w:eastAsia="Times New Roman" w:hAnsi="Times New Roman" w:cs="Times New Roman"/>
          <w:color w:val="000000"/>
          <w:kern w:val="0"/>
          <w:sz w:val="26"/>
          <w:szCs w:val="26"/>
          <w:lang w:eastAsia="ru-RU" w:bidi="ru-RU"/>
        </w:rPr>
        <w:softHyphen/>
        <w:t>лине - рабочей тетради студента;</w:t>
      </w:r>
    </w:p>
    <w:p w:rsidR="007007DF" w:rsidRPr="007007DF" w:rsidRDefault="007007DF" w:rsidP="007007DF">
      <w:pPr>
        <w:numPr>
          <w:ilvl w:val="0"/>
          <w:numId w:val="36"/>
        </w:numPr>
        <w:tabs>
          <w:tab w:val="clear" w:pos="709"/>
          <w:tab w:val="left" w:pos="244"/>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sectPr w:rsidR="007007DF" w:rsidRPr="007007DF">
          <w:footerReference w:type="even" r:id="rId15"/>
          <w:footerReference w:type="default" r:id="rId16"/>
          <w:pgSz w:w="11900" w:h="16840"/>
          <w:pgMar w:top="956" w:right="840" w:bottom="1191" w:left="1595" w:header="0" w:footer="3" w:gutter="0"/>
          <w:cols w:space="720"/>
          <w:noEndnote/>
          <w:titlePg/>
          <w:docGrid w:linePitch="360"/>
        </w:sectPr>
      </w:pPr>
      <w:r w:rsidRPr="007007DF">
        <w:rPr>
          <w:rFonts w:ascii="Times New Roman" w:eastAsia="Times New Roman" w:hAnsi="Times New Roman" w:cs="Times New Roman"/>
          <w:color w:val="000000"/>
          <w:kern w:val="0"/>
          <w:sz w:val="26"/>
          <w:szCs w:val="26"/>
          <w:lang w:eastAsia="ru-RU" w:bidi="ru-RU"/>
        </w:rPr>
        <w:t xml:space="preserve">определены подходы (системный, компетентностный, контекстный, </w:t>
      </w:r>
    </w:p>
    <w:p w:rsidR="007007DF" w:rsidRPr="007007DF" w:rsidRDefault="007007DF" w:rsidP="007007DF">
      <w:pPr>
        <w:tabs>
          <w:tab w:val="clear" w:pos="709"/>
          <w:tab w:val="left" w:pos="244"/>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личностный) и проведен отбор принципов, которые должны быть учтены при разработке РТС как многофункционального дидактического средства для СРС;</w:t>
      </w:r>
    </w:p>
    <w:p w:rsidR="007007DF" w:rsidRPr="007007DF" w:rsidRDefault="007007DF" w:rsidP="007007DF">
      <w:pPr>
        <w:numPr>
          <w:ilvl w:val="0"/>
          <w:numId w:val="36"/>
        </w:numPr>
        <w:tabs>
          <w:tab w:val="clear" w:pos="709"/>
          <w:tab w:val="left" w:pos="918"/>
        </w:tabs>
        <w:suppressAutoHyphens w:val="0"/>
        <w:spacing w:after="0" w:line="480" w:lineRule="exact"/>
        <w:ind w:firstLine="760"/>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определен перечень функций и выделены комплексные функции РТС как современного дидактического средства (функция сопровождения СРС, обучающая функция, функция индивидуализации обучения, рефлексивно</w:t>
      </w:r>
      <w:r w:rsidRPr="007007DF">
        <w:rPr>
          <w:rFonts w:ascii="Times New Roman" w:eastAsia="Times New Roman" w:hAnsi="Times New Roman" w:cs="Times New Roman"/>
          <w:color w:val="000000"/>
          <w:kern w:val="0"/>
          <w:sz w:val="26"/>
          <w:szCs w:val="26"/>
          <w:lang w:eastAsia="ru-RU" w:bidi="ru-RU"/>
        </w:rPr>
        <w:softHyphen/>
        <w:t>оценочная и информационно-коммуникационная функции);</w:t>
      </w:r>
    </w:p>
    <w:p w:rsidR="007007DF" w:rsidRPr="007007DF" w:rsidRDefault="007007DF" w:rsidP="007007DF">
      <w:pPr>
        <w:numPr>
          <w:ilvl w:val="0"/>
          <w:numId w:val="36"/>
        </w:numPr>
        <w:tabs>
          <w:tab w:val="clear" w:pos="709"/>
          <w:tab w:val="left" w:pos="927"/>
        </w:tabs>
        <w:suppressAutoHyphens w:val="0"/>
        <w:spacing w:after="0" w:line="480" w:lineRule="exact"/>
        <w:ind w:firstLine="760"/>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создана модель РТС, соответствующая требованиям к современным образовательным средствам и обеспечивающая реализацию выделенных функций; в структуре РТС как многофункционального дидактического сред</w:t>
      </w:r>
      <w:r w:rsidRPr="007007DF">
        <w:rPr>
          <w:rFonts w:ascii="Times New Roman" w:eastAsia="Times New Roman" w:hAnsi="Times New Roman" w:cs="Times New Roman"/>
          <w:color w:val="000000"/>
          <w:kern w:val="0"/>
          <w:sz w:val="26"/>
          <w:szCs w:val="26"/>
          <w:lang w:eastAsia="ru-RU" w:bidi="ru-RU"/>
        </w:rPr>
        <w:softHyphen/>
        <w:t>ства выделены инструктивно-методический, содержательно-деятельностный, рефлексивно-оценочный блоки;</w:t>
      </w:r>
    </w:p>
    <w:p w:rsidR="007007DF" w:rsidRPr="007007DF" w:rsidRDefault="007007DF" w:rsidP="007007DF">
      <w:pPr>
        <w:numPr>
          <w:ilvl w:val="0"/>
          <w:numId w:val="36"/>
        </w:numPr>
        <w:tabs>
          <w:tab w:val="clear" w:pos="709"/>
          <w:tab w:val="left" w:pos="918"/>
        </w:tabs>
        <w:suppressAutoHyphens w:val="0"/>
        <w:spacing w:after="0" w:line="480" w:lineRule="exact"/>
        <w:ind w:firstLine="760"/>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установлено соответствие основных подходов к разработке модели, функций рабочей тетради и средств их реализации в РТС;</w:t>
      </w:r>
    </w:p>
    <w:p w:rsidR="007007DF" w:rsidRPr="007007DF" w:rsidRDefault="007007DF" w:rsidP="007007DF">
      <w:pPr>
        <w:numPr>
          <w:ilvl w:val="0"/>
          <w:numId w:val="36"/>
        </w:numPr>
        <w:tabs>
          <w:tab w:val="clear" w:pos="709"/>
          <w:tab w:val="left" w:pos="932"/>
        </w:tabs>
        <w:suppressAutoHyphens w:val="0"/>
        <w:spacing w:after="0" w:line="480" w:lineRule="exact"/>
        <w:ind w:firstLine="760"/>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создан вариант рабочей тетради по дисциплине «Теплотехника» ос</w:t>
      </w:r>
      <w:r w:rsidRPr="007007DF">
        <w:rPr>
          <w:rFonts w:ascii="Times New Roman" w:eastAsia="Times New Roman" w:hAnsi="Times New Roman" w:cs="Times New Roman"/>
          <w:color w:val="000000"/>
          <w:kern w:val="0"/>
          <w:sz w:val="26"/>
          <w:szCs w:val="26"/>
          <w:lang w:eastAsia="ru-RU" w:bidi="ru-RU"/>
        </w:rPr>
        <w:softHyphen/>
        <w:t>новной образовательной программы (ООП) по направлению Педагогическое образование.</w:t>
      </w:r>
    </w:p>
    <w:p w:rsidR="007007DF" w:rsidRPr="007007DF" w:rsidRDefault="007007DF" w:rsidP="007007DF">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b/>
          <w:bCs/>
          <w:color w:val="000000"/>
          <w:kern w:val="0"/>
          <w:sz w:val="26"/>
          <w:szCs w:val="26"/>
          <w:lang w:eastAsia="ru-RU" w:bidi="ru-RU"/>
        </w:rPr>
        <w:t xml:space="preserve">Теоретическая значимость исследования </w:t>
      </w:r>
      <w:r w:rsidRPr="007007DF">
        <w:rPr>
          <w:rFonts w:ascii="Times New Roman" w:eastAsia="Times New Roman" w:hAnsi="Times New Roman" w:cs="Times New Roman"/>
          <w:color w:val="000000"/>
          <w:kern w:val="0"/>
          <w:sz w:val="26"/>
          <w:szCs w:val="26"/>
          <w:lang w:eastAsia="ru-RU" w:bidi="ru-RU"/>
        </w:rPr>
        <w:t>заключается в обогащении теории СРС за счет рассмотрения системы дидактических средств и выделе</w:t>
      </w:r>
      <w:r w:rsidRPr="007007DF">
        <w:rPr>
          <w:rFonts w:ascii="Times New Roman" w:eastAsia="Times New Roman" w:hAnsi="Times New Roman" w:cs="Times New Roman"/>
          <w:color w:val="000000"/>
          <w:kern w:val="0"/>
          <w:sz w:val="26"/>
          <w:szCs w:val="26"/>
          <w:lang w:eastAsia="ru-RU" w:bidi="ru-RU"/>
        </w:rPr>
        <w:softHyphen/>
        <w:t>ния многофункционального дидактического средства в системе самостоя</w:t>
      </w:r>
      <w:r w:rsidRPr="007007DF">
        <w:rPr>
          <w:rFonts w:ascii="Times New Roman" w:eastAsia="Times New Roman" w:hAnsi="Times New Roman" w:cs="Times New Roman"/>
          <w:color w:val="000000"/>
          <w:kern w:val="0"/>
          <w:sz w:val="26"/>
          <w:szCs w:val="26"/>
          <w:lang w:eastAsia="ru-RU" w:bidi="ru-RU"/>
        </w:rPr>
        <w:softHyphen/>
        <w:t>тельной работы студентов в условиях современного образования - рабочей тетради студента, в теоретическом обосновании и описании модели РТС в контексте многофункциональности с учетом требований ФГОС ВПО.</w:t>
      </w:r>
    </w:p>
    <w:p w:rsidR="007007DF" w:rsidRPr="007007DF" w:rsidRDefault="007007DF" w:rsidP="007007DF">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b/>
          <w:bCs/>
          <w:color w:val="000000"/>
          <w:kern w:val="0"/>
          <w:sz w:val="26"/>
          <w:szCs w:val="26"/>
          <w:lang w:eastAsia="ru-RU" w:bidi="ru-RU"/>
        </w:rPr>
        <w:t xml:space="preserve">Практическая значимость исследования </w:t>
      </w:r>
      <w:r w:rsidRPr="007007DF">
        <w:rPr>
          <w:rFonts w:ascii="Times New Roman" w:eastAsia="Times New Roman" w:hAnsi="Times New Roman" w:cs="Times New Roman"/>
          <w:color w:val="000000"/>
          <w:kern w:val="0"/>
          <w:sz w:val="26"/>
          <w:szCs w:val="26"/>
          <w:lang w:eastAsia="ru-RU" w:bidi="ru-RU"/>
        </w:rPr>
        <w:t>состоит в том, что основные результаты исследования доведены до конкретного варианта реализации. Раз</w:t>
      </w:r>
      <w:r w:rsidRPr="007007DF">
        <w:rPr>
          <w:rFonts w:ascii="Times New Roman" w:eastAsia="Times New Roman" w:hAnsi="Times New Roman" w:cs="Times New Roman"/>
          <w:color w:val="000000"/>
          <w:kern w:val="0"/>
          <w:sz w:val="26"/>
          <w:szCs w:val="26"/>
          <w:lang w:eastAsia="ru-RU" w:bidi="ru-RU"/>
        </w:rPr>
        <w:softHyphen/>
        <w:t>работано и внедрено в образовательный процесс многофункциональное ди</w:t>
      </w:r>
      <w:r w:rsidRPr="007007DF">
        <w:rPr>
          <w:rFonts w:ascii="Times New Roman" w:eastAsia="Times New Roman" w:hAnsi="Times New Roman" w:cs="Times New Roman"/>
          <w:color w:val="000000"/>
          <w:kern w:val="0"/>
          <w:sz w:val="26"/>
          <w:szCs w:val="26"/>
          <w:lang w:eastAsia="ru-RU" w:bidi="ru-RU"/>
        </w:rPr>
        <w:softHyphen/>
        <w:t>дактическое средство - рабочая тетрадь студента по дисциплине «Теплотех</w:t>
      </w:r>
      <w:r w:rsidRPr="007007DF">
        <w:rPr>
          <w:rFonts w:ascii="Times New Roman" w:eastAsia="Times New Roman" w:hAnsi="Times New Roman" w:cs="Times New Roman"/>
          <w:color w:val="000000"/>
          <w:kern w:val="0"/>
          <w:sz w:val="26"/>
          <w:szCs w:val="26"/>
          <w:lang w:eastAsia="ru-RU" w:bidi="ru-RU"/>
        </w:rPr>
        <w:softHyphen/>
        <w:t>ника». Определена система заданий различного типа и уровня сложности, обеспечивающая освоение дисциплины, разработаны диагностические мате</w:t>
      </w:r>
      <w:r w:rsidRPr="007007DF">
        <w:rPr>
          <w:rFonts w:ascii="Times New Roman" w:eastAsia="Times New Roman" w:hAnsi="Times New Roman" w:cs="Times New Roman"/>
          <w:color w:val="000000"/>
          <w:kern w:val="0"/>
          <w:sz w:val="26"/>
          <w:szCs w:val="26"/>
          <w:lang w:eastAsia="ru-RU" w:bidi="ru-RU"/>
        </w:rPr>
        <w:softHyphen/>
        <w:t>риалы оценки результативности РТС, предложен вариант оценки и самооцен</w:t>
      </w:r>
      <w:r w:rsidRPr="007007DF">
        <w:rPr>
          <w:rFonts w:ascii="Times New Roman" w:eastAsia="Times New Roman" w:hAnsi="Times New Roman" w:cs="Times New Roman"/>
          <w:color w:val="000000"/>
          <w:kern w:val="0"/>
          <w:sz w:val="26"/>
          <w:szCs w:val="26"/>
          <w:lang w:eastAsia="ru-RU" w:bidi="ru-RU"/>
        </w:rPr>
        <w:softHyphen/>
        <w:t>ки результатов освоения учебной дисциплины с использованием РТС. РТС</w:t>
      </w:r>
    </w:p>
    <w:p w:rsidR="007007DF" w:rsidRPr="007007DF" w:rsidRDefault="007007DF" w:rsidP="007007DF">
      <w:pPr>
        <w:tabs>
          <w:tab w:val="clear" w:pos="709"/>
        </w:tabs>
        <w:suppressAutoHyphens w:val="0"/>
        <w:spacing w:after="0" w:line="300" w:lineRule="exact"/>
        <w:ind w:left="20" w:firstLine="0"/>
        <w:jc w:val="center"/>
        <w:rPr>
          <w:rFonts w:ascii="Courier New" w:hAnsi="Courier New"/>
          <w:b/>
          <w:bCs/>
          <w:color w:val="000000"/>
          <w:kern w:val="0"/>
          <w:sz w:val="30"/>
          <w:szCs w:val="30"/>
          <w:lang w:eastAsia="ru-RU" w:bidi="ru-RU"/>
        </w:rPr>
        <w:sectPr w:rsidR="007007DF" w:rsidRPr="007007DF">
          <w:footerReference w:type="even" r:id="rId17"/>
          <w:footerReference w:type="default" r:id="rId18"/>
          <w:pgSz w:w="11900" w:h="16840"/>
          <w:pgMar w:top="956" w:right="840" w:bottom="1191" w:left="1595" w:header="0" w:footer="3" w:gutter="0"/>
          <w:cols w:space="720"/>
          <w:noEndnote/>
          <w:docGrid w:linePitch="360"/>
        </w:sectPr>
      </w:pPr>
      <w:r w:rsidRPr="007007DF">
        <w:rPr>
          <w:rFonts w:ascii="Courier New" w:hAnsi="Courier New"/>
          <w:b/>
          <w:bCs/>
          <w:color w:val="000000"/>
          <w:kern w:val="0"/>
          <w:sz w:val="30"/>
          <w:szCs w:val="30"/>
          <w:lang w:eastAsia="ru-RU" w:bidi="ru-RU"/>
        </w:rPr>
        <w:t>ю</w:t>
      </w:r>
    </w:p>
    <w:p w:rsidR="007007DF" w:rsidRPr="007007DF" w:rsidRDefault="007007DF" w:rsidP="007007DF">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представлена как элемент учебно-методического комплекса по дисциплине «Теплотехника», включающего учебную программу, методическое пособие, учебно-методические материалы и методические указания по данной дисцип</w:t>
      </w:r>
      <w:r w:rsidRPr="007007DF">
        <w:rPr>
          <w:rFonts w:ascii="Times New Roman" w:eastAsia="Times New Roman" w:hAnsi="Times New Roman" w:cs="Times New Roman"/>
          <w:color w:val="000000"/>
          <w:kern w:val="0"/>
          <w:sz w:val="26"/>
          <w:szCs w:val="26"/>
          <w:lang w:eastAsia="ru-RU" w:bidi="ru-RU"/>
        </w:rPr>
        <w:softHyphen/>
        <w:t>лине.</w:t>
      </w:r>
    </w:p>
    <w:p w:rsidR="007007DF" w:rsidRPr="007007DF" w:rsidRDefault="007007DF" w:rsidP="007007DF">
      <w:pPr>
        <w:tabs>
          <w:tab w:val="clear" w:pos="709"/>
        </w:tabs>
        <w:suppressAutoHyphens w:val="0"/>
        <w:spacing w:after="0" w:line="480" w:lineRule="exact"/>
        <w:ind w:left="2180" w:firstLine="0"/>
        <w:jc w:val="left"/>
        <w:rPr>
          <w:rFonts w:ascii="Times New Roman" w:eastAsia="Times New Roman" w:hAnsi="Times New Roman" w:cs="Times New Roman"/>
          <w:b/>
          <w:bCs/>
          <w:color w:val="000000"/>
          <w:kern w:val="0"/>
          <w:sz w:val="26"/>
          <w:szCs w:val="26"/>
          <w:lang w:eastAsia="ru-RU" w:bidi="ru-RU"/>
        </w:rPr>
      </w:pPr>
      <w:r w:rsidRPr="007007DF">
        <w:rPr>
          <w:rFonts w:ascii="Times New Roman" w:eastAsia="Times New Roman" w:hAnsi="Times New Roman" w:cs="Times New Roman"/>
          <w:b/>
          <w:bCs/>
          <w:color w:val="000000"/>
          <w:kern w:val="0"/>
          <w:sz w:val="26"/>
          <w:szCs w:val="26"/>
          <w:lang w:eastAsia="ru-RU" w:bidi="ru-RU"/>
        </w:rPr>
        <w:t>Основные положения, выносимые на защиту</w:t>
      </w:r>
    </w:p>
    <w:p w:rsidR="007007DF" w:rsidRPr="007007DF" w:rsidRDefault="007007DF" w:rsidP="007007DF">
      <w:pPr>
        <w:numPr>
          <w:ilvl w:val="0"/>
          <w:numId w:val="38"/>
        </w:numPr>
        <w:tabs>
          <w:tab w:val="clear" w:pos="709"/>
          <w:tab w:val="left" w:pos="1023"/>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Современное понимание СРС в высшем профессиональном образова</w:t>
      </w:r>
      <w:r w:rsidRPr="007007DF">
        <w:rPr>
          <w:rFonts w:ascii="Times New Roman" w:eastAsia="Times New Roman" w:hAnsi="Times New Roman" w:cs="Times New Roman"/>
          <w:color w:val="000000"/>
          <w:kern w:val="0"/>
          <w:sz w:val="26"/>
          <w:szCs w:val="26"/>
          <w:lang w:eastAsia="ru-RU" w:bidi="ru-RU"/>
        </w:rPr>
        <w:softHyphen/>
        <w:t>нии, ориентированной на обучение в течение всей жизни, субъект-субъектные взаимоотношения преподавателя и студента, компетентностный подход, увели</w:t>
      </w:r>
      <w:r w:rsidRPr="007007DF">
        <w:rPr>
          <w:rFonts w:ascii="Times New Roman" w:eastAsia="Times New Roman" w:hAnsi="Times New Roman" w:cs="Times New Roman"/>
          <w:color w:val="000000"/>
          <w:kern w:val="0"/>
          <w:sz w:val="26"/>
          <w:szCs w:val="26"/>
          <w:lang w:eastAsia="ru-RU" w:bidi="ru-RU"/>
        </w:rPr>
        <w:softHyphen/>
        <w:t>чение доли самостоятельной работы в образовательном процессе, требует созда</w:t>
      </w:r>
      <w:r w:rsidRPr="007007DF">
        <w:rPr>
          <w:rFonts w:ascii="Times New Roman" w:eastAsia="Times New Roman" w:hAnsi="Times New Roman" w:cs="Times New Roman"/>
          <w:color w:val="000000"/>
          <w:kern w:val="0"/>
          <w:sz w:val="26"/>
          <w:szCs w:val="26"/>
          <w:lang w:eastAsia="ru-RU" w:bidi="ru-RU"/>
        </w:rPr>
        <w:softHyphen/>
        <w:t>ния современных дидактических средств, обеспечивающих овладение студента</w:t>
      </w:r>
      <w:r w:rsidRPr="007007DF">
        <w:rPr>
          <w:rFonts w:ascii="Times New Roman" w:eastAsia="Times New Roman" w:hAnsi="Times New Roman" w:cs="Times New Roman"/>
          <w:color w:val="000000"/>
          <w:kern w:val="0"/>
          <w:sz w:val="26"/>
          <w:szCs w:val="26"/>
          <w:lang w:eastAsia="ru-RU" w:bidi="ru-RU"/>
        </w:rPr>
        <w:softHyphen/>
        <w:t>ми образовательной программой и реализацию компетентностного подхода в обучении. Одним из таких средств является рабочая тетрадь студента как много</w:t>
      </w:r>
      <w:r w:rsidRPr="007007DF">
        <w:rPr>
          <w:rFonts w:ascii="Times New Roman" w:eastAsia="Times New Roman" w:hAnsi="Times New Roman" w:cs="Times New Roman"/>
          <w:color w:val="000000"/>
          <w:kern w:val="0"/>
          <w:sz w:val="26"/>
          <w:szCs w:val="26"/>
          <w:lang w:eastAsia="ru-RU" w:bidi="ru-RU"/>
        </w:rPr>
        <w:softHyphen/>
        <w:t>функциональное дидактическое средство, обеспечивающее организацию СРС в системе.</w:t>
      </w:r>
    </w:p>
    <w:p w:rsidR="007007DF" w:rsidRPr="007007DF" w:rsidRDefault="007007DF" w:rsidP="007007DF">
      <w:pPr>
        <w:numPr>
          <w:ilvl w:val="0"/>
          <w:numId w:val="38"/>
        </w:numPr>
        <w:tabs>
          <w:tab w:val="clear" w:pos="709"/>
          <w:tab w:val="left" w:pos="1023"/>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Создание РТС как многофункционального дидактического средства, обеспечивающего организацию СРС по дисциплине, обосновывается требо</w:t>
      </w:r>
      <w:r w:rsidRPr="007007DF">
        <w:rPr>
          <w:rFonts w:ascii="Times New Roman" w:eastAsia="Times New Roman" w:hAnsi="Times New Roman" w:cs="Times New Roman"/>
          <w:color w:val="000000"/>
          <w:kern w:val="0"/>
          <w:sz w:val="26"/>
          <w:szCs w:val="26"/>
          <w:lang w:eastAsia="ru-RU" w:bidi="ru-RU"/>
        </w:rPr>
        <w:softHyphen/>
        <w:t>ваниями ФГОС ВПО, требованиями к современным образовательным сред</w:t>
      </w:r>
      <w:r w:rsidRPr="007007DF">
        <w:rPr>
          <w:rFonts w:ascii="Times New Roman" w:eastAsia="Times New Roman" w:hAnsi="Times New Roman" w:cs="Times New Roman"/>
          <w:color w:val="000000"/>
          <w:kern w:val="0"/>
          <w:sz w:val="26"/>
          <w:szCs w:val="26"/>
          <w:lang w:eastAsia="ru-RU" w:bidi="ru-RU"/>
        </w:rPr>
        <w:softHyphen/>
        <w:t>ствам, подходами и принципами (три группы принципов: отбора содержа</w:t>
      </w:r>
      <w:r w:rsidRPr="007007DF">
        <w:rPr>
          <w:rFonts w:ascii="Times New Roman" w:eastAsia="Times New Roman" w:hAnsi="Times New Roman" w:cs="Times New Roman"/>
          <w:color w:val="000000"/>
          <w:kern w:val="0"/>
          <w:sz w:val="26"/>
          <w:szCs w:val="26"/>
          <w:lang w:eastAsia="ru-RU" w:bidi="ru-RU"/>
        </w:rPr>
        <w:softHyphen/>
        <w:t>ния, ориентации на личность обучаемого, организации взаимодействия обу</w:t>
      </w:r>
      <w:r w:rsidRPr="007007DF">
        <w:rPr>
          <w:rFonts w:ascii="Times New Roman" w:eastAsia="Times New Roman" w:hAnsi="Times New Roman" w:cs="Times New Roman"/>
          <w:color w:val="000000"/>
          <w:kern w:val="0"/>
          <w:sz w:val="26"/>
          <w:szCs w:val="26"/>
          <w:lang w:eastAsia="ru-RU" w:bidi="ru-RU"/>
        </w:rPr>
        <w:softHyphen/>
        <w:t>чаемых с содержанием образования, педагогом и коллективом студентов), реализуемыми в современном образовании.</w:t>
      </w:r>
    </w:p>
    <w:p w:rsidR="007007DF" w:rsidRPr="007007DF" w:rsidRDefault="007007DF" w:rsidP="007007DF">
      <w:pPr>
        <w:numPr>
          <w:ilvl w:val="0"/>
          <w:numId w:val="38"/>
        </w:numPr>
        <w:tabs>
          <w:tab w:val="clear" w:pos="709"/>
          <w:tab w:val="left" w:pos="1033"/>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Модель РТС разработана на основе системного, компетентностного, контекстного и личностного подходов и структурно представляет собой единство инструктивно-методического, содержательно-деятельностного и рефлексивно-оценочного блоков. Инструктивно-методический блок включа</w:t>
      </w:r>
      <w:r w:rsidRPr="007007DF">
        <w:rPr>
          <w:rFonts w:ascii="Times New Roman" w:eastAsia="Times New Roman" w:hAnsi="Times New Roman" w:cs="Times New Roman"/>
          <w:color w:val="000000"/>
          <w:kern w:val="0"/>
          <w:sz w:val="26"/>
          <w:szCs w:val="26"/>
          <w:lang w:eastAsia="ru-RU" w:bidi="ru-RU"/>
        </w:rPr>
        <w:softHyphen/>
        <w:t>ет учебную программу, технологическую карту дисциплины, навигатор, по</w:t>
      </w:r>
      <w:r w:rsidRPr="007007DF">
        <w:rPr>
          <w:rFonts w:ascii="Times New Roman" w:eastAsia="Times New Roman" w:hAnsi="Times New Roman" w:cs="Times New Roman"/>
          <w:color w:val="000000"/>
          <w:kern w:val="0"/>
          <w:sz w:val="26"/>
          <w:szCs w:val="26"/>
          <w:lang w:eastAsia="ru-RU" w:bidi="ru-RU"/>
        </w:rPr>
        <w:softHyphen/>
        <w:t>яснения по работе с РТС. В содержательно-деятельностном блоке основным является элемент, представляющий материал, сгруппированный по разделам и темам дисциплины. В нем выделен комплекс заданий, различающихся</w:t>
      </w:r>
    </w:p>
    <w:p w:rsidR="007007DF" w:rsidRPr="007007DF" w:rsidRDefault="007007DF" w:rsidP="007007DF">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уровнем сложности, самостоятельности, характером деятельности - задания</w:t>
      </w:r>
    </w:p>
    <w:p w:rsidR="007007DF" w:rsidRPr="007007DF" w:rsidRDefault="007007DF" w:rsidP="007007DF">
      <w:pPr>
        <w:tabs>
          <w:tab w:val="clear" w:pos="709"/>
        </w:tabs>
        <w:suppressAutoHyphens w:val="0"/>
        <w:spacing w:after="0" w:line="340" w:lineRule="exact"/>
        <w:ind w:firstLine="0"/>
        <w:jc w:val="center"/>
        <w:rPr>
          <w:rFonts w:ascii="Courier New" w:hAnsi="Courier New"/>
          <w:color w:val="000000"/>
          <w:kern w:val="0"/>
          <w:sz w:val="34"/>
          <w:szCs w:val="34"/>
          <w:lang w:eastAsia="ru-RU" w:bidi="ru-RU"/>
        </w:rPr>
      </w:pPr>
      <w:r w:rsidRPr="007007DF">
        <w:rPr>
          <w:rFonts w:ascii="Courier New" w:hAnsi="Courier New"/>
          <w:color w:val="000000"/>
          <w:kern w:val="0"/>
          <w:sz w:val="34"/>
          <w:szCs w:val="34"/>
          <w:lang w:eastAsia="ru-RU" w:bidi="ru-RU"/>
        </w:rPr>
        <w:t>и</w:t>
      </w:r>
    </w:p>
    <w:p w:rsidR="007007DF" w:rsidRPr="007007DF" w:rsidRDefault="007007DF" w:rsidP="007007DF">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по работе с информацией на материале изучаемой дисциплины, задания и за</w:t>
      </w:r>
      <w:r w:rsidRPr="007007DF">
        <w:rPr>
          <w:rFonts w:ascii="Times New Roman" w:eastAsia="Times New Roman" w:hAnsi="Times New Roman" w:cs="Times New Roman"/>
          <w:color w:val="000000"/>
          <w:kern w:val="0"/>
          <w:sz w:val="26"/>
          <w:szCs w:val="26"/>
          <w:lang w:eastAsia="ru-RU" w:bidi="ru-RU"/>
        </w:rPr>
        <w:softHyphen/>
        <w:t>дачи по освоению материала изучаемой дисциплины, задания квазипрофес</w:t>
      </w:r>
      <w:r w:rsidRPr="007007DF">
        <w:rPr>
          <w:rFonts w:ascii="Times New Roman" w:eastAsia="Times New Roman" w:hAnsi="Times New Roman" w:cs="Times New Roman"/>
          <w:color w:val="000000"/>
          <w:kern w:val="0"/>
          <w:sz w:val="26"/>
          <w:szCs w:val="26"/>
          <w:lang w:eastAsia="ru-RU" w:bidi="ru-RU"/>
        </w:rPr>
        <w:softHyphen/>
        <w:t>сионального характера; представлены замечания по освоению дисциплины и карта самооценки и оценки преподавателя. Также в содержательно</w:t>
      </w:r>
      <w:r w:rsidRPr="007007DF">
        <w:rPr>
          <w:rFonts w:ascii="Times New Roman" w:eastAsia="Times New Roman" w:hAnsi="Times New Roman" w:cs="Times New Roman"/>
          <w:color w:val="000000"/>
          <w:kern w:val="0"/>
          <w:sz w:val="26"/>
          <w:szCs w:val="26"/>
          <w:lang w:eastAsia="ru-RU" w:bidi="ru-RU"/>
        </w:rPr>
        <w:softHyphen/>
        <w:t>деятельностный блок включены «Справочные материалы по дисциплине», «Дополнительные задания по дисциплине». Рефлексивно-оценочный блок предназначен для подведения итогов освоения дисциплины и включает спе</w:t>
      </w:r>
      <w:r w:rsidRPr="007007DF">
        <w:rPr>
          <w:rFonts w:ascii="Times New Roman" w:eastAsia="Times New Roman" w:hAnsi="Times New Roman" w:cs="Times New Roman"/>
          <w:color w:val="000000"/>
          <w:kern w:val="0"/>
          <w:sz w:val="26"/>
          <w:szCs w:val="26"/>
          <w:lang w:eastAsia="ru-RU" w:bidi="ru-RU"/>
        </w:rPr>
        <w:softHyphen/>
        <w:t>циальные задания рефлексивного характера и общую оценку по результатам освоения раздела.</w:t>
      </w:r>
    </w:p>
    <w:p w:rsidR="007007DF" w:rsidRPr="007007DF" w:rsidRDefault="007007DF" w:rsidP="007007DF">
      <w:pPr>
        <w:numPr>
          <w:ilvl w:val="0"/>
          <w:numId w:val="38"/>
        </w:numPr>
        <w:tabs>
          <w:tab w:val="clear" w:pos="709"/>
          <w:tab w:val="left" w:pos="1033"/>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РТС есть многофункциональное дидактическое средство, обеспечи</w:t>
      </w:r>
      <w:r w:rsidRPr="007007DF">
        <w:rPr>
          <w:rFonts w:ascii="Times New Roman" w:eastAsia="Times New Roman" w:hAnsi="Times New Roman" w:cs="Times New Roman"/>
          <w:color w:val="000000"/>
          <w:kern w:val="0"/>
          <w:sz w:val="26"/>
          <w:szCs w:val="26"/>
          <w:lang w:eastAsia="ru-RU" w:bidi="ru-RU"/>
        </w:rPr>
        <w:softHyphen/>
        <w:t>вающее реализацию комплексных функций: функции сопровождения, обу</w:t>
      </w:r>
      <w:r w:rsidRPr="007007DF">
        <w:rPr>
          <w:rFonts w:ascii="Times New Roman" w:eastAsia="Times New Roman" w:hAnsi="Times New Roman" w:cs="Times New Roman"/>
          <w:color w:val="000000"/>
          <w:kern w:val="0"/>
          <w:sz w:val="26"/>
          <w:szCs w:val="26"/>
          <w:lang w:eastAsia="ru-RU" w:bidi="ru-RU"/>
        </w:rPr>
        <w:softHyphen/>
        <w:t>чающей функции, функции индивидуализации обучения, рефлексивно</w:t>
      </w:r>
      <w:r w:rsidRPr="007007DF">
        <w:rPr>
          <w:rFonts w:ascii="Times New Roman" w:eastAsia="Times New Roman" w:hAnsi="Times New Roman" w:cs="Times New Roman"/>
          <w:color w:val="000000"/>
          <w:kern w:val="0"/>
          <w:sz w:val="26"/>
          <w:szCs w:val="26"/>
          <w:lang w:eastAsia="ru-RU" w:bidi="ru-RU"/>
        </w:rPr>
        <w:softHyphen/>
        <w:t>оценочной и информационно-коммуникационной функции и являющееся ве</w:t>
      </w:r>
      <w:r w:rsidRPr="007007DF">
        <w:rPr>
          <w:rFonts w:ascii="Times New Roman" w:eastAsia="Times New Roman" w:hAnsi="Times New Roman" w:cs="Times New Roman"/>
          <w:color w:val="000000"/>
          <w:kern w:val="0"/>
          <w:sz w:val="26"/>
          <w:szCs w:val="26"/>
          <w:lang w:eastAsia="ru-RU" w:bidi="ru-RU"/>
        </w:rPr>
        <w:softHyphen/>
        <w:t>дущим элементом системы СРС.</w:t>
      </w:r>
    </w:p>
    <w:p w:rsidR="007007DF" w:rsidRPr="007007DF" w:rsidRDefault="007007DF" w:rsidP="007007DF">
      <w:pPr>
        <w:numPr>
          <w:ilvl w:val="0"/>
          <w:numId w:val="38"/>
        </w:numPr>
        <w:tabs>
          <w:tab w:val="clear" w:pos="709"/>
          <w:tab w:val="left" w:pos="1047"/>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Вариант реализации РТС как многофункционального дидактического средства по дисциплине «Теплотехника» включает все структурные элемен</w:t>
      </w:r>
      <w:r w:rsidRPr="007007DF">
        <w:rPr>
          <w:rFonts w:ascii="Times New Roman" w:eastAsia="Times New Roman" w:hAnsi="Times New Roman" w:cs="Times New Roman"/>
          <w:color w:val="000000"/>
          <w:kern w:val="0"/>
          <w:sz w:val="26"/>
          <w:szCs w:val="26"/>
          <w:lang w:eastAsia="ru-RU" w:bidi="ru-RU"/>
        </w:rPr>
        <w:softHyphen/>
        <w:t>ты модели, которые конкретизированы с учетом специфики предметной об</w:t>
      </w:r>
      <w:r w:rsidRPr="007007DF">
        <w:rPr>
          <w:rFonts w:ascii="Times New Roman" w:eastAsia="Times New Roman" w:hAnsi="Times New Roman" w:cs="Times New Roman"/>
          <w:color w:val="000000"/>
          <w:kern w:val="0"/>
          <w:sz w:val="26"/>
          <w:szCs w:val="26"/>
          <w:lang w:eastAsia="ru-RU" w:bidi="ru-RU"/>
        </w:rPr>
        <w:softHyphen/>
        <w:t>ласти «Теплотехника» и специфики подготовки бакалавра по направлению Педагогическое образование, что отражено в перечне компетенций, в ком</w:t>
      </w:r>
      <w:r w:rsidRPr="007007DF">
        <w:rPr>
          <w:rFonts w:ascii="Times New Roman" w:eastAsia="Times New Roman" w:hAnsi="Times New Roman" w:cs="Times New Roman"/>
          <w:color w:val="000000"/>
          <w:kern w:val="0"/>
          <w:sz w:val="26"/>
          <w:szCs w:val="26"/>
          <w:lang w:eastAsia="ru-RU" w:bidi="ru-RU"/>
        </w:rPr>
        <w:softHyphen/>
        <w:t>плексе заданий по основным разделам и темам дисциплины, в дополнитель</w:t>
      </w:r>
      <w:r w:rsidRPr="007007DF">
        <w:rPr>
          <w:rFonts w:ascii="Times New Roman" w:eastAsia="Times New Roman" w:hAnsi="Times New Roman" w:cs="Times New Roman"/>
          <w:color w:val="000000"/>
          <w:kern w:val="0"/>
          <w:sz w:val="26"/>
          <w:szCs w:val="26"/>
          <w:lang w:eastAsia="ru-RU" w:bidi="ru-RU"/>
        </w:rPr>
        <w:softHyphen/>
        <w:t>ных заданиях по дисциплине в целом, в материалах инструктивно</w:t>
      </w:r>
      <w:r w:rsidRPr="007007DF">
        <w:rPr>
          <w:rFonts w:ascii="Times New Roman" w:eastAsia="Times New Roman" w:hAnsi="Times New Roman" w:cs="Times New Roman"/>
          <w:color w:val="000000"/>
          <w:kern w:val="0"/>
          <w:sz w:val="26"/>
          <w:szCs w:val="26"/>
          <w:lang w:eastAsia="ru-RU" w:bidi="ru-RU"/>
        </w:rPr>
        <w:softHyphen/>
        <w:t>методического блока.</w:t>
      </w:r>
    </w:p>
    <w:p w:rsidR="007007DF" w:rsidRPr="007007DF" w:rsidRDefault="007007DF" w:rsidP="007007DF">
      <w:pPr>
        <w:tabs>
          <w:tab w:val="clear" w:pos="709"/>
        </w:tabs>
        <w:suppressAutoHyphens w:val="0"/>
        <w:spacing w:after="0" w:line="480" w:lineRule="exact"/>
        <w:ind w:left="1080" w:firstLine="0"/>
        <w:jc w:val="left"/>
        <w:rPr>
          <w:rFonts w:ascii="Times New Roman" w:eastAsia="Times New Roman" w:hAnsi="Times New Roman" w:cs="Times New Roman"/>
          <w:b/>
          <w:bCs/>
          <w:color w:val="000000"/>
          <w:kern w:val="0"/>
          <w:sz w:val="26"/>
          <w:szCs w:val="26"/>
          <w:lang w:eastAsia="ru-RU" w:bidi="ru-RU"/>
        </w:rPr>
      </w:pPr>
      <w:r w:rsidRPr="007007DF">
        <w:rPr>
          <w:rFonts w:ascii="Times New Roman" w:eastAsia="Times New Roman" w:hAnsi="Times New Roman" w:cs="Times New Roman"/>
          <w:b/>
          <w:bCs/>
          <w:color w:val="000000"/>
          <w:kern w:val="0"/>
          <w:sz w:val="26"/>
          <w:szCs w:val="26"/>
          <w:lang w:eastAsia="ru-RU" w:bidi="ru-RU"/>
        </w:rPr>
        <w:t>Апробация и внедрение результатов исследования в практику</w:t>
      </w:r>
    </w:p>
    <w:p w:rsidR="007007DF" w:rsidRPr="007007DF" w:rsidRDefault="007007DF" w:rsidP="007007D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sectPr w:rsidR="007007DF" w:rsidRPr="007007DF">
          <w:footerReference w:type="even" r:id="rId19"/>
          <w:footerReference w:type="default" r:id="rId20"/>
          <w:pgSz w:w="11900" w:h="16840"/>
          <w:pgMar w:top="956" w:right="840" w:bottom="1191" w:left="1595" w:header="0" w:footer="3" w:gutter="0"/>
          <w:cols w:space="720"/>
          <w:noEndnote/>
          <w:titlePg/>
          <w:docGrid w:linePitch="360"/>
        </w:sectPr>
      </w:pPr>
      <w:r w:rsidRPr="007007DF">
        <w:rPr>
          <w:rFonts w:ascii="Times New Roman" w:eastAsia="Times New Roman" w:hAnsi="Times New Roman" w:cs="Times New Roman"/>
          <w:color w:val="000000"/>
          <w:kern w:val="0"/>
          <w:sz w:val="26"/>
          <w:szCs w:val="26"/>
          <w:lang w:eastAsia="ru-RU" w:bidi="ru-RU"/>
        </w:rPr>
        <w:t>Основные теоретические положения и результаты исследования нашли отражение в публикациях и выступлениях на конференциях и семинарах раз</w:t>
      </w:r>
      <w:r w:rsidRPr="007007DF">
        <w:rPr>
          <w:rFonts w:ascii="Times New Roman" w:eastAsia="Times New Roman" w:hAnsi="Times New Roman" w:cs="Times New Roman"/>
          <w:color w:val="000000"/>
          <w:kern w:val="0"/>
          <w:sz w:val="26"/>
          <w:szCs w:val="26"/>
          <w:lang w:eastAsia="ru-RU" w:bidi="ru-RU"/>
        </w:rPr>
        <w:softHyphen/>
        <w:t xml:space="preserve">личного уровня — </w:t>
      </w:r>
      <w:r w:rsidRPr="007007DF">
        <w:rPr>
          <w:rFonts w:ascii="Times New Roman" w:eastAsia="Times New Roman" w:hAnsi="Times New Roman" w:cs="Times New Roman"/>
          <w:i/>
          <w:iCs/>
          <w:color w:val="000000"/>
          <w:kern w:val="0"/>
          <w:sz w:val="26"/>
          <w:szCs w:val="26"/>
          <w:lang w:eastAsia="ru-RU" w:bidi="ru-RU"/>
        </w:rPr>
        <w:t>международных научно-практических конференциях:</w:t>
      </w:r>
      <w:r w:rsidRPr="007007DF">
        <w:rPr>
          <w:rFonts w:ascii="Times New Roman" w:eastAsia="Times New Roman" w:hAnsi="Times New Roman" w:cs="Times New Roman"/>
          <w:color w:val="000000"/>
          <w:kern w:val="0"/>
          <w:sz w:val="26"/>
          <w:szCs w:val="26"/>
          <w:lang w:eastAsia="ru-RU" w:bidi="ru-RU"/>
        </w:rPr>
        <w:t xml:space="preserve"> «Со</w:t>
      </w:r>
      <w:r w:rsidRPr="007007DF">
        <w:rPr>
          <w:rFonts w:ascii="Times New Roman" w:eastAsia="Times New Roman" w:hAnsi="Times New Roman" w:cs="Times New Roman"/>
          <w:color w:val="000000"/>
          <w:kern w:val="0"/>
          <w:sz w:val="26"/>
          <w:szCs w:val="26"/>
          <w:lang w:eastAsia="ru-RU" w:bidi="ru-RU"/>
        </w:rPr>
        <w:softHyphen/>
        <w:t>временные направления теоретических и прикладных исследований» (Одес</w:t>
      </w:r>
      <w:r w:rsidRPr="007007DF">
        <w:rPr>
          <w:rFonts w:ascii="Times New Roman" w:eastAsia="Times New Roman" w:hAnsi="Times New Roman" w:cs="Times New Roman"/>
          <w:color w:val="000000"/>
          <w:kern w:val="0"/>
          <w:sz w:val="26"/>
          <w:szCs w:val="26"/>
          <w:lang w:eastAsia="ru-RU" w:bidi="ru-RU"/>
        </w:rPr>
        <w:softHyphen/>
        <w:t xml:space="preserve">са, 2007); «Наука и образование без граница - </w:t>
      </w:r>
      <w:r w:rsidRPr="007007DF">
        <w:rPr>
          <w:rFonts w:ascii="Times New Roman" w:eastAsia="Times New Roman" w:hAnsi="Times New Roman" w:cs="Times New Roman"/>
          <w:i/>
          <w:iCs/>
          <w:color w:val="000000"/>
          <w:kern w:val="0"/>
          <w:sz w:val="26"/>
          <w:szCs w:val="26"/>
          <w:lang w:eastAsia="ru-RU" w:bidi="ru-RU"/>
        </w:rPr>
        <w:t>2007»</w:t>
      </w:r>
      <w:r w:rsidRPr="007007DF">
        <w:rPr>
          <w:rFonts w:ascii="Times New Roman" w:eastAsia="Times New Roman" w:hAnsi="Times New Roman" w:cs="Times New Roman"/>
          <w:color w:val="000000"/>
          <w:kern w:val="0"/>
          <w:sz w:val="26"/>
          <w:szCs w:val="26"/>
          <w:lang w:eastAsia="ru-RU" w:bidi="ru-RU"/>
        </w:rPr>
        <w:t xml:space="preserve"> (София, 2007); «Физиче</w:t>
      </w:r>
      <w:r w:rsidRPr="007007DF">
        <w:rPr>
          <w:rFonts w:ascii="Times New Roman" w:eastAsia="Times New Roman" w:hAnsi="Times New Roman" w:cs="Times New Roman"/>
          <w:color w:val="000000"/>
          <w:kern w:val="0"/>
          <w:sz w:val="26"/>
          <w:szCs w:val="26"/>
          <w:lang w:eastAsia="ru-RU" w:bidi="ru-RU"/>
        </w:rPr>
        <w:softHyphen/>
        <w:t>ское образование: проблемы и перспективы развития» (Москва, 2008); «Трансграничье в изменяющемся мире: образование и международное со-</w:t>
      </w:r>
    </w:p>
    <w:p w:rsidR="007007DF" w:rsidRPr="007007DF" w:rsidRDefault="007007DF" w:rsidP="007007DF">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трудничество (Россия-Китай-Монголия)» (Чита, 2007); «Университет в со</w:t>
      </w:r>
      <w:r w:rsidRPr="007007DF">
        <w:rPr>
          <w:rFonts w:ascii="Times New Roman" w:eastAsia="Times New Roman" w:hAnsi="Times New Roman" w:cs="Times New Roman"/>
          <w:color w:val="000000"/>
          <w:kern w:val="0"/>
          <w:sz w:val="26"/>
          <w:szCs w:val="26"/>
          <w:lang w:eastAsia="ru-RU" w:bidi="ru-RU"/>
        </w:rPr>
        <w:softHyphen/>
        <w:t>временном мире» (Чита, 2008); «Теоретические и практические аспекты под</w:t>
      </w:r>
      <w:r w:rsidRPr="007007DF">
        <w:rPr>
          <w:rFonts w:ascii="Times New Roman" w:eastAsia="Times New Roman" w:hAnsi="Times New Roman" w:cs="Times New Roman"/>
          <w:color w:val="000000"/>
          <w:kern w:val="0"/>
          <w:sz w:val="26"/>
          <w:szCs w:val="26"/>
          <w:lang w:eastAsia="ru-RU" w:bidi="ru-RU"/>
        </w:rPr>
        <w:softHyphen/>
        <w:t>готовки кадров в современном вузе: российский и зарубежный опыт» (Хаба</w:t>
      </w:r>
      <w:r w:rsidRPr="007007DF">
        <w:rPr>
          <w:rFonts w:ascii="Times New Roman" w:eastAsia="Times New Roman" w:hAnsi="Times New Roman" w:cs="Times New Roman"/>
          <w:color w:val="000000"/>
          <w:kern w:val="0"/>
          <w:sz w:val="26"/>
          <w:szCs w:val="26"/>
          <w:lang w:eastAsia="ru-RU" w:bidi="ru-RU"/>
        </w:rPr>
        <w:softHyphen/>
        <w:t xml:space="preserve">ровск, 2009); «Международное сотрудничество стран Северо-Восточной Азии: проблемы и перспективы» (Чита, 2010); </w:t>
      </w:r>
      <w:r w:rsidRPr="007007DF">
        <w:rPr>
          <w:rFonts w:ascii="Times New Roman" w:eastAsia="Times New Roman" w:hAnsi="Times New Roman" w:cs="Times New Roman"/>
          <w:i/>
          <w:iCs/>
          <w:color w:val="000000"/>
          <w:kern w:val="0"/>
          <w:sz w:val="26"/>
          <w:szCs w:val="26"/>
          <w:lang w:eastAsia="ru-RU" w:bidi="ru-RU"/>
        </w:rPr>
        <w:t>всероссийских, межрегиональ</w:t>
      </w:r>
      <w:r w:rsidRPr="007007DF">
        <w:rPr>
          <w:rFonts w:ascii="Times New Roman" w:eastAsia="Times New Roman" w:hAnsi="Times New Roman" w:cs="Times New Roman"/>
          <w:i/>
          <w:iCs/>
          <w:color w:val="000000"/>
          <w:kern w:val="0"/>
          <w:sz w:val="26"/>
          <w:szCs w:val="26"/>
          <w:lang w:eastAsia="ru-RU" w:bidi="ru-RU"/>
        </w:rPr>
        <w:softHyphen/>
        <w:t>ных и региональных, межвузовских конференциях:</w:t>
      </w:r>
      <w:r w:rsidRPr="007007DF">
        <w:rPr>
          <w:rFonts w:ascii="Times New Roman" w:eastAsia="Times New Roman" w:hAnsi="Times New Roman" w:cs="Times New Roman"/>
          <w:color w:val="000000"/>
          <w:kern w:val="0"/>
          <w:sz w:val="26"/>
          <w:szCs w:val="26"/>
          <w:lang w:eastAsia="ru-RU" w:bidi="ru-RU"/>
        </w:rPr>
        <w:t xml:space="preserve"> «Инновационные техноло</w:t>
      </w:r>
      <w:r w:rsidRPr="007007DF">
        <w:rPr>
          <w:rFonts w:ascii="Times New Roman" w:eastAsia="Times New Roman" w:hAnsi="Times New Roman" w:cs="Times New Roman"/>
          <w:color w:val="000000"/>
          <w:kern w:val="0"/>
          <w:sz w:val="26"/>
          <w:szCs w:val="26"/>
          <w:lang w:eastAsia="ru-RU" w:bidi="ru-RU"/>
        </w:rPr>
        <w:softHyphen/>
        <w:t>гии в технике и образовании» (Чита, 2008, 2009,2010, 2011); «Кулагинские чтения» (Чита, 2008, 2009) и др.; на совещаниях, семинарах, ежегодных на</w:t>
      </w:r>
      <w:r w:rsidRPr="007007DF">
        <w:rPr>
          <w:rFonts w:ascii="Times New Roman" w:eastAsia="Times New Roman" w:hAnsi="Times New Roman" w:cs="Times New Roman"/>
          <w:color w:val="000000"/>
          <w:kern w:val="0"/>
          <w:sz w:val="26"/>
          <w:szCs w:val="26"/>
          <w:lang w:eastAsia="ru-RU" w:bidi="ru-RU"/>
        </w:rPr>
        <w:softHyphen/>
        <w:t>учно-практических конференциях студентов, аспирантов и преподавателей ЗабГГПУ, г.Чита, 2005 - 2011гг.; а также на заседаниях кафедры физики, теории и методики обучения физике, кафедры техники, технологии и безо</w:t>
      </w:r>
      <w:r w:rsidRPr="007007DF">
        <w:rPr>
          <w:rFonts w:ascii="Times New Roman" w:eastAsia="Times New Roman" w:hAnsi="Times New Roman" w:cs="Times New Roman"/>
          <w:color w:val="000000"/>
          <w:kern w:val="0"/>
          <w:sz w:val="26"/>
          <w:szCs w:val="26"/>
          <w:lang w:eastAsia="ru-RU" w:bidi="ru-RU"/>
        </w:rPr>
        <w:softHyphen/>
        <w:t>пасности жизнедеятельности ЗабГГПУ.</w:t>
      </w:r>
    </w:p>
    <w:p w:rsidR="007007DF" w:rsidRPr="007007DF" w:rsidRDefault="007007DF" w:rsidP="007007DF">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Внедрение научных результатов исследования осуществлялось в резуль</w:t>
      </w:r>
      <w:r w:rsidRPr="007007DF">
        <w:rPr>
          <w:rFonts w:ascii="Times New Roman" w:eastAsia="Times New Roman" w:hAnsi="Times New Roman" w:cs="Times New Roman"/>
          <w:color w:val="000000"/>
          <w:kern w:val="0"/>
          <w:sz w:val="26"/>
          <w:szCs w:val="26"/>
          <w:lang w:eastAsia="ru-RU" w:bidi="ru-RU"/>
        </w:rPr>
        <w:softHyphen/>
        <w:t>тате публикаций статей, учебно-методических материалов, в ходе личного пре</w:t>
      </w:r>
      <w:r w:rsidRPr="007007DF">
        <w:rPr>
          <w:rFonts w:ascii="Times New Roman" w:eastAsia="Times New Roman" w:hAnsi="Times New Roman" w:cs="Times New Roman"/>
          <w:color w:val="000000"/>
          <w:kern w:val="0"/>
          <w:sz w:val="26"/>
          <w:szCs w:val="26"/>
          <w:lang w:eastAsia="ru-RU" w:bidi="ru-RU"/>
        </w:rPr>
        <w:softHyphen/>
        <w:t>подавания соискателя на технолого-экономическом факультете ЗабГГПУ, в хо</w:t>
      </w:r>
      <w:r w:rsidRPr="007007DF">
        <w:rPr>
          <w:rFonts w:ascii="Times New Roman" w:eastAsia="Times New Roman" w:hAnsi="Times New Roman" w:cs="Times New Roman"/>
          <w:color w:val="000000"/>
          <w:kern w:val="0"/>
          <w:sz w:val="26"/>
          <w:szCs w:val="26"/>
          <w:lang w:eastAsia="ru-RU" w:bidi="ru-RU"/>
        </w:rPr>
        <w:softHyphen/>
        <w:t>де внедрения разработанного варианта СРС и РТС по дисциплине «Теплотех</w:t>
      </w:r>
      <w:r w:rsidRPr="007007DF">
        <w:rPr>
          <w:rFonts w:ascii="Times New Roman" w:eastAsia="Times New Roman" w:hAnsi="Times New Roman" w:cs="Times New Roman"/>
          <w:color w:val="000000"/>
          <w:kern w:val="0"/>
          <w:sz w:val="26"/>
          <w:szCs w:val="26"/>
          <w:lang w:eastAsia="ru-RU" w:bidi="ru-RU"/>
        </w:rPr>
        <w:softHyphen/>
        <w:t>ника» в практику обучения студентов на технолого-экономическом факультете ЗабГГПУ, ЗабИЖТ, ЗабГУ.</w:t>
      </w:r>
    </w:p>
    <w:p w:rsidR="007007DF" w:rsidRPr="007007DF" w:rsidRDefault="007007DF" w:rsidP="007007DF">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Работа выполнена в рамках государственного задания Минобрнауки РФ №6.2266.2011.</w:t>
      </w:r>
    </w:p>
    <w:p w:rsidR="007007DF" w:rsidRPr="007007DF" w:rsidRDefault="007007DF" w:rsidP="007007DF">
      <w:pPr>
        <w:tabs>
          <w:tab w:val="clear" w:pos="709"/>
        </w:tabs>
        <w:suppressAutoHyphens w:val="0"/>
        <w:spacing w:after="0" w:line="480" w:lineRule="exact"/>
        <w:ind w:firstLine="50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b/>
          <w:bCs/>
          <w:color w:val="000000"/>
          <w:kern w:val="0"/>
          <w:sz w:val="26"/>
          <w:szCs w:val="26"/>
          <w:vertAlign w:val="subscript"/>
          <w:lang w:eastAsia="ru-RU" w:bidi="ru-RU"/>
        </w:rPr>
        <w:t>л</w:t>
      </w:r>
      <w:r w:rsidRPr="007007DF">
        <w:rPr>
          <w:rFonts w:ascii="Times New Roman" w:eastAsia="Times New Roman" w:hAnsi="Times New Roman" w:cs="Times New Roman"/>
          <w:b/>
          <w:bCs/>
          <w:color w:val="000000"/>
          <w:kern w:val="0"/>
          <w:sz w:val="26"/>
          <w:szCs w:val="26"/>
          <w:lang w:eastAsia="ru-RU" w:bidi="ru-RU"/>
        </w:rPr>
        <w:t xml:space="preserve"> Структура работы. </w:t>
      </w:r>
      <w:r w:rsidRPr="007007DF">
        <w:rPr>
          <w:rFonts w:ascii="Times New Roman" w:eastAsia="Times New Roman" w:hAnsi="Times New Roman" w:cs="Times New Roman"/>
          <w:color w:val="000000"/>
          <w:kern w:val="0"/>
          <w:sz w:val="26"/>
          <w:szCs w:val="26"/>
          <w:lang w:eastAsia="ru-RU" w:bidi="ru-RU"/>
        </w:rPr>
        <w:t>Диссертация состоит из введения, двух глав, за</w:t>
      </w:r>
      <w:r w:rsidRPr="007007DF">
        <w:rPr>
          <w:rFonts w:ascii="Times New Roman" w:eastAsia="Times New Roman" w:hAnsi="Times New Roman" w:cs="Times New Roman"/>
          <w:color w:val="000000"/>
          <w:kern w:val="0"/>
          <w:sz w:val="26"/>
          <w:szCs w:val="26"/>
          <w:lang w:eastAsia="ru-RU" w:bidi="ru-RU"/>
        </w:rPr>
        <w:softHyphen/>
        <w:t>ключения, библиографического списка из 245 наименований, приложений. Основной текст диссертации - 180 страниц. Работа содержит 25 таблиц, 7 схем, 3 диаграммы.</w:t>
      </w:r>
    </w:p>
    <w:p w:rsidR="007007DF" w:rsidRPr="007007DF" w:rsidRDefault="007007DF" w:rsidP="007007DF">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b/>
          <w:bCs/>
          <w:color w:val="000000"/>
          <w:kern w:val="0"/>
          <w:sz w:val="26"/>
          <w:szCs w:val="26"/>
          <w:lang w:eastAsia="ru-RU" w:bidi="ru-RU"/>
        </w:rPr>
        <w:t xml:space="preserve">Во введении </w:t>
      </w:r>
      <w:r w:rsidRPr="007007DF">
        <w:rPr>
          <w:rFonts w:ascii="Times New Roman" w:eastAsia="Times New Roman" w:hAnsi="Times New Roman" w:cs="Times New Roman"/>
          <w:color w:val="000000"/>
          <w:kern w:val="0"/>
          <w:sz w:val="26"/>
          <w:szCs w:val="26"/>
          <w:lang w:eastAsia="ru-RU" w:bidi="ru-RU"/>
        </w:rPr>
        <w:t>обосновывается актуальность проблемы исследования; определяется его цель, объект и предмет, формулируются гипотеза и задачи; определяются теоретико-методологические основы исследования, этапы, ме</w:t>
      </w:r>
      <w:r w:rsidRPr="007007DF">
        <w:rPr>
          <w:rFonts w:ascii="Times New Roman" w:eastAsia="Times New Roman" w:hAnsi="Times New Roman" w:cs="Times New Roman"/>
          <w:color w:val="000000"/>
          <w:kern w:val="0"/>
          <w:sz w:val="26"/>
          <w:szCs w:val="26"/>
          <w:lang w:eastAsia="ru-RU" w:bidi="ru-RU"/>
        </w:rPr>
        <w:softHyphen/>
        <w:t>тоды, научная новизна, теоретическая и практическая значимость; формули</w:t>
      </w:r>
      <w:r w:rsidRPr="007007DF">
        <w:rPr>
          <w:rFonts w:ascii="Times New Roman" w:eastAsia="Times New Roman" w:hAnsi="Times New Roman" w:cs="Times New Roman"/>
          <w:color w:val="000000"/>
          <w:kern w:val="0"/>
          <w:sz w:val="26"/>
          <w:szCs w:val="26"/>
          <w:lang w:eastAsia="ru-RU" w:bidi="ru-RU"/>
        </w:rPr>
        <w:softHyphen/>
        <w:t>руются положения, выносимые на защиту; приводятся сведения об апроба</w:t>
      </w:r>
      <w:r w:rsidRPr="007007DF">
        <w:rPr>
          <w:rFonts w:ascii="Times New Roman" w:eastAsia="Times New Roman" w:hAnsi="Times New Roman" w:cs="Times New Roman"/>
          <w:color w:val="000000"/>
          <w:kern w:val="0"/>
          <w:sz w:val="26"/>
          <w:szCs w:val="26"/>
          <w:lang w:eastAsia="ru-RU" w:bidi="ru-RU"/>
        </w:rPr>
        <w:softHyphen/>
        <w:t>ции результатов исследования.</w:t>
      </w:r>
    </w:p>
    <w:p w:rsidR="007007DF" w:rsidRPr="007007DF" w:rsidRDefault="007007DF" w:rsidP="007007DF">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b/>
          <w:bCs/>
          <w:color w:val="000000"/>
          <w:kern w:val="0"/>
          <w:sz w:val="26"/>
          <w:szCs w:val="26"/>
          <w:lang w:eastAsia="ru-RU" w:bidi="ru-RU"/>
        </w:rPr>
        <w:t xml:space="preserve">В первой главе </w:t>
      </w:r>
      <w:r w:rsidRPr="007007DF">
        <w:rPr>
          <w:rFonts w:ascii="Times New Roman" w:eastAsia="Times New Roman" w:hAnsi="Times New Roman" w:cs="Times New Roman"/>
          <w:b/>
          <w:bCs/>
          <w:i/>
          <w:iCs/>
          <w:color w:val="000000"/>
          <w:kern w:val="0"/>
          <w:sz w:val="26"/>
          <w:szCs w:val="26"/>
          <w:lang w:eastAsia="ru-RU" w:bidi="ru-RU"/>
        </w:rPr>
        <w:t>«Теоретические основы самостоятельной работы студентов»</w:t>
      </w:r>
      <w:r w:rsidRPr="007007DF">
        <w:rPr>
          <w:rFonts w:ascii="Times New Roman" w:eastAsia="Times New Roman" w:hAnsi="Times New Roman" w:cs="Times New Roman"/>
          <w:b/>
          <w:bCs/>
          <w:color w:val="000000"/>
          <w:kern w:val="0"/>
          <w:sz w:val="26"/>
          <w:szCs w:val="26"/>
          <w:lang w:eastAsia="ru-RU" w:bidi="ru-RU"/>
        </w:rPr>
        <w:t xml:space="preserve"> </w:t>
      </w:r>
      <w:r w:rsidRPr="007007DF">
        <w:rPr>
          <w:rFonts w:ascii="Times New Roman" w:eastAsia="Times New Roman" w:hAnsi="Times New Roman" w:cs="Times New Roman"/>
          <w:color w:val="000000"/>
          <w:kern w:val="0"/>
          <w:sz w:val="26"/>
          <w:szCs w:val="26"/>
          <w:lang w:eastAsia="ru-RU" w:bidi="ru-RU"/>
        </w:rPr>
        <w:t>выявляется степень изученности проблемы СРС в теории и практике обучения, раскрывается понимание самостоятельной учебной рабо</w:t>
      </w:r>
      <w:r w:rsidRPr="007007DF">
        <w:rPr>
          <w:rFonts w:ascii="Times New Roman" w:eastAsia="Times New Roman" w:hAnsi="Times New Roman" w:cs="Times New Roman"/>
          <w:color w:val="000000"/>
          <w:kern w:val="0"/>
          <w:sz w:val="26"/>
          <w:szCs w:val="26"/>
          <w:lang w:eastAsia="ru-RU" w:bidi="ru-RU"/>
        </w:rPr>
        <w:softHyphen/>
        <w:t>ты как одного из основных видов деятельности студентов; рассматривается выстраивание системы СРС с позиций современных требований к образова</w:t>
      </w:r>
      <w:r w:rsidRPr="007007DF">
        <w:rPr>
          <w:rFonts w:ascii="Times New Roman" w:eastAsia="Times New Roman" w:hAnsi="Times New Roman" w:cs="Times New Roman"/>
          <w:color w:val="000000"/>
          <w:kern w:val="0"/>
          <w:sz w:val="26"/>
          <w:szCs w:val="26"/>
          <w:lang w:eastAsia="ru-RU" w:bidi="ru-RU"/>
        </w:rPr>
        <w:softHyphen/>
        <w:t>тельному процессу и результату подготовки студентов; исследуются типы и виды дидактических средств для организации СРС, выявляются их функции.</w:t>
      </w:r>
    </w:p>
    <w:p w:rsidR="007007DF" w:rsidRPr="007007DF" w:rsidRDefault="007007DF" w:rsidP="007007DF">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b/>
          <w:bCs/>
          <w:color w:val="000000"/>
          <w:kern w:val="0"/>
          <w:sz w:val="26"/>
          <w:szCs w:val="26"/>
          <w:lang w:eastAsia="ru-RU" w:bidi="ru-RU"/>
        </w:rPr>
        <w:t xml:space="preserve">Вторая глава </w:t>
      </w:r>
      <w:r w:rsidRPr="007007DF">
        <w:rPr>
          <w:rFonts w:ascii="Times New Roman" w:eastAsia="Times New Roman" w:hAnsi="Times New Roman" w:cs="Times New Roman"/>
          <w:b/>
          <w:bCs/>
          <w:i/>
          <w:iCs/>
          <w:color w:val="000000"/>
          <w:kern w:val="0"/>
          <w:sz w:val="26"/>
          <w:szCs w:val="26"/>
          <w:lang w:eastAsia="ru-RU" w:bidi="ru-RU"/>
        </w:rPr>
        <w:t>«Разработка рабочей тетради студента как много</w:t>
      </w:r>
      <w:r w:rsidRPr="007007DF">
        <w:rPr>
          <w:rFonts w:ascii="Times New Roman" w:eastAsia="Times New Roman" w:hAnsi="Times New Roman" w:cs="Times New Roman"/>
          <w:b/>
          <w:bCs/>
          <w:i/>
          <w:iCs/>
          <w:color w:val="000000"/>
          <w:kern w:val="0"/>
          <w:sz w:val="26"/>
          <w:szCs w:val="26"/>
          <w:lang w:eastAsia="ru-RU" w:bidi="ru-RU"/>
        </w:rPr>
        <w:softHyphen/>
        <w:t>функционального дидактического средства в системе самостоятельной работы студентов»</w:t>
      </w:r>
      <w:r w:rsidRPr="007007DF">
        <w:rPr>
          <w:rFonts w:ascii="Times New Roman" w:eastAsia="Times New Roman" w:hAnsi="Times New Roman" w:cs="Times New Roman"/>
          <w:b/>
          <w:bCs/>
          <w:color w:val="000000"/>
          <w:kern w:val="0"/>
          <w:sz w:val="26"/>
          <w:szCs w:val="26"/>
          <w:lang w:eastAsia="ru-RU" w:bidi="ru-RU"/>
        </w:rPr>
        <w:t xml:space="preserve"> </w:t>
      </w:r>
      <w:r w:rsidRPr="007007DF">
        <w:rPr>
          <w:rFonts w:ascii="Times New Roman" w:eastAsia="Times New Roman" w:hAnsi="Times New Roman" w:cs="Times New Roman"/>
          <w:color w:val="000000"/>
          <w:kern w:val="0"/>
          <w:sz w:val="26"/>
          <w:szCs w:val="26"/>
          <w:lang w:eastAsia="ru-RU" w:bidi="ru-RU"/>
        </w:rPr>
        <w:t>посвящена рассмотрению проблем создания современ</w:t>
      </w:r>
      <w:r w:rsidRPr="007007DF">
        <w:rPr>
          <w:rFonts w:ascii="Times New Roman" w:eastAsia="Times New Roman" w:hAnsi="Times New Roman" w:cs="Times New Roman"/>
          <w:color w:val="000000"/>
          <w:kern w:val="0"/>
          <w:sz w:val="26"/>
          <w:szCs w:val="26"/>
          <w:lang w:eastAsia="ru-RU" w:bidi="ru-RU"/>
        </w:rPr>
        <w:softHyphen/>
        <w:t>ного дидактического средства, которое в системе обеспечивает студентам самостоятельную работу по овладению учебной дисциплиной, способствует формированию компетенций, т.е. удовлетворяет требованиям к современным образовательным средствам.</w:t>
      </w:r>
    </w:p>
    <w:p w:rsidR="007007DF" w:rsidRPr="007007DF" w:rsidRDefault="007007DF" w:rsidP="007007DF">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b/>
          <w:bCs/>
          <w:color w:val="000000"/>
          <w:kern w:val="0"/>
          <w:sz w:val="26"/>
          <w:szCs w:val="26"/>
          <w:lang w:eastAsia="ru-RU" w:bidi="ru-RU"/>
        </w:rPr>
        <w:t xml:space="preserve">В заключении </w:t>
      </w:r>
      <w:r w:rsidRPr="007007DF">
        <w:rPr>
          <w:rFonts w:ascii="Times New Roman" w:eastAsia="Times New Roman" w:hAnsi="Times New Roman" w:cs="Times New Roman"/>
          <w:color w:val="000000"/>
          <w:kern w:val="0"/>
          <w:sz w:val="26"/>
          <w:szCs w:val="26"/>
          <w:lang w:eastAsia="ru-RU" w:bidi="ru-RU"/>
        </w:rPr>
        <w:t>обобщаются результаты и подводятся итоги исследова</w:t>
      </w:r>
      <w:r w:rsidRPr="007007DF">
        <w:rPr>
          <w:rFonts w:ascii="Times New Roman" w:eastAsia="Times New Roman" w:hAnsi="Times New Roman" w:cs="Times New Roman"/>
          <w:color w:val="000000"/>
          <w:kern w:val="0"/>
          <w:sz w:val="26"/>
          <w:szCs w:val="26"/>
          <w:lang w:eastAsia="ru-RU" w:bidi="ru-RU"/>
        </w:rPr>
        <w:softHyphen/>
        <w:t>ния, формулируются теоретические выводы, подтверждающие положения, выносимые на защиту, обозначаются проблемы, требующие дальнейшей на</w:t>
      </w:r>
      <w:r w:rsidRPr="007007DF">
        <w:rPr>
          <w:rFonts w:ascii="Times New Roman" w:eastAsia="Times New Roman" w:hAnsi="Times New Roman" w:cs="Times New Roman"/>
          <w:color w:val="000000"/>
          <w:kern w:val="0"/>
          <w:sz w:val="26"/>
          <w:szCs w:val="26"/>
          <w:lang w:eastAsia="ru-RU" w:bidi="ru-RU"/>
        </w:rPr>
        <w:softHyphen/>
        <w:t>учной разработки.</w:t>
      </w:r>
    </w:p>
    <w:p w:rsidR="007007DF" w:rsidRDefault="007007DF" w:rsidP="007007DF">
      <w:pPr>
        <w:rPr>
          <w:rFonts w:ascii="Arial Unicode MS" w:eastAsia="Arial Unicode MS" w:hAnsi="Arial Unicode MS" w:cs="Arial Unicode MS"/>
          <w:color w:val="000000"/>
          <w:kern w:val="0"/>
          <w:sz w:val="24"/>
          <w:szCs w:val="24"/>
          <w:lang w:eastAsia="ru-RU" w:bidi="ru-RU"/>
        </w:rPr>
      </w:pPr>
      <w:r w:rsidRPr="007007DF">
        <w:rPr>
          <w:rFonts w:ascii="Times New Roman" w:eastAsia="Arial Unicode MS" w:hAnsi="Times New Roman" w:cs="Times New Roman"/>
          <w:b/>
          <w:bCs/>
          <w:color w:val="000000"/>
          <w:kern w:val="0"/>
          <w:sz w:val="26"/>
          <w:szCs w:val="26"/>
          <w:lang w:eastAsia="ru-RU" w:bidi="ru-RU"/>
        </w:rPr>
        <w:t xml:space="preserve">В приложениях </w:t>
      </w:r>
      <w:r w:rsidRPr="007007DF">
        <w:rPr>
          <w:rFonts w:ascii="Arial Unicode MS" w:eastAsia="Arial Unicode MS" w:hAnsi="Arial Unicode MS" w:cs="Arial Unicode MS"/>
          <w:color w:val="000000"/>
          <w:kern w:val="0"/>
          <w:sz w:val="24"/>
          <w:szCs w:val="24"/>
          <w:lang w:eastAsia="ru-RU" w:bidi="ru-RU"/>
        </w:rPr>
        <w:t>представлены аналитические материалы по проблемам самостоятельной работы (трактовка понятия СРС, виды, уровни самостоя</w:t>
      </w:r>
      <w:r w:rsidRPr="007007DF">
        <w:rPr>
          <w:rFonts w:ascii="Arial Unicode MS" w:eastAsia="Arial Unicode MS" w:hAnsi="Arial Unicode MS" w:cs="Arial Unicode MS"/>
          <w:color w:val="000000"/>
          <w:kern w:val="0"/>
          <w:sz w:val="24"/>
          <w:szCs w:val="24"/>
          <w:lang w:eastAsia="ru-RU" w:bidi="ru-RU"/>
        </w:rPr>
        <w:softHyphen/>
        <w:t>тельной работы); учебная программа и фрагменты РТС по дисциплине «Теп</w:t>
      </w:r>
      <w:r w:rsidRPr="007007DF">
        <w:rPr>
          <w:rFonts w:ascii="Arial Unicode MS" w:eastAsia="Arial Unicode MS" w:hAnsi="Arial Unicode MS" w:cs="Arial Unicode MS"/>
          <w:color w:val="000000"/>
          <w:kern w:val="0"/>
          <w:sz w:val="24"/>
          <w:szCs w:val="24"/>
          <w:lang w:eastAsia="ru-RU" w:bidi="ru-RU"/>
        </w:rPr>
        <w:softHyphen/>
        <w:t>лотехника»; материалы педагогического эксперимента (анкеты для студентов и преподавателей, результаты анкетирования); дан анализ диссертационных исследований по проблемам СРС.</w:t>
      </w:r>
    </w:p>
    <w:p w:rsidR="007007DF" w:rsidRDefault="007007DF" w:rsidP="007007DF">
      <w:pPr>
        <w:rPr>
          <w:rFonts w:ascii="Arial Unicode MS" w:eastAsia="Arial Unicode MS" w:hAnsi="Arial Unicode MS" w:cs="Arial Unicode MS"/>
          <w:color w:val="000000"/>
          <w:kern w:val="0"/>
          <w:sz w:val="24"/>
          <w:szCs w:val="24"/>
          <w:lang w:eastAsia="ru-RU" w:bidi="ru-RU"/>
        </w:rPr>
      </w:pPr>
    </w:p>
    <w:p w:rsidR="007007DF" w:rsidRDefault="007007DF" w:rsidP="007007DF">
      <w:pPr>
        <w:rPr>
          <w:rFonts w:ascii="Arial Unicode MS" w:eastAsia="Arial Unicode MS" w:hAnsi="Arial Unicode MS" w:cs="Arial Unicode MS"/>
          <w:color w:val="000000"/>
          <w:kern w:val="0"/>
          <w:sz w:val="24"/>
          <w:szCs w:val="24"/>
          <w:lang w:eastAsia="ru-RU" w:bidi="ru-RU"/>
        </w:rPr>
      </w:pPr>
    </w:p>
    <w:p w:rsidR="007007DF" w:rsidRPr="007007DF" w:rsidRDefault="007007DF" w:rsidP="007007DF">
      <w:pPr>
        <w:keepNext/>
        <w:keepLines/>
        <w:tabs>
          <w:tab w:val="clear" w:pos="709"/>
        </w:tabs>
        <w:suppressAutoHyphens w:val="0"/>
        <w:spacing w:after="234" w:line="320" w:lineRule="exact"/>
        <w:ind w:left="4200" w:firstLine="0"/>
        <w:jc w:val="left"/>
        <w:outlineLvl w:val="3"/>
        <w:rPr>
          <w:rFonts w:ascii="Times New Roman" w:eastAsia="Times New Roman" w:hAnsi="Times New Roman" w:cs="Times New Roman"/>
          <w:b/>
          <w:bCs/>
          <w:color w:val="000000"/>
          <w:kern w:val="0"/>
          <w:sz w:val="32"/>
          <w:szCs w:val="32"/>
          <w:lang w:eastAsia="ru-RU" w:bidi="ru-RU"/>
        </w:rPr>
      </w:pPr>
      <w:bookmarkStart w:id="0" w:name="bookmark30"/>
      <w:r w:rsidRPr="007007DF">
        <w:rPr>
          <w:rFonts w:ascii="Times New Roman" w:eastAsia="Times New Roman" w:hAnsi="Times New Roman" w:cs="Times New Roman"/>
          <w:b/>
          <w:bCs/>
          <w:color w:val="000000"/>
          <w:kern w:val="0"/>
          <w:sz w:val="32"/>
          <w:szCs w:val="32"/>
          <w:lang w:eastAsia="ru-RU" w:bidi="ru-RU"/>
        </w:rPr>
        <w:t>Заключение</w:t>
      </w:r>
      <w:bookmarkEnd w:id="0"/>
    </w:p>
    <w:p w:rsidR="007007DF" w:rsidRPr="007007DF" w:rsidRDefault="007007DF" w:rsidP="007007DF">
      <w:pPr>
        <w:numPr>
          <w:ilvl w:val="0"/>
          <w:numId w:val="39"/>
        </w:numPr>
        <w:tabs>
          <w:tab w:val="clear" w:pos="709"/>
          <w:tab w:val="left" w:pos="103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Рассмотрена проблема СРС в теории и практике обучения. Установ</w:t>
      </w:r>
      <w:r w:rsidRPr="007007DF">
        <w:rPr>
          <w:rFonts w:ascii="Times New Roman" w:eastAsia="Times New Roman" w:hAnsi="Times New Roman" w:cs="Times New Roman"/>
          <w:color w:val="000000"/>
          <w:kern w:val="0"/>
          <w:sz w:val="26"/>
          <w:szCs w:val="26"/>
          <w:lang w:eastAsia="ru-RU" w:bidi="ru-RU"/>
        </w:rPr>
        <w:softHyphen/>
        <w:t>лено, что существуют различные подходы к пониманию самостоятельной ра</w:t>
      </w:r>
      <w:r w:rsidRPr="007007DF">
        <w:rPr>
          <w:rFonts w:ascii="Times New Roman" w:eastAsia="Times New Roman" w:hAnsi="Times New Roman" w:cs="Times New Roman"/>
          <w:color w:val="000000"/>
          <w:kern w:val="0"/>
          <w:sz w:val="26"/>
          <w:szCs w:val="26"/>
          <w:lang w:eastAsia="ru-RU" w:bidi="ru-RU"/>
        </w:rPr>
        <w:softHyphen/>
        <w:t>боты. Выявлены особенности СРС в условиях современного образования, определяемые требованиями ФГОС ВПО (ориентация на обучение в течение всей жизни, субъект-субъектные взаимоотношения преподавателя и студен</w:t>
      </w:r>
      <w:r w:rsidRPr="007007DF">
        <w:rPr>
          <w:rFonts w:ascii="Times New Roman" w:eastAsia="Times New Roman" w:hAnsi="Times New Roman" w:cs="Times New Roman"/>
          <w:color w:val="000000"/>
          <w:kern w:val="0"/>
          <w:sz w:val="26"/>
          <w:szCs w:val="26"/>
          <w:lang w:eastAsia="ru-RU" w:bidi="ru-RU"/>
        </w:rPr>
        <w:softHyphen/>
        <w:t>та, компетентностный подход, увеличение доли самостоятельной работы в образовательном процессе)</w:t>
      </w:r>
    </w:p>
    <w:p w:rsidR="007007DF" w:rsidRPr="007007DF" w:rsidRDefault="007007DF" w:rsidP="007007DF">
      <w:pPr>
        <w:numPr>
          <w:ilvl w:val="0"/>
          <w:numId w:val="39"/>
        </w:numPr>
        <w:tabs>
          <w:tab w:val="clear" w:pos="709"/>
          <w:tab w:val="left" w:pos="103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Самостоятельная работа представлена как система, охватывающая содержательно-деятельностные и организационно-методические основы учебно-познавательной деятельности студентов, рефлексию результатов; раскрывающая целевое назначение, направления деятельности студентов при освоении учебной дисциплины, средства информационно-образовательной среды, обеспечивающие СРС, рейтинговую систему оценивания результатов освоения дисциплины.</w:t>
      </w:r>
    </w:p>
    <w:p w:rsidR="007007DF" w:rsidRPr="007007DF" w:rsidRDefault="007007DF" w:rsidP="007007DF">
      <w:pPr>
        <w:numPr>
          <w:ilvl w:val="0"/>
          <w:numId w:val="39"/>
        </w:numPr>
        <w:tabs>
          <w:tab w:val="clear" w:pos="709"/>
          <w:tab w:val="left" w:pos="102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Проведен анализ дидактических средств обучения, используемых в образовательном процессе для организации СРС, рассмотрены традицион</w:t>
      </w:r>
      <w:r w:rsidRPr="007007DF">
        <w:rPr>
          <w:rFonts w:ascii="Times New Roman" w:eastAsia="Times New Roman" w:hAnsi="Times New Roman" w:cs="Times New Roman"/>
          <w:color w:val="000000"/>
          <w:kern w:val="0"/>
          <w:sz w:val="26"/>
          <w:szCs w:val="26"/>
          <w:lang w:eastAsia="ru-RU" w:bidi="ru-RU"/>
        </w:rPr>
        <w:softHyphen/>
        <w:t>ные и новые дидактические средства (технологическая карта, портфолио и др.), определены возможности дидактических средств для реализации требо</w:t>
      </w:r>
      <w:r w:rsidRPr="007007DF">
        <w:rPr>
          <w:rFonts w:ascii="Times New Roman" w:eastAsia="Times New Roman" w:hAnsi="Times New Roman" w:cs="Times New Roman"/>
          <w:color w:val="000000"/>
          <w:kern w:val="0"/>
          <w:sz w:val="26"/>
          <w:szCs w:val="26"/>
          <w:lang w:eastAsia="ru-RU" w:bidi="ru-RU"/>
        </w:rPr>
        <w:softHyphen/>
        <w:t>ваний к СРС в условиях современного образования.</w:t>
      </w:r>
    </w:p>
    <w:p w:rsidR="007007DF" w:rsidRPr="007007DF" w:rsidRDefault="007007DF" w:rsidP="007007DF">
      <w:pPr>
        <w:numPr>
          <w:ilvl w:val="0"/>
          <w:numId w:val="39"/>
        </w:numPr>
        <w:tabs>
          <w:tab w:val="clear" w:pos="709"/>
          <w:tab w:val="left" w:pos="1033"/>
        </w:tabs>
        <w:suppressAutoHyphens w:val="0"/>
        <w:spacing w:after="240" w:line="480" w:lineRule="exact"/>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Обоснован вывод о необходимости создания современного много</w:t>
      </w:r>
      <w:r w:rsidRPr="007007DF">
        <w:rPr>
          <w:rFonts w:ascii="Times New Roman" w:eastAsia="Times New Roman" w:hAnsi="Times New Roman" w:cs="Times New Roman"/>
          <w:color w:val="000000"/>
          <w:kern w:val="0"/>
          <w:sz w:val="26"/>
          <w:szCs w:val="26"/>
          <w:lang w:eastAsia="ru-RU" w:bidi="ru-RU"/>
        </w:rPr>
        <w:softHyphen/>
        <w:t>функционального дидактического средства - рабочей тетради студента (РТС). Определены теоретико-методологические основы создания РТС как многофункционального дидактического средства, обеспечивающего органи</w:t>
      </w:r>
      <w:r w:rsidRPr="007007DF">
        <w:rPr>
          <w:rFonts w:ascii="Times New Roman" w:eastAsia="Times New Roman" w:hAnsi="Times New Roman" w:cs="Times New Roman"/>
          <w:color w:val="000000"/>
          <w:kern w:val="0"/>
          <w:sz w:val="26"/>
          <w:szCs w:val="26"/>
          <w:lang w:eastAsia="ru-RU" w:bidi="ru-RU"/>
        </w:rPr>
        <w:softHyphen/>
        <w:t>зацию СРС по дисциплине, которые отвечают требованиям ФГОС ВПО, тре</w:t>
      </w:r>
      <w:r w:rsidRPr="007007DF">
        <w:rPr>
          <w:rFonts w:ascii="Times New Roman" w:eastAsia="Times New Roman" w:hAnsi="Times New Roman" w:cs="Times New Roman"/>
          <w:color w:val="000000"/>
          <w:kern w:val="0"/>
          <w:sz w:val="26"/>
          <w:szCs w:val="26"/>
          <w:lang w:eastAsia="ru-RU" w:bidi="ru-RU"/>
        </w:rPr>
        <w:softHyphen/>
        <w:t>бованиям к современным образовательным средствам, подходам и принци</w:t>
      </w:r>
      <w:r w:rsidRPr="007007DF">
        <w:rPr>
          <w:rFonts w:ascii="Times New Roman" w:eastAsia="Times New Roman" w:hAnsi="Times New Roman" w:cs="Times New Roman"/>
          <w:color w:val="000000"/>
          <w:kern w:val="0"/>
          <w:sz w:val="26"/>
          <w:szCs w:val="26"/>
          <w:lang w:eastAsia="ru-RU" w:bidi="ru-RU"/>
        </w:rPr>
        <w:softHyphen/>
        <w:t>пам, реализуемыми в современном образовании.</w:t>
      </w:r>
    </w:p>
    <w:p w:rsidR="007007DF" w:rsidRPr="007007DF" w:rsidRDefault="007007DF" w:rsidP="007007DF">
      <w:pPr>
        <w:numPr>
          <w:ilvl w:val="0"/>
          <w:numId w:val="39"/>
        </w:numPr>
        <w:tabs>
          <w:tab w:val="clear" w:pos="709"/>
          <w:tab w:val="left" w:pos="103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Разработана модель РТС как многофункционального дидактического средства в системе СРС, основанная на единстве системного, компетентност- ного, контекстного и личностного подходов и реализующая ряд комплексных функций (функция сопровождения, обучающая функция, функция индиви</w:t>
      </w:r>
      <w:r w:rsidRPr="007007DF">
        <w:rPr>
          <w:rFonts w:ascii="Times New Roman" w:eastAsia="Times New Roman" w:hAnsi="Times New Roman" w:cs="Times New Roman"/>
          <w:color w:val="000000"/>
          <w:kern w:val="0"/>
          <w:sz w:val="26"/>
          <w:szCs w:val="26"/>
          <w:lang w:eastAsia="ru-RU" w:bidi="ru-RU"/>
        </w:rPr>
        <w:softHyphen/>
        <w:t>дуализации обучения, рефлексивно-оценочная, информационно</w:t>
      </w:r>
      <w:r w:rsidRPr="007007DF">
        <w:rPr>
          <w:rFonts w:ascii="Times New Roman" w:eastAsia="Times New Roman" w:hAnsi="Times New Roman" w:cs="Times New Roman"/>
          <w:color w:val="000000"/>
          <w:kern w:val="0"/>
          <w:sz w:val="26"/>
          <w:szCs w:val="26"/>
          <w:lang w:eastAsia="ru-RU" w:bidi="ru-RU"/>
        </w:rPr>
        <w:softHyphen/>
        <w:t>коммуникационная функции). В структуре модели РТС выделены три блока: инструктивно-методический, содержательно-деятельностный, рефлексивно</w:t>
      </w:r>
      <w:r w:rsidRPr="007007DF">
        <w:rPr>
          <w:rFonts w:ascii="Times New Roman" w:eastAsia="Times New Roman" w:hAnsi="Times New Roman" w:cs="Times New Roman"/>
          <w:color w:val="000000"/>
          <w:kern w:val="0"/>
          <w:sz w:val="26"/>
          <w:szCs w:val="26"/>
          <w:lang w:eastAsia="ru-RU" w:bidi="ru-RU"/>
        </w:rPr>
        <w:softHyphen/>
        <w:t>оценочный, обеспечивающие целостное представление об учебной дисцип</w:t>
      </w:r>
      <w:r w:rsidRPr="007007DF">
        <w:rPr>
          <w:rFonts w:ascii="Times New Roman" w:eastAsia="Times New Roman" w:hAnsi="Times New Roman" w:cs="Times New Roman"/>
          <w:color w:val="000000"/>
          <w:kern w:val="0"/>
          <w:sz w:val="26"/>
          <w:szCs w:val="26"/>
          <w:lang w:eastAsia="ru-RU" w:bidi="ru-RU"/>
        </w:rPr>
        <w:softHyphen/>
        <w:t>лине, характере самостоятельной работы и организующие самостоятельную работу студентов по освоению дисциплины в системе.</w:t>
      </w:r>
    </w:p>
    <w:p w:rsidR="007007DF" w:rsidRPr="007007DF" w:rsidRDefault="007007DF" w:rsidP="007007DF">
      <w:pPr>
        <w:numPr>
          <w:ilvl w:val="0"/>
          <w:numId w:val="39"/>
        </w:numPr>
        <w:tabs>
          <w:tab w:val="clear" w:pos="709"/>
          <w:tab w:val="left" w:pos="102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Установлено соответствие основных подходов к разработке модели, функций рабочей тетради и средств их реализации в РТС.</w:t>
      </w:r>
    </w:p>
    <w:p w:rsidR="007007DF" w:rsidRPr="007007DF" w:rsidRDefault="007007DF" w:rsidP="007007DF">
      <w:pPr>
        <w:numPr>
          <w:ilvl w:val="0"/>
          <w:numId w:val="39"/>
        </w:numPr>
        <w:tabs>
          <w:tab w:val="clear" w:pos="709"/>
          <w:tab w:val="left" w:pos="103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На основе модели РТС как многофункционального дидактического средства создан вариант РТС по дисциплине «Теплотехника», который апро</w:t>
      </w:r>
      <w:r w:rsidRPr="007007DF">
        <w:rPr>
          <w:rFonts w:ascii="Times New Roman" w:eastAsia="Times New Roman" w:hAnsi="Times New Roman" w:cs="Times New Roman"/>
          <w:color w:val="000000"/>
          <w:kern w:val="0"/>
          <w:sz w:val="26"/>
          <w:szCs w:val="26"/>
          <w:lang w:eastAsia="ru-RU" w:bidi="ru-RU"/>
        </w:rPr>
        <w:softHyphen/>
        <w:t>бирован в учебном процессе. Проведен педагогический эксперимент, под</w:t>
      </w:r>
      <w:r w:rsidRPr="007007DF">
        <w:rPr>
          <w:rFonts w:ascii="Times New Roman" w:eastAsia="Times New Roman" w:hAnsi="Times New Roman" w:cs="Times New Roman"/>
          <w:color w:val="000000"/>
          <w:kern w:val="0"/>
          <w:sz w:val="26"/>
          <w:szCs w:val="26"/>
          <w:lang w:eastAsia="ru-RU" w:bidi="ru-RU"/>
        </w:rPr>
        <w:softHyphen/>
        <w:t>тверждающий гипотезу исследования, целесообразность многофункциональ</w:t>
      </w:r>
      <w:r w:rsidRPr="007007DF">
        <w:rPr>
          <w:rFonts w:ascii="Times New Roman" w:eastAsia="Times New Roman" w:hAnsi="Times New Roman" w:cs="Times New Roman"/>
          <w:color w:val="000000"/>
          <w:kern w:val="0"/>
          <w:sz w:val="26"/>
          <w:szCs w:val="26"/>
          <w:lang w:eastAsia="ru-RU" w:bidi="ru-RU"/>
        </w:rPr>
        <w:softHyphen/>
        <w:t>ного дидактического средства - РТС и результативность обучения студентов с использованием РТС.</w:t>
      </w:r>
    </w:p>
    <w:p w:rsidR="007007DF" w:rsidRPr="007007DF" w:rsidRDefault="007007DF" w:rsidP="007007D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7007DF">
        <w:rPr>
          <w:rFonts w:ascii="Times New Roman" w:eastAsia="Times New Roman" w:hAnsi="Times New Roman" w:cs="Times New Roman"/>
          <w:color w:val="000000"/>
          <w:kern w:val="0"/>
          <w:sz w:val="26"/>
          <w:szCs w:val="26"/>
          <w:lang w:eastAsia="ru-RU" w:bidi="ru-RU"/>
        </w:rPr>
        <w:t>Исследование не претендует на исчерпывающее решение проблемы со</w:t>
      </w:r>
      <w:r w:rsidRPr="007007DF">
        <w:rPr>
          <w:rFonts w:ascii="Times New Roman" w:eastAsia="Times New Roman" w:hAnsi="Times New Roman" w:cs="Times New Roman"/>
          <w:color w:val="000000"/>
          <w:kern w:val="0"/>
          <w:sz w:val="26"/>
          <w:szCs w:val="26"/>
          <w:lang w:eastAsia="ru-RU" w:bidi="ru-RU"/>
        </w:rPr>
        <w:softHyphen/>
        <w:t>временных образовательных средств для самостоятельной работы студентов. Необходимы дальнейшие исследования в направлении создания учебно</w:t>
      </w:r>
      <w:r w:rsidRPr="007007DF">
        <w:rPr>
          <w:rFonts w:ascii="Times New Roman" w:eastAsia="Times New Roman" w:hAnsi="Times New Roman" w:cs="Times New Roman"/>
          <w:color w:val="000000"/>
          <w:kern w:val="0"/>
          <w:sz w:val="26"/>
          <w:szCs w:val="26"/>
          <w:lang w:eastAsia="ru-RU" w:bidi="ru-RU"/>
        </w:rPr>
        <w:softHyphen/>
        <w:t>методического комплекса по дисциплине, систематизирующим элементом которого будет РТС как многофункциональное дидактическое средство, а также исследования в направлении конкретизации специфики РТС по раз</w:t>
      </w:r>
      <w:r w:rsidRPr="007007DF">
        <w:rPr>
          <w:rFonts w:ascii="Times New Roman" w:eastAsia="Times New Roman" w:hAnsi="Times New Roman" w:cs="Times New Roman"/>
          <w:color w:val="000000"/>
          <w:kern w:val="0"/>
          <w:sz w:val="26"/>
          <w:szCs w:val="26"/>
          <w:lang w:eastAsia="ru-RU" w:bidi="ru-RU"/>
        </w:rPr>
        <w:softHyphen/>
        <w:t>личным направлениям подготовки по дисциплинам различных модулей ОПОП, разработанной на основе ФГОС ВПО и создания РТС по другим учебным дисциплинам на основе разработанной модели РТС как много</w:t>
      </w:r>
      <w:r w:rsidRPr="007007DF">
        <w:rPr>
          <w:rFonts w:ascii="Times New Roman" w:eastAsia="Times New Roman" w:hAnsi="Times New Roman" w:cs="Times New Roman"/>
          <w:color w:val="000000"/>
          <w:kern w:val="0"/>
          <w:sz w:val="26"/>
          <w:szCs w:val="26"/>
          <w:lang w:eastAsia="ru-RU" w:bidi="ru-RU"/>
        </w:rPr>
        <w:softHyphen/>
        <w:t>функционального дидактического средства.</w:t>
      </w:r>
    </w:p>
    <w:p w:rsidR="007007DF" w:rsidRPr="007007DF" w:rsidRDefault="007007DF" w:rsidP="007007DF"/>
    <w:sectPr w:rsidR="007007DF" w:rsidRPr="007007DF" w:rsidSect="00E65BDF">
      <w:headerReference w:type="even" r:id="rId21"/>
      <w:headerReference w:type="default" r:id="rId22"/>
      <w:footerReference w:type="even" r:id="rId23"/>
      <w:footerReference w:type="default" r:id="rId24"/>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C2E" w:rsidRDefault="00AD0C2E">
      <w:pPr>
        <w:spacing w:after="0" w:line="240" w:lineRule="auto"/>
      </w:pPr>
      <w:r>
        <w:separator/>
      </w:r>
    </w:p>
  </w:endnote>
  <w:endnote w:type="continuationSeparator" w:id="0">
    <w:p w:rsidR="00AD0C2E" w:rsidRDefault="00AD0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7DF" w:rsidRDefault="007007DF">
    <w:pPr>
      <w:rPr>
        <w:sz w:val="2"/>
        <w:szCs w:val="2"/>
      </w:rPr>
    </w:pPr>
    <w:r w:rsidRPr="00C60995">
      <w:rPr>
        <w:sz w:val="24"/>
        <w:szCs w:val="24"/>
        <w:lang w:bidi="ru-RU"/>
      </w:rPr>
      <w:pict>
        <v:shapetype id="_x0000_t202" coordsize="21600,21600" o:spt="202" path="m,l,21600r21600,l21600,xe">
          <v:stroke joinstyle="miter"/>
          <v:path gradientshapeok="t" o:connecttype="rect"/>
        </v:shapetype>
        <v:shape id="_x0000_s609718" type="#_x0000_t202" style="position:absolute;left:0;text-align:left;margin-left:311.35pt;margin-top:790.1pt;width:9.6pt;height:7.45pt;z-index:-251604992;mso-wrap-style:none;mso-wrap-distance-left:5pt;mso-wrap-distance-right:5pt;mso-position-horizontal-relative:page;mso-position-vertical-relative:page" wrapcoords="0 0" filled="f" stroked="f">
          <v:textbox style="mso-fit-shape-to-text:t" inset="0,0,0,0">
            <w:txbxContent>
              <w:p w:rsidR="007007DF" w:rsidRDefault="007007DF">
                <w:pPr>
                  <w:spacing w:line="240" w:lineRule="auto"/>
                </w:pPr>
                <w:fldSimple w:instr=" PAGE \* MERGEFORMAT ">
                  <w:r w:rsidRPr="00516F17">
                    <w:rPr>
                      <w:rStyle w:val="174pt"/>
                      <w:noProof/>
                    </w:rPr>
                    <w:t>4</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2E" w:rsidRDefault="000877C2">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D0C2E" w:rsidRDefault="000877C2">
                <w:pPr>
                  <w:spacing w:line="240" w:lineRule="auto"/>
                </w:pPr>
                <w:fldSimple w:instr=" PAGE \* MERGEFORMAT ">
                  <w:r w:rsidR="007007DF" w:rsidRPr="007007DF">
                    <w:rPr>
                      <w:rStyle w:val="afffff9"/>
                      <w:noProof/>
                    </w:rPr>
                    <w:t>17</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7DF" w:rsidRDefault="007007DF">
    <w:pPr>
      <w:rPr>
        <w:sz w:val="2"/>
        <w:szCs w:val="2"/>
      </w:rPr>
    </w:pPr>
    <w:r w:rsidRPr="00C60995">
      <w:rPr>
        <w:sz w:val="24"/>
        <w:szCs w:val="24"/>
        <w:lang w:bidi="ru-RU"/>
      </w:rPr>
      <w:pict>
        <v:shapetype id="_x0000_t202" coordsize="21600,21600" o:spt="202" path="m,l,21600r21600,l21600,xe">
          <v:stroke joinstyle="miter"/>
          <v:path gradientshapeok="t" o:connecttype="rect"/>
        </v:shapetype>
        <v:shape id="_x0000_s609719" type="#_x0000_t202" style="position:absolute;left:0;text-align:left;margin-left:311.35pt;margin-top:790.1pt;width:9.6pt;height:7.45pt;z-index:-251603968;mso-wrap-style:none;mso-wrap-distance-left:5pt;mso-wrap-distance-right:5pt;mso-position-horizontal-relative:page;mso-position-vertical-relative:page" wrapcoords="0 0" filled="f" stroked="f">
          <v:textbox style="mso-fit-shape-to-text:t" inset="0,0,0,0">
            <w:txbxContent>
              <w:p w:rsidR="007007DF" w:rsidRDefault="007007DF">
                <w:pPr>
                  <w:spacing w:line="240" w:lineRule="auto"/>
                </w:pPr>
                <w:fldSimple w:instr=" PAGE \* MERGEFORMAT ">
                  <w:r w:rsidRPr="007007DF">
                    <w:rPr>
                      <w:rStyle w:val="174pt"/>
                      <w:noProof/>
                    </w:rPr>
                    <w:t>6</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7DF" w:rsidRDefault="007007DF">
    <w:pPr>
      <w:rPr>
        <w:sz w:val="2"/>
        <w:szCs w:val="2"/>
      </w:rPr>
    </w:pPr>
    <w:r w:rsidRPr="00C60995">
      <w:rPr>
        <w:sz w:val="24"/>
        <w:szCs w:val="24"/>
        <w:lang w:bidi="ru-RU"/>
      </w:rPr>
      <w:pict>
        <v:shapetype id="_x0000_t202" coordsize="21600,21600" o:spt="202" path="m,l,21600r21600,l21600,xe">
          <v:stroke joinstyle="miter"/>
          <v:path gradientshapeok="t" o:connecttype="rect"/>
        </v:shapetype>
        <v:shape id="_x0000_s609720" type="#_x0000_t202" style="position:absolute;left:0;text-align:left;margin-left:311.35pt;margin-top:790.1pt;width:9.6pt;height:7.45pt;z-index:-251602944;mso-wrap-style:none;mso-wrap-distance-left:5pt;mso-wrap-distance-right:5pt;mso-position-horizontal-relative:page;mso-position-vertical-relative:page" wrapcoords="0 0" filled="f" stroked="f">
          <v:textbox style="mso-fit-shape-to-text:t" inset="0,0,0,0">
            <w:txbxContent>
              <w:p w:rsidR="007007DF" w:rsidRDefault="007007DF">
                <w:pPr>
                  <w:spacing w:line="240" w:lineRule="auto"/>
                </w:pPr>
                <w:fldSimple w:instr=" PAGE \* MERGEFORMAT ">
                  <w:r w:rsidRPr="00516F17">
                    <w:rPr>
                      <w:rStyle w:val="174pt"/>
                      <w:noProof/>
                    </w:rPr>
                    <w:t>8</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7DF" w:rsidRDefault="007007DF">
    <w:pPr>
      <w:rPr>
        <w:sz w:val="2"/>
        <w:szCs w:val="2"/>
      </w:rPr>
    </w:pPr>
    <w:r w:rsidRPr="00C60995">
      <w:rPr>
        <w:sz w:val="24"/>
        <w:szCs w:val="24"/>
        <w:lang w:bidi="ru-RU"/>
      </w:rPr>
      <w:pict>
        <v:shapetype id="_x0000_t202" coordsize="21600,21600" o:spt="202" path="m,l,21600r21600,l21600,xe">
          <v:stroke joinstyle="miter"/>
          <v:path gradientshapeok="t" o:connecttype="rect"/>
        </v:shapetype>
        <v:shape id="_x0000_s609721" type="#_x0000_t202" style="position:absolute;left:0;text-align:left;margin-left:311.35pt;margin-top:790.1pt;width:9.6pt;height:7.45pt;z-index:-251601920;mso-wrap-style:none;mso-wrap-distance-left:5pt;mso-wrap-distance-right:5pt;mso-position-horizontal-relative:page;mso-position-vertical-relative:page" wrapcoords="0 0" filled="f" stroked="f">
          <v:textbox style="mso-fit-shape-to-text:t" inset="0,0,0,0">
            <w:txbxContent>
              <w:p w:rsidR="007007DF" w:rsidRDefault="007007DF">
                <w:pPr>
                  <w:spacing w:line="240" w:lineRule="auto"/>
                </w:pPr>
                <w:fldSimple w:instr=" PAGE \* MERGEFORMAT ">
                  <w:r w:rsidRPr="007007DF">
                    <w:rPr>
                      <w:rStyle w:val="174pt"/>
                      <w:noProof/>
                    </w:rPr>
                    <w:t>10</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7DF" w:rsidRDefault="007007DF"/>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7DF" w:rsidRDefault="007007DF"/>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7DF" w:rsidRDefault="007007DF">
    <w:pPr>
      <w:rPr>
        <w:sz w:val="2"/>
        <w:szCs w:val="2"/>
      </w:rPr>
    </w:pPr>
    <w:r w:rsidRPr="00C60995">
      <w:rPr>
        <w:sz w:val="24"/>
        <w:szCs w:val="24"/>
        <w:lang w:bidi="ru-RU"/>
      </w:rPr>
      <w:pict>
        <v:shapetype id="_x0000_t202" coordsize="21600,21600" o:spt="202" path="m,l,21600r21600,l21600,xe">
          <v:stroke joinstyle="miter"/>
          <v:path gradientshapeok="t" o:connecttype="rect"/>
        </v:shapetype>
        <v:shape id="_x0000_s609722" type="#_x0000_t202" style="position:absolute;left:0;text-align:left;margin-left:311.35pt;margin-top:790.1pt;width:9.6pt;height:7.45pt;z-index:-251600896;mso-wrap-style:none;mso-wrap-distance-left:5pt;mso-wrap-distance-right:5pt;mso-position-horizontal-relative:page;mso-position-vertical-relative:page" wrapcoords="0 0" filled="f" stroked="f">
          <v:textbox style="mso-fit-shape-to-text:t" inset="0,0,0,0">
            <w:txbxContent>
              <w:p w:rsidR="007007DF" w:rsidRDefault="007007DF">
                <w:pPr>
                  <w:spacing w:line="240" w:lineRule="auto"/>
                </w:pPr>
                <w:fldSimple w:instr=" PAGE \* MERGEFORMAT ">
                  <w:r w:rsidRPr="00516F17">
                    <w:rPr>
                      <w:rStyle w:val="174pt"/>
                      <w:noProof/>
                    </w:rPr>
                    <w:t>14</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7DF" w:rsidRDefault="007007DF">
    <w:pPr>
      <w:rPr>
        <w:sz w:val="2"/>
        <w:szCs w:val="2"/>
      </w:rPr>
    </w:pPr>
    <w:r w:rsidRPr="00C60995">
      <w:rPr>
        <w:sz w:val="24"/>
        <w:szCs w:val="24"/>
        <w:lang w:bidi="ru-RU"/>
      </w:rPr>
      <w:pict>
        <v:shapetype id="_x0000_t202" coordsize="21600,21600" o:spt="202" path="m,l,21600r21600,l21600,xe">
          <v:stroke joinstyle="miter"/>
          <v:path gradientshapeok="t" o:connecttype="rect"/>
        </v:shapetype>
        <v:shape id="_x0000_s609723" type="#_x0000_t202" style="position:absolute;left:0;text-align:left;margin-left:311.35pt;margin-top:790.1pt;width:9.6pt;height:7.45pt;z-index:-251599872;mso-wrap-style:none;mso-wrap-distance-left:5pt;mso-wrap-distance-right:5pt;mso-position-horizontal-relative:page;mso-position-vertical-relative:page" wrapcoords="0 0" filled="f" stroked="f">
          <v:textbox style="mso-fit-shape-to-text:t" inset="0,0,0,0">
            <w:txbxContent>
              <w:p w:rsidR="007007DF" w:rsidRDefault="007007DF">
                <w:pPr>
                  <w:spacing w:line="240" w:lineRule="auto"/>
                </w:pPr>
                <w:fldSimple w:instr=" PAGE \* MERGEFORMAT ">
                  <w:r w:rsidRPr="007007DF">
                    <w:rPr>
                      <w:rStyle w:val="174pt"/>
                      <w:noProof/>
                    </w:rPr>
                    <w:t>13</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2E" w:rsidRDefault="000877C2">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D0C2E" w:rsidRDefault="000877C2">
                <w:pPr>
                  <w:spacing w:line="240" w:lineRule="auto"/>
                </w:pPr>
                <w:fldSimple w:instr=" PAGE \* MERGEFORMAT ">
                  <w:r w:rsidR="00AD0C2E">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C2E" w:rsidRDefault="00AD0C2E"/>
    <w:p w:rsidR="00AD0C2E" w:rsidRDefault="00AD0C2E"/>
    <w:p w:rsidR="00AD0C2E" w:rsidRDefault="00AD0C2E"/>
    <w:p w:rsidR="00AD0C2E" w:rsidRDefault="00AD0C2E"/>
    <w:p w:rsidR="00AD0C2E" w:rsidRDefault="00AD0C2E"/>
    <w:p w:rsidR="00AD0C2E" w:rsidRDefault="00AD0C2E"/>
    <w:p w:rsidR="00AD0C2E" w:rsidRDefault="000877C2">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D0C2E" w:rsidRDefault="000877C2">
                  <w:pPr>
                    <w:spacing w:line="240" w:lineRule="auto"/>
                  </w:pPr>
                  <w:fldSimple w:instr=" PAGE \* MERGEFORMAT ">
                    <w:r w:rsidR="00C25BCE" w:rsidRPr="00C25BCE">
                      <w:rPr>
                        <w:rStyle w:val="afffff9"/>
                        <w:b w:val="0"/>
                        <w:bCs w:val="0"/>
                        <w:noProof/>
                      </w:rPr>
                      <w:t>2</w:t>
                    </w:r>
                  </w:fldSimple>
                </w:p>
              </w:txbxContent>
            </v:textbox>
            <w10:wrap anchorx="page" anchory="page"/>
          </v:shape>
        </w:pict>
      </w:r>
    </w:p>
    <w:p w:rsidR="00AD0C2E" w:rsidRDefault="00AD0C2E"/>
    <w:p w:rsidR="00AD0C2E" w:rsidRDefault="00AD0C2E"/>
    <w:p w:rsidR="00AD0C2E" w:rsidRDefault="000877C2">
      <w:pPr>
        <w:rPr>
          <w:sz w:val="2"/>
          <w:szCs w:val="2"/>
        </w:rPr>
      </w:pPr>
      <w:r w:rsidRPr="000877C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D0C2E" w:rsidRDefault="00AD0C2E"/>
              </w:txbxContent>
            </v:textbox>
            <w10:wrap anchorx="page" anchory="page"/>
          </v:shape>
        </w:pict>
      </w:r>
    </w:p>
    <w:p w:rsidR="00AD0C2E" w:rsidRDefault="00AD0C2E"/>
    <w:p w:rsidR="00AD0C2E" w:rsidRDefault="00AD0C2E">
      <w:pPr>
        <w:rPr>
          <w:sz w:val="2"/>
          <w:szCs w:val="2"/>
        </w:rPr>
      </w:pPr>
    </w:p>
    <w:p w:rsidR="00AD0C2E" w:rsidRDefault="00AD0C2E"/>
    <w:p w:rsidR="00AD0C2E" w:rsidRDefault="00AD0C2E">
      <w:pPr>
        <w:spacing w:after="0" w:line="240" w:lineRule="auto"/>
      </w:pPr>
    </w:p>
  </w:footnote>
  <w:footnote w:type="continuationSeparator" w:id="0">
    <w:p w:rsidR="00AD0C2E" w:rsidRDefault="00AD0C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7DF" w:rsidRDefault="007007DF">
    <w:pPr>
      <w:rPr>
        <w:sz w:val="2"/>
        <w:szCs w:val="2"/>
      </w:rPr>
    </w:pPr>
    <w:r w:rsidRPr="00C60995">
      <w:rPr>
        <w:sz w:val="24"/>
        <w:szCs w:val="24"/>
        <w:lang w:bidi="ru-RU"/>
      </w:rPr>
      <w:pict>
        <v:shapetype id="_x0000_t202" coordsize="21600,21600" o:spt="202" path="m,l,21600r21600,l21600,xe">
          <v:stroke joinstyle="miter"/>
          <v:path gradientshapeok="t" o:connecttype="rect"/>
        </v:shapetype>
        <v:shape id="_x0000_s609716" type="#_x0000_t202" style="position:absolute;left:0;text-align:left;margin-left:278.65pt;margin-top:59.8pt;width:76.8pt;height:12.7pt;z-index:-251607040;mso-wrap-style:none;mso-wrap-distance-left:5pt;mso-wrap-distance-right:5pt;mso-position-horizontal-relative:page;mso-position-vertical-relative:page" wrapcoords="0 0" filled="f" stroked="f">
          <v:textbox style="mso-fit-shape-to-text:t" inset="0,0,0,0">
            <w:txbxContent>
              <w:p w:rsidR="007007DF" w:rsidRDefault="007007DF">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7DF" w:rsidRDefault="007007DF">
    <w:pPr>
      <w:rPr>
        <w:sz w:val="2"/>
        <w:szCs w:val="2"/>
      </w:rPr>
    </w:pPr>
    <w:r w:rsidRPr="00C60995">
      <w:rPr>
        <w:sz w:val="24"/>
        <w:szCs w:val="24"/>
        <w:lang w:bidi="ru-RU"/>
      </w:rPr>
      <w:pict>
        <v:shapetype id="_x0000_t202" coordsize="21600,21600" o:spt="202" path="m,l,21600r21600,l21600,xe">
          <v:stroke joinstyle="miter"/>
          <v:path gradientshapeok="t" o:connecttype="rect"/>
        </v:shapetype>
        <v:shape id="_x0000_s609717" type="#_x0000_t202" style="position:absolute;left:0;text-align:left;margin-left:300.85pt;margin-top:59.6pt;width:66.5pt;height:12.95pt;z-index:-251606016;mso-wrap-style:none;mso-wrap-distance-left:5pt;mso-wrap-distance-right:5pt;mso-position-horizontal-relative:page;mso-position-vertical-relative:page" wrapcoords="0 0" filled="f" stroked="f">
          <v:textbox style="mso-fit-shape-to-text:t" inset="0,0,0,0">
            <w:txbxContent>
              <w:p w:rsidR="007007DF" w:rsidRDefault="007007DF">
                <w:pPr>
                  <w:spacing w:line="240" w:lineRule="auto"/>
                </w:pPr>
                <w:r>
                  <w:rPr>
                    <w:b/>
                    <w:bCs/>
                  </w:rPr>
                  <w:t></w:t>
                </w:r>
                <w:r>
                  <w:rPr>
                    <w:b/>
                    <w:bCs/>
                  </w:rPr>
                  <w:t></w:t>
                </w:r>
                <w:r>
                  <w:rPr>
                    <w:b/>
                    <w:bCs/>
                  </w:rPr>
                  <w:t></w:t>
                </w:r>
                <w:r>
                  <w:rPr>
                    <w:b/>
                    <w:bCs/>
                  </w:rPr>
                  <w:t></w:t>
                </w:r>
                <w:r>
                  <w:rPr>
                    <w:b/>
                    <w:bCs/>
                  </w:rPr>
                  <w:t></w:t>
                </w:r>
                <w:r>
                  <w:rPr>
                    <w:b/>
                    <w:bCs/>
                  </w:rPr>
                  <w:t></w:t>
                </w:r>
                <w:r>
                  <w:rPr>
                    <w:b/>
                    <w:bCs/>
                  </w:rPr>
                  <w:t></w:t>
                </w:r>
                <w:r>
                  <w:rPr>
                    <w:b/>
                    <w:bCs/>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7DF" w:rsidRDefault="007007D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7DF" w:rsidRDefault="007007DF"/>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CF3" w:rsidRDefault="00C24CF3"/>
  <w:p w:rsidR="00AD0C2E" w:rsidRDefault="00AD0C2E">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2E" w:rsidRDefault="000877C2">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9681" type="#_x0000_t202" style="position:absolute;left:0;text-align:left;margin-left:314.3pt;margin-top:31.95pt;width:9.85pt;height:7.15pt;z-index:-251609088;mso-wrap-style:none;mso-wrap-distance-left:5pt;mso-wrap-distance-right:5pt;mso-position-horizontal-relative:page;mso-position-vertical-relative:page" wrapcoords="0 0" filled="f" stroked="f">
          <v:textbox style="mso-next-textbox:#_x0000_s609681;mso-fit-shape-to-text:t" inset="0,0,0,0">
            <w:txbxContent>
              <w:p w:rsidR="00AD0C2E" w:rsidRDefault="00AD0C2E"/>
            </w:txbxContent>
          </v:textbox>
          <w10:wrap anchorx="page" anchory="page"/>
        </v:shape>
      </w:pict>
    </w:r>
  </w:p>
  <w:p w:rsidR="00AD0C2E" w:rsidRDefault="00AD0C2E"/>
  <w:p w:rsidR="00AD0C2E" w:rsidRPr="005856C0" w:rsidRDefault="00AD0C2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3F1FE4"/>
    <w:multiLevelType w:val="multilevel"/>
    <w:tmpl w:val="301E4E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7F1F88"/>
    <w:multiLevelType w:val="multilevel"/>
    <w:tmpl w:val="D32608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224058"/>
    <w:multiLevelType w:val="multilevel"/>
    <w:tmpl w:val="76E49AB4"/>
    <w:lvl w:ilvl="0">
      <w:start w:val="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1">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4F14B9"/>
    <w:multiLevelType w:val="multilevel"/>
    <w:tmpl w:val="708C2E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4">
    <w:nsid w:val="12A045D5"/>
    <w:multiLevelType w:val="multilevel"/>
    <w:tmpl w:val="7A36D6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555122E"/>
    <w:multiLevelType w:val="multilevel"/>
    <w:tmpl w:val="390016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5B6338"/>
    <w:multiLevelType w:val="multilevel"/>
    <w:tmpl w:val="447497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9D5F52"/>
    <w:multiLevelType w:val="multilevel"/>
    <w:tmpl w:val="34667D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BB79DF"/>
    <w:multiLevelType w:val="multilevel"/>
    <w:tmpl w:val="5C9891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227E41"/>
    <w:multiLevelType w:val="multilevel"/>
    <w:tmpl w:val="92B25E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2">
    <w:nsid w:val="239E2788"/>
    <w:multiLevelType w:val="multilevel"/>
    <w:tmpl w:val="A5E4B8F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8147DD"/>
    <w:multiLevelType w:val="multilevel"/>
    <w:tmpl w:val="738C2FDA"/>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015156"/>
    <w:multiLevelType w:val="multilevel"/>
    <w:tmpl w:val="53428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CE90A45"/>
    <w:multiLevelType w:val="multilevel"/>
    <w:tmpl w:val="469C3B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D855EBD"/>
    <w:multiLevelType w:val="multilevel"/>
    <w:tmpl w:val="875C43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E0878B6"/>
    <w:multiLevelType w:val="multilevel"/>
    <w:tmpl w:val="4B4E5C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EEC29EE"/>
    <w:multiLevelType w:val="multilevel"/>
    <w:tmpl w:val="A53456F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3A25E21"/>
    <w:multiLevelType w:val="multilevel"/>
    <w:tmpl w:val="B2E2F9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3FD72E4"/>
    <w:multiLevelType w:val="multilevel"/>
    <w:tmpl w:val="D62271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7804D0"/>
    <w:multiLevelType w:val="multilevel"/>
    <w:tmpl w:val="7F58B8F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EC3115"/>
    <w:multiLevelType w:val="hybridMultilevel"/>
    <w:tmpl w:val="F2B00B3A"/>
    <w:lvl w:ilvl="0" w:tplc="46301E5C">
      <w:start w:val="1"/>
      <w:numFmt w:val="decimal"/>
      <w:lvlText w:val="%1."/>
      <w:lvlJc w:val="left"/>
      <w:pPr>
        <w:tabs>
          <w:tab w:val="num" w:pos="2010"/>
        </w:tabs>
        <w:ind w:left="2010" w:hanging="12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4">
    <w:nsid w:val="4A816C26"/>
    <w:multiLevelType w:val="multilevel"/>
    <w:tmpl w:val="613814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0934CF2"/>
    <w:multiLevelType w:val="multilevel"/>
    <w:tmpl w:val="620857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0DF545E"/>
    <w:multiLevelType w:val="multilevel"/>
    <w:tmpl w:val="B7C8ECA0"/>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15F77B8"/>
    <w:multiLevelType w:val="multilevel"/>
    <w:tmpl w:val="4EE289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9">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10">
    <w:nsid w:val="5B116909"/>
    <w:multiLevelType w:val="multilevel"/>
    <w:tmpl w:val="A84290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B842C85"/>
    <w:multiLevelType w:val="multilevel"/>
    <w:tmpl w:val="4B2643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A81EED"/>
    <w:multiLevelType w:val="multilevel"/>
    <w:tmpl w:val="3BA6CB0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B36BED"/>
    <w:multiLevelType w:val="multilevel"/>
    <w:tmpl w:val="424CDD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A4E1315"/>
    <w:multiLevelType w:val="multilevel"/>
    <w:tmpl w:val="684A38E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B167086"/>
    <w:multiLevelType w:val="multilevel"/>
    <w:tmpl w:val="27809ED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F6F3840"/>
    <w:multiLevelType w:val="multilevel"/>
    <w:tmpl w:val="643CC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7AA7D73"/>
    <w:multiLevelType w:val="multilevel"/>
    <w:tmpl w:val="17546E5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9"/>
  </w:num>
  <w:num w:numId="7">
    <w:abstractNumId w:val="116"/>
  </w:num>
  <w:num w:numId="8">
    <w:abstractNumId w:val="94"/>
  </w:num>
  <w:num w:numId="9">
    <w:abstractNumId w:val="102"/>
  </w:num>
  <w:num w:numId="10">
    <w:abstractNumId w:val="96"/>
  </w:num>
  <w:num w:numId="1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9"/>
  </w:num>
  <w:num w:numId="13">
    <w:abstractNumId w:val="100"/>
  </w:num>
  <w:num w:numId="14">
    <w:abstractNumId w:val="87"/>
  </w:num>
  <w:num w:numId="15">
    <w:abstractNumId w:val="110"/>
  </w:num>
  <w:num w:numId="16">
    <w:abstractNumId w:val="65"/>
  </w:num>
  <w:num w:numId="17">
    <w:abstractNumId w:val="107"/>
  </w:num>
  <w:num w:numId="18">
    <w:abstractNumId w:val="111"/>
  </w:num>
  <w:num w:numId="19">
    <w:abstractNumId w:val="92"/>
  </w:num>
  <w:num w:numId="20">
    <w:abstractNumId w:val="114"/>
  </w:num>
  <w:num w:numId="21">
    <w:abstractNumId w:val="98"/>
  </w:num>
  <w:num w:numId="22">
    <w:abstractNumId w:val="105"/>
  </w:num>
  <w:num w:numId="23">
    <w:abstractNumId w:val="82"/>
  </w:num>
  <w:num w:numId="24">
    <w:abstractNumId w:val="86"/>
  </w:num>
  <w:num w:numId="25">
    <w:abstractNumId w:val="115"/>
  </w:num>
  <w:num w:numId="26">
    <w:abstractNumId w:val="117"/>
  </w:num>
  <w:num w:numId="27">
    <w:abstractNumId w:val="93"/>
  </w:num>
  <w:num w:numId="28">
    <w:abstractNumId w:val="76"/>
  </w:num>
  <w:num w:numId="29">
    <w:abstractNumId w:val="95"/>
  </w:num>
  <w:num w:numId="30">
    <w:abstractNumId w:val="90"/>
  </w:num>
  <w:num w:numId="31">
    <w:abstractNumId w:val="112"/>
  </w:num>
  <w:num w:numId="32">
    <w:abstractNumId w:val="88"/>
  </w:num>
  <w:num w:numId="33">
    <w:abstractNumId w:val="113"/>
  </w:num>
  <w:num w:numId="34">
    <w:abstractNumId w:val="101"/>
  </w:num>
  <w:num w:numId="35">
    <w:abstractNumId w:val="106"/>
  </w:num>
  <w:num w:numId="36">
    <w:abstractNumId w:val="97"/>
  </w:num>
  <w:num w:numId="37">
    <w:abstractNumId w:val="69"/>
  </w:num>
  <w:num w:numId="38">
    <w:abstractNumId w:val="84"/>
  </w:num>
  <w:num w:numId="39">
    <w:abstractNumId w:val="10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24"/>
    <o:shapelayout v:ext="edit">
      <o:idmap v:ext="edit" data="593,595"/>
    </o:shapelayout>
  </w:hdrShapeDefaults>
  <w:footnotePr>
    <w:numStart w:val="2"/>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2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6.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A11C35-0493-4434-8540-3207BB0DC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2353</TotalTime>
  <Pages>17</Pages>
  <Words>4187</Words>
  <Characters>23872</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28003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103</cp:revision>
  <cp:lastPrinted>2009-02-06T05:36:00Z</cp:lastPrinted>
  <dcterms:created xsi:type="dcterms:W3CDTF">2020-12-17T16:51:00Z</dcterms:created>
  <dcterms:modified xsi:type="dcterms:W3CDTF">2021-01-11T17:45:00Z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