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20" w:rsidRDefault="00342820" w:rsidP="0034282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Діденко Віталія Іванівна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завідувач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Музею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історії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Ботанічного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w:t>
      </w:r>
    </w:p>
    <w:p w:rsidR="00342820" w:rsidRDefault="00342820" w:rsidP="0034282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акад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Фоміна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p>
    <w:p w:rsidR="00342820" w:rsidRDefault="00342820" w:rsidP="0034282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Шевченка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Молекулярна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таксономія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рідкісних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видів</w:t>
      </w:r>
    </w:p>
    <w:p w:rsidR="00342820" w:rsidRDefault="00342820" w:rsidP="0034282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роду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волошка</w:t>
      </w:r>
      <w:r>
        <w:rPr>
          <w:rFonts w:ascii="CIDFont+F4" w:eastAsia="CIDFont+F4" w:hAnsi="CIDFont+F3" w:cs="CIDFont+F4"/>
          <w:kern w:val="0"/>
          <w:sz w:val="28"/>
          <w:szCs w:val="28"/>
          <w:lang w:eastAsia="ru-RU"/>
        </w:rPr>
        <w:t xml:space="preserve"> (</w:t>
      </w:r>
      <w:r>
        <w:rPr>
          <w:rFonts w:ascii="CIDFont+F8" w:hAnsi="CIDFont+F8" w:cs="CIDFont+F8"/>
          <w:kern w:val="0"/>
          <w:sz w:val="28"/>
          <w:szCs w:val="28"/>
          <w:lang w:eastAsia="ru-RU"/>
        </w:rPr>
        <w:t xml:space="preserve">Centaurea </w:t>
      </w:r>
      <w:r>
        <w:rPr>
          <w:rFonts w:ascii="CIDFont+F4" w:eastAsia="CIDFont+F4" w:hAnsi="CIDFont+F3" w:cs="CIDFont+F4"/>
          <w:kern w:val="0"/>
          <w:sz w:val="28"/>
          <w:szCs w:val="28"/>
          <w:lang w:eastAsia="ru-RU"/>
        </w:rPr>
        <w:t xml:space="preserve">L.) </w:t>
      </w:r>
      <w:r>
        <w:rPr>
          <w:rFonts w:ascii="CIDFont+F4" w:eastAsia="CIDFont+F4" w:hAnsi="CIDFont+F3" w:cs="CIDFont+F4" w:hint="eastAsia"/>
          <w:kern w:val="0"/>
          <w:sz w:val="28"/>
          <w:szCs w:val="28"/>
          <w:lang w:eastAsia="ru-RU"/>
        </w:rPr>
        <w:t>секцій</w:t>
      </w:r>
      <w:r>
        <w:rPr>
          <w:rFonts w:ascii="CIDFont+F4" w:eastAsia="CIDFont+F4" w:hAnsi="CIDFont+F3" w:cs="CIDFont+F4"/>
          <w:kern w:val="0"/>
          <w:sz w:val="28"/>
          <w:szCs w:val="28"/>
          <w:lang w:eastAsia="ru-RU"/>
        </w:rPr>
        <w:t xml:space="preserve"> </w:t>
      </w:r>
      <w:r>
        <w:rPr>
          <w:rFonts w:ascii="CIDFont+F8" w:hAnsi="CIDFont+F8" w:cs="CIDFont+F8"/>
          <w:kern w:val="0"/>
          <w:sz w:val="28"/>
          <w:szCs w:val="28"/>
          <w:lang w:eastAsia="ru-RU"/>
        </w:rPr>
        <w:t xml:space="preserve">Phalolepis </w:t>
      </w:r>
      <w:r>
        <w:rPr>
          <w:rFonts w:ascii="CIDFont+F4" w:eastAsia="CIDFont+F4" w:hAnsi="CIDFont+F3" w:cs="CIDFont+F4"/>
          <w:kern w:val="0"/>
          <w:sz w:val="28"/>
          <w:szCs w:val="28"/>
          <w:lang w:eastAsia="ru-RU"/>
        </w:rPr>
        <w:t xml:space="preserve">(Cass.) Dobrocz. </w:t>
      </w:r>
      <w:r>
        <w:rPr>
          <w:rFonts w:ascii="CIDFont+F4" w:eastAsia="CIDFont+F4" w:hAnsi="CIDFont+F3" w:cs="CIDFont+F4" w:hint="eastAsia"/>
          <w:kern w:val="0"/>
          <w:sz w:val="28"/>
          <w:szCs w:val="28"/>
          <w:lang w:eastAsia="ru-RU"/>
        </w:rPr>
        <w:t>та</w:t>
      </w:r>
    </w:p>
    <w:p w:rsidR="00342820" w:rsidRDefault="00342820" w:rsidP="0034282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8" w:hAnsi="CIDFont+F8" w:cs="CIDFont+F8"/>
          <w:kern w:val="0"/>
          <w:sz w:val="28"/>
          <w:szCs w:val="28"/>
          <w:lang w:eastAsia="ru-RU"/>
        </w:rPr>
        <w:t xml:space="preserve">Pseudophalolepis </w:t>
      </w:r>
      <w:r>
        <w:rPr>
          <w:rFonts w:ascii="CIDFont+F4" w:eastAsia="CIDFont+F4" w:hAnsi="CIDFont+F3" w:cs="CIDFont+F4"/>
          <w:kern w:val="0"/>
          <w:sz w:val="28"/>
          <w:szCs w:val="28"/>
          <w:lang w:eastAsia="ru-RU"/>
        </w:rPr>
        <w:t xml:space="preserve">Klok. </w:t>
      </w:r>
      <w:r>
        <w:rPr>
          <w:rFonts w:ascii="CIDFont+F4" w:eastAsia="CIDFont+F4" w:hAnsi="CIDFont+F3" w:cs="CIDFont+F4" w:hint="eastAsia"/>
          <w:kern w:val="0"/>
          <w:sz w:val="28"/>
          <w:szCs w:val="28"/>
          <w:lang w:eastAsia="ru-RU"/>
        </w:rPr>
        <w:t>флори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342820" w:rsidRDefault="00342820" w:rsidP="0034282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26.001.080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CC2878" w:rsidRPr="00342820" w:rsidRDefault="00342820" w:rsidP="00342820">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CC2878" w:rsidRPr="0034282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8">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342820" w:rsidRPr="0034282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F9750-9C9B-4F37-8BF2-65932AFB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2021-10-04T19:19:00Z</dcterms:created>
  <dcterms:modified xsi:type="dcterms:W3CDTF">2021-10-06T11:34:00Z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