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BBE6CF4" w14:textId="77777777" w:rsidR="004A2B67" w:rsidRDefault="004A2B67" w:rsidP="004A2B67">
      <w:pPr>
        <w:pStyle w:val="1fffd"/>
        <w:keepNext w:val="0"/>
        <w:spacing w:line="360" w:lineRule="auto"/>
        <w:outlineLvl w:val="0"/>
        <w:rPr>
          <w:b w:val="0"/>
        </w:rPr>
      </w:pPr>
      <w:bookmarkStart w:id="0" w:name="й"/>
      <w:bookmarkEnd w:id="0"/>
      <w:r>
        <w:rPr>
          <w:b w:val="0"/>
        </w:rPr>
        <w:t>МІНІСТЕРСТВО ОСВІТИ І НАУКИ УКРАЇНИ</w:t>
      </w:r>
    </w:p>
    <w:p w14:paraId="3366BB50" w14:textId="77777777" w:rsidR="004A2B67" w:rsidRDefault="004A2B67" w:rsidP="004A2B67">
      <w:pPr>
        <w:pStyle w:val="BodyText21"/>
        <w:spacing w:line="360" w:lineRule="auto"/>
        <w:rPr>
          <w:b/>
          <w:lang w:val="uk-UA"/>
        </w:rPr>
      </w:pPr>
      <w:r>
        <w:rPr>
          <w:b/>
          <w:lang w:val="uk-UA"/>
        </w:rPr>
        <w:t>КЛАСИЧНИЙ ПРИВАТНИЙ УНІВЕРСИТЕТ</w:t>
      </w:r>
    </w:p>
    <w:p w14:paraId="072CAA68" w14:textId="77777777" w:rsidR="004A2B67" w:rsidRDefault="004A2B67" w:rsidP="004A2B67">
      <w:pPr>
        <w:spacing w:line="360" w:lineRule="auto"/>
        <w:jc w:val="center"/>
        <w:rPr>
          <w:sz w:val="28"/>
          <w:lang w:val="uk-UA"/>
        </w:rPr>
      </w:pPr>
    </w:p>
    <w:p w14:paraId="5792100D" w14:textId="77777777" w:rsidR="004A2B67" w:rsidRDefault="004A2B67" w:rsidP="004A2B67">
      <w:pPr>
        <w:spacing w:line="360" w:lineRule="auto"/>
        <w:jc w:val="center"/>
        <w:rPr>
          <w:sz w:val="28"/>
          <w:lang w:val="uk-UA"/>
        </w:rPr>
      </w:pPr>
    </w:p>
    <w:p w14:paraId="197EAC60" w14:textId="77777777" w:rsidR="004A2B67" w:rsidRDefault="004A2B67" w:rsidP="004A2B67">
      <w:pPr>
        <w:spacing w:line="360" w:lineRule="auto"/>
        <w:ind w:firstLine="720"/>
        <w:jc w:val="both"/>
        <w:rPr>
          <w:sz w:val="28"/>
          <w:lang w:val="uk-UA"/>
        </w:rPr>
      </w:pPr>
    </w:p>
    <w:p w14:paraId="2BA796B3" w14:textId="77777777" w:rsidR="004A2B67" w:rsidRDefault="004A2B67" w:rsidP="004A2B67">
      <w:pPr>
        <w:pStyle w:val="7"/>
        <w:ind w:firstLine="0"/>
        <w:jc w:val="right"/>
      </w:pPr>
      <w:r>
        <w:t xml:space="preserve">               На правах рукопису, </w:t>
      </w:r>
    </w:p>
    <w:p w14:paraId="574D10DD" w14:textId="77777777" w:rsidR="004A2B67" w:rsidRDefault="004A2B67" w:rsidP="004A2B67">
      <w:pPr>
        <w:spacing w:line="360" w:lineRule="auto"/>
        <w:jc w:val="center"/>
        <w:rPr>
          <w:sz w:val="28"/>
          <w:lang w:val="uk-UA"/>
        </w:rPr>
      </w:pPr>
    </w:p>
    <w:p w14:paraId="428CE532" w14:textId="77777777" w:rsidR="004A2B67" w:rsidRDefault="004A2B67" w:rsidP="004A2B67">
      <w:pPr>
        <w:pStyle w:val="BodyText21"/>
        <w:spacing w:line="360" w:lineRule="auto"/>
        <w:rPr>
          <w:b/>
          <w:lang w:val="uk-UA"/>
        </w:rPr>
      </w:pPr>
      <w:r>
        <w:rPr>
          <w:b/>
          <w:lang w:val="uk-UA"/>
        </w:rPr>
        <w:t>ЧИГРИН  ВІКТОР  ОЛЕКСАНДРОВИЧ</w:t>
      </w:r>
    </w:p>
    <w:p w14:paraId="3241931F" w14:textId="77777777" w:rsidR="004A2B67" w:rsidRDefault="004A2B67" w:rsidP="004A2B67">
      <w:pPr>
        <w:pStyle w:val="7"/>
        <w:ind w:firstLine="0"/>
        <w:jc w:val="right"/>
      </w:pPr>
      <w:r>
        <w:t>УДК 316.334.55</w:t>
      </w:r>
    </w:p>
    <w:p w14:paraId="18B5CB94" w14:textId="77777777" w:rsidR="004A2B67" w:rsidRDefault="004A2B67" w:rsidP="004A2B67">
      <w:pPr>
        <w:pStyle w:val="BodyText21"/>
        <w:spacing w:line="360" w:lineRule="auto"/>
        <w:rPr>
          <w:b/>
          <w:lang w:val="uk-UA"/>
        </w:rPr>
      </w:pPr>
    </w:p>
    <w:p w14:paraId="114FB2E7" w14:textId="77777777" w:rsidR="004A2B67" w:rsidRDefault="004A2B67" w:rsidP="004A2B67">
      <w:pPr>
        <w:spacing w:line="360" w:lineRule="auto"/>
        <w:jc w:val="center"/>
        <w:rPr>
          <w:sz w:val="28"/>
          <w:lang w:val="uk-UA"/>
        </w:rPr>
      </w:pPr>
    </w:p>
    <w:p w14:paraId="398EFBFE" w14:textId="77777777" w:rsidR="004A2B67" w:rsidRDefault="004A2B67" w:rsidP="004A2B67">
      <w:pPr>
        <w:spacing w:line="360" w:lineRule="auto"/>
        <w:jc w:val="center"/>
        <w:rPr>
          <w:b/>
          <w:sz w:val="36"/>
          <w:lang w:val="uk-UA"/>
        </w:rPr>
      </w:pPr>
      <w:bookmarkStart w:id="1" w:name="_GoBack"/>
      <w:r>
        <w:rPr>
          <w:b/>
          <w:sz w:val="36"/>
          <w:lang w:val="uk-UA"/>
        </w:rPr>
        <w:t>СОЦІОЛОГІЯ СІЛЬСЬКОЇ МОЛОДІ:</w:t>
      </w:r>
    </w:p>
    <w:p w14:paraId="3D662254" w14:textId="77777777" w:rsidR="004A2B67" w:rsidRDefault="004A2B67" w:rsidP="004A2B67">
      <w:pPr>
        <w:spacing w:line="360" w:lineRule="auto"/>
        <w:jc w:val="center"/>
        <w:rPr>
          <w:b/>
          <w:sz w:val="36"/>
          <w:lang w:val="uk-UA"/>
        </w:rPr>
      </w:pPr>
      <w:r>
        <w:rPr>
          <w:b/>
          <w:sz w:val="36"/>
          <w:lang w:val="uk-UA"/>
        </w:rPr>
        <w:t>ТЕОРЕТИКО-МЕТОДОЛОГІЧНІ ТА МЕТОДИЧНІ ОСНОВИ</w:t>
      </w:r>
    </w:p>
    <w:p w14:paraId="123FCF4E" w14:textId="77777777" w:rsidR="004A2B67" w:rsidRDefault="004A2B67" w:rsidP="004A2B67">
      <w:pPr>
        <w:pStyle w:val="BodyText21"/>
        <w:spacing w:line="360" w:lineRule="auto"/>
        <w:rPr>
          <w:lang w:val="uk-UA"/>
        </w:rPr>
      </w:pPr>
    </w:p>
    <w:bookmarkEnd w:id="1"/>
    <w:p w14:paraId="35008E32" w14:textId="77777777" w:rsidR="004A2B67" w:rsidRDefault="004A2B67" w:rsidP="004A2B67">
      <w:pPr>
        <w:pStyle w:val="BodyText21"/>
        <w:spacing w:line="360" w:lineRule="auto"/>
        <w:rPr>
          <w:lang w:val="uk-UA"/>
        </w:rPr>
      </w:pPr>
      <w:r>
        <w:rPr>
          <w:lang w:val="uk-UA"/>
        </w:rPr>
        <w:t>Спеціальність 22.00.04 – спеціальні та галузеві соціології</w:t>
      </w:r>
    </w:p>
    <w:p w14:paraId="715BEA1B" w14:textId="77777777" w:rsidR="004A2B67" w:rsidRDefault="004A2B67" w:rsidP="004A2B67">
      <w:pPr>
        <w:spacing w:line="360" w:lineRule="auto"/>
        <w:jc w:val="center"/>
        <w:rPr>
          <w:sz w:val="28"/>
          <w:lang w:val="uk-UA"/>
        </w:rPr>
      </w:pPr>
    </w:p>
    <w:p w14:paraId="6E30F4C2" w14:textId="77777777" w:rsidR="004A2B67" w:rsidRDefault="004A2B67" w:rsidP="004A2B67">
      <w:pPr>
        <w:spacing w:line="360" w:lineRule="auto"/>
        <w:jc w:val="center"/>
        <w:rPr>
          <w:sz w:val="28"/>
          <w:lang w:val="uk-UA"/>
        </w:rPr>
      </w:pPr>
    </w:p>
    <w:p w14:paraId="672AA67E" w14:textId="77777777" w:rsidR="004A2B67" w:rsidRDefault="004A2B67" w:rsidP="004A2B67">
      <w:pPr>
        <w:spacing w:line="360" w:lineRule="auto"/>
        <w:jc w:val="center"/>
        <w:rPr>
          <w:sz w:val="28"/>
          <w:lang w:val="uk-UA"/>
        </w:rPr>
      </w:pPr>
      <w:r>
        <w:rPr>
          <w:sz w:val="28"/>
          <w:lang w:val="uk-UA"/>
        </w:rPr>
        <w:t>Дисертація на здобуття наукового ступеня</w:t>
      </w:r>
    </w:p>
    <w:p w14:paraId="6A421EE4" w14:textId="77777777" w:rsidR="004A2B67" w:rsidRDefault="004A2B67" w:rsidP="004A2B67">
      <w:pPr>
        <w:spacing w:line="360" w:lineRule="auto"/>
        <w:jc w:val="center"/>
        <w:rPr>
          <w:sz w:val="28"/>
          <w:lang w:val="uk-UA"/>
        </w:rPr>
      </w:pPr>
      <w:r>
        <w:rPr>
          <w:sz w:val="28"/>
          <w:lang w:val="uk-UA"/>
        </w:rPr>
        <w:t>доктора соціологічних наук</w:t>
      </w:r>
    </w:p>
    <w:p w14:paraId="05A7F8FB" w14:textId="77777777" w:rsidR="004A2B67" w:rsidRDefault="004A2B67" w:rsidP="004A2B67">
      <w:pPr>
        <w:pStyle w:val="1fffd"/>
        <w:keepNext w:val="0"/>
        <w:autoSpaceDE/>
        <w:spacing w:line="360" w:lineRule="auto"/>
      </w:pPr>
    </w:p>
    <w:p w14:paraId="18077B18" w14:textId="77777777" w:rsidR="004A2B67" w:rsidRDefault="004A2B67" w:rsidP="004A2B67">
      <w:pPr>
        <w:pStyle w:val="6"/>
        <w:keepNext w:val="0"/>
        <w:spacing w:line="360" w:lineRule="auto"/>
        <w:ind w:firstLine="0"/>
        <w:jc w:val="right"/>
        <w:rPr>
          <w:b w:val="0"/>
          <w:spacing w:val="-6"/>
        </w:rPr>
      </w:pPr>
      <w:r>
        <w:rPr>
          <w:b w:val="0"/>
          <w:spacing w:val="-6"/>
        </w:rPr>
        <w:t>Науковий консультант – Тарасенко Валентин Іванович,</w:t>
      </w:r>
    </w:p>
    <w:p w14:paraId="720A0D40" w14:textId="77777777" w:rsidR="004A2B67" w:rsidRDefault="004A2B67" w:rsidP="004A2B67">
      <w:pPr>
        <w:pStyle w:val="6"/>
        <w:keepNext w:val="0"/>
        <w:spacing w:line="360" w:lineRule="auto"/>
        <w:ind w:firstLine="2835"/>
        <w:jc w:val="right"/>
      </w:pPr>
      <w:r>
        <w:lastRenderedPageBreak/>
        <w:t>доктор соціологічних наук, професор</w:t>
      </w:r>
    </w:p>
    <w:p w14:paraId="06AB3FAC" w14:textId="77777777" w:rsidR="004A2B67" w:rsidRDefault="004A2B67" w:rsidP="004A2B67">
      <w:pPr>
        <w:pStyle w:val="1fffd"/>
        <w:keepNext w:val="0"/>
        <w:autoSpaceDE/>
        <w:spacing w:line="360" w:lineRule="auto"/>
      </w:pPr>
    </w:p>
    <w:p w14:paraId="72B660DB" w14:textId="77777777" w:rsidR="004A2B67" w:rsidRDefault="004A2B67" w:rsidP="004A2B67">
      <w:pPr>
        <w:pStyle w:val="BodyText21"/>
        <w:spacing w:line="360" w:lineRule="auto"/>
        <w:rPr>
          <w:lang w:val="uk-UA"/>
        </w:rPr>
      </w:pPr>
    </w:p>
    <w:p w14:paraId="59AE9450" w14:textId="77777777" w:rsidR="004A2B67" w:rsidRDefault="004A2B67" w:rsidP="004A2B67">
      <w:pPr>
        <w:pStyle w:val="BodyText21"/>
        <w:spacing w:line="360" w:lineRule="auto"/>
        <w:rPr>
          <w:lang w:val="uk-UA"/>
        </w:rPr>
      </w:pPr>
    </w:p>
    <w:p w14:paraId="197CAA7D" w14:textId="77777777" w:rsidR="004A2B67" w:rsidRDefault="004A2B67" w:rsidP="004A2B67">
      <w:pPr>
        <w:pStyle w:val="BodyText21"/>
        <w:spacing w:line="360" w:lineRule="auto"/>
        <w:rPr>
          <w:lang w:val="uk-UA"/>
        </w:rPr>
      </w:pPr>
    </w:p>
    <w:p w14:paraId="5EA546B0" w14:textId="77777777" w:rsidR="004A2B67" w:rsidRDefault="004A2B67" w:rsidP="004A2B67">
      <w:pPr>
        <w:pStyle w:val="BodyText21"/>
        <w:spacing w:line="360" w:lineRule="auto"/>
        <w:rPr>
          <w:lang w:val="uk-UA"/>
        </w:rPr>
      </w:pPr>
      <w:r>
        <w:rPr>
          <w:lang w:val="uk-UA"/>
        </w:rPr>
        <w:t>Запоріжжя – 2008</w:t>
      </w:r>
    </w:p>
    <w:p w14:paraId="0595C082" w14:textId="77777777" w:rsidR="004A2B67" w:rsidRDefault="004A2B67" w:rsidP="004A2B67">
      <w:pPr>
        <w:pStyle w:val="BodyText21"/>
        <w:spacing w:line="360" w:lineRule="auto"/>
        <w:rPr>
          <w:lang w:val="uk-UA"/>
        </w:rPr>
        <w:sectPr w:rsidR="004A2B67">
          <w:headerReference w:type="even" r:id="rId9"/>
          <w:headerReference w:type="default" r:id="rId10"/>
          <w:pgSz w:w="11906" w:h="16838" w:code="9"/>
          <w:pgMar w:top="1474" w:right="851" w:bottom="1474" w:left="1418" w:header="822" w:footer="720" w:gutter="0"/>
          <w:cols w:space="720"/>
          <w:titlePg/>
        </w:sectPr>
      </w:pPr>
    </w:p>
    <w:p w14:paraId="5D06E449" w14:textId="77777777" w:rsidR="004A2B67" w:rsidRDefault="004A2B67" w:rsidP="004A2B67">
      <w:pPr>
        <w:pStyle w:val="2fff"/>
        <w:keepNext w:val="0"/>
        <w:spacing w:line="360" w:lineRule="auto"/>
        <w:outlineLvl w:val="1"/>
        <w:rPr>
          <w:noProof/>
        </w:rPr>
      </w:pPr>
      <w:r>
        <w:rPr>
          <w:b/>
          <w:lang w:val="uk-UA"/>
        </w:rPr>
        <w:lastRenderedPageBreak/>
        <w:t>ЗМІСТ</w:t>
      </w:r>
      <w:r>
        <w:rPr>
          <w:lang w:val="uk-UA"/>
        </w:rPr>
        <w:fldChar w:fldCharType="begin"/>
      </w:r>
      <w:r>
        <w:rPr>
          <w:lang w:val="uk-UA"/>
        </w:rPr>
        <w:instrText xml:space="preserve"> TOC \t "111;1" </w:instrText>
      </w:r>
      <w:r>
        <w:rPr>
          <w:lang w:val="uk-UA"/>
        </w:rPr>
        <w:fldChar w:fldCharType="separate"/>
      </w:r>
    </w:p>
    <w:p w14:paraId="6C70B309" w14:textId="77777777" w:rsidR="004A2B67" w:rsidRDefault="004A2B67" w:rsidP="004A2B67">
      <w:pPr>
        <w:pStyle w:val="1ff1"/>
        <w:tabs>
          <w:tab w:val="clear" w:pos="9639"/>
          <w:tab w:val="right" w:leader="dot" w:pos="9627"/>
        </w:tabs>
        <w:jc w:val="both"/>
        <w:rPr>
          <w:noProof/>
          <w:sz w:val="28"/>
          <w:lang w:val="uk-UA"/>
        </w:rPr>
      </w:pPr>
      <w:r>
        <w:rPr>
          <w:noProof/>
          <w:sz w:val="28"/>
        </w:rPr>
        <w:t>Вступ</w:t>
      </w:r>
      <w:r>
        <w:rPr>
          <w:noProof/>
          <w:sz w:val="28"/>
          <w:lang w:val="uk-UA"/>
        </w:rPr>
        <w:t>……………………………………………………………………………….3</w:t>
      </w:r>
    </w:p>
    <w:p w14:paraId="3A915D67" w14:textId="77777777" w:rsidR="004A2B67" w:rsidRDefault="004A2B67" w:rsidP="004A2B67">
      <w:pPr>
        <w:pStyle w:val="1ff1"/>
        <w:tabs>
          <w:tab w:val="clear" w:pos="9639"/>
          <w:tab w:val="right" w:leader="dot" w:pos="9627"/>
        </w:tabs>
        <w:jc w:val="both"/>
        <w:rPr>
          <w:noProof/>
          <w:sz w:val="28"/>
          <w:lang w:val="uk-UA"/>
        </w:rPr>
      </w:pPr>
      <w:r>
        <w:rPr>
          <w:noProof/>
          <w:sz w:val="28"/>
          <w:lang w:val="uk-UA"/>
        </w:rPr>
        <w:t>Розділ І</w:t>
      </w:r>
    </w:p>
    <w:p w14:paraId="75B8F914" w14:textId="77777777" w:rsidR="004A2B67" w:rsidRDefault="004A2B67" w:rsidP="004A2B67">
      <w:pPr>
        <w:pStyle w:val="1ff1"/>
        <w:tabs>
          <w:tab w:val="clear" w:pos="9639"/>
          <w:tab w:val="right" w:leader="dot" w:pos="9627"/>
        </w:tabs>
        <w:jc w:val="both"/>
        <w:rPr>
          <w:noProof/>
          <w:sz w:val="28"/>
          <w:lang w:val="uk-UA"/>
        </w:rPr>
      </w:pPr>
      <w:r>
        <w:rPr>
          <w:noProof/>
          <w:sz w:val="28"/>
          <w:lang w:val="uk-UA"/>
        </w:rPr>
        <w:t>Сільська молодь як об'єкт соціологічної рефлексії (огляд джерел і наукової літератури</w:t>
      </w:r>
      <w:r>
        <w:rPr>
          <w:noProof/>
          <w:sz w:val="28"/>
          <w:lang w:val="uk-UA"/>
        </w:rPr>
        <w:tab/>
        <w:t>26</w:t>
      </w:r>
    </w:p>
    <w:p w14:paraId="54386B1A" w14:textId="77777777" w:rsidR="004A2B67" w:rsidRDefault="004A2B67" w:rsidP="004A2B67">
      <w:pPr>
        <w:pStyle w:val="1ff1"/>
        <w:tabs>
          <w:tab w:val="clear" w:pos="9639"/>
          <w:tab w:val="right" w:leader="dot" w:pos="9627"/>
        </w:tabs>
        <w:jc w:val="both"/>
        <w:rPr>
          <w:noProof/>
          <w:sz w:val="28"/>
          <w:lang w:val="uk-UA"/>
        </w:rPr>
      </w:pPr>
      <w:r>
        <w:rPr>
          <w:noProof/>
          <w:sz w:val="28"/>
          <w:lang w:val="uk-UA"/>
        </w:rPr>
        <w:t>Розділ ІІ</w:t>
      </w:r>
    </w:p>
    <w:p w14:paraId="1371A196" w14:textId="77777777" w:rsidR="004A2B67" w:rsidRDefault="004A2B67" w:rsidP="004A2B67">
      <w:pPr>
        <w:pStyle w:val="1ff1"/>
        <w:tabs>
          <w:tab w:val="clear" w:pos="9639"/>
          <w:tab w:val="right" w:leader="dot" w:pos="9627"/>
        </w:tabs>
        <w:jc w:val="both"/>
        <w:rPr>
          <w:noProof/>
          <w:sz w:val="28"/>
          <w:lang w:val="uk-UA"/>
        </w:rPr>
      </w:pPr>
      <w:r>
        <w:rPr>
          <w:noProof/>
          <w:sz w:val="28"/>
          <w:lang w:val="uk-UA"/>
        </w:rPr>
        <w:t>Теоретико-методологічні засади соціологічного дослідження сільської молоді ……………………………………………………………………………………….77</w:t>
      </w:r>
    </w:p>
    <w:p w14:paraId="0950A281" w14:textId="77777777" w:rsidR="004A2B67" w:rsidRDefault="004A2B67" w:rsidP="004A2B67">
      <w:pPr>
        <w:pStyle w:val="1ff1"/>
        <w:tabs>
          <w:tab w:val="clear" w:pos="9639"/>
          <w:tab w:val="right" w:leader="dot" w:pos="9627"/>
        </w:tabs>
        <w:jc w:val="both"/>
        <w:rPr>
          <w:noProof/>
          <w:sz w:val="28"/>
          <w:lang w:val="uk-UA"/>
        </w:rPr>
      </w:pPr>
      <w:r>
        <w:rPr>
          <w:noProof/>
          <w:sz w:val="28"/>
          <w:lang w:val="uk-UA"/>
        </w:rPr>
        <w:t>2.1. Методологічні принципи соціологічного вивчення сільської молоді як елементу соціальної структури суспільства за нових умов її буття</w:t>
      </w:r>
      <w:r>
        <w:rPr>
          <w:noProof/>
          <w:sz w:val="28"/>
          <w:lang w:val="uk-UA"/>
        </w:rPr>
        <w:tab/>
        <w:t>77</w:t>
      </w:r>
    </w:p>
    <w:p w14:paraId="7576EC60" w14:textId="77777777" w:rsidR="004A2B67" w:rsidRDefault="004A2B67" w:rsidP="004A2B67">
      <w:pPr>
        <w:pStyle w:val="1ff1"/>
        <w:tabs>
          <w:tab w:val="clear" w:pos="9639"/>
          <w:tab w:val="right" w:leader="dot" w:pos="9627"/>
        </w:tabs>
        <w:jc w:val="both"/>
        <w:rPr>
          <w:noProof/>
          <w:sz w:val="28"/>
          <w:lang w:val="uk-UA"/>
        </w:rPr>
      </w:pPr>
      <w:r>
        <w:rPr>
          <w:noProof/>
          <w:sz w:val="28"/>
          <w:lang w:val="uk-UA"/>
        </w:rPr>
        <w:t>2.2. Чинники та механізми групоутворення в соціальній структурі суспільства………………………………………………………………………..90</w:t>
      </w:r>
    </w:p>
    <w:p w14:paraId="6E5723F2" w14:textId="77777777" w:rsidR="004A2B67" w:rsidRDefault="004A2B67" w:rsidP="004A2B67">
      <w:pPr>
        <w:pStyle w:val="1ff1"/>
        <w:tabs>
          <w:tab w:val="clear" w:pos="9639"/>
          <w:tab w:val="right" w:leader="dot" w:pos="9627"/>
        </w:tabs>
        <w:jc w:val="both"/>
        <w:rPr>
          <w:noProof/>
          <w:sz w:val="28"/>
          <w:lang w:val="uk-UA"/>
        </w:rPr>
      </w:pPr>
      <w:r>
        <w:rPr>
          <w:noProof/>
          <w:sz w:val="28"/>
          <w:lang w:val="uk-UA"/>
        </w:rPr>
        <w:t>2.3. Поняття та головні якісні характеристики сільської молоді……………..112</w:t>
      </w:r>
    </w:p>
    <w:p w14:paraId="200AEB89" w14:textId="77777777" w:rsidR="004A2B67" w:rsidRDefault="004A2B67" w:rsidP="004A2B67">
      <w:pPr>
        <w:pStyle w:val="1ff1"/>
        <w:tabs>
          <w:tab w:val="clear" w:pos="9639"/>
          <w:tab w:val="right" w:leader="dot" w:pos="9627"/>
        </w:tabs>
        <w:jc w:val="both"/>
        <w:rPr>
          <w:noProof/>
          <w:sz w:val="28"/>
          <w:lang w:val="uk-UA"/>
        </w:rPr>
      </w:pPr>
      <w:r>
        <w:rPr>
          <w:noProof/>
          <w:sz w:val="28"/>
          <w:lang w:val="uk-UA"/>
        </w:rPr>
        <w:t>2.4. Зовнішні чинники формування сільської молоді як об'єкту дослідження143</w:t>
      </w:r>
    </w:p>
    <w:p w14:paraId="5DFA9A8B" w14:textId="77777777" w:rsidR="004A2B67" w:rsidRDefault="004A2B67" w:rsidP="004A2B67">
      <w:pPr>
        <w:jc w:val="both"/>
        <w:rPr>
          <w:sz w:val="28"/>
          <w:szCs w:val="28"/>
          <w:lang w:val="uk-UA"/>
        </w:rPr>
      </w:pPr>
      <w:r>
        <w:rPr>
          <w:sz w:val="28"/>
          <w:szCs w:val="28"/>
          <w:lang w:val="uk-UA"/>
        </w:rPr>
        <w:t>Розділ ІІІ</w:t>
      </w:r>
    </w:p>
    <w:p w14:paraId="7207B40A" w14:textId="77777777" w:rsidR="004A2B67" w:rsidRDefault="004A2B67" w:rsidP="004A2B67">
      <w:pPr>
        <w:jc w:val="both"/>
        <w:rPr>
          <w:sz w:val="28"/>
          <w:szCs w:val="28"/>
          <w:lang w:val="uk-UA"/>
        </w:rPr>
      </w:pPr>
      <w:r>
        <w:rPr>
          <w:sz w:val="28"/>
          <w:szCs w:val="28"/>
          <w:lang w:val="uk-UA"/>
        </w:rPr>
        <w:t>Ціннісні та соціально-професійні орієнтації сільської молоді………………153</w:t>
      </w:r>
    </w:p>
    <w:p w14:paraId="2C92D2E7" w14:textId="77777777" w:rsidR="004A2B67" w:rsidRDefault="004A2B67" w:rsidP="004A2B67">
      <w:pPr>
        <w:jc w:val="both"/>
        <w:rPr>
          <w:sz w:val="28"/>
          <w:szCs w:val="28"/>
          <w:lang w:val="uk-UA"/>
        </w:rPr>
      </w:pPr>
      <w:r>
        <w:rPr>
          <w:sz w:val="28"/>
          <w:szCs w:val="28"/>
          <w:lang w:val="uk-UA"/>
        </w:rPr>
        <w:t>3.1. Роль і місце ціннісних та соціально-професійних орієнтацій у системі життєвого самовизначення сільської молоді…………………………………153</w:t>
      </w:r>
    </w:p>
    <w:p w14:paraId="17B1B7B8" w14:textId="77777777" w:rsidR="004A2B67" w:rsidRDefault="004A2B67" w:rsidP="004A2B67">
      <w:pPr>
        <w:jc w:val="both"/>
        <w:rPr>
          <w:sz w:val="28"/>
          <w:szCs w:val="28"/>
          <w:lang w:val="uk-UA"/>
        </w:rPr>
      </w:pPr>
      <w:r>
        <w:rPr>
          <w:sz w:val="28"/>
          <w:szCs w:val="28"/>
          <w:lang w:val="uk-UA"/>
        </w:rPr>
        <w:t>3.2. Вплив соціальних інституцій на зміст, характер і тривалість формування ціннісних і соціально-професійних орієнтацій сільської молоді……………196</w:t>
      </w:r>
      <w:r>
        <w:rPr>
          <w:sz w:val="28"/>
          <w:szCs w:val="28"/>
          <w:lang w:val="uk-UA"/>
        </w:rPr>
        <w:tab/>
      </w:r>
    </w:p>
    <w:p w14:paraId="17E1D27B" w14:textId="77777777" w:rsidR="004A2B67" w:rsidRDefault="004A2B67" w:rsidP="004A2B67">
      <w:pPr>
        <w:jc w:val="both"/>
        <w:rPr>
          <w:sz w:val="28"/>
          <w:szCs w:val="28"/>
          <w:lang w:val="uk-UA"/>
        </w:rPr>
      </w:pPr>
      <w:r>
        <w:rPr>
          <w:sz w:val="28"/>
          <w:szCs w:val="28"/>
          <w:lang w:val="uk-UA"/>
        </w:rPr>
        <w:t>3.3. Динаміка змін у процесі формування професійних орієнтацій сільської молоді: аналіз внутрішньогрупових та зовнішніх чинників…………………206</w:t>
      </w:r>
    </w:p>
    <w:p w14:paraId="4D547AD8" w14:textId="77777777" w:rsidR="004A2B67" w:rsidRDefault="004A2B67" w:rsidP="004A2B67">
      <w:pPr>
        <w:jc w:val="both"/>
        <w:rPr>
          <w:sz w:val="28"/>
          <w:szCs w:val="28"/>
          <w:lang w:val="uk-UA"/>
        </w:rPr>
      </w:pPr>
      <w:r>
        <w:rPr>
          <w:sz w:val="28"/>
          <w:szCs w:val="28"/>
          <w:lang w:val="uk-UA"/>
        </w:rPr>
        <w:t>Розділ І</w:t>
      </w:r>
      <w:r>
        <w:rPr>
          <w:sz w:val="28"/>
          <w:szCs w:val="28"/>
          <w:lang w:val="en-US"/>
        </w:rPr>
        <w:t>V</w:t>
      </w:r>
    </w:p>
    <w:p w14:paraId="3CF99938" w14:textId="77777777" w:rsidR="004A2B67" w:rsidRDefault="004A2B67" w:rsidP="004A2B67">
      <w:pPr>
        <w:jc w:val="both"/>
        <w:rPr>
          <w:sz w:val="28"/>
          <w:szCs w:val="28"/>
          <w:lang w:val="uk-UA"/>
        </w:rPr>
      </w:pPr>
      <w:r>
        <w:rPr>
          <w:sz w:val="28"/>
          <w:szCs w:val="28"/>
          <w:lang w:val="uk-UA"/>
        </w:rPr>
        <w:t>Соціальні переміщення та поселенська мобільність сільської молоді………239</w:t>
      </w:r>
    </w:p>
    <w:p w14:paraId="4E77D0A2" w14:textId="77777777" w:rsidR="004A2B67" w:rsidRDefault="004A2B67" w:rsidP="004A2B67">
      <w:pPr>
        <w:jc w:val="both"/>
        <w:rPr>
          <w:sz w:val="28"/>
          <w:szCs w:val="28"/>
          <w:lang w:val="uk-UA"/>
        </w:rPr>
      </w:pPr>
      <w:r>
        <w:rPr>
          <w:sz w:val="28"/>
          <w:szCs w:val="28"/>
          <w:lang w:val="uk-UA"/>
        </w:rPr>
        <w:t>4.1. Теоретико-методологічний аналіз понять "соціальна мобільність" та "соціальні переміщення"………………………………………………………..239</w:t>
      </w:r>
    </w:p>
    <w:p w14:paraId="658BC824" w14:textId="77777777" w:rsidR="004A2B67" w:rsidRDefault="004A2B67" w:rsidP="004A2B67">
      <w:pPr>
        <w:jc w:val="both"/>
        <w:rPr>
          <w:sz w:val="28"/>
          <w:szCs w:val="28"/>
          <w:lang w:val="uk-UA"/>
        </w:rPr>
      </w:pPr>
      <w:r>
        <w:rPr>
          <w:sz w:val="28"/>
          <w:szCs w:val="28"/>
          <w:lang w:val="uk-UA"/>
        </w:rPr>
        <w:t>4.2.  Чинники впливу на соціальну мобільність сільської молоді……………252</w:t>
      </w:r>
    </w:p>
    <w:p w14:paraId="3E89FF7E" w14:textId="77777777" w:rsidR="004A2B67" w:rsidRDefault="004A2B67" w:rsidP="004A2B67">
      <w:pPr>
        <w:jc w:val="both"/>
        <w:rPr>
          <w:sz w:val="28"/>
          <w:szCs w:val="28"/>
          <w:lang w:val="uk-UA"/>
        </w:rPr>
      </w:pPr>
      <w:r>
        <w:rPr>
          <w:sz w:val="28"/>
          <w:szCs w:val="28"/>
          <w:lang w:val="uk-UA"/>
        </w:rPr>
        <w:t>4.3. Поселенська мобільність сільської молоді та проблема міграційного руху в її середовищі……………………………………………………………………..271</w:t>
      </w:r>
    </w:p>
    <w:p w14:paraId="4F1B6CA0" w14:textId="77777777" w:rsidR="004A2B67" w:rsidRDefault="004A2B67" w:rsidP="004A2B67">
      <w:pPr>
        <w:jc w:val="both"/>
        <w:rPr>
          <w:sz w:val="28"/>
          <w:szCs w:val="28"/>
          <w:lang w:val="uk-UA"/>
        </w:rPr>
      </w:pPr>
      <w:r>
        <w:rPr>
          <w:sz w:val="28"/>
          <w:szCs w:val="28"/>
          <w:lang w:val="uk-UA"/>
        </w:rPr>
        <w:t xml:space="preserve">Розділ </w:t>
      </w:r>
      <w:r>
        <w:rPr>
          <w:sz w:val="28"/>
          <w:szCs w:val="28"/>
          <w:lang w:val="en-US"/>
        </w:rPr>
        <w:t>V</w:t>
      </w:r>
    </w:p>
    <w:p w14:paraId="6A230685" w14:textId="77777777" w:rsidR="004A2B67" w:rsidRDefault="004A2B67" w:rsidP="004A2B67">
      <w:pPr>
        <w:jc w:val="both"/>
        <w:rPr>
          <w:sz w:val="28"/>
          <w:szCs w:val="28"/>
          <w:lang w:val="uk-UA"/>
        </w:rPr>
      </w:pPr>
      <w:r>
        <w:rPr>
          <w:sz w:val="28"/>
          <w:szCs w:val="28"/>
          <w:lang w:val="uk-UA"/>
        </w:rPr>
        <w:t>Політична соціалізація, самоідентифікація та політичні орієнтації сільської молоді……………………………………………………………………………..318</w:t>
      </w:r>
    </w:p>
    <w:p w14:paraId="5CBE18B2" w14:textId="77777777" w:rsidR="004A2B67" w:rsidRDefault="004A2B67" w:rsidP="004A2B67">
      <w:pPr>
        <w:jc w:val="both"/>
        <w:rPr>
          <w:sz w:val="28"/>
          <w:szCs w:val="28"/>
          <w:lang w:val="uk-UA"/>
        </w:rPr>
      </w:pPr>
      <w:r>
        <w:rPr>
          <w:sz w:val="28"/>
          <w:szCs w:val="28"/>
          <w:lang w:val="uk-UA"/>
        </w:rPr>
        <w:lastRenderedPageBreak/>
        <w:t>5.1. Політична соціалізація сільської молоді за умов перехідного суспільства………………………………………………………………………..318</w:t>
      </w:r>
    </w:p>
    <w:p w14:paraId="03C65296" w14:textId="77777777" w:rsidR="004A2B67" w:rsidRDefault="004A2B67" w:rsidP="004A2B67">
      <w:pPr>
        <w:jc w:val="both"/>
        <w:rPr>
          <w:sz w:val="28"/>
          <w:szCs w:val="28"/>
          <w:lang w:val="uk-UA"/>
        </w:rPr>
      </w:pPr>
      <w:r>
        <w:rPr>
          <w:sz w:val="28"/>
          <w:szCs w:val="28"/>
          <w:lang w:val="uk-UA"/>
        </w:rPr>
        <w:t>5.2. Особливості політичної самоідентифікації сільської молоді……………..337</w:t>
      </w:r>
    </w:p>
    <w:p w14:paraId="6A5B09E0" w14:textId="77777777" w:rsidR="004A2B67" w:rsidRDefault="004A2B67" w:rsidP="004A2B67">
      <w:pPr>
        <w:jc w:val="both"/>
        <w:rPr>
          <w:sz w:val="28"/>
          <w:szCs w:val="28"/>
          <w:lang w:val="uk-UA"/>
        </w:rPr>
      </w:pPr>
      <w:r>
        <w:rPr>
          <w:sz w:val="28"/>
          <w:szCs w:val="28"/>
          <w:lang w:val="uk-UA"/>
        </w:rPr>
        <w:t>5.3. Електоральні орієнтації й електоральна поведінка сіільської молоді……359</w:t>
      </w:r>
    </w:p>
    <w:p w14:paraId="4196B7DB" w14:textId="77777777" w:rsidR="004A2B67" w:rsidRDefault="004A2B67" w:rsidP="004A2B67">
      <w:pPr>
        <w:jc w:val="both"/>
        <w:rPr>
          <w:sz w:val="28"/>
          <w:szCs w:val="28"/>
          <w:lang w:val="uk-UA"/>
        </w:rPr>
      </w:pPr>
      <w:r>
        <w:rPr>
          <w:sz w:val="28"/>
          <w:szCs w:val="28"/>
          <w:lang w:val="uk-UA"/>
        </w:rPr>
        <w:t xml:space="preserve"> Розділ </w:t>
      </w:r>
      <w:r>
        <w:rPr>
          <w:sz w:val="28"/>
          <w:szCs w:val="28"/>
          <w:lang w:val="en-US"/>
        </w:rPr>
        <w:t>V</w:t>
      </w:r>
      <w:r>
        <w:rPr>
          <w:sz w:val="28"/>
          <w:szCs w:val="28"/>
          <w:lang w:val="uk-UA"/>
        </w:rPr>
        <w:t>І</w:t>
      </w:r>
    </w:p>
    <w:p w14:paraId="4E183276" w14:textId="77777777" w:rsidR="004A2B67" w:rsidRDefault="004A2B67" w:rsidP="004A2B67">
      <w:pPr>
        <w:jc w:val="both"/>
        <w:rPr>
          <w:sz w:val="28"/>
          <w:szCs w:val="28"/>
          <w:lang w:val="uk-UA"/>
        </w:rPr>
      </w:pPr>
      <w:r>
        <w:rPr>
          <w:sz w:val="28"/>
          <w:szCs w:val="28"/>
          <w:lang w:val="uk-UA"/>
        </w:rPr>
        <w:t>Соціально-економічна трансформація суспільства та її вплив на становище і процес соціалізації сільської молоді……………………………………………..390</w:t>
      </w:r>
    </w:p>
    <w:p w14:paraId="1154B3E9" w14:textId="77777777" w:rsidR="004A2B67" w:rsidRDefault="004A2B67" w:rsidP="004A2B67">
      <w:pPr>
        <w:jc w:val="both"/>
        <w:rPr>
          <w:sz w:val="28"/>
          <w:szCs w:val="28"/>
          <w:lang w:val="uk-UA"/>
        </w:rPr>
      </w:pPr>
      <w:r>
        <w:rPr>
          <w:sz w:val="28"/>
          <w:szCs w:val="28"/>
          <w:lang w:val="uk-UA"/>
        </w:rPr>
        <w:t>6.1. Загальні детермінанти впливу змін у суспільстві на сільську молодь……390</w:t>
      </w:r>
    </w:p>
    <w:p w14:paraId="7986995A" w14:textId="77777777" w:rsidR="004A2B67" w:rsidRDefault="004A2B67" w:rsidP="004A2B67">
      <w:pPr>
        <w:jc w:val="both"/>
        <w:rPr>
          <w:sz w:val="28"/>
          <w:szCs w:val="28"/>
          <w:lang w:val="uk-UA"/>
        </w:rPr>
      </w:pPr>
      <w:r>
        <w:rPr>
          <w:sz w:val="28"/>
          <w:szCs w:val="28"/>
          <w:lang w:val="uk-UA"/>
        </w:rPr>
        <w:t>6.2. Аграрна реформа та її вплив на стан і орієнтації сільської молоді……….406</w:t>
      </w:r>
    </w:p>
    <w:p w14:paraId="3BB61C3D" w14:textId="77777777" w:rsidR="004A2B67" w:rsidRDefault="004A2B67" w:rsidP="004A2B67">
      <w:pPr>
        <w:jc w:val="both"/>
        <w:rPr>
          <w:sz w:val="28"/>
          <w:szCs w:val="28"/>
          <w:lang w:val="uk-UA"/>
        </w:rPr>
      </w:pPr>
      <w:r>
        <w:rPr>
          <w:sz w:val="28"/>
          <w:szCs w:val="28"/>
          <w:lang w:val="uk-UA"/>
        </w:rPr>
        <w:t>6.3. Державна політика стосовно сільської молоді……………………………..436</w:t>
      </w:r>
    </w:p>
    <w:p w14:paraId="54662474" w14:textId="77777777" w:rsidR="004A2B67" w:rsidRDefault="004A2B67" w:rsidP="004A2B67">
      <w:pPr>
        <w:jc w:val="both"/>
        <w:rPr>
          <w:sz w:val="28"/>
          <w:szCs w:val="28"/>
          <w:lang w:val="uk-UA"/>
        </w:rPr>
      </w:pPr>
      <w:r>
        <w:rPr>
          <w:sz w:val="28"/>
          <w:szCs w:val="28"/>
          <w:lang w:val="uk-UA"/>
        </w:rPr>
        <w:t>Загальні висновки…………………………………………………………………463</w:t>
      </w:r>
    </w:p>
    <w:p w14:paraId="6D915D3D" w14:textId="77777777" w:rsidR="004A2B67" w:rsidRDefault="004A2B67" w:rsidP="004A2B67">
      <w:pPr>
        <w:jc w:val="both"/>
        <w:rPr>
          <w:sz w:val="28"/>
          <w:lang w:val="uk-UA"/>
        </w:rPr>
      </w:pPr>
      <w:r>
        <w:rPr>
          <w:sz w:val="28"/>
          <w:szCs w:val="28"/>
          <w:lang w:val="uk-UA"/>
        </w:rPr>
        <w:t>Список використаних джерел……………………………………………………472</w:t>
      </w:r>
      <w:r>
        <w:rPr>
          <w:sz w:val="28"/>
          <w:lang w:val="uk-UA"/>
        </w:rPr>
        <w:fldChar w:fldCharType="end"/>
      </w:r>
    </w:p>
    <w:p w14:paraId="7CB2EAF6" w14:textId="77777777" w:rsidR="004A2B67" w:rsidRDefault="004A2B67" w:rsidP="004A2B67"/>
    <w:p w14:paraId="76ECDEAB" w14:textId="77777777" w:rsidR="004A2B67" w:rsidRDefault="004A2B67" w:rsidP="004A2B67"/>
    <w:p w14:paraId="78273756" w14:textId="77777777" w:rsidR="004A2B67" w:rsidRDefault="004A2B67" w:rsidP="004A2B67"/>
    <w:p w14:paraId="1382C9C4" w14:textId="77777777" w:rsidR="004A2B67" w:rsidRDefault="004A2B67" w:rsidP="004A2B67"/>
    <w:p w14:paraId="1B8330DB" w14:textId="77777777" w:rsidR="004A2B67" w:rsidRDefault="004A2B67" w:rsidP="004A2B67"/>
    <w:p w14:paraId="12F6146F" w14:textId="77777777" w:rsidR="004A2B67" w:rsidRDefault="004A2B67" w:rsidP="004A2B67"/>
    <w:p w14:paraId="057A95C2" w14:textId="77777777" w:rsidR="004A2B67" w:rsidRDefault="004A2B67" w:rsidP="004A2B67"/>
    <w:p w14:paraId="4ACFE621" w14:textId="77777777" w:rsidR="004A2B67" w:rsidRDefault="004A2B67" w:rsidP="004A2B67"/>
    <w:p w14:paraId="24BC51BD" w14:textId="77777777" w:rsidR="004A2B67" w:rsidRDefault="004A2B67" w:rsidP="004A2B67"/>
    <w:p w14:paraId="679879A7" w14:textId="77777777" w:rsidR="004A2B67" w:rsidRPr="004A2B67" w:rsidRDefault="004A2B67" w:rsidP="004A2B67"/>
    <w:p w14:paraId="5F7FEC22" w14:textId="77777777" w:rsidR="004A2B67" w:rsidRPr="004A2B67" w:rsidRDefault="004A2B67" w:rsidP="004A2B67"/>
    <w:p w14:paraId="4992C6D7" w14:textId="77777777" w:rsidR="004A2B67" w:rsidRPr="004A2B67" w:rsidRDefault="004A2B67" w:rsidP="004A2B67"/>
    <w:p w14:paraId="1EE314ED" w14:textId="77777777" w:rsidR="004A2B67" w:rsidRPr="004A2B67" w:rsidRDefault="004A2B67" w:rsidP="004A2B67"/>
    <w:p w14:paraId="08A69461" w14:textId="77777777" w:rsidR="004A2B67" w:rsidRPr="004A2B67" w:rsidRDefault="004A2B67" w:rsidP="004A2B67"/>
    <w:p w14:paraId="7996FD44" w14:textId="77777777" w:rsidR="004A2B67" w:rsidRPr="004A2B67" w:rsidRDefault="004A2B67" w:rsidP="004A2B67"/>
    <w:p w14:paraId="307F041A" w14:textId="77777777" w:rsidR="004A2B67" w:rsidRPr="004A2B67" w:rsidRDefault="004A2B67" w:rsidP="004A2B67"/>
    <w:p w14:paraId="13CD3097" w14:textId="77777777" w:rsidR="004A2B67" w:rsidRPr="004A2B67" w:rsidRDefault="004A2B67" w:rsidP="004A2B67"/>
    <w:p w14:paraId="41CDCDD9" w14:textId="77777777" w:rsidR="004A2B67" w:rsidRPr="004A2B67" w:rsidRDefault="004A2B67" w:rsidP="004A2B67"/>
    <w:p w14:paraId="0F5ED221" w14:textId="77777777" w:rsidR="004A2B67" w:rsidRPr="004A2B67" w:rsidRDefault="004A2B67" w:rsidP="004A2B67"/>
    <w:p w14:paraId="43AFFCBA" w14:textId="77777777" w:rsidR="004A2B67" w:rsidRPr="004A2B67" w:rsidRDefault="004A2B67" w:rsidP="004A2B67"/>
    <w:p w14:paraId="517F4303" w14:textId="77777777" w:rsidR="004A2B67" w:rsidRPr="004A2B67" w:rsidRDefault="004A2B67" w:rsidP="004A2B67"/>
    <w:p w14:paraId="1A3AA2F5" w14:textId="77777777" w:rsidR="004A2B67" w:rsidRPr="004A2B67" w:rsidRDefault="004A2B67" w:rsidP="004A2B67"/>
    <w:p w14:paraId="568A54D0" w14:textId="77777777" w:rsidR="004A2B67" w:rsidRPr="004A2B67" w:rsidRDefault="004A2B67" w:rsidP="004A2B67"/>
    <w:p w14:paraId="13E4982A" w14:textId="77777777" w:rsidR="004A2B67" w:rsidRPr="004A2B67" w:rsidRDefault="004A2B67" w:rsidP="004A2B67"/>
    <w:p w14:paraId="43AE4C9D" w14:textId="77777777" w:rsidR="004A2B67" w:rsidRPr="004A2B67" w:rsidRDefault="004A2B67" w:rsidP="004A2B67"/>
    <w:p w14:paraId="10BDF635" w14:textId="77777777" w:rsidR="004A2B67" w:rsidRPr="004A2B67" w:rsidRDefault="004A2B67" w:rsidP="004A2B67"/>
    <w:p w14:paraId="629B1A8E" w14:textId="77777777" w:rsidR="004A2B67" w:rsidRPr="004A2B67" w:rsidRDefault="004A2B67" w:rsidP="004A2B67"/>
    <w:p w14:paraId="7356A87A" w14:textId="77777777" w:rsidR="004A2B67" w:rsidRPr="004A2B67" w:rsidRDefault="004A2B67" w:rsidP="004A2B67"/>
    <w:p w14:paraId="5E8A49ED" w14:textId="77777777" w:rsidR="004A2B67" w:rsidRPr="004A2B67" w:rsidRDefault="004A2B67" w:rsidP="004A2B67"/>
    <w:p w14:paraId="7A4301CE" w14:textId="77777777" w:rsidR="004A2B67" w:rsidRPr="004A2B67" w:rsidRDefault="004A2B67" w:rsidP="004A2B67"/>
    <w:p w14:paraId="77A92D93" w14:textId="77777777" w:rsidR="004A2B67" w:rsidRPr="004A2B67" w:rsidRDefault="004A2B67" w:rsidP="004A2B67"/>
    <w:p w14:paraId="3046566A" w14:textId="77777777" w:rsidR="004A2B67" w:rsidRPr="004A2B67" w:rsidRDefault="004A2B67" w:rsidP="004A2B67"/>
    <w:p w14:paraId="156DFDA6" w14:textId="77777777" w:rsidR="004A2B67" w:rsidRPr="004A2B67" w:rsidRDefault="004A2B67" w:rsidP="004A2B67"/>
    <w:p w14:paraId="37A87450" w14:textId="77777777" w:rsidR="004A2B67" w:rsidRPr="004A2B67" w:rsidRDefault="004A2B67" w:rsidP="004A2B67"/>
    <w:p w14:paraId="548304F1" w14:textId="77777777" w:rsidR="004A2B67" w:rsidRPr="004A2B67" w:rsidRDefault="004A2B67" w:rsidP="004A2B67"/>
    <w:p w14:paraId="41617043" w14:textId="77777777" w:rsidR="004A2B67" w:rsidRPr="004A2B67" w:rsidRDefault="004A2B67" w:rsidP="004A2B67"/>
    <w:p w14:paraId="521C8498" w14:textId="77777777" w:rsidR="004A2B67" w:rsidRPr="004A2B67" w:rsidRDefault="004A2B67" w:rsidP="004A2B67"/>
    <w:p w14:paraId="2B179549" w14:textId="77777777" w:rsidR="004A2B67" w:rsidRPr="004A2B67" w:rsidRDefault="004A2B67" w:rsidP="004A2B67"/>
    <w:p w14:paraId="42C6D1BC" w14:textId="77777777" w:rsidR="004A2B67" w:rsidRPr="004A2B67" w:rsidRDefault="004A2B67" w:rsidP="004A2B67"/>
    <w:p w14:paraId="6068E652" w14:textId="77777777" w:rsidR="004A2B67" w:rsidRPr="004A2B67" w:rsidRDefault="004A2B67" w:rsidP="004A2B67"/>
    <w:p w14:paraId="3358CD81" w14:textId="77777777" w:rsidR="004A2B67" w:rsidRPr="004A2B67" w:rsidRDefault="004A2B67" w:rsidP="004A2B67"/>
    <w:p w14:paraId="70D08F0C" w14:textId="77777777" w:rsidR="004A2B67" w:rsidRPr="004A2B67" w:rsidRDefault="004A2B67" w:rsidP="004A2B67"/>
    <w:p w14:paraId="0C0CC09D" w14:textId="77777777" w:rsidR="004A2B67" w:rsidRPr="004A2B67" w:rsidRDefault="004A2B67" w:rsidP="004A2B67"/>
    <w:p w14:paraId="6046073F" w14:textId="77777777" w:rsidR="004A2B67" w:rsidRPr="004A2B67" w:rsidRDefault="004A2B67" w:rsidP="004A2B67"/>
    <w:p w14:paraId="7990EF46" w14:textId="77777777" w:rsidR="004A2B67" w:rsidRPr="004A2B67" w:rsidRDefault="004A2B67" w:rsidP="004A2B67"/>
    <w:p w14:paraId="48384624" w14:textId="77777777" w:rsidR="004A2B67" w:rsidRPr="004A2B67" w:rsidRDefault="004A2B67" w:rsidP="004A2B67"/>
    <w:p w14:paraId="31E7BAB5" w14:textId="77777777" w:rsidR="004A2B67" w:rsidRPr="004A2B67" w:rsidRDefault="004A2B67" w:rsidP="004A2B67"/>
    <w:p w14:paraId="21F26D40" w14:textId="77777777" w:rsidR="004A2B67" w:rsidRPr="004A2B67" w:rsidRDefault="004A2B67" w:rsidP="004A2B67"/>
    <w:p w14:paraId="6C55EC44" w14:textId="77777777" w:rsidR="004A2B67" w:rsidRPr="004A2B67" w:rsidRDefault="004A2B67" w:rsidP="004A2B67"/>
    <w:p w14:paraId="3755D980" w14:textId="77777777" w:rsidR="004A2B67" w:rsidRPr="004A2B67" w:rsidRDefault="004A2B67" w:rsidP="004A2B67"/>
    <w:p w14:paraId="7385D372" w14:textId="77777777" w:rsidR="004A2B67" w:rsidRPr="004A2B67" w:rsidRDefault="004A2B67" w:rsidP="004A2B67"/>
    <w:p w14:paraId="700DB559" w14:textId="77777777" w:rsidR="004A2B67" w:rsidRPr="004A2B67" w:rsidRDefault="004A2B67" w:rsidP="004A2B67">
      <w:pPr>
        <w:spacing w:line="360" w:lineRule="auto"/>
        <w:ind w:left="567"/>
        <w:jc w:val="center"/>
        <w:rPr>
          <w:b/>
          <w:noProof/>
          <w:sz w:val="28"/>
        </w:rPr>
      </w:pPr>
      <w:r>
        <w:rPr>
          <w:b/>
          <w:noProof/>
          <w:sz w:val="28"/>
        </w:rPr>
        <w:t>ВСТУП</w:t>
      </w:r>
    </w:p>
    <w:p w14:paraId="58F2F7C3" w14:textId="77777777" w:rsidR="004A2B67" w:rsidRDefault="004A2B67" w:rsidP="004A2B67">
      <w:pPr>
        <w:shd w:val="clear" w:color="auto" w:fill="FFFFFF"/>
        <w:spacing w:line="360" w:lineRule="auto"/>
        <w:ind w:firstLine="720"/>
        <w:jc w:val="both"/>
        <w:rPr>
          <w:sz w:val="28"/>
          <w:szCs w:val="28"/>
          <w:lang w:val="uk-UA"/>
        </w:rPr>
      </w:pPr>
      <w:r>
        <w:rPr>
          <w:b/>
          <w:sz w:val="28"/>
          <w:lang w:val="uk-UA"/>
        </w:rPr>
        <w:t xml:space="preserve">Актуальність теми </w:t>
      </w:r>
      <w:r>
        <w:rPr>
          <w:sz w:val="28"/>
          <w:lang w:val="uk-UA"/>
        </w:rPr>
        <w:t>виходить з</w:t>
      </w:r>
      <w:r>
        <w:rPr>
          <w:spacing w:val="-1"/>
          <w:sz w:val="28"/>
          <w:szCs w:val="28"/>
          <w:lang w:val="uk-UA"/>
        </w:rPr>
        <w:t xml:space="preserve"> того, що сьогодні світова соціологія </w:t>
      </w:r>
      <w:r>
        <w:rPr>
          <w:spacing w:val="-1"/>
          <w:sz w:val="28"/>
          <w:szCs w:val="28"/>
          <w:lang w:val="uk-UA"/>
        </w:rPr>
        <w:br/>
      </w:r>
      <w:r>
        <w:rPr>
          <w:spacing w:val="-2"/>
          <w:sz w:val="28"/>
          <w:szCs w:val="28"/>
          <w:lang w:val="uk-UA"/>
        </w:rPr>
        <w:t>представлена низк</w:t>
      </w:r>
      <w:r>
        <w:rPr>
          <w:spacing w:val="-4"/>
          <w:sz w:val="28"/>
          <w:szCs w:val="28"/>
          <w:lang w:val="uk-UA"/>
        </w:rPr>
        <w:t xml:space="preserve">ою різноманітних </w:t>
      </w:r>
      <w:r>
        <w:rPr>
          <w:spacing w:val="-2"/>
          <w:sz w:val="28"/>
          <w:szCs w:val="28"/>
          <w:lang w:val="uk-UA"/>
        </w:rPr>
        <w:t xml:space="preserve">концепцій, кожна з яких претендує на узагальнюючі варіанти </w:t>
      </w:r>
      <w:r>
        <w:rPr>
          <w:sz w:val="28"/>
          <w:szCs w:val="28"/>
          <w:lang w:val="uk-UA"/>
        </w:rPr>
        <w:t>інтерпретації суспільства та його складових, а також визначення основних чинників розвитку певних суспільних систем, до яких, зокрема, належить суспільство, що знаходиться на шляху соціальних трансформацій</w:t>
      </w:r>
      <w:r>
        <w:rPr>
          <w:spacing w:val="-1"/>
          <w:sz w:val="28"/>
          <w:szCs w:val="28"/>
          <w:lang w:val="uk-UA"/>
        </w:rPr>
        <w:t>. Але намагаючись “пристосувати” узагальнення, які повністю спрацьовують в умовах структурованого, стабільного суспільства з певним історичним та культурним корінням, до умов сучасного українського суспільства науковці все частіше вбачають наявні “нáтяжки”, які загалом обумовлені тим, що Україна йде своїм історичним шляхом, зрозуміло, сприймаючи позитивний досвід світової спільноти. Щож до спроб деяких політиків автоматично запозичувати положення цих концепцій та доктрин в умови українського суспільства, то такі запозичення, як правило, у кращому випадку, закінчуються прийняттям не працюючих, відірваних від життя «програм суспільного розвитку», а на практиці</w:t>
      </w:r>
      <w:r>
        <w:rPr>
          <w:sz w:val="28"/>
          <w:szCs w:val="28"/>
          <w:lang w:val="uk-UA"/>
        </w:rPr>
        <w:t xml:space="preserve"> викликають чисельні девіації функціонування соціальної системи, породжують масову соціальну аномію.</w:t>
      </w:r>
    </w:p>
    <w:p w14:paraId="7C17EB59" w14:textId="77777777" w:rsidR="004A2B67" w:rsidRDefault="004A2B67" w:rsidP="004A2B67">
      <w:pPr>
        <w:shd w:val="clear" w:color="auto" w:fill="FFFFFF"/>
        <w:spacing w:line="360" w:lineRule="auto"/>
        <w:ind w:firstLine="720"/>
        <w:jc w:val="both"/>
        <w:rPr>
          <w:noProof/>
          <w:sz w:val="28"/>
          <w:lang w:val="uk-UA"/>
        </w:rPr>
      </w:pPr>
      <w:r>
        <w:rPr>
          <w:noProof/>
          <w:sz w:val="28"/>
          <w:lang w:val="uk-UA"/>
        </w:rPr>
        <w:t xml:space="preserve">ХХІ століття, початок якого виявився для України своєрідним спробним каменем перевірки на міцність вибору шляху розвитку, характеризується кардинальними змінами в усіх сегментах українського суспільства — економічному, соціальному, політичному та духовному. Воно шукає таку парадигму свого розвитку, яка б об'єднала різні, іноді протилежні інтереси людей, </w:t>
      </w:r>
      <w:r>
        <w:rPr>
          <w:noProof/>
          <w:sz w:val="28"/>
          <w:lang w:val="uk-UA"/>
        </w:rPr>
        <w:lastRenderedPageBreak/>
        <w:t>які належать до різних соціальних верств, етнічних і мовних груп, соціально-демографічних, регіональних і поселенських спільнот.</w:t>
      </w:r>
    </w:p>
    <w:p w14:paraId="3CACAAAC" w14:textId="77777777" w:rsidR="004A2B67" w:rsidRDefault="004A2B67" w:rsidP="004A2B67">
      <w:pPr>
        <w:spacing w:line="360" w:lineRule="auto"/>
        <w:ind w:firstLine="720"/>
        <w:jc w:val="both"/>
        <w:rPr>
          <w:noProof/>
          <w:sz w:val="28"/>
        </w:rPr>
      </w:pPr>
      <w:r>
        <w:rPr>
          <w:noProof/>
          <w:sz w:val="28"/>
        </w:rPr>
        <w:t>Сьогодні, характеризуючи стан нашого суспільства, його неможливо віднести до жодного завершеного типу, хоч би яку провідну сферу громадського життя ми розглядали.</w:t>
      </w:r>
    </w:p>
    <w:p w14:paraId="471C4D58" w14:textId="77777777" w:rsidR="004A2B67" w:rsidRDefault="004A2B67" w:rsidP="004A2B67">
      <w:pPr>
        <w:spacing w:line="360" w:lineRule="auto"/>
        <w:ind w:firstLine="720"/>
        <w:jc w:val="both"/>
        <w:rPr>
          <w:noProof/>
          <w:sz w:val="28"/>
        </w:rPr>
      </w:pPr>
      <w:r>
        <w:rPr>
          <w:noProof/>
          <w:sz w:val="28"/>
        </w:rPr>
        <w:t>В економіці — це неусталений конгломерат різноманітних форм власності й типів організації виробництва.</w:t>
      </w:r>
    </w:p>
    <w:p w14:paraId="23D0000A" w14:textId="77777777" w:rsidR="004A2B67" w:rsidRDefault="004A2B67" w:rsidP="004A2B67">
      <w:pPr>
        <w:spacing w:line="360" w:lineRule="auto"/>
        <w:ind w:firstLine="720"/>
        <w:jc w:val="both"/>
        <w:rPr>
          <w:noProof/>
          <w:sz w:val="28"/>
        </w:rPr>
      </w:pPr>
      <w:r>
        <w:rPr>
          <w:noProof/>
          <w:sz w:val="28"/>
        </w:rPr>
        <w:t>У політиці — це пошук політичного самовизначення за умов протистояння політичних сил усередині країни й складної геополітичної ситуації, що складається внаслідок переформатування біполярного світового простору.</w:t>
      </w:r>
    </w:p>
    <w:p w14:paraId="7D9E35A7" w14:textId="77777777" w:rsidR="004A2B67" w:rsidRDefault="004A2B67" w:rsidP="004A2B67">
      <w:pPr>
        <w:spacing w:line="360" w:lineRule="auto"/>
        <w:ind w:firstLine="720"/>
        <w:jc w:val="both"/>
        <w:rPr>
          <w:noProof/>
          <w:sz w:val="28"/>
        </w:rPr>
      </w:pPr>
      <w:r>
        <w:rPr>
          <w:noProof/>
          <w:sz w:val="28"/>
        </w:rPr>
        <w:t>У соціальній сфері — це хитлива сукупність різного роду соціальних утворень, характерною рисою яких є ослаблення властивих радянському суспільству соціальних індикаторів, котрі тривалий час визначали його якісні характеристики, та нестабільність індикаторів, що тільки формуються.</w:t>
      </w:r>
    </w:p>
    <w:p w14:paraId="397D4673" w14:textId="77777777" w:rsidR="004A2B67" w:rsidRDefault="004A2B67" w:rsidP="004A2B67">
      <w:pPr>
        <w:spacing w:line="360" w:lineRule="auto"/>
        <w:ind w:firstLine="720"/>
        <w:jc w:val="both"/>
        <w:rPr>
          <w:noProof/>
          <w:sz w:val="28"/>
        </w:rPr>
      </w:pPr>
      <w:r>
        <w:rPr>
          <w:noProof/>
          <w:sz w:val="28"/>
        </w:rPr>
        <w:t>Зрештою, у сфері духовній — це відмова від марксистсько-ленінської ідеології та культури, що базувалася на її постулатах, і одночасна відсутність більш-менш визначеної концепції духовного розвитку суспільства в доступному для огляду майбутньому.</w:t>
      </w:r>
    </w:p>
    <w:p w14:paraId="16046A25" w14:textId="77777777" w:rsidR="004A2B67" w:rsidRDefault="004A2B67" w:rsidP="004A2B67">
      <w:pPr>
        <w:spacing w:line="360" w:lineRule="auto"/>
        <w:ind w:firstLine="720"/>
        <w:jc w:val="both"/>
        <w:rPr>
          <w:noProof/>
          <w:sz w:val="28"/>
        </w:rPr>
      </w:pPr>
      <w:r>
        <w:rPr>
          <w:noProof/>
          <w:sz w:val="28"/>
        </w:rPr>
        <w:t>Здавалося б, така ситуація зводить нанівець можливості соціологів у розв'язанні фундаментальних наукових завдань аналізу соціальної структури і соціальних процесів і, тим паче, соціального прогнозування через нестабільний стан суспільства. Утім, на думку автора, такі можливості об'єктивно існують.</w:t>
      </w:r>
    </w:p>
    <w:p w14:paraId="4268C20B" w14:textId="77777777" w:rsidR="004A2B67" w:rsidRDefault="004A2B67" w:rsidP="004A2B67">
      <w:pPr>
        <w:spacing w:line="360" w:lineRule="auto"/>
        <w:ind w:firstLine="720"/>
        <w:jc w:val="both"/>
        <w:rPr>
          <w:noProof/>
          <w:sz w:val="28"/>
        </w:rPr>
      </w:pPr>
      <w:r>
        <w:rPr>
          <w:noProof/>
          <w:sz w:val="28"/>
        </w:rPr>
        <w:t>По-перше, соціальний організм суспільства має об'єктивно сформовані й доволі сталі соціально-демографічні, соціально-професійні й соціально-територіальні спільноти, аналіз стану та розвитку яких уможливлює не лише оцінювання сучасного стану суспільства, а й прогнозування різноманітних аспектів його трансформації.</w:t>
      </w:r>
    </w:p>
    <w:p w14:paraId="47E8E71A" w14:textId="77777777" w:rsidR="004A2B67" w:rsidRDefault="004A2B67" w:rsidP="004A2B67">
      <w:pPr>
        <w:spacing w:line="360" w:lineRule="auto"/>
        <w:ind w:firstLine="720"/>
        <w:jc w:val="both"/>
        <w:rPr>
          <w:noProof/>
          <w:sz w:val="28"/>
          <w:lang w:val="uk-UA"/>
        </w:rPr>
      </w:pPr>
      <w:r>
        <w:rPr>
          <w:noProof/>
          <w:sz w:val="28"/>
        </w:rPr>
        <w:t>По-друге, незмінною першоосновою суспільства залишається людина, котра не мислиться поза системою суспільних відносин, відтак соціологічний аналіз проблем людини, особистості за умов соціальних реалій є важливим елементом соціологічного аналізу й прогнозування.</w:t>
      </w:r>
    </w:p>
    <w:p w14:paraId="4CF6B8BF" w14:textId="77777777" w:rsidR="004A2B67" w:rsidRDefault="004A2B67" w:rsidP="004A2B67">
      <w:pPr>
        <w:shd w:val="clear" w:color="auto" w:fill="FFFFFF"/>
        <w:spacing w:line="360" w:lineRule="auto"/>
        <w:ind w:firstLine="720"/>
        <w:jc w:val="both"/>
        <w:rPr>
          <w:noProof/>
          <w:sz w:val="28"/>
          <w:szCs w:val="28"/>
          <w:lang w:val="uk-UA"/>
        </w:rPr>
      </w:pPr>
      <w:r>
        <w:rPr>
          <w:sz w:val="28"/>
          <w:szCs w:val="28"/>
          <w:lang w:val="uk-UA"/>
        </w:rPr>
        <w:lastRenderedPageBreak/>
        <w:t xml:space="preserve"> </w:t>
      </w:r>
      <w:r>
        <w:rPr>
          <w:noProof/>
          <w:sz w:val="28"/>
          <w:szCs w:val="28"/>
          <w:lang w:val="uk-UA"/>
        </w:rPr>
        <w:t>Найактуальніше це виглядає в площині спеціальних та галузевих соціологічних теорій, так званих теорій середнього рівня – за Р. Мертоном, оскільки сучасна реальність ставить вітчизняну  соціологію перед необхідністю розроблення таких напрямів аналізу  окремих складових суспільства, насамперед його соціальних груп, які давали б змогу диференційовано оцінювати роль і місце в суспільстві кожної з них, фіксувати чинники усталеності, що надають цим групам якісної визначеності, визначати соціальні індикатори, за допомоги яких можна тестувати внутрішні зміни в їхньому середовищі за умов трансформації суспільства.</w:t>
      </w:r>
    </w:p>
    <w:p w14:paraId="301A4B3C" w14:textId="77777777" w:rsidR="004A2B67" w:rsidRDefault="004A2B67" w:rsidP="004A2B67">
      <w:pPr>
        <w:spacing w:line="360" w:lineRule="auto"/>
        <w:ind w:firstLine="720"/>
        <w:jc w:val="both"/>
        <w:rPr>
          <w:noProof/>
          <w:sz w:val="28"/>
          <w:lang w:val="uk-UA"/>
        </w:rPr>
      </w:pPr>
      <w:r>
        <w:rPr>
          <w:noProof/>
          <w:sz w:val="28"/>
          <w:lang w:val="uk-UA"/>
        </w:rPr>
        <w:t>Таким чином, правомірною видається спроба порушити питання щодо необхідності розроблення таких напрямів методології й методики соціологічного аналізу, які б послугували інструментом науково обгрунтованої оцінки стану сучасних соціальних спільнот, соціальних інститутів і соціальних відносин у суспільстві, що трансформується.</w:t>
      </w:r>
    </w:p>
    <w:p w14:paraId="7BC4FA16" w14:textId="77777777" w:rsidR="004A2B67" w:rsidRDefault="004A2B67" w:rsidP="004A2B67">
      <w:pPr>
        <w:spacing w:line="360" w:lineRule="auto"/>
        <w:ind w:firstLine="720"/>
        <w:jc w:val="both"/>
        <w:rPr>
          <w:noProof/>
          <w:sz w:val="28"/>
          <w:lang w:val="uk-UA"/>
        </w:rPr>
      </w:pPr>
      <w:r>
        <w:rPr>
          <w:noProof/>
          <w:sz w:val="28"/>
          <w:lang w:val="uk-UA"/>
        </w:rPr>
        <w:t>При цьому як об'єкти такого аналізу можуть виступати і відносно сталі спільноти, інститути й процеси, і ті, що народжуються, розвиваються і гинуть у процесі самої трансформації. Тут, гадаємо, все залежить від правильного добору індикаторів соціологічного тестування їх, на основі яких можна формувати методологічно обгрунтовані моделі побудови цих спільнот, інститутів і процесів, будувати прогнози, розробляти рекомендації.</w:t>
      </w:r>
    </w:p>
    <w:p w14:paraId="4EBB0E29" w14:textId="77777777" w:rsidR="004A2B67" w:rsidRDefault="004A2B67" w:rsidP="004A2B67">
      <w:pPr>
        <w:spacing w:line="360" w:lineRule="auto"/>
        <w:ind w:firstLine="720"/>
        <w:jc w:val="both"/>
        <w:rPr>
          <w:noProof/>
          <w:sz w:val="28"/>
          <w:lang w:val="uk-UA"/>
        </w:rPr>
      </w:pPr>
      <w:r>
        <w:rPr>
          <w:noProof/>
          <w:sz w:val="28"/>
          <w:lang w:val="uk-UA"/>
        </w:rPr>
        <w:t>Звісно, така постановка питання зовсім не означає, що слід взяти під сумнів засадові методологічні постулати соціологічної теорії або підмінити їх сумнівними новаціями.</w:t>
      </w:r>
    </w:p>
    <w:p w14:paraId="791B1195" w14:textId="77777777" w:rsidR="004A2B67" w:rsidRDefault="004A2B67" w:rsidP="004A2B67">
      <w:pPr>
        <w:spacing w:line="360" w:lineRule="auto"/>
        <w:ind w:firstLine="720"/>
        <w:jc w:val="both"/>
        <w:rPr>
          <w:noProof/>
          <w:sz w:val="28"/>
          <w:lang w:val="uk-UA"/>
        </w:rPr>
      </w:pPr>
      <w:r>
        <w:rPr>
          <w:noProof/>
          <w:sz w:val="28"/>
          <w:lang w:val="uk-UA"/>
        </w:rPr>
        <w:t>Однак сучасна соціальна реальність ставить соціологію перед необхідністю розроблення таких напрямів аналізу суспільства та його складових, які б давали змогу, з одного боку, більш диференційовано оцінювати роль і місце в суспільстві груп, що найдинамічніше розвиваються, водночас фіксуючи чинники усталеності, що надають цим групам якісної визначеності, а також процеси, які цю визначенність коригують.</w:t>
      </w:r>
    </w:p>
    <w:p w14:paraId="1E7E8767" w14:textId="77777777" w:rsidR="004A2B67" w:rsidRDefault="004A2B67" w:rsidP="004A2B67">
      <w:pPr>
        <w:spacing w:line="360" w:lineRule="auto"/>
        <w:ind w:firstLine="720"/>
        <w:jc w:val="both"/>
        <w:rPr>
          <w:noProof/>
          <w:sz w:val="28"/>
        </w:rPr>
      </w:pPr>
      <w:r>
        <w:rPr>
          <w:noProof/>
          <w:sz w:val="28"/>
        </w:rPr>
        <w:t xml:space="preserve">З іншого боку, вкрай важливо визначити соціальні індикатори, за допомогою яких можна тестувати внутрішні перетворення, зумовлювані в </w:t>
      </w:r>
      <w:r>
        <w:rPr>
          <w:noProof/>
          <w:sz w:val="28"/>
        </w:rPr>
        <w:lastRenderedPageBreak/>
        <w:t>кожному конкретному відносно автономному середовищі колізіями, характерними для суспільства, що трансформується.</w:t>
      </w:r>
    </w:p>
    <w:p w14:paraId="771D4113" w14:textId="77777777" w:rsidR="004A2B67" w:rsidRDefault="004A2B67" w:rsidP="004A2B67">
      <w:pPr>
        <w:spacing w:line="360" w:lineRule="auto"/>
        <w:ind w:firstLine="720"/>
        <w:jc w:val="both"/>
        <w:rPr>
          <w:noProof/>
          <w:sz w:val="28"/>
        </w:rPr>
      </w:pPr>
      <w:r>
        <w:rPr>
          <w:noProof/>
          <w:sz w:val="28"/>
        </w:rPr>
        <w:t>Саме в цьому ключі й формулюється наш перший доказ актуальності обраного напряму дослідження.</w:t>
      </w:r>
    </w:p>
    <w:p w14:paraId="38565AC2" w14:textId="77777777" w:rsidR="004A2B67" w:rsidRDefault="004A2B67" w:rsidP="004A2B67">
      <w:pPr>
        <w:spacing w:line="360" w:lineRule="auto"/>
        <w:ind w:firstLine="720"/>
        <w:jc w:val="both"/>
        <w:rPr>
          <w:noProof/>
          <w:sz w:val="28"/>
        </w:rPr>
      </w:pPr>
      <w:r>
        <w:rPr>
          <w:noProof/>
          <w:sz w:val="28"/>
        </w:rPr>
        <w:t>Другий доказ актуальності здійсненого дослідження полягає в тому, що як об'єкти дослідження за умов трансформаційного суспільства слід брати саме ті спільноти, інститути і процеси, які, з одного боку, визначають майбутні базові напрями трансформації суспільства, а з іншого — являють собою утворення, що мають стати її головними рушійними силами.</w:t>
      </w:r>
    </w:p>
    <w:p w14:paraId="63E48AD5" w14:textId="77777777" w:rsidR="004A2B67" w:rsidRDefault="004A2B67" w:rsidP="004A2B67">
      <w:pPr>
        <w:spacing w:line="360" w:lineRule="auto"/>
        <w:ind w:firstLine="720"/>
        <w:jc w:val="both"/>
        <w:rPr>
          <w:noProof/>
          <w:sz w:val="28"/>
        </w:rPr>
      </w:pPr>
      <w:r>
        <w:rPr>
          <w:noProof/>
          <w:sz w:val="28"/>
        </w:rPr>
        <w:t xml:space="preserve"> До таких утворень, безумовно, належить молодь, роль якої в суспільстві важко переоцінити. Поповнюючи верстви зайнятого в матеріальному і духовному виробництві населення, молодь включається в життя як найактивніша і найпідготовленіша складова людського сенмента продуктивних сил суспільства.</w:t>
      </w:r>
    </w:p>
    <w:p w14:paraId="51AEFCB9" w14:textId="77777777" w:rsidR="004A2B67" w:rsidRDefault="004A2B67" w:rsidP="004A2B67">
      <w:pPr>
        <w:spacing w:line="360" w:lineRule="auto"/>
        <w:ind w:firstLine="720"/>
        <w:jc w:val="both"/>
        <w:rPr>
          <w:noProof/>
          <w:sz w:val="28"/>
        </w:rPr>
      </w:pPr>
      <w:r>
        <w:rPr>
          <w:noProof/>
          <w:sz w:val="28"/>
        </w:rPr>
        <w:t>Проте сам процес становлення цієї частини суспільних продуктивних сил — явище вельми складне, неоднорідне, незрідка суперечливе і важко кероване. Історія надає нам безліч прикладів, коли трансформаційні зміни в суспільстві порушували піраміду особистих соціально-професійних планів тих чи тих груп молоді, як, утім, і потреб самого суспільства в поповненні його головних структур і утворень соціального й професійного характеру. З іншого боку, як потенційно найактивніша політична сила, молодь доволі часто впадає у крайнощі, внаслідок чого вибухи політичної активності змінюються апатією, пасивністю або відвертим нігілізмом. Лише за роки незалежного розвитку України ми неодноразово стикалися із явищами такого штибу.</w:t>
      </w:r>
    </w:p>
    <w:p w14:paraId="41221BE6" w14:textId="77777777" w:rsidR="004A2B67" w:rsidRDefault="004A2B67" w:rsidP="004A2B67">
      <w:pPr>
        <w:spacing w:line="360" w:lineRule="auto"/>
        <w:ind w:firstLine="720"/>
        <w:jc w:val="both"/>
        <w:rPr>
          <w:noProof/>
          <w:sz w:val="28"/>
        </w:rPr>
      </w:pPr>
      <w:r>
        <w:rPr>
          <w:noProof/>
          <w:sz w:val="28"/>
        </w:rPr>
        <w:t>Усе це висуває у шерег найактуальніших і, водночас, найскладніших напрямів соціологічного аналізу саме проблему аналізу становлення і розвитку, професіоналізації і соціалізації молоді за умов соціальних трансформацій.</w:t>
      </w:r>
    </w:p>
    <w:p w14:paraId="54952676" w14:textId="77777777" w:rsidR="004A2B67" w:rsidRDefault="004A2B67" w:rsidP="004A2B67">
      <w:pPr>
        <w:spacing w:line="360" w:lineRule="auto"/>
        <w:ind w:firstLine="720"/>
        <w:jc w:val="both"/>
        <w:rPr>
          <w:noProof/>
          <w:sz w:val="28"/>
        </w:rPr>
      </w:pPr>
      <w:r>
        <w:rPr>
          <w:noProof/>
          <w:sz w:val="28"/>
        </w:rPr>
        <w:t xml:space="preserve">Разом із тим завдання наукового осмислення закономірностей перетворення суспільного організму передбачає формування системи прогнозування функціонування та розвитку різних соціальних утворень і просторів існування і, не останньою чергою, молоді. При цьому, на думку автора, актуальним і вельми плідним напрямом є шлях вивчення окремих груп, загонів і </w:t>
      </w:r>
      <w:r>
        <w:rPr>
          <w:noProof/>
          <w:sz w:val="28"/>
        </w:rPr>
        <w:lastRenderedPageBreak/>
        <w:t>когорт молоді, формування їхніх сукупних соціальних портретів і створення на цій підставі достовірних нормативних прогнозів.</w:t>
      </w:r>
    </w:p>
    <w:p w14:paraId="78F169E2" w14:textId="77777777" w:rsidR="004A2B67" w:rsidRDefault="004A2B67" w:rsidP="004A2B67">
      <w:pPr>
        <w:spacing w:line="360" w:lineRule="auto"/>
        <w:ind w:firstLine="720"/>
        <w:jc w:val="both"/>
        <w:rPr>
          <w:noProof/>
          <w:sz w:val="28"/>
        </w:rPr>
      </w:pPr>
      <w:r>
        <w:rPr>
          <w:noProof/>
          <w:sz w:val="28"/>
        </w:rPr>
        <w:t>Річ у тім, що молодь, яка є специфічною, значною мірою маргінальною і лімінальною соціальною групою, у найгостріших формах фокусує позиції соціального середовища, середовища існування, в яких вона формується, несе на собі відбиток характерних для суспільства та його складових основних соціальних установок.</w:t>
      </w:r>
    </w:p>
    <w:p w14:paraId="60780E51" w14:textId="77777777" w:rsidR="004A2B67" w:rsidRDefault="004A2B67" w:rsidP="004A2B67">
      <w:pPr>
        <w:spacing w:line="360" w:lineRule="auto"/>
        <w:ind w:firstLine="720"/>
        <w:jc w:val="both"/>
        <w:rPr>
          <w:noProof/>
          <w:sz w:val="28"/>
        </w:rPr>
      </w:pPr>
      <w:r>
        <w:rPr>
          <w:noProof/>
          <w:sz w:val="28"/>
        </w:rPr>
        <w:t>У цьому ракурсі саме соціологічний аналіз основних загонів молоді може забезпечити не лише якнайреальнішу картину її інтересів, потреб, орієнтацій, а й багато в чому вможливлює прогнозування певних тенденцій поступу суспільства загалом.</w:t>
      </w:r>
    </w:p>
    <w:p w14:paraId="78CA2625" w14:textId="77777777" w:rsidR="004A2B67" w:rsidRDefault="004A2B67" w:rsidP="004A2B67">
      <w:pPr>
        <w:spacing w:line="360" w:lineRule="auto"/>
        <w:ind w:firstLine="720"/>
        <w:jc w:val="both"/>
        <w:rPr>
          <w:noProof/>
          <w:sz w:val="28"/>
        </w:rPr>
      </w:pPr>
      <w:r>
        <w:rPr>
          <w:noProof/>
          <w:sz w:val="28"/>
        </w:rPr>
        <w:t>Це твердження видається цілком переконливою підставою загального аргументу актуальності проблеми, спробу розглянути яку зроблено у пропонованому дослідженні.</w:t>
      </w:r>
    </w:p>
    <w:p w14:paraId="7E2648C8" w14:textId="77777777" w:rsidR="004A2B67" w:rsidRDefault="004A2B67" w:rsidP="004A2B67">
      <w:pPr>
        <w:spacing w:line="360" w:lineRule="auto"/>
        <w:ind w:firstLine="720"/>
        <w:jc w:val="both"/>
        <w:rPr>
          <w:noProof/>
          <w:sz w:val="28"/>
        </w:rPr>
      </w:pPr>
      <w:r>
        <w:rPr>
          <w:noProof/>
          <w:sz w:val="28"/>
        </w:rPr>
        <w:t>Слід, утім, зауважити, що науковий аналіз проблеми в цілому ускладнюється дуже непростою внутрішньою структурою молоді. Працююча молодь та учні, міська і сільська молодь, молодь різних соціально-економічних й етнічних регіонів немов у фокусі віддзеркалю</w:t>
      </w:r>
      <w:r>
        <w:rPr>
          <w:noProof/>
          <w:sz w:val="28"/>
          <w:lang w:val="uk-UA"/>
        </w:rPr>
        <w:t>ють</w:t>
      </w:r>
      <w:r>
        <w:rPr>
          <w:noProof/>
          <w:sz w:val="28"/>
        </w:rPr>
        <w:t xml:space="preserve"> не лише загальні проблеми, а й проблеми специфічні, характерні для складових сучасного соціального організму.</w:t>
      </w:r>
    </w:p>
    <w:p w14:paraId="1DC31DDD" w14:textId="77777777" w:rsidR="004A2B67" w:rsidRDefault="004A2B67" w:rsidP="004A2B67">
      <w:pPr>
        <w:spacing w:line="360" w:lineRule="auto"/>
        <w:ind w:firstLine="720"/>
        <w:jc w:val="both"/>
        <w:rPr>
          <w:noProof/>
          <w:sz w:val="28"/>
          <w:lang w:val="uk-UA"/>
        </w:rPr>
      </w:pPr>
      <w:r>
        <w:rPr>
          <w:noProof/>
          <w:sz w:val="28"/>
        </w:rPr>
        <w:t xml:space="preserve">З огляду на це дедалі доцільнішим стає вирізнення </w:t>
      </w:r>
      <w:r>
        <w:rPr>
          <w:i/>
          <w:noProof/>
          <w:sz w:val="28"/>
        </w:rPr>
        <w:t>як окремих об'єктів наукових досліджень</w:t>
      </w:r>
      <w:r>
        <w:rPr>
          <w:noProof/>
          <w:sz w:val="28"/>
        </w:rPr>
        <w:t xml:space="preserve"> кожної конкретної частини молоді. </w:t>
      </w:r>
    </w:p>
    <w:p w14:paraId="615D6ED7" w14:textId="77777777" w:rsidR="004A2B67" w:rsidRDefault="004A2B67" w:rsidP="004A2B67">
      <w:pPr>
        <w:spacing w:line="360" w:lineRule="auto"/>
        <w:ind w:firstLine="720"/>
        <w:jc w:val="both"/>
        <w:rPr>
          <w:noProof/>
          <w:sz w:val="28"/>
        </w:rPr>
      </w:pPr>
      <w:r>
        <w:rPr>
          <w:noProof/>
          <w:sz w:val="28"/>
        </w:rPr>
        <w:t xml:space="preserve">У нашому випадку таким об'єктом є сільська молодь, вивчення якої сприяє логічному поєднанню загального та особливого в межах цієї доволі актуальної проблеми. У зв'язку з цим вважаємо за можливе доповнити викладене вище конкретними доказами актуальності </w:t>
      </w:r>
      <w:r>
        <w:rPr>
          <w:noProof/>
          <w:sz w:val="28"/>
          <w:lang w:val="uk-UA"/>
        </w:rPr>
        <w:t>здійснено</w:t>
      </w:r>
      <w:r>
        <w:rPr>
          <w:noProof/>
          <w:sz w:val="28"/>
        </w:rPr>
        <w:t>го</w:t>
      </w:r>
      <w:r>
        <w:rPr>
          <w:noProof/>
          <w:sz w:val="28"/>
          <w:lang w:val="uk-UA"/>
        </w:rPr>
        <w:t xml:space="preserve"> в площині структуралістського конструктивізму</w:t>
      </w:r>
      <w:r>
        <w:rPr>
          <w:noProof/>
          <w:sz w:val="28"/>
        </w:rPr>
        <w:t xml:space="preserve"> соціологічного аналізу саме сільської молоді</w:t>
      </w:r>
      <w:r>
        <w:rPr>
          <w:noProof/>
          <w:sz w:val="28"/>
          <w:lang w:val="uk-UA"/>
        </w:rPr>
        <w:t xml:space="preserve"> з використанням методик комплексного соціологічного аналізу</w:t>
      </w:r>
      <w:r>
        <w:rPr>
          <w:noProof/>
          <w:sz w:val="28"/>
        </w:rPr>
        <w:t>.</w:t>
      </w:r>
    </w:p>
    <w:p w14:paraId="587219DA" w14:textId="77777777" w:rsidR="004A2B67" w:rsidRDefault="004A2B67" w:rsidP="004A2B67">
      <w:pPr>
        <w:spacing w:line="360" w:lineRule="auto"/>
        <w:ind w:firstLine="720"/>
        <w:jc w:val="both"/>
        <w:rPr>
          <w:noProof/>
          <w:sz w:val="28"/>
        </w:rPr>
      </w:pPr>
      <w:r>
        <w:rPr>
          <w:noProof/>
          <w:sz w:val="28"/>
        </w:rPr>
        <w:t xml:space="preserve">Передовсім наголосимо, що процеси, які відбуваються в суспільстві, не можуть не стосуватися відносин міста і села, промислового і сільськогосподарського виробництва. Економічні зміни, котрі заторкують сферу </w:t>
      </w:r>
      <w:r>
        <w:rPr>
          <w:noProof/>
          <w:sz w:val="28"/>
        </w:rPr>
        <w:lastRenderedPageBreak/>
        <w:t>власності на засоби виробництва, об'єктивно спричинятимуть зміну акцентів у відносинах між цими двома типами поселень, позначатимуться на характері сільськогосподарської праці, впливатимуть на спосіб життя значної частини сільського населення. Сьогодні ці процеси не дуже помітні через певний консерватизм сільського соціуму загалом. Проте вони вже розпочалися і накладають відбиток першою чергою на молодшу частину сільського населення, формуючи низку нових, раніше майже не помітних соціально-професійних і поселенських орієнтацій, рекрутуючи саме з цієї групи селян представників нових статусів і професій, змінюючи багато суттєвих рис способу життя сільської молоді. Одне слово, сільська молодь виступає тут як своєрідний індикатор перетворень, що відбуваються в сфері відносин міста і села загалом. Це також робить актуальним вивчення її в соціологічному аспекті.</w:t>
      </w:r>
    </w:p>
    <w:p w14:paraId="2C56A1AE" w14:textId="77777777" w:rsidR="004A2B67" w:rsidRDefault="004A2B67" w:rsidP="004A2B67">
      <w:pPr>
        <w:spacing w:line="360" w:lineRule="auto"/>
        <w:ind w:firstLine="720"/>
        <w:jc w:val="both"/>
        <w:rPr>
          <w:noProof/>
          <w:sz w:val="28"/>
        </w:rPr>
      </w:pPr>
      <w:r>
        <w:rPr>
          <w:noProof/>
          <w:sz w:val="28"/>
        </w:rPr>
        <w:t>Ще одним важливим моментом в обгрунтуванні доведення актуальності обраної теми дослідження є те, що перекоси в економічній політиці держави зумовили падіння зацікавленості селян до виробництва окремих, колись дуже затребуваних різновидів сільськогосподарської продукції, наприклад продукції тваринництва, а відтак — до її кількісного скорочення. Безпрецедентні факти закупівлі за кордоном продовольчої продукції країною, яка не так уже й давно виробляла надлишок сільськогосподарської продукції, симптом, погодимося, доволі тривожний. Ясна річ, жодні продовольчі програми, до провалів яких ми вже звикли, не замінять реального вмісту споживчого кошика, наповнення якого залежить від фактичної праці хліборобів і тваринників.</w:t>
      </w:r>
    </w:p>
    <w:p w14:paraId="12854FC1" w14:textId="77777777" w:rsidR="004A2B67" w:rsidRDefault="004A2B67" w:rsidP="004A2B67">
      <w:pPr>
        <w:spacing w:line="360" w:lineRule="auto"/>
        <w:ind w:firstLine="720"/>
        <w:jc w:val="both"/>
        <w:rPr>
          <w:noProof/>
          <w:sz w:val="28"/>
        </w:rPr>
      </w:pPr>
      <w:r>
        <w:rPr>
          <w:noProof/>
          <w:sz w:val="28"/>
        </w:rPr>
        <w:t>Сьогодні не меншають, як це, до речі, здається багатьом, зокрема й селянам, а навпаки, посилюються вимоги до кваліфікації фахівців сільськогосподарського виробництва, до якості праці трудівників найрізноманітніших масових сільськогосподарських професій. Нові форми ведення господарства зумовлюють збільшення поліфункціональності сільськогосподарської праці, а відтак і підвищення вимог до загальноосвітньої й професійної підготовки різних груп сільського населення, наймобільнішою частиною якого, безумовно є сільська молодь.</w:t>
      </w:r>
    </w:p>
    <w:p w14:paraId="1F5153CA" w14:textId="77777777" w:rsidR="004A2B67" w:rsidRDefault="004A2B67" w:rsidP="004A2B67">
      <w:pPr>
        <w:spacing w:line="360" w:lineRule="auto"/>
        <w:ind w:firstLine="720"/>
        <w:jc w:val="both"/>
        <w:rPr>
          <w:noProof/>
          <w:sz w:val="28"/>
        </w:rPr>
      </w:pPr>
      <w:r>
        <w:rPr>
          <w:noProof/>
          <w:sz w:val="28"/>
        </w:rPr>
        <w:lastRenderedPageBreak/>
        <w:t>Застосування біотехнологій, генної інженерії, роботизація окремих процесів у тваринництві, комплексна механізація рослинництва, розширення використання комп'ютерної техніки в різних сферах сільського господарства — усе це істотно підвищує вимоги до інтелектуального рівня працівників агропромислового комплексу — від керівників до звичайних рільників, механізаторів, тваринників. Тому самим лише сподіванням на патріархального “міцного хазяїна”, який інтуїтивно, на око визначає напрями, обсяги й технології виробництва, за розвиненими в аграрному плані країнами не встигнути.</w:t>
      </w:r>
    </w:p>
    <w:p w14:paraId="0E083A76" w14:textId="77777777" w:rsidR="004A2B67" w:rsidRDefault="004A2B67" w:rsidP="004A2B67">
      <w:pPr>
        <w:spacing w:line="360" w:lineRule="auto"/>
        <w:ind w:firstLine="720"/>
        <w:jc w:val="both"/>
        <w:rPr>
          <w:noProof/>
          <w:sz w:val="28"/>
        </w:rPr>
      </w:pPr>
      <w:r>
        <w:rPr>
          <w:noProof/>
          <w:sz w:val="28"/>
        </w:rPr>
        <w:t>Проте саме сьогодні сільська школа, професійно-технічні, середні спеціальні і навіть деякі вищі навчальні заклади аграрного профілю, з подачі регламентативних відомств уніфікують свої програми і курси, на практиці відмовляючись зважати на потреби й вимоги аграрного сектору економіки України, на особливості українського сільського соціуму, лише формально підлаштовуючись під стандарти, визначені Болонською угодою.</w:t>
      </w:r>
    </w:p>
    <w:p w14:paraId="6CB77EAE" w14:textId="77777777" w:rsidR="004A2B67" w:rsidRDefault="004A2B67" w:rsidP="004A2B67">
      <w:pPr>
        <w:spacing w:line="360" w:lineRule="auto"/>
        <w:ind w:firstLine="720"/>
        <w:jc w:val="both"/>
        <w:rPr>
          <w:noProof/>
          <w:sz w:val="28"/>
        </w:rPr>
      </w:pPr>
      <w:r>
        <w:rPr>
          <w:noProof/>
          <w:sz w:val="28"/>
        </w:rPr>
        <w:t>Зрештою гальмується вельми актуальне для країни та її народу формування культурно, професійно й економічно підготовлених нових поколінь трудівників сільського господарства нового типу. Усе це в сукупності також визначає актуальність пропонованого дослідження.</w:t>
      </w:r>
    </w:p>
    <w:p w14:paraId="5683D3CB" w14:textId="77777777" w:rsidR="004A2B67" w:rsidRDefault="004A2B67" w:rsidP="004A2B67">
      <w:pPr>
        <w:spacing w:line="360" w:lineRule="auto"/>
        <w:ind w:firstLine="720"/>
        <w:jc w:val="both"/>
        <w:rPr>
          <w:noProof/>
          <w:sz w:val="28"/>
        </w:rPr>
      </w:pPr>
      <w:r>
        <w:rPr>
          <w:noProof/>
          <w:sz w:val="28"/>
        </w:rPr>
        <w:t>Кінець кінцем, обгрунтування актуальності теми буде неповним, якщо не враховувати конче важливого аспекту кардинального перетворення життя нашого суспільства — його всебічної демократизації. Адже перебіг процесу демократизації значною мірою залежить від того, яку позицію в ньому обере молодь. Життя дає нам достатньо фактів прямого і побічного, таємного і відвертого протиборства політичних сил і позицій. Не слід вважати, що село стоїть осторонь від політичних подій, зумовлених демократизацією. В Україні, й не тільки в ній, його напрочуд активно намагаються залучити на свій бік політики найрізноманітих політичних орієнтацій — від ультраправих до вкрай лівих. Навіть політичні сили, що декларують свою «аграрну» орієнтацію, не можна вважати солідарними в пошуках шляхів виведення села з кризи.</w:t>
      </w:r>
    </w:p>
    <w:p w14:paraId="1A60F2E2" w14:textId="77777777" w:rsidR="004A2B67" w:rsidRDefault="004A2B67" w:rsidP="004A2B67">
      <w:pPr>
        <w:spacing w:line="360" w:lineRule="auto"/>
        <w:ind w:firstLine="720"/>
        <w:jc w:val="both"/>
        <w:rPr>
          <w:noProof/>
          <w:sz w:val="28"/>
        </w:rPr>
      </w:pPr>
      <w:r>
        <w:rPr>
          <w:noProof/>
          <w:sz w:val="28"/>
        </w:rPr>
        <w:t xml:space="preserve">Утім, наша практика соціологічного тестування виборчих кампаній 1994–2006 років довела, що політики здебільшого не спромоглися зрозуміти, що через </w:t>
      </w:r>
      <w:r>
        <w:rPr>
          <w:noProof/>
          <w:sz w:val="28"/>
        </w:rPr>
        <w:lastRenderedPageBreak/>
        <w:t>специфіку політичного життя на селі за реальних умов різних регіонів годі сподіватися на швидку й однозначну реакцію селян на політичні заклики та популістські гасла.</w:t>
      </w:r>
    </w:p>
    <w:p w14:paraId="14527D4E" w14:textId="77777777" w:rsidR="004A2B67" w:rsidRDefault="004A2B67" w:rsidP="004A2B67">
      <w:pPr>
        <w:spacing w:line="360" w:lineRule="auto"/>
        <w:ind w:firstLine="720"/>
        <w:jc w:val="both"/>
        <w:rPr>
          <w:noProof/>
          <w:sz w:val="28"/>
        </w:rPr>
      </w:pPr>
      <w:r>
        <w:rPr>
          <w:noProof/>
          <w:sz w:val="28"/>
        </w:rPr>
        <w:t>Потрібне кропітке вивчення політичних процесів, які відбуваються на селі, а барометром цього саме і є сільська молодь, дослідження рівня і змісту політичної активності якої також видається актуальним.</w:t>
      </w:r>
    </w:p>
    <w:p w14:paraId="3B9DCB77" w14:textId="77777777" w:rsidR="004A2B67" w:rsidRDefault="004A2B67" w:rsidP="004A2B67">
      <w:pPr>
        <w:spacing w:line="360" w:lineRule="auto"/>
        <w:ind w:firstLine="720"/>
        <w:jc w:val="both"/>
        <w:rPr>
          <w:noProof/>
          <w:sz w:val="28"/>
        </w:rPr>
      </w:pPr>
      <w:r>
        <w:rPr>
          <w:noProof/>
          <w:sz w:val="28"/>
        </w:rPr>
        <w:t xml:space="preserve">Треба, нарешті, виокремити дві групи обставин, котрі висувають проблему </w:t>
      </w:r>
      <w:r>
        <w:rPr>
          <w:noProof/>
          <w:sz w:val="28"/>
          <w:lang w:val="uk-UA"/>
        </w:rPr>
        <w:t xml:space="preserve">виокремлення </w:t>
      </w:r>
      <w:r>
        <w:rPr>
          <w:noProof/>
          <w:sz w:val="28"/>
        </w:rPr>
        <w:t>соціологічного аналізу сільської молоді</w:t>
      </w:r>
      <w:r>
        <w:rPr>
          <w:noProof/>
          <w:sz w:val="28"/>
          <w:lang w:val="uk-UA"/>
        </w:rPr>
        <w:t xml:space="preserve"> як самостійного напряму на межі соціології молоді й соціології села</w:t>
      </w:r>
      <w:r>
        <w:rPr>
          <w:noProof/>
          <w:sz w:val="28"/>
        </w:rPr>
        <w:t xml:space="preserve"> до низки найактуальніших, таких, що потребують наукового розроблення, принаймні у пошуковому плані.</w:t>
      </w:r>
    </w:p>
    <w:p w14:paraId="2F935B90" w14:textId="77777777" w:rsidR="004A2B67" w:rsidRDefault="004A2B67" w:rsidP="004A2B67">
      <w:pPr>
        <w:spacing w:line="360" w:lineRule="auto"/>
        <w:ind w:firstLine="720"/>
        <w:jc w:val="both"/>
        <w:rPr>
          <w:noProof/>
          <w:sz w:val="28"/>
        </w:rPr>
      </w:pPr>
      <w:r>
        <w:rPr>
          <w:noProof/>
          <w:sz w:val="28"/>
        </w:rPr>
        <w:t>До першої групи таких обставин, без сумніву, слід віднести процес скорочення сільського населення в більшості регіонів, що становлять демографічний простір України.</w:t>
      </w:r>
    </w:p>
    <w:p w14:paraId="432C7A28" w14:textId="77777777" w:rsidR="004A2B67" w:rsidRDefault="004A2B67" w:rsidP="004A2B67">
      <w:pPr>
        <w:spacing w:line="360" w:lineRule="auto"/>
        <w:ind w:firstLine="720"/>
        <w:jc w:val="both"/>
        <w:rPr>
          <w:noProof/>
          <w:sz w:val="28"/>
        </w:rPr>
      </w:pPr>
      <w:r>
        <w:rPr>
          <w:noProof/>
          <w:sz w:val="28"/>
        </w:rPr>
        <w:t>До другої групи обставин належить проблема міграцій у системі село — місто, які заторкують саме сільську молодь. Державна політика, покликана пом'якшити цей процес, як правило, виявляється неефективною.</w:t>
      </w:r>
    </w:p>
    <w:p w14:paraId="1C571804" w14:textId="77777777" w:rsidR="004A2B67" w:rsidRDefault="004A2B67" w:rsidP="004A2B67">
      <w:pPr>
        <w:spacing w:line="360" w:lineRule="auto"/>
        <w:ind w:firstLine="720"/>
        <w:jc w:val="both"/>
        <w:rPr>
          <w:noProof/>
          <w:sz w:val="28"/>
          <w:lang w:val="uk-UA"/>
        </w:rPr>
      </w:pPr>
      <w:r>
        <w:rPr>
          <w:noProof/>
          <w:sz w:val="28"/>
        </w:rPr>
        <w:t xml:space="preserve">Такою назагал є доказова база актуальності здійсненого лонгітюдного дослідження, що його покладено в основу пропонованої </w:t>
      </w:r>
      <w:r>
        <w:rPr>
          <w:noProof/>
          <w:sz w:val="28"/>
          <w:lang w:val="uk-UA"/>
        </w:rPr>
        <w:t>дисертаці</w:t>
      </w:r>
      <w:r>
        <w:rPr>
          <w:noProof/>
          <w:sz w:val="28"/>
        </w:rPr>
        <w:t xml:space="preserve">ї. </w:t>
      </w:r>
    </w:p>
    <w:p w14:paraId="54410FDE" w14:textId="77777777" w:rsidR="004A2B67" w:rsidRDefault="004A2B67" w:rsidP="004A2B67">
      <w:pPr>
        <w:spacing w:line="360" w:lineRule="auto"/>
        <w:ind w:firstLine="720"/>
        <w:jc w:val="both"/>
        <w:rPr>
          <w:i/>
          <w:noProof/>
          <w:sz w:val="28"/>
          <w:szCs w:val="28"/>
          <w:lang w:val="uk-UA"/>
        </w:rPr>
      </w:pPr>
      <w:r>
        <w:rPr>
          <w:noProof/>
          <w:sz w:val="28"/>
          <w:szCs w:val="28"/>
          <w:lang w:val="uk-UA"/>
        </w:rPr>
        <w:t xml:space="preserve">Слід також підкреслити, що серед складових молоді найменш дослідженою в соціологічній науці є сільська молодь, від подальшої долі якої залежить доля українського села, селянства, аграрного сектору економіки, екологічного стану держави тощо. Слід констатувати, що </w:t>
      </w:r>
      <w:r>
        <w:rPr>
          <w:i/>
          <w:noProof/>
          <w:sz w:val="28"/>
          <w:szCs w:val="28"/>
          <w:lang w:val="uk-UA"/>
        </w:rPr>
        <w:t>досьогодні відсутні концепція вивчення сільської молоді як окремого напряму соціологічних теорій середнього рівня, не розроблені відповідна методологія й концептуальна модель соціологічного аналізу сільської молоді як окремого складноорганізованого об’єкту дослідження.</w:t>
      </w:r>
    </w:p>
    <w:p w14:paraId="5F0A9D40" w14:textId="77777777" w:rsidR="004A2B67" w:rsidRDefault="004A2B67" w:rsidP="004A2B67">
      <w:pPr>
        <w:spacing w:line="360" w:lineRule="auto"/>
        <w:ind w:firstLine="720"/>
        <w:jc w:val="both"/>
        <w:rPr>
          <w:sz w:val="28"/>
          <w:szCs w:val="28"/>
          <w:lang w:val="uk-UA"/>
        </w:rPr>
      </w:pPr>
      <w:r>
        <w:rPr>
          <w:sz w:val="28"/>
          <w:szCs w:val="28"/>
          <w:lang w:val="uk-UA"/>
        </w:rPr>
        <w:t>Аналіз літератури доводить, що науковці торкалися проблем сільської молоді лише побічно, в межах або соціології села, або соціології молоді. Слід назвати, зокрема, роботи вчених-аграрників Т.Шаніна, П.Стірлінга, Р.Редфілда, Р.Дюмона, Б.Галенські, Н.Яхієла, а також П.Саблука, О. Якуби, В.Тарасенка, І.Прибиткової, Б. Головка, А.Шатохіна, О. Петрікова, П.Великого; роботи з загальних проблем молоді</w:t>
      </w:r>
      <w:r>
        <w:rPr>
          <w:noProof/>
          <w:sz w:val="28"/>
          <w:szCs w:val="28"/>
          <w:lang w:val="uk-UA"/>
        </w:rPr>
        <w:t xml:space="preserve"> ─ М.Тітми, Е.Саар, Г.Чередніченко, В.Шубкіна, Г. </w:t>
      </w:r>
      <w:r>
        <w:rPr>
          <w:noProof/>
          <w:sz w:val="28"/>
          <w:szCs w:val="28"/>
          <w:lang w:val="uk-UA"/>
        </w:rPr>
        <w:lastRenderedPageBreak/>
        <w:t xml:space="preserve">Зборовського, С.Іконникової, І.Кона, </w:t>
      </w:r>
      <w:r>
        <w:rPr>
          <w:sz w:val="28"/>
          <w:szCs w:val="28"/>
          <w:lang w:val="uk-UA"/>
        </w:rPr>
        <w:t>вітчизняних вчених – Л. Ази, В.Оссовського, В.Паніотта, Є.Суїменка, В.Чорноволенка, Є.Головахи, В.Піддубного, І.Попової, А.Ручки, Л.Сохань, О.Якуби, О.Вишняка, О.Донченко, С.Макеєва, В.Пилипенка, Ю.Саєнка, Н.Соболєвої, М.Чурилова, Н.Паніної, І.Мартинюка, М.Головатого, В.Головенька, О.Яременка, О.Балакірєвої та ін.</w:t>
      </w:r>
    </w:p>
    <w:p w14:paraId="353F85C7" w14:textId="77777777" w:rsidR="004A2B67" w:rsidRDefault="004A2B67" w:rsidP="004A2B67">
      <w:pPr>
        <w:spacing w:line="360" w:lineRule="auto"/>
        <w:ind w:firstLine="720"/>
        <w:jc w:val="both"/>
        <w:rPr>
          <w:sz w:val="28"/>
          <w:szCs w:val="28"/>
          <w:lang w:val="uk-UA"/>
        </w:rPr>
      </w:pPr>
      <w:r>
        <w:rPr>
          <w:sz w:val="28"/>
          <w:szCs w:val="28"/>
          <w:lang w:val="uk-UA"/>
        </w:rPr>
        <w:t>Що ж до безпосередньо сільської молоді, то її окремі проблеми висвітлювалися у різний час тільки у роботах І.Слепенкова, Б.Князева, В.Старовєрова, О.Ганюкова, Е.Лібанової, А. Бержаніра, колективу Інституту соціальних досліджень та у роботах дисертанта.</w:t>
      </w:r>
    </w:p>
    <w:p w14:paraId="60FC01DA" w14:textId="77777777" w:rsidR="004A2B67" w:rsidRDefault="004A2B67" w:rsidP="004A2B67">
      <w:pPr>
        <w:spacing w:line="360" w:lineRule="auto"/>
        <w:ind w:firstLine="720"/>
        <w:jc w:val="both"/>
        <w:rPr>
          <w:sz w:val="28"/>
          <w:szCs w:val="28"/>
        </w:rPr>
      </w:pPr>
      <w:r>
        <w:rPr>
          <w:noProof/>
          <w:sz w:val="28"/>
          <w:szCs w:val="28"/>
        </w:rPr>
        <w:t xml:space="preserve">Отже сільська молодь як самостійний, складноорганізований об’єкт у соціологічному плані на монографічному рівні системно не досліджувалася. Незважаючи на накопичений цінний емпіричний матеріал, не відповідають сучасності спроби визначення характеристик її структури, місця й ролі у розвитку села й суспільства в цілому, відсутні структурний  аналіз орієнтацій, життєвих планів, ставлення до змін, які відбуваються у суспільстві.  </w:t>
      </w:r>
    </w:p>
    <w:p w14:paraId="3EDFEAE0" w14:textId="77777777" w:rsidR="004A2B67" w:rsidRDefault="004A2B67" w:rsidP="004A2B67">
      <w:pPr>
        <w:spacing w:line="360" w:lineRule="auto"/>
        <w:ind w:firstLine="720"/>
        <w:jc w:val="both"/>
        <w:rPr>
          <w:noProof/>
          <w:sz w:val="28"/>
        </w:rPr>
      </w:pPr>
      <w:r>
        <w:rPr>
          <w:noProof/>
          <w:sz w:val="28"/>
        </w:rPr>
        <w:t xml:space="preserve">Одначе цей аналіз, а також той факт, що в соціологічному аспекті перша і поки єдина індивідуальна монографія, присвячена проблематиці сільської молоді України, що вийшла друком у 1996 році, </w:t>
      </w:r>
      <w:r>
        <w:rPr>
          <w:noProof/>
          <w:sz w:val="28"/>
          <w:lang w:val="uk-UA"/>
        </w:rPr>
        <w:t xml:space="preserve">а друга – через 10 років </w:t>
      </w:r>
      <w:r>
        <w:rPr>
          <w:noProof/>
          <w:sz w:val="28"/>
        </w:rPr>
        <w:t>належ</w:t>
      </w:r>
      <w:r>
        <w:rPr>
          <w:noProof/>
          <w:sz w:val="28"/>
          <w:lang w:val="uk-UA"/>
        </w:rPr>
        <w:t>а</w:t>
      </w:r>
      <w:r>
        <w:rPr>
          <w:noProof/>
          <w:sz w:val="28"/>
        </w:rPr>
        <w:t xml:space="preserve">ть </w:t>
      </w:r>
      <w:r>
        <w:rPr>
          <w:noProof/>
          <w:sz w:val="28"/>
          <w:lang w:val="uk-UA"/>
        </w:rPr>
        <w:t>дисертант</w:t>
      </w:r>
      <w:r>
        <w:rPr>
          <w:noProof/>
          <w:sz w:val="28"/>
        </w:rPr>
        <w:t>ові, засвідчують, що</w:t>
      </w:r>
      <w:r>
        <w:rPr>
          <w:noProof/>
          <w:sz w:val="28"/>
          <w:lang w:val="uk-UA"/>
        </w:rPr>
        <w:t>, незважаючи на безумовну актуальність,</w:t>
      </w:r>
      <w:r>
        <w:rPr>
          <w:noProof/>
          <w:sz w:val="28"/>
        </w:rPr>
        <w:t xml:space="preserve"> </w:t>
      </w:r>
      <w:r>
        <w:rPr>
          <w:noProof/>
          <w:sz w:val="28"/>
          <w:lang w:val="uk-UA"/>
        </w:rPr>
        <w:t>розробка теоретико-методологічних та методичних основ соціології сільської молоді</w:t>
      </w:r>
      <w:r>
        <w:rPr>
          <w:noProof/>
          <w:sz w:val="28"/>
        </w:rPr>
        <w:t xml:space="preserve"> має важливе значення в теоретичній й прикладній соціології, й потребує подальшого поглибленого розроблення.</w:t>
      </w:r>
    </w:p>
    <w:p w14:paraId="2F4275AF" w14:textId="77777777" w:rsidR="004A2B67" w:rsidRDefault="004A2B67" w:rsidP="004A2B67">
      <w:pPr>
        <w:shd w:val="clear" w:color="auto" w:fill="FFFFFF"/>
        <w:spacing w:line="360" w:lineRule="auto"/>
        <w:ind w:firstLine="720"/>
        <w:jc w:val="both"/>
      </w:pPr>
      <w:r>
        <w:rPr>
          <w:spacing w:val="-1"/>
          <w:sz w:val="28"/>
          <w:szCs w:val="28"/>
          <w:lang w:val="uk-UA"/>
        </w:rPr>
        <w:t xml:space="preserve"> </w:t>
      </w:r>
      <w:r>
        <w:rPr>
          <w:sz w:val="28"/>
          <w:szCs w:val="28"/>
          <w:lang w:val="uk-UA"/>
        </w:rPr>
        <w:t>У зв'язку із вищезазначеним, актуальність безпосередньої теми дослідження стосується двох вимірів: теоретико-методологічного та соціально-практичного.</w:t>
      </w:r>
    </w:p>
    <w:p w14:paraId="23A97A0A" w14:textId="77777777" w:rsidR="004A2B67" w:rsidRDefault="004A2B67" w:rsidP="004A2B67">
      <w:pPr>
        <w:shd w:val="clear" w:color="auto" w:fill="FFFFFF"/>
        <w:spacing w:line="360" w:lineRule="auto"/>
        <w:ind w:firstLine="720"/>
        <w:jc w:val="both"/>
        <w:rPr>
          <w:lang w:val="uk-UA"/>
        </w:rPr>
      </w:pPr>
      <w:r>
        <w:rPr>
          <w:i/>
          <w:iCs/>
          <w:sz w:val="28"/>
          <w:szCs w:val="28"/>
          <w:lang w:val="uk-UA"/>
        </w:rPr>
        <w:t xml:space="preserve">В теоретико-методологічному аспекті </w:t>
      </w:r>
      <w:r>
        <w:rPr>
          <w:sz w:val="28"/>
          <w:szCs w:val="28"/>
          <w:lang w:val="uk-UA"/>
        </w:rPr>
        <w:t xml:space="preserve">актуальним можна вважати </w:t>
      </w:r>
      <w:r>
        <w:rPr>
          <w:spacing w:val="-2"/>
          <w:sz w:val="28"/>
          <w:szCs w:val="28"/>
          <w:lang w:val="uk-UA"/>
        </w:rPr>
        <w:t xml:space="preserve">створення концептуальної моделі однієї з таких груп, а саме сільської молоді, з урахуванням </w:t>
      </w:r>
      <w:r>
        <w:rPr>
          <w:sz w:val="28"/>
          <w:szCs w:val="28"/>
          <w:lang w:val="uk-UA"/>
        </w:rPr>
        <w:t xml:space="preserve">чинників розвитку українського суспільства в 21 столітті. Дана теза стосується передусім можливості виникнення шокових соціальних ситуацій у перехідних суспільствах, які в </w:t>
      </w:r>
      <w:r>
        <w:rPr>
          <w:spacing w:val="-1"/>
          <w:sz w:val="28"/>
          <w:szCs w:val="28"/>
          <w:lang w:val="uk-UA"/>
        </w:rPr>
        <w:t xml:space="preserve">процесах інформаційного обміну із соціальними системами </w:t>
      </w:r>
      <w:r>
        <w:rPr>
          <w:spacing w:val="-1"/>
          <w:sz w:val="28"/>
          <w:szCs w:val="28"/>
          <w:lang w:val="uk-UA"/>
        </w:rPr>
        <w:lastRenderedPageBreak/>
        <w:t>розвинених країн пер</w:t>
      </w:r>
      <w:r>
        <w:rPr>
          <w:sz w:val="28"/>
          <w:szCs w:val="28"/>
          <w:lang w:val="uk-UA"/>
        </w:rPr>
        <w:t>еходять у перманентний хаотичний стан з усіма несприятливим наслідками, що є похідними від нього.</w:t>
      </w:r>
    </w:p>
    <w:p w14:paraId="37BBA5B4" w14:textId="77777777" w:rsidR="004A2B67" w:rsidRDefault="004A2B67" w:rsidP="004A2B67">
      <w:pPr>
        <w:shd w:val="clear" w:color="auto" w:fill="FFFFFF"/>
        <w:spacing w:line="360" w:lineRule="auto"/>
        <w:ind w:firstLine="720"/>
        <w:jc w:val="both"/>
        <w:rPr>
          <w:lang w:val="uk-UA"/>
        </w:rPr>
      </w:pPr>
      <w:r>
        <w:rPr>
          <w:i/>
          <w:iCs/>
          <w:sz w:val="28"/>
          <w:szCs w:val="28"/>
          <w:lang w:val="uk-UA"/>
        </w:rPr>
        <w:t xml:space="preserve">В соціально-практичному аспекті </w:t>
      </w:r>
      <w:r>
        <w:rPr>
          <w:sz w:val="28"/>
          <w:szCs w:val="28"/>
          <w:lang w:val="uk-UA"/>
        </w:rPr>
        <w:t>актуальність вбачається в подоланні тенденцій руйнування автентичної соціальної організації суспільства під впливом вестернізації лімінальних соціальних спільнот, до яких, пованою мірою, належить сільська молодь. Першочергової значущості дана обставина набуває для України з її багатовекторними стратагемами соціального розвитку та мозаїчною соціальною системою.</w:t>
      </w:r>
    </w:p>
    <w:p w14:paraId="34D0BC97" w14:textId="77777777" w:rsidR="004A2B67" w:rsidRDefault="004A2B67" w:rsidP="004A2B67">
      <w:pPr>
        <w:shd w:val="clear" w:color="auto" w:fill="FFFFFF"/>
        <w:spacing w:line="360" w:lineRule="auto"/>
        <w:ind w:firstLine="720"/>
        <w:jc w:val="both"/>
        <w:rPr>
          <w:lang w:val="uk-UA"/>
        </w:rPr>
      </w:pPr>
      <w:r>
        <w:rPr>
          <w:sz w:val="28"/>
          <w:szCs w:val="28"/>
          <w:lang w:val="uk-UA"/>
        </w:rPr>
        <w:t xml:space="preserve">Таким чином, </w:t>
      </w:r>
      <w:r>
        <w:rPr>
          <w:i/>
          <w:iCs/>
          <w:sz w:val="28"/>
          <w:szCs w:val="28"/>
          <w:lang w:val="uk-UA"/>
        </w:rPr>
        <w:t xml:space="preserve">сутність проблеми, </w:t>
      </w:r>
      <w:r>
        <w:rPr>
          <w:sz w:val="28"/>
          <w:szCs w:val="28"/>
          <w:lang w:val="uk-UA"/>
        </w:rPr>
        <w:t xml:space="preserve">що розв'язана в дисертації, випливає з протиріччя між змістом ряду напрацьованих в соціології концепцій та актуальною потребою здійснення такої рефлексії, яка б </w:t>
      </w:r>
      <w:r>
        <w:rPr>
          <w:spacing w:val="-1"/>
          <w:sz w:val="28"/>
          <w:szCs w:val="28"/>
          <w:lang w:val="uk-UA"/>
        </w:rPr>
        <w:t>сприяла вдосконаленню розуміння сільської молоді як об’єкту дослідження відносно самостійної галузі в площині спеціальних та галузевих соціологічних теорій</w:t>
      </w:r>
      <w:r>
        <w:rPr>
          <w:sz w:val="28"/>
          <w:szCs w:val="28"/>
          <w:lang w:val="uk-UA"/>
        </w:rPr>
        <w:t>.</w:t>
      </w:r>
    </w:p>
    <w:p w14:paraId="46DFAA4C" w14:textId="77777777" w:rsidR="004A2B67" w:rsidRDefault="004A2B67" w:rsidP="004A2B67">
      <w:pPr>
        <w:shd w:val="clear" w:color="auto" w:fill="FFFFFF"/>
        <w:spacing w:line="360" w:lineRule="auto"/>
        <w:ind w:firstLine="720"/>
        <w:jc w:val="both"/>
        <w:rPr>
          <w:spacing w:val="-2"/>
          <w:sz w:val="28"/>
          <w:szCs w:val="28"/>
          <w:lang w:val="uk-UA"/>
        </w:rPr>
      </w:pPr>
      <w:r>
        <w:rPr>
          <w:sz w:val="28"/>
          <w:szCs w:val="28"/>
          <w:lang w:val="uk-UA"/>
        </w:rPr>
        <w:t xml:space="preserve">У свою чергу, </w:t>
      </w:r>
      <w:r>
        <w:rPr>
          <w:i/>
          <w:iCs/>
          <w:sz w:val="28"/>
          <w:szCs w:val="28"/>
          <w:lang w:val="uk-UA"/>
        </w:rPr>
        <w:t xml:space="preserve">своїм основним науковим завданням </w:t>
      </w:r>
      <w:r>
        <w:rPr>
          <w:sz w:val="28"/>
          <w:szCs w:val="28"/>
          <w:lang w:val="uk-UA"/>
        </w:rPr>
        <w:t xml:space="preserve">автор вважає побудову </w:t>
      </w:r>
      <w:r>
        <w:rPr>
          <w:spacing w:val="-1"/>
          <w:sz w:val="28"/>
          <w:szCs w:val="28"/>
          <w:lang w:val="uk-UA"/>
        </w:rPr>
        <w:t xml:space="preserve">теоретико-методологічної схеми, яка дає пояснення </w:t>
      </w:r>
      <w:r>
        <w:rPr>
          <w:sz w:val="28"/>
          <w:szCs w:val="28"/>
          <w:lang w:val="uk-UA"/>
        </w:rPr>
        <w:t xml:space="preserve">фактуально-репрезентованих   складових   процесів   утворення, розвитку та функціонування сільської молоді у </w:t>
      </w:r>
      <w:r>
        <w:rPr>
          <w:spacing w:val="-1"/>
          <w:sz w:val="28"/>
          <w:szCs w:val="28"/>
          <w:lang w:val="uk-UA"/>
        </w:rPr>
        <w:t>соціальних підсистемах</w:t>
      </w:r>
      <w:r>
        <w:rPr>
          <w:spacing w:val="-2"/>
          <w:sz w:val="28"/>
          <w:szCs w:val="28"/>
          <w:lang w:val="uk-UA"/>
        </w:rPr>
        <w:t xml:space="preserve">. </w:t>
      </w:r>
    </w:p>
    <w:p w14:paraId="0D94FD5B" w14:textId="77777777" w:rsidR="004A2B67" w:rsidRDefault="004A2B67" w:rsidP="004A2B67">
      <w:pPr>
        <w:spacing w:line="360" w:lineRule="auto"/>
        <w:ind w:firstLine="720"/>
        <w:jc w:val="both"/>
        <w:rPr>
          <w:sz w:val="28"/>
          <w:szCs w:val="28"/>
          <w:lang w:val="uk-UA"/>
        </w:rPr>
      </w:pPr>
      <w:r>
        <w:rPr>
          <w:b/>
          <w:sz w:val="28"/>
          <w:szCs w:val="28"/>
          <w:lang w:val="uk-UA"/>
        </w:rPr>
        <w:t xml:space="preserve">Зв’язок роботи з науковими програмами, планами, темами. </w:t>
      </w:r>
      <w:r>
        <w:rPr>
          <w:sz w:val="28"/>
          <w:szCs w:val="28"/>
          <w:lang w:val="uk-UA"/>
        </w:rPr>
        <w:t>Дисертацію виконано відповідно до наукової теми “Особливості соціальних перетворень в сучасній Україні” (шифр державної реєстрації 0106U000729), що з 2006 року розробляється колективом кафедри соціології і соціальної роботи Класичного приватного університету “Запорізький інститут державного та муніципального управління”. Дисертант підготував розділ звіту, присвячений вивченню сільської молоді як об’єкта соціологічного дослідження. Робота також пов’язана з комплексною науковою програмою Таврійського державного агротехнологічного університету, підпрограма 3.6. «Соціальний розвиток села в умовах реформування агропромислового виробництва» (№ держреєстрації 0104</w:t>
      </w:r>
      <w:r>
        <w:rPr>
          <w:sz w:val="28"/>
          <w:szCs w:val="28"/>
          <w:lang w:val="en-US"/>
        </w:rPr>
        <w:t>U</w:t>
      </w:r>
      <w:r>
        <w:rPr>
          <w:sz w:val="28"/>
          <w:szCs w:val="28"/>
          <w:lang w:val="uk-UA"/>
        </w:rPr>
        <w:t>006834), де дисертант є керівником колективу, який виконує цю підпрограму.</w:t>
      </w:r>
    </w:p>
    <w:p w14:paraId="27C83412" w14:textId="77777777" w:rsidR="004A2B67" w:rsidRDefault="004A2B67" w:rsidP="004A2B67">
      <w:pPr>
        <w:spacing w:line="360" w:lineRule="auto"/>
        <w:ind w:firstLine="720"/>
        <w:jc w:val="both"/>
        <w:rPr>
          <w:noProof/>
          <w:sz w:val="28"/>
          <w:szCs w:val="28"/>
          <w:lang w:val="uk-UA"/>
        </w:rPr>
      </w:pPr>
      <w:r>
        <w:rPr>
          <w:b/>
          <w:bCs/>
          <w:noProof/>
          <w:sz w:val="28"/>
          <w:szCs w:val="28"/>
          <w:lang w:val="uk-UA"/>
        </w:rPr>
        <w:t>Мета і завдання дослідження.</w:t>
      </w:r>
      <w:r>
        <w:rPr>
          <w:i/>
          <w:iCs/>
          <w:noProof/>
          <w:sz w:val="28"/>
          <w:szCs w:val="28"/>
          <w:lang w:val="uk-UA"/>
        </w:rPr>
        <w:t xml:space="preserve"> </w:t>
      </w:r>
      <w:r>
        <w:rPr>
          <w:noProof/>
          <w:sz w:val="28"/>
          <w:szCs w:val="28"/>
          <w:lang w:val="uk-UA"/>
        </w:rPr>
        <w:t xml:space="preserve">Головна мета представленого дослідження полягає у розгорнутій характеристиці сучасної сільської молоді з урахуванням </w:t>
      </w:r>
      <w:r>
        <w:rPr>
          <w:noProof/>
          <w:sz w:val="28"/>
          <w:szCs w:val="28"/>
          <w:lang w:val="uk-UA"/>
        </w:rPr>
        <w:lastRenderedPageBreak/>
        <w:t xml:space="preserve">загального та особливого в кожній з її складових і розробці  концептуальних засад її моделі як окремого наукового напряму на стику соціології села й соціології молоді. </w:t>
      </w:r>
    </w:p>
    <w:p w14:paraId="4682703A" w14:textId="77777777" w:rsidR="004A2B67" w:rsidRDefault="004A2B67" w:rsidP="004A2B67">
      <w:pPr>
        <w:spacing w:line="360" w:lineRule="auto"/>
        <w:ind w:firstLine="720"/>
        <w:jc w:val="both"/>
        <w:rPr>
          <w:noProof/>
          <w:sz w:val="28"/>
          <w:szCs w:val="28"/>
          <w:lang w:val="uk-UA"/>
        </w:rPr>
      </w:pPr>
      <w:r>
        <w:rPr>
          <w:noProof/>
          <w:sz w:val="28"/>
          <w:szCs w:val="28"/>
          <w:lang w:val="uk-UA"/>
        </w:rPr>
        <w:t>Цій меті підпорядковані такі завдання дослідження:</w:t>
      </w:r>
    </w:p>
    <w:p w14:paraId="15184B2C" w14:textId="77777777" w:rsidR="004A2B67" w:rsidRDefault="004A2B67" w:rsidP="004A2B67">
      <w:pPr>
        <w:spacing w:line="360" w:lineRule="auto"/>
        <w:ind w:firstLine="720"/>
        <w:jc w:val="both"/>
        <w:rPr>
          <w:noProof/>
          <w:sz w:val="28"/>
          <w:szCs w:val="28"/>
        </w:rPr>
      </w:pPr>
      <w:r>
        <w:rPr>
          <w:noProof/>
          <w:sz w:val="28"/>
          <w:szCs w:val="28"/>
        </w:rPr>
        <w:t>– дослідити проблему місця сільської молоді та її верств у соціальній структурі суспільства загалом і в структурі сучасного села зокрема;</w:t>
      </w:r>
    </w:p>
    <w:p w14:paraId="60089240" w14:textId="77777777" w:rsidR="004A2B67" w:rsidRDefault="004A2B67" w:rsidP="004A2B67">
      <w:pPr>
        <w:spacing w:line="360" w:lineRule="auto"/>
        <w:ind w:firstLine="720"/>
        <w:jc w:val="both"/>
        <w:rPr>
          <w:noProof/>
          <w:sz w:val="28"/>
          <w:szCs w:val="28"/>
        </w:rPr>
      </w:pPr>
      <w:r>
        <w:rPr>
          <w:noProof/>
          <w:sz w:val="28"/>
          <w:szCs w:val="28"/>
        </w:rPr>
        <w:t>– уточнити поняття внутрішньої структури сільської молоді, надавши характеристику її загальних рис і особливих рис її складових;</w:t>
      </w:r>
    </w:p>
    <w:p w14:paraId="43DF9517" w14:textId="77777777" w:rsidR="004A2B67" w:rsidRDefault="004A2B67" w:rsidP="004A2B67">
      <w:pPr>
        <w:pStyle w:val="affffffff1"/>
        <w:spacing w:after="0" w:line="360" w:lineRule="auto"/>
        <w:ind w:firstLine="720"/>
        <w:jc w:val="both"/>
        <w:rPr>
          <w:noProof/>
          <w:szCs w:val="28"/>
        </w:rPr>
      </w:pPr>
      <w:r>
        <w:rPr>
          <w:szCs w:val="28"/>
        </w:rPr>
        <w:t>–</w:t>
      </w:r>
      <w:r>
        <w:rPr>
          <w:noProof/>
          <w:szCs w:val="28"/>
        </w:rPr>
        <w:t xml:space="preserve"> проаналізувати ставлення сільської молоді до реформування аграрного сектора України та спрогнозувати його наслідки стосовно різних її верств;</w:t>
      </w:r>
    </w:p>
    <w:p w14:paraId="73676626" w14:textId="77777777" w:rsidR="004A2B67" w:rsidRDefault="004A2B67" w:rsidP="004A2B67">
      <w:pPr>
        <w:spacing w:line="360" w:lineRule="auto"/>
        <w:ind w:firstLine="720"/>
        <w:jc w:val="both"/>
        <w:rPr>
          <w:noProof/>
          <w:sz w:val="28"/>
          <w:szCs w:val="28"/>
          <w:lang w:val="uk-UA"/>
        </w:rPr>
      </w:pPr>
      <w:r>
        <w:rPr>
          <w:noProof/>
          <w:sz w:val="28"/>
          <w:szCs w:val="28"/>
          <w:lang w:val="uk-UA"/>
        </w:rPr>
        <w:t>– здійснити огляд-прогноз формування соціально-професійних орієнтацій сільської молоді, визначити напрями їхньої стабілізації;</w:t>
      </w:r>
    </w:p>
    <w:p w14:paraId="60C6B4FE" w14:textId="77777777" w:rsidR="004A2B67" w:rsidRDefault="004A2B67" w:rsidP="004A2B67">
      <w:pPr>
        <w:spacing w:line="360" w:lineRule="auto"/>
        <w:ind w:firstLine="720"/>
        <w:jc w:val="both"/>
        <w:rPr>
          <w:noProof/>
          <w:sz w:val="28"/>
          <w:szCs w:val="28"/>
        </w:rPr>
      </w:pPr>
      <w:r>
        <w:rPr>
          <w:noProof/>
          <w:sz w:val="28"/>
          <w:szCs w:val="28"/>
        </w:rPr>
        <w:t>– схарактеризувати тенденції соціальних переміщень у середовищі сільської молоді;</w:t>
      </w:r>
    </w:p>
    <w:p w14:paraId="421A5169" w14:textId="77777777" w:rsidR="004A2B67" w:rsidRDefault="004A2B67" w:rsidP="004A2B67">
      <w:pPr>
        <w:spacing w:line="360" w:lineRule="auto"/>
        <w:ind w:firstLine="720"/>
        <w:jc w:val="both"/>
        <w:rPr>
          <w:noProof/>
          <w:sz w:val="28"/>
          <w:szCs w:val="28"/>
        </w:rPr>
      </w:pPr>
      <w:r>
        <w:rPr>
          <w:noProof/>
          <w:sz w:val="28"/>
          <w:szCs w:val="28"/>
        </w:rPr>
        <w:t>– проаналізувати поселенські орієнтації й особливості поселенської мобільності сільської молоді, окреслити причини стихійних міграцій і шляхи їх пом'якшення;</w:t>
      </w:r>
    </w:p>
    <w:p w14:paraId="06B1FA85" w14:textId="77777777" w:rsidR="004A2B67" w:rsidRDefault="004A2B67" w:rsidP="004A2B67">
      <w:pPr>
        <w:spacing w:line="360" w:lineRule="auto"/>
        <w:ind w:firstLine="720"/>
        <w:jc w:val="both"/>
        <w:rPr>
          <w:noProof/>
          <w:sz w:val="28"/>
          <w:szCs w:val="28"/>
        </w:rPr>
      </w:pPr>
      <w:r>
        <w:rPr>
          <w:noProof/>
          <w:sz w:val="28"/>
          <w:szCs w:val="28"/>
        </w:rPr>
        <w:t>– схарактеризувати тенденції політичної соціалізації, політичної самоідентифікаціі сільської молоді та моделі її електоральної поведінки;</w:t>
      </w:r>
    </w:p>
    <w:p w14:paraId="74E47DD4" w14:textId="77777777" w:rsidR="004A2B67" w:rsidRDefault="004A2B67" w:rsidP="004A2B67">
      <w:pPr>
        <w:spacing w:line="360" w:lineRule="auto"/>
        <w:ind w:firstLine="720"/>
        <w:jc w:val="both"/>
        <w:rPr>
          <w:noProof/>
          <w:sz w:val="28"/>
          <w:szCs w:val="28"/>
        </w:rPr>
      </w:pPr>
      <w:r>
        <w:rPr>
          <w:noProof/>
          <w:sz w:val="28"/>
          <w:szCs w:val="28"/>
        </w:rPr>
        <w:t>– схарактеризувати основні напрями державної політики стосовно сільської молоді та проаналізувати рівень їхньої дієвості.</w:t>
      </w:r>
    </w:p>
    <w:p w14:paraId="7CBC3316" w14:textId="77777777" w:rsidR="004A2B67" w:rsidRDefault="004A2B67" w:rsidP="004A2B67">
      <w:pPr>
        <w:spacing w:line="360" w:lineRule="auto"/>
        <w:ind w:firstLine="720"/>
        <w:jc w:val="both"/>
        <w:rPr>
          <w:noProof/>
          <w:sz w:val="28"/>
          <w:szCs w:val="28"/>
        </w:rPr>
      </w:pPr>
      <w:r>
        <w:rPr>
          <w:i/>
          <w:iCs/>
          <w:noProof/>
          <w:sz w:val="28"/>
          <w:szCs w:val="28"/>
        </w:rPr>
        <w:t>Об’єкт</w:t>
      </w:r>
      <w:r>
        <w:rPr>
          <w:i/>
          <w:iCs/>
          <w:noProof/>
          <w:sz w:val="28"/>
          <w:szCs w:val="28"/>
          <w:lang w:val="uk-UA"/>
        </w:rPr>
        <w:t>ом</w:t>
      </w:r>
      <w:r>
        <w:rPr>
          <w:i/>
          <w:iCs/>
          <w:noProof/>
          <w:sz w:val="28"/>
          <w:szCs w:val="28"/>
        </w:rPr>
        <w:t xml:space="preserve"> дослідження</w:t>
      </w:r>
      <w:r>
        <w:rPr>
          <w:noProof/>
          <w:sz w:val="28"/>
          <w:szCs w:val="28"/>
        </w:rPr>
        <w:t xml:space="preserve"> </w:t>
      </w:r>
      <w:r>
        <w:rPr>
          <w:noProof/>
          <w:sz w:val="28"/>
          <w:szCs w:val="28"/>
          <w:lang w:val="uk-UA"/>
        </w:rPr>
        <w:t>є</w:t>
      </w:r>
      <w:r>
        <w:rPr>
          <w:noProof/>
          <w:sz w:val="28"/>
          <w:szCs w:val="28"/>
        </w:rPr>
        <w:t xml:space="preserve"> сільська молодь, яка належить до категорії складноорганізованих соціальних </w:t>
      </w:r>
      <w:r>
        <w:rPr>
          <w:noProof/>
          <w:sz w:val="28"/>
          <w:szCs w:val="28"/>
          <w:lang w:val="uk-UA"/>
        </w:rPr>
        <w:t>утворень</w:t>
      </w:r>
      <w:r>
        <w:rPr>
          <w:noProof/>
          <w:sz w:val="28"/>
          <w:szCs w:val="28"/>
        </w:rPr>
        <w:t>.</w:t>
      </w:r>
    </w:p>
    <w:p w14:paraId="5B00C39C" w14:textId="77777777" w:rsidR="004A2B67" w:rsidRDefault="004A2B67" w:rsidP="004A2B67">
      <w:pPr>
        <w:spacing w:line="360" w:lineRule="auto"/>
        <w:ind w:firstLine="720"/>
        <w:jc w:val="both"/>
        <w:rPr>
          <w:sz w:val="28"/>
          <w:szCs w:val="28"/>
        </w:rPr>
      </w:pPr>
      <w:r>
        <w:rPr>
          <w:i/>
          <w:iCs/>
          <w:noProof/>
          <w:sz w:val="28"/>
          <w:szCs w:val="28"/>
        </w:rPr>
        <w:t>Предмет</w:t>
      </w:r>
      <w:r>
        <w:rPr>
          <w:i/>
          <w:iCs/>
          <w:noProof/>
          <w:sz w:val="28"/>
          <w:szCs w:val="28"/>
          <w:lang w:val="uk-UA"/>
        </w:rPr>
        <w:t>ом</w:t>
      </w:r>
      <w:r>
        <w:rPr>
          <w:i/>
          <w:iCs/>
          <w:noProof/>
          <w:sz w:val="28"/>
          <w:szCs w:val="28"/>
        </w:rPr>
        <w:t xml:space="preserve"> дослідження</w:t>
      </w:r>
      <w:r>
        <w:rPr>
          <w:noProof/>
          <w:sz w:val="28"/>
          <w:szCs w:val="28"/>
        </w:rPr>
        <w:t xml:space="preserve"> </w:t>
      </w:r>
      <w:r>
        <w:rPr>
          <w:sz w:val="28"/>
          <w:szCs w:val="28"/>
          <w:lang w:val="uk-UA"/>
        </w:rPr>
        <w:t xml:space="preserve">є теоретико-концептуальні, методичні та соціально-фактуальні  репрезентації </w:t>
      </w:r>
      <w:r>
        <w:rPr>
          <w:noProof/>
          <w:sz w:val="28"/>
          <w:szCs w:val="28"/>
        </w:rPr>
        <w:t>процес</w:t>
      </w:r>
      <w:r>
        <w:rPr>
          <w:noProof/>
          <w:sz w:val="28"/>
          <w:szCs w:val="28"/>
          <w:lang w:val="uk-UA"/>
        </w:rPr>
        <w:t>ів</w:t>
      </w:r>
      <w:r>
        <w:rPr>
          <w:noProof/>
          <w:sz w:val="28"/>
          <w:szCs w:val="28"/>
        </w:rPr>
        <w:t xml:space="preserve">, які відбуваються під впливом трансформаційних змін в структурі, якісних соціальних характеристиках, у самовизначенні, соціалізації й професіоналізації сільської молоді. </w:t>
      </w:r>
    </w:p>
    <w:p w14:paraId="475D11CF" w14:textId="77777777" w:rsidR="004A2B67" w:rsidRDefault="004A2B67" w:rsidP="004A2B67">
      <w:pPr>
        <w:shd w:val="clear" w:color="auto" w:fill="FFFFFF"/>
        <w:spacing w:line="360" w:lineRule="auto"/>
        <w:ind w:firstLine="720"/>
        <w:jc w:val="both"/>
        <w:rPr>
          <w:sz w:val="28"/>
          <w:szCs w:val="28"/>
          <w:lang w:val="uk-UA"/>
        </w:rPr>
      </w:pPr>
      <w:r>
        <w:rPr>
          <w:i/>
          <w:iCs/>
          <w:noProof/>
          <w:sz w:val="28"/>
          <w:szCs w:val="28"/>
        </w:rPr>
        <w:t>Методи дослідження</w:t>
      </w:r>
      <w:r>
        <w:rPr>
          <w:noProof/>
          <w:sz w:val="28"/>
          <w:szCs w:val="28"/>
        </w:rPr>
        <w:t>. У процесі роботи над темою використовувався синтез методів філософського, соціологічного та загальнонаукового аналізу у межах міждисциплінарного підходу. Використовувались масові вибіркові анкетні опитування, формалізовані</w:t>
      </w:r>
      <w:r>
        <w:rPr>
          <w:noProof/>
          <w:sz w:val="28"/>
          <w:szCs w:val="28"/>
          <w:lang w:val="uk-UA"/>
        </w:rPr>
        <w:t xml:space="preserve"> і неформалізовані</w:t>
      </w:r>
      <w:r>
        <w:rPr>
          <w:noProof/>
          <w:sz w:val="28"/>
          <w:szCs w:val="28"/>
        </w:rPr>
        <w:t xml:space="preserve"> інтерв’ю, експертні опитування,</w:t>
      </w:r>
      <w:r>
        <w:rPr>
          <w:noProof/>
          <w:sz w:val="28"/>
          <w:szCs w:val="28"/>
          <w:lang w:val="uk-UA"/>
        </w:rPr>
        <w:t xml:space="preserve"> </w:t>
      </w:r>
      <w:r>
        <w:rPr>
          <w:noProof/>
          <w:sz w:val="28"/>
          <w:szCs w:val="28"/>
          <w:lang w:val="uk-UA"/>
        </w:rPr>
        <w:lastRenderedPageBreak/>
        <w:t>фокус-групи,</w:t>
      </w:r>
      <w:r>
        <w:rPr>
          <w:noProof/>
          <w:sz w:val="28"/>
          <w:szCs w:val="28"/>
        </w:rPr>
        <w:t xml:space="preserve"> методи кореляційного, рангового, факторного аналізу.</w:t>
      </w:r>
      <w:r>
        <w:rPr>
          <w:noProof/>
          <w:sz w:val="28"/>
          <w:szCs w:val="28"/>
          <w:lang w:val="uk-UA"/>
        </w:rPr>
        <w:t xml:space="preserve"> </w:t>
      </w:r>
      <w:r>
        <w:rPr>
          <w:sz w:val="28"/>
          <w:szCs w:val="28"/>
          <w:lang w:val="uk-UA"/>
        </w:rPr>
        <w:t xml:space="preserve">Методи теоретичного аналізу і логічного моделювання представлені в розділах 1, 5 і були обрані з позиції їх прийнятності для виокремлення парадигм дослідження проблеми. Методи феноменологічної експлікації (розкриття основи </w:t>
      </w:r>
      <w:r>
        <w:rPr>
          <w:spacing w:val="-1"/>
          <w:sz w:val="28"/>
          <w:szCs w:val="28"/>
          <w:lang w:val="uk-UA"/>
        </w:rPr>
        <w:t>образно-фактуальних складових соціального життя в специфічних умовах сільського соціуму)</w:t>
      </w:r>
      <w:r>
        <w:rPr>
          <w:sz w:val="28"/>
          <w:szCs w:val="28"/>
          <w:lang w:val="uk-UA"/>
        </w:rPr>
        <w:t xml:space="preserve"> та екстраполяції були застосовані в розділах 2-4 з позиції їх прийнятності для розуміння багатогранних процесів самовизначення різних складових сільської молоді в її теоретико-концептуальних та практичних репрезентаціях. </w:t>
      </w:r>
    </w:p>
    <w:p w14:paraId="58811FBE" w14:textId="77777777" w:rsidR="004A2B67" w:rsidRDefault="004A2B67" w:rsidP="004A2B67">
      <w:pPr>
        <w:spacing w:line="360" w:lineRule="auto"/>
        <w:ind w:firstLine="720"/>
        <w:jc w:val="both"/>
        <w:rPr>
          <w:noProof/>
          <w:sz w:val="28"/>
          <w:szCs w:val="28"/>
          <w:lang w:val="uk-UA"/>
        </w:rPr>
      </w:pPr>
      <w:r>
        <w:rPr>
          <w:sz w:val="28"/>
          <w:szCs w:val="28"/>
          <w:lang w:val="uk-UA"/>
        </w:rPr>
        <w:t xml:space="preserve"> </w:t>
      </w:r>
      <w:r>
        <w:rPr>
          <w:i/>
          <w:noProof/>
          <w:sz w:val="28"/>
          <w:szCs w:val="28"/>
          <w:lang w:val="uk-UA"/>
        </w:rPr>
        <w:t>Фактуальну базу дослідження</w:t>
      </w:r>
      <w:r>
        <w:rPr>
          <w:noProof/>
          <w:sz w:val="28"/>
          <w:szCs w:val="28"/>
          <w:lang w:val="uk-UA"/>
        </w:rPr>
        <w:t xml:space="preserve"> становлять дані статистики, матеріали низки соціологічних досліджень 1978-2006 рр. за авторськими методиками, досліджень, проведених спільно з науковцями Інституту соціології НАНУ, Інституту соціальної і політичної психології АПН України та ін. (1998–2005 роки), зокрема: </w:t>
      </w:r>
    </w:p>
    <w:p w14:paraId="6CABAB4A"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 xml:space="preserve">Опитування учасників збирально-транспортних </w:t>
      </w:r>
      <w:r>
        <w:rPr>
          <w:rFonts w:ascii="Times New Roman" w:hAnsi="Times New Roman"/>
          <w:noProof/>
          <w:sz w:val="28"/>
          <w:lang w:val="uk-UA"/>
        </w:rPr>
        <w:t>колон</w:t>
      </w:r>
      <w:r>
        <w:rPr>
          <w:rFonts w:ascii="Times New Roman" w:hAnsi="Times New Roman"/>
          <w:noProof/>
          <w:sz w:val="28"/>
        </w:rPr>
        <w:t>. Опитування проведене ТНТК (тимчасовим науковим творчим колективом) МІМСГ, Мелітополь, липень–серпень 1978 року (1 цикл); липень–серпень 1980 року (2 цикл). Усього опитано 400 респондентів — студентів сільськогосподарських ВНЗ УРСР, які брали участь у роботі збирально-транспортних загонів. Стандартне відхилення за достовірних 95% дорівнювало 2,18–5%.</w:t>
      </w:r>
    </w:p>
    <w:p w14:paraId="10D72BF9"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Опитування студентів сільськогосподарських ВНЗ. Проведене автором у грудні 1979-го — лютому 1980 року в Мелітопольському інституті механізації сільського господарства як пілотний проект під час написання кандидатської дисертації. Усього опитано 250 респондентів.</w:t>
      </w:r>
    </w:p>
    <w:p w14:paraId="29BEAD20"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Опитування з вивчення організації навчально-виховного процесу в сільськогосподарських ВНЗ УРСР. Проведене автором. Київ–Мелітополь–Умань–Львів, 1980 рік, опитано 800 респондентів. Вибірка репрезентативна, багатоступенева. Враховували кількість студентів у цих ВНЗ, їхні статево-вікові характеристики, групи спеціальностей, за якими в цих закладах готують студентів. Стандартне відхилення за достовірних 95% дорівнювало 1,00–3,54%.</w:t>
      </w:r>
    </w:p>
    <w:p w14:paraId="13046AE9"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lastRenderedPageBreak/>
        <w:t>Опитування абітурієнтів сільськогосподарських вищих навчальних закладів. Проведене дослідницькою групою під керівництвом автора. Мелітополь, 1983 рік. Загалом опитано 500 респондентів, вихідців із сільської місцевості 6 областей України. Суцільне опитування.</w:t>
      </w:r>
    </w:p>
    <w:p w14:paraId="2B862EA8"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Опитування випускників аграрних ВНЗ. Проведене дослідницькою групою під керівництвом автора. Мелітополь, 1984 рік. Опитано 500 респондентів. Вибірка репрезентативна, багатоступенева. На першому щаблі враховували групи спеціальностей і спеціалізацій, що представляють структуру ВНЗ за кількісними ознаками, потім відбирали типові академічні групи (за демографічною та поселенською ознаками). Стандартне відхилення за достовірних 95% дорівнювало 1,94–4,48%.</w:t>
      </w:r>
    </w:p>
    <w:p w14:paraId="55B8BDD8"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Експертне опитування фахівців сільського господарства. Дослідницька група під керівництвом автора. Мелітополь, 1984 рік. Опитування проведене серед фахівців сільського господарства, які закінчили МІМСГ та інші сільськогосподарські вищі навчальні заклади, що представляли Запорізьку, Дніпропетровську, Донецьку, Херсонську, Миколаївську, Одеську області та АР Крим (тоді Кримська область). Загалом опитано 500 респондентів.</w:t>
      </w:r>
    </w:p>
    <w:p w14:paraId="2B57E701"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Паралельно автор взяв участь у підготовці й проведенні експертного опитування фахівців сільського господарства в Київській області з теми «Закріплення молоді на селі» у складі колективу під керівництвом Л.О.Ткаченка. Усього опитано 350 респондентів. Вибірка двоступенева. На першому етапі визначали територіальні одиниці опитування, на другому — згідно із соціально-професійною й демографічною структурою — експертів-респондентів опитування.</w:t>
      </w:r>
    </w:p>
    <w:p w14:paraId="6645DB8A"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 xml:space="preserve">Опитування «Твій життєвий вибір, випускник» (два цикли досліджень): Київ, 1985 рік; Мелітополь, 1986 рік. Дослідницька група НАУ (тоді УСГА) і МІМСГ під керівництвом автора. Опитано 1200 респондентів з-поміж випускників сільських загальноосвітніх шкіл у Київській, Житомирській, Рівненській, Запорізькій, Черкаській, Херсонській областях. Вибірка багатоступенева із добором територіальних одиниць опитування на першому </w:t>
      </w:r>
      <w:r>
        <w:rPr>
          <w:rFonts w:ascii="Times New Roman" w:hAnsi="Times New Roman"/>
          <w:noProof/>
          <w:sz w:val="28"/>
        </w:rPr>
        <w:lastRenderedPageBreak/>
        <w:t>етапі і квотуванням соціально-демографічних ознак на другому. Стандартне відхилення за достовірних 95% дорівнювало 0,82–2,90%.</w:t>
      </w:r>
    </w:p>
    <w:p w14:paraId="21043698"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Опитування «Навчання і праця: складові ефективності» (стосувалося учнів ПТУ і технікумів аграрного профілю). Київ, 1986 рік. Загалом опитано 1250 осіб, які репрезентують відповідну групу учнівської молоді. Опитування проводили у Київській, Львівській, Черкаській, Житомирській та Запорізькій областях за зазначеними вище методиками.</w:t>
      </w:r>
    </w:p>
    <w:p w14:paraId="39AF298E"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Орієнтації сільської молоді (опитування молоді, що залишилася жити і працювати в селі). Київ, 1986 рік. Колектив НАУ та Київського обкому ЛКСМУ під керівництвом автора. Опитано 800 осіб, які репрезентують працюючу за місцем проживання сільську молодь Київської, Житомирської, Черкаської, Рівненської та Запорізької областей. Вибірка багатоступенева із добором територіальних одиниць опитування на першому етапі та квотуванням соціально-демографічних ознак на другому.</w:t>
      </w:r>
    </w:p>
    <w:p w14:paraId="0FD9F93E"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Вибір професії: плани та реальність (опитування мігрантів). — Київ, 1986 рік. Здійснене тим самим колективом. Опитано 800 респондентів, які представляють сільську молодь, що працює і мешкає в містах областей, перелічених вище.</w:t>
      </w:r>
    </w:p>
    <w:p w14:paraId="383B6C08"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 xml:space="preserve"> Опитування з проблематики соціального розвитку сільгоспколективів. — Мелітополь, 1985–1986–1987 роки. За участі автора опитано 1200 респондентів — працівників сільськогосподарських підприємств Донецької, Дніпропетровської, Запорізької, Херсонської та Миколаївської областей (по 400 осіб під час кожного циклу). Вибірка багатоступенева. На першому етапі визначали райони опитування, типові для мережі сільських поселень кожної області. На другому етапі відбирали господарства, представлені тим самим типовим набором населених пунктів, що до них належать. Під час третього етапу за формами 9С сільрад формували вибірку за соціально-демографічними ознаками.</w:t>
      </w:r>
    </w:p>
    <w:p w14:paraId="5AAC44B3"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lastRenderedPageBreak/>
        <w:t>Опитування «Твоя участь у перебудові». — Київ, 1987 рік. Колектив НАУ та ОК ЛКСМУ. Опитано 1150 респондентів, які представляють сільську молодь Київської області.</w:t>
      </w:r>
    </w:p>
    <w:p w14:paraId="1DD4600B"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 xml:space="preserve"> Опитування з метою вивчення сучасних соціальних процесів у сільській місцевості УРСР. Київ, 1988, 1989,1990 роки. Колектив НАУ під керівництвом Л.О.Ткаченка та В.О.Чигрина. Опитано 4500 осіб, які репрезентують сільське населення Київської, Сумської, Житомирської, Рівненської, Львівської, Дніпропетровської, Запорізької, Донецької, Миколаївської, Черкаської, Кіровоградської, Кримської областей. Вибірка репрезентативна, багатоступенева.</w:t>
      </w:r>
    </w:p>
    <w:p w14:paraId="777557BD"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Програми “Абітурієнт” і “Абітурієнт-2”. Мелітополь, 1991, 1995, 2000, 2005 роки. Розроблені на основі програми, апробованої автором у 1983 році. У процесі кожного циклу проводили суцільне опитування абітурієнтів, які вступають до Таврійської державної агротехнічної академії. Після відбракування масив становив від 600 до 900 анкет. Респонденти репрезентують сільську молодь 9 областей Південного, Східного, Центрального і, частково, Західного регіонів України.</w:t>
      </w:r>
    </w:p>
    <w:p w14:paraId="6BB3F461"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 xml:space="preserve"> Приватизація: погляд ізсередини. Мелітополь, 1993 рік. Дослідження проведено за завданням Комісії з приватизації ВР України у 6 сільськогосподарських і переробних підприємствах, що змінюють форму власності. Опитано 900 респондентів, які представляють основні професійні групи, задіяні у виробництві. Опитування здійснене колективом лабораторії соціологічних досліджень (пізніше — центр «СОЦІО») у Запорізькій, Херсонській і Дніпропетровській областях.</w:t>
      </w:r>
    </w:p>
    <w:p w14:paraId="71B31DDA"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t>Програма “Фермер” (два цикли досліджень). Мелітополь, 1994–1995 роки. Опитування проведене центром «СОЦІО» під керівництвом автора спільно з обласною асоціацією фермерів і центром «Агро-Таврія». Опитано 1600 респондентів, які представляють різні соціально-демографічні, соціально-професійні та освітні групи населення. Опитували населення сільських районів Запорізької й Дніпропетровської областей.</w:t>
      </w:r>
    </w:p>
    <w:p w14:paraId="7F8D34B2" w14:textId="77777777" w:rsidR="004A2B67" w:rsidRDefault="004A2B67" w:rsidP="004A2B67">
      <w:pPr>
        <w:pStyle w:val="afffffffc"/>
        <w:spacing w:line="360" w:lineRule="auto"/>
        <w:ind w:firstLine="720"/>
        <w:rPr>
          <w:rFonts w:ascii="Times New Roman" w:hAnsi="Times New Roman"/>
          <w:noProof/>
          <w:sz w:val="28"/>
        </w:rPr>
      </w:pPr>
      <w:r>
        <w:rPr>
          <w:rFonts w:ascii="Times New Roman" w:hAnsi="Times New Roman"/>
          <w:noProof/>
          <w:sz w:val="28"/>
        </w:rPr>
        <w:lastRenderedPageBreak/>
        <w:t xml:space="preserve"> Цикл досліджень «Сільськогосподарська освіта: проблеми і перспективи». Мелітополь, 1995–</w:t>
      </w:r>
      <w:r>
        <w:rPr>
          <w:rFonts w:ascii="Times New Roman" w:hAnsi="Times New Roman"/>
          <w:noProof/>
          <w:sz w:val="28"/>
          <w:lang w:val="uk-UA"/>
        </w:rPr>
        <w:t>2005</w:t>
      </w:r>
      <w:r>
        <w:rPr>
          <w:rFonts w:ascii="Times New Roman" w:hAnsi="Times New Roman"/>
          <w:noProof/>
          <w:sz w:val="28"/>
        </w:rPr>
        <w:t xml:space="preserve"> роки. Опитування здійснене під керівництвом автора спільно з центром «Агро-Таврія», ученими НАУ та Уманского СГІ в Київській, Черкаській і Запорізькій областях. Опитано 12</w:t>
      </w:r>
      <w:r>
        <w:rPr>
          <w:rFonts w:ascii="Times New Roman" w:hAnsi="Times New Roman"/>
          <w:noProof/>
          <w:sz w:val="28"/>
          <w:lang w:val="uk-UA"/>
        </w:rPr>
        <w:t>78</w:t>
      </w:r>
      <w:r>
        <w:rPr>
          <w:rFonts w:ascii="Times New Roman" w:hAnsi="Times New Roman"/>
          <w:noProof/>
          <w:sz w:val="28"/>
        </w:rPr>
        <w:t xml:space="preserve"> респондентів — випускників сільських загальноосвітніх шкіл, учнів і студентів навчальних закладів аграрного профілю та їхніх батьків.</w:t>
      </w:r>
    </w:p>
    <w:p w14:paraId="672B7E48" w14:textId="77777777" w:rsidR="004A2B67" w:rsidRDefault="004A2B67" w:rsidP="004A2B67">
      <w:pPr>
        <w:spacing w:line="360" w:lineRule="auto"/>
        <w:ind w:firstLine="720"/>
        <w:jc w:val="both"/>
        <w:rPr>
          <w:noProof/>
          <w:sz w:val="28"/>
        </w:rPr>
      </w:pPr>
      <w:r>
        <w:rPr>
          <w:noProof/>
          <w:sz w:val="28"/>
        </w:rPr>
        <w:t>Цикл досліджень з програми «Орієнтації сільської молоді». Мелітополь — Рівне, 1996–1998 роки. Опитування проводили за методиками, розробленими автором у 1986 році. Опитано 800 молодих сільських виробничників і 800 мігрантів у Рівненській, Хмельницькій, Київській та Запорізькій областях, а також в АР Крим.</w:t>
      </w:r>
    </w:p>
    <w:p w14:paraId="0A988679" w14:textId="77777777" w:rsidR="004A2B67" w:rsidRDefault="004A2B67" w:rsidP="004A2B67">
      <w:pPr>
        <w:spacing w:line="360" w:lineRule="auto"/>
        <w:ind w:firstLine="720"/>
        <w:jc w:val="both"/>
        <w:rPr>
          <w:noProof/>
          <w:sz w:val="28"/>
        </w:rPr>
      </w:pPr>
      <w:r>
        <w:rPr>
          <w:noProof/>
          <w:sz w:val="28"/>
        </w:rPr>
        <w:t>Опитування керівників, фахівців, фермерів, організованих орендарів і пересічних трудівників села в контексті держбюджетних досліджень, здійснюваних центром «Агро-Таврія», а також досліджень, що їх організував цей центр за завданням TACIS у 1999–2004 роках. Загалом у циклі опитувань взяли участь 5700 осіб, які репрезентують зазначені вище категорії сільського населення Південного Сходу України. У процесі підготовки опитувань були дотримані основні параметри багатоступеневої вибірки.</w:t>
      </w:r>
    </w:p>
    <w:p w14:paraId="186B7C2B" w14:textId="77777777" w:rsidR="004A2B67" w:rsidRDefault="004A2B67" w:rsidP="004A2B67">
      <w:pPr>
        <w:spacing w:line="360" w:lineRule="auto"/>
        <w:ind w:firstLine="720"/>
        <w:jc w:val="both"/>
        <w:rPr>
          <w:noProof/>
          <w:sz w:val="28"/>
        </w:rPr>
      </w:pPr>
      <w:r>
        <w:rPr>
          <w:noProof/>
          <w:sz w:val="28"/>
        </w:rPr>
        <w:t>Крім того, автор використовував матеріали досліджень, проведених згідно із угодами стосовно творчої співпраці з Інститутом соціології НАН України, Інститутом соціальної і політичної психології АПН України, Національним Аграрним Університетом (Київ), Уманським державним аграрним університетом (1998–2005 роки).</w:t>
      </w:r>
    </w:p>
    <w:p w14:paraId="6E87378A" w14:textId="77777777" w:rsidR="004A2B67" w:rsidRDefault="004A2B67" w:rsidP="004A2B67">
      <w:pPr>
        <w:spacing w:line="360" w:lineRule="auto"/>
        <w:ind w:firstLine="720"/>
        <w:jc w:val="both"/>
        <w:rPr>
          <w:noProof/>
          <w:sz w:val="28"/>
        </w:rPr>
      </w:pPr>
      <w:r>
        <w:rPr>
          <w:noProof/>
          <w:sz w:val="28"/>
        </w:rPr>
        <w:t xml:space="preserve">У процесі підготовки </w:t>
      </w:r>
      <w:r>
        <w:rPr>
          <w:noProof/>
          <w:sz w:val="28"/>
          <w:lang w:val="uk-UA"/>
        </w:rPr>
        <w:t>дисертаці</w:t>
      </w:r>
      <w:r>
        <w:rPr>
          <w:noProof/>
          <w:sz w:val="28"/>
        </w:rPr>
        <w:t>ї автор ознайомився з даними, отриманими іншими дослідниками в інших регіонах і в різні періоди.</w:t>
      </w:r>
    </w:p>
    <w:p w14:paraId="546A92A2" w14:textId="77777777" w:rsidR="004A2B67" w:rsidRDefault="004A2B67" w:rsidP="004A2B67">
      <w:pPr>
        <w:spacing w:line="360" w:lineRule="auto"/>
        <w:ind w:firstLine="720"/>
        <w:jc w:val="both"/>
        <w:rPr>
          <w:noProof/>
          <w:sz w:val="28"/>
        </w:rPr>
      </w:pPr>
      <w:r>
        <w:rPr>
          <w:noProof/>
          <w:sz w:val="28"/>
        </w:rPr>
        <w:t>Зокрема, йдеться про дослідження «Сільська молодь України в період політичних та економічних трансформацій: настрої, орієнтації, надії», проведене УІСД і центром «Соціальний моніторинг» (червень 1998 року) .</w:t>
      </w:r>
    </w:p>
    <w:p w14:paraId="1788211A" w14:textId="77777777" w:rsidR="004A2B67" w:rsidRDefault="004A2B67" w:rsidP="004A2B67">
      <w:pPr>
        <w:spacing w:line="360" w:lineRule="auto"/>
        <w:ind w:firstLine="720"/>
        <w:jc w:val="both"/>
        <w:rPr>
          <w:noProof/>
          <w:sz w:val="28"/>
        </w:rPr>
      </w:pPr>
      <w:r>
        <w:rPr>
          <w:noProof/>
          <w:sz w:val="28"/>
        </w:rPr>
        <w:t>Вибіркова сукупність — територіально-поселенська, стратифікована, репрезентує сільську молодь за основними соціально-демографічними ознаками.</w:t>
      </w:r>
    </w:p>
    <w:p w14:paraId="5C6AAA86" w14:textId="77777777" w:rsidR="004A2B67" w:rsidRDefault="004A2B67" w:rsidP="004A2B67">
      <w:pPr>
        <w:spacing w:line="360" w:lineRule="auto"/>
        <w:ind w:firstLine="720"/>
        <w:jc w:val="both"/>
        <w:rPr>
          <w:noProof/>
          <w:sz w:val="28"/>
        </w:rPr>
      </w:pPr>
      <w:r>
        <w:rPr>
          <w:noProof/>
          <w:sz w:val="28"/>
        </w:rPr>
        <w:lastRenderedPageBreak/>
        <w:t>Також були використані матеріали дослідження «Молодь України: червень 2004 року», проведеного Державним інститутом проблем сім'ї та молоді в усіх областях України з метою підготовки Доповіді Президентові України, Кабінету Міністрів і Верховній Раді України. Усього було опитано 1531 особу, зокрема 1007 респондентів із числа сільської молоді. Автор брав участь у підготовці одного із розділів Доповіді.</w:t>
      </w:r>
    </w:p>
    <w:p w14:paraId="031CCCD8" w14:textId="77777777" w:rsidR="004A2B67" w:rsidRDefault="004A2B67" w:rsidP="004A2B67">
      <w:pPr>
        <w:spacing w:line="360" w:lineRule="auto"/>
        <w:ind w:firstLine="720"/>
        <w:jc w:val="both"/>
        <w:rPr>
          <w:noProof/>
          <w:sz w:val="28"/>
        </w:rPr>
      </w:pPr>
      <w:r>
        <w:rPr>
          <w:noProof/>
          <w:sz w:val="28"/>
        </w:rPr>
        <w:t>Використовувалися також дані щорічного моніторингу, здійснюваного колективом Інституту соціології НАН України.</w:t>
      </w:r>
    </w:p>
    <w:p w14:paraId="02EB3F1B" w14:textId="77777777" w:rsidR="004A2B67" w:rsidRDefault="004A2B67" w:rsidP="004A2B67">
      <w:pPr>
        <w:spacing w:line="360" w:lineRule="auto"/>
        <w:ind w:firstLine="720"/>
        <w:jc w:val="both"/>
        <w:rPr>
          <w:noProof/>
          <w:sz w:val="28"/>
        </w:rPr>
      </w:pPr>
      <w:r>
        <w:rPr>
          <w:noProof/>
          <w:sz w:val="28"/>
        </w:rPr>
        <w:t>Методики й інструментарій досліджень, як правило, формувалися відповідно до вимог вітчизняної соціологічної науки, а також з урахуванням досягнень світової соціології. Для формування вибірки досліджень використовували методики IСД АН СРСР, Інституту етнографії АН СРСР, Iнституту демоскопiї (Алленсбах, Німеччина), а також принципи формування вибірки, розроблені М.М.Чуриловим, Є.І.Головахою, Н.В.Паніною, В.Л.Оссовським та іншими вітчизняними дослідниками.</w:t>
      </w:r>
    </w:p>
    <w:p w14:paraId="15E0B0FA" w14:textId="77777777" w:rsidR="004A2B67" w:rsidRDefault="004A2B67" w:rsidP="004A2B67">
      <w:pPr>
        <w:spacing w:line="360" w:lineRule="auto"/>
        <w:ind w:firstLine="720"/>
        <w:jc w:val="both"/>
        <w:rPr>
          <w:bCs/>
          <w:noProof/>
          <w:sz w:val="28"/>
          <w:szCs w:val="28"/>
          <w:lang w:val="uk-UA"/>
        </w:rPr>
      </w:pPr>
      <w:r>
        <w:rPr>
          <w:b/>
          <w:bCs/>
          <w:noProof/>
          <w:sz w:val="28"/>
          <w:szCs w:val="28"/>
          <w:lang w:val="uk-UA"/>
        </w:rPr>
        <w:t xml:space="preserve">Наукова новизна одержаних результатів. </w:t>
      </w:r>
      <w:r>
        <w:rPr>
          <w:bCs/>
          <w:noProof/>
          <w:sz w:val="28"/>
          <w:szCs w:val="28"/>
          <w:lang w:val="uk-UA"/>
        </w:rPr>
        <w:t>Вперше у вітчизняній соціології сформульовано теоретико-методологічні та методичні основи аналізу окремого загону молоді, сформованого за поселенською ознакою, за належністю до специфічного сільського соціуму, на підставі чого започатковано новий науковий напрям в межах спеціальності 22.00.04 – спеціальні та галузеві соціології – “Соціологія сільської молоді”.</w:t>
      </w:r>
    </w:p>
    <w:p w14:paraId="67F219D7" w14:textId="77777777" w:rsidR="004A2B67" w:rsidRDefault="004A2B67" w:rsidP="004A2B67">
      <w:pPr>
        <w:spacing w:line="360" w:lineRule="auto"/>
        <w:ind w:firstLine="720"/>
        <w:jc w:val="both"/>
        <w:rPr>
          <w:noProof/>
          <w:sz w:val="28"/>
          <w:lang w:val="uk-UA"/>
        </w:rPr>
      </w:pPr>
      <w:r>
        <w:rPr>
          <w:noProof/>
          <w:sz w:val="28"/>
        </w:rPr>
        <w:t>Автор намагався відобразити наукову новизну започаткованого лонгітюдного дослідження (1978–2006 роки). Ця новизна визначається положеннями та висновками, що їх сформульовано в результаті соціологічного аналізу різних загонів і верств сільської молоді типових регіонів України</w:t>
      </w:r>
      <w:r>
        <w:rPr>
          <w:noProof/>
          <w:sz w:val="28"/>
          <w:lang w:val="uk-UA"/>
        </w:rPr>
        <w:t>.</w:t>
      </w:r>
    </w:p>
    <w:p w14:paraId="4DD63A12" w14:textId="77777777" w:rsidR="004A2B67" w:rsidRDefault="004A2B67" w:rsidP="004A2B67">
      <w:pPr>
        <w:spacing w:line="360" w:lineRule="auto"/>
        <w:ind w:firstLine="720"/>
        <w:jc w:val="both"/>
        <w:rPr>
          <w:sz w:val="28"/>
          <w:szCs w:val="28"/>
          <w:lang w:val="uk-UA"/>
        </w:rPr>
      </w:pPr>
      <w:r>
        <w:rPr>
          <w:bCs/>
          <w:noProof/>
          <w:sz w:val="28"/>
          <w:szCs w:val="28"/>
          <w:lang w:val="uk-UA"/>
        </w:rPr>
        <w:t xml:space="preserve">    </w:t>
      </w:r>
      <w:r>
        <w:rPr>
          <w:i/>
          <w:iCs/>
          <w:noProof/>
          <w:sz w:val="28"/>
          <w:szCs w:val="28"/>
          <w:lang w:val="uk-UA"/>
        </w:rPr>
        <w:t xml:space="preserve"> </w:t>
      </w:r>
      <w:r>
        <w:rPr>
          <w:sz w:val="28"/>
          <w:szCs w:val="28"/>
          <w:lang w:val="uk-UA"/>
        </w:rPr>
        <w:t>Найсуттєвіші наукові результати, отримані у процесі дослідження, полягають у такому:</w:t>
      </w:r>
    </w:p>
    <w:p w14:paraId="2E7E9A8F" w14:textId="77777777" w:rsidR="004A2B67" w:rsidRDefault="004A2B67" w:rsidP="004A2B67">
      <w:pPr>
        <w:spacing w:line="360" w:lineRule="auto"/>
        <w:ind w:firstLine="720"/>
        <w:jc w:val="both"/>
        <w:rPr>
          <w:sz w:val="28"/>
          <w:szCs w:val="28"/>
          <w:highlight w:val="cyan"/>
          <w:lang w:val="uk-UA"/>
        </w:rPr>
      </w:pPr>
      <w:r>
        <w:rPr>
          <w:sz w:val="28"/>
          <w:szCs w:val="28"/>
          <w:lang w:val="uk-UA"/>
        </w:rPr>
        <w:t xml:space="preserve">− </w:t>
      </w:r>
      <w:r>
        <w:rPr>
          <w:i/>
          <w:sz w:val="28"/>
          <w:szCs w:val="28"/>
          <w:lang w:val="uk-UA"/>
        </w:rPr>
        <w:t>вперше в науковій літературі з соціології села та соціології молоді</w:t>
      </w:r>
      <w:r>
        <w:rPr>
          <w:sz w:val="28"/>
          <w:szCs w:val="28"/>
          <w:lang w:val="uk-UA"/>
        </w:rPr>
        <w:t xml:space="preserve"> розроблено методологію та структурно-діяльнісну концептуальну модель комплексного аналізу сільської молоді, а також загальну методику поєднання розрізнених емпіричних соціологічних досліджень в єдиний комплекс, що дає змогу </w:t>
      </w:r>
      <w:r>
        <w:rPr>
          <w:sz w:val="28"/>
          <w:szCs w:val="28"/>
          <w:lang w:val="uk-UA"/>
        </w:rPr>
        <w:lastRenderedPageBreak/>
        <w:t xml:space="preserve">нагромадити банк даних про сільську молодь як об'єкт дослідження та усебічно охопити його теоретичним аналізом; </w:t>
      </w:r>
    </w:p>
    <w:p w14:paraId="49FC2781" w14:textId="77777777" w:rsidR="004A2B67" w:rsidRDefault="004A2B67" w:rsidP="004A2B67">
      <w:pPr>
        <w:spacing w:line="360" w:lineRule="auto"/>
        <w:ind w:firstLine="720"/>
        <w:jc w:val="both"/>
        <w:rPr>
          <w:sz w:val="28"/>
          <w:szCs w:val="28"/>
          <w:lang w:val="uk-UA"/>
        </w:rPr>
      </w:pPr>
      <w:r>
        <w:rPr>
          <w:noProof/>
          <w:sz w:val="28"/>
          <w:szCs w:val="28"/>
          <w:lang w:val="uk-UA"/>
        </w:rPr>
        <w:t xml:space="preserve">– </w:t>
      </w:r>
      <w:r>
        <w:rPr>
          <w:i/>
          <w:noProof/>
          <w:sz w:val="28"/>
          <w:szCs w:val="28"/>
          <w:lang w:val="uk-UA"/>
        </w:rPr>
        <w:t>вперше детально схарактеризовано</w:t>
      </w:r>
      <w:r>
        <w:rPr>
          <w:noProof/>
          <w:sz w:val="28"/>
          <w:szCs w:val="28"/>
          <w:lang w:val="uk-UA"/>
        </w:rPr>
        <w:t xml:space="preserve"> основні верстви сільської молоді, її новітні риси та усталені загальні особливості, на підставі чого обгрунтовано й узагальнено визначення категорії “сільська молодь”, з урахуванням набутих нею в нових умовах характеристик, </w:t>
      </w:r>
      <w:r>
        <w:rPr>
          <w:sz w:val="28"/>
          <w:szCs w:val="28"/>
          <w:lang w:val="uk-UA"/>
        </w:rPr>
        <w:t>як великого загону молоді, об’єднаного за ознаками поселенської належності, частини сільського соціуму, яка в процесі соціалізації та професіоналізації сприймає його суспільно-історичні й культурні риси, збагачуючи їх новими особливостями, притаманними певному конкретному етапу розвитку суспільства. Доведено, що саме сільська молодь є важливою частиною селянства як суб’єкта аграрних відносин, що забезпечує його відтворення та розвиток;</w:t>
      </w:r>
    </w:p>
    <w:p w14:paraId="69846B9C" w14:textId="77777777" w:rsidR="004A2B67" w:rsidRDefault="004A2B67" w:rsidP="004A2B67">
      <w:pPr>
        <w:spacing w:line="360" w:lineRule="auto"/>
        <w:ind w:firstLine="720"/>
        <w:jc w:val="both"/>
        <w:rPr>
          <w:sz w:val="28"/>
          <w:szCs w:val="28"/>
          <w:lang w:val="uk-UA"/>
        </w:rPr>
      </w:pPr>
      <w:r>
        <w:rPr>
          <w:noProof/>
          <w:sz w:val="28"/>
          <w:szCs w:val="28"/>
          <w:lang w:val="uk-UA"/>
        </w:rPr>
        <w:t>–</w:t>
      </w:r>
      <w:r>
        <w:rPr>
          <w:sz w:val="28"/>
          <w:szCs w:val="28"/>
          <w:lang w:val="uk-UA"/>
        </w:rPr>
        <w:t xml:space="preserve"> </w:t>
      </w:r>
      <w:r>
        <w:rPr>
          <w:i/>
          <w:sz w:val="28"/>
          <w:szCs w:val="28"/>
          <w:lang w:val="uk-UA"/>
        </w:rPr>
        <w:t>вперше в науковій літературі з соціології села та соціології молоді</w:t>
      </w:r>
      <w:r>
        <w:rPr>
          <w:sz w:val="28"/>
          <w:szCs w:val="28"/>
          <w:lang w:val="uk-UA"/>
        </w:rPr>
        <w:t xml:space="preserve"> доведено, що сільська молодь відрізняється від міської обмеженішими стартовими умовами соціальної та професійної мобільності; зазвичай більш раннім залученням до продуктивної виробничої діяльності, нижчим за якісними показниками рівнем освіти; специфічними рисами способу життя, сформованими під впливом сільського соціуму;  </w:t>
      </w:r>
    </w:p>
    <w:p w14:paraId="18212128" w14:textId="77777777" w:rsidR="004A2B67" w:rsidRDefault="004A2B67" w:rsidP="004A2B67">
      <w:pPr>
        <w:spacing w:line="360" w:lineRule="auto"/>
        <w:ind w:firstLine="720"/>
        <w:jc w:val="both"/>
        <w:rPr>
          <w:sz w:val="28"/>
          <w:szCs w:val="28"/>
          <w:lang w:val="uk-UA"/>
        </w:rPr>
      </w:pPr>
      <w:r>
        <w:rPr>
          <w:sz w:val="28"/>
          <w:szCs w:val="28"/>
          <w:lang w:val="uk-UA"/>
        </w:rPr>
        <w:t xml:space="preserve"> </w:t>
      </w:r>
      <w:r>
        <w:rPr>
          <w:noProof/>
          <w:sz w:val="28"/>
          <w:szCs w:val="28"/>
          <w:lang w:val="uk-UA"/>
        </w:rPr>
        <w:t xml:space="preserve">– </w:t>
      </w:r>
      <w:r>
        <w:rPr>
          <w:i/>
          <w:sz w:val="28"/>
          <w:szCs w:val="28"/>
          <w:lang w:val="uk-UA"/>
        </w:rPr>
        <w:t xml:space="preserve">вперше в науковій літературі </w:t>
      </w:r>
      <w:r>
        <w:rPr>
          <w:sz w:val="28"/>
          <w:szCs w:val="28"/>
          <w:lang w:val="uk-UA"/>
        </w:rPr>
        <w:t>н</w:t>
      </w:r>
      <w:r>
        <w:rPr>
          <w:noProof/>
          <w:sz w:val="28"/>
          <w:szCs w:val="28"/>
          <w:lang w:val="uk-UA"/>
        </w:rPr>
        <w:t>адано характеристику ціннісних та соціально-професійних орієнтацій сільської молоді у системі її життєвого самовизначення, проаналізовано динаміку змін які у них відбуваються; доведено, що</w:t>
      </w:r>
      <w:r>
        <w:rPr>
          <w:sz w:val="28"/>
          <w:szCs w:val="28"/>
          <w:lang w:val="uk-UA"/>
        </w:rPr>
        <w:t xml:space="preserve"> в ієрархії ціннісних орієнтацій сільської молоді традиційні темпоральні орієнтації посідають вагоміше місце, ніж у міської, що її “інструментальний підхід” до цінностей праці пояснюється особливостями цієї сфери життя сільського соціуму;</w:t>
      </w:r>
    </w:p>
    <w:p w14:paraId="4A01BB12"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на підставі аналізу даних досліджень 80-х – 2000-х рр. </w:t>
      </w:r>
      <w:r>
        <w:rPr>
          <w:i/>
          <w:noProof/>
          <w:sz w:val="28"/>
          <w:szCs w:val="28"/>
          <w:lang w:val="uk-UA"/>
        </w:rPr>
        <w:t>вперше в літературі доведено</w:t>
      </w:r>
      <w:r>
        <w:rPr>
          <w:noProof/>
          <w:sz w:val="28"/>
          <w:szCs w:val="28"/>
          <w:lang w:val="uk-UA"/>
        </w:rPr>
        <w:t xml:space="preserve">, що параметри часу та критеріїв вибору професії у міської та сільської молоді відрізняються у зв’язку з більш раннім виходом останньої на ринок праці, а інститути сім’ї та освіти почасти втратили орієнтаційні функції, що призводить до перекосів у її соціально-професійних орієнтаціях; </w:t>
      </w:r>
    </w:p>
    <w:p w14:paraId="3F727C94" w14:textId="77777777" w:rsidR="004A2B67" w:rsidRDefault="004A2B67" w:rsidP="004A2B67">
      <w:pPr>
        <w:spacing w:line="360" w:lineRule="auto"/>
        <w:ind w:firstLine="720"/>
        <w:jc w:val="both"/>
        <w:rPr>
          <w:sz w:val="28"/>
          <w:szCs w:val="28"/>
          <w:lang w:val="uk-UA"/>
        </w:rPr>
      </w:pPr>
      <w:r>
        <w:rPr>
          <w:noProof/>
          <w:sz w:val="28"/>
          <w:szCs w:val="28"/>
          <w:lang w:val="uk-UA"/>
        </w:rPr>
        <w:lastRenderedPageBreak/>
        <w:t xml:space="preserve">– </w:t>
      </w:r>
      <w:r>
        <w:rPr>
          <w:i/>
          <w:noProof/>
          <w:sz w:val="28"/>
          <w:szCs w:val="28"/>
          <w:lang w:val="uk-UA"/>
        </w:rPr>
        <w:t xml:space="preserve">вперше </w:t>
      </w:r>
      <w:r>
        <w:rPr>
          <w:i/>
          <w:sz w:val="28"/>
          <w:szCs w:val="28"/>
          <w:lang w:val="uk-UA"/>
        </w:rPr>
        <w:t>прогнозується</w:t>
      </w:r>
      <w:r>
        <w:rPr>
          <w:sz w:val="28"/>
          <w:szCs w:val="28"/>
          <w:lang w:val="uk-UA"/>
        </w:rPr>
        <w:t xml:space="preserve"> подальше розшарування в оцінках статусних можливостей професії різними категоріями сільської молоді, особливо за умов невизначеності статусу різних типів господарств — державних, кооперативних та фермерських; унаслідок розбалансування соціально-професійних та ціннісних орієнтацій значної частини сільської молоді та реальних можливостей, що їх надає молоді села аграрний сектор, ймовірним видається посилення тенденцій маргіналізації у середовищі сільської молоді;</w:t>
      </w:r>
    </w:p>
    <w:p w14:paraId="262207D8"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w:t>
      </w:r>
      <w:r>
        <w:rPr>
          <w:i/>
          <w:sz w:val="28"/>
          <w:szCs w:val="28"/>
          <w:lang w:val="uk-UA"/>
        </w:rPr>
        <w:t>вперше в науковій літературі з соціології села та соціології молоді</w:t>
      </w:r>
      <w:r>
        <w:rPr>
          <w:sz w:val="28"/>
          <w:szCs w:val="28"/>
          <w:lang w:val="uk-UA"/>
        </w:rPr>
        <w:t xml:space="preserve"> стосовно сільської молоді </w:t>
      </w:r>
      <w:r>
        <w:rPr>
          <w:noProof/>
          <w:sz w:val="28"/>
          <w:szCs w:val="28"/>
          <w:lang w:val="uk-UA"/>
        </w:rPr>
        <w:t xml:space="preserve">здійснено теоретико-методологічний аналіз понять «соціальна мобільність» та «соціальні переміщення», проаналізовані нові чинники впливу на соціальну мобільність сільської молоді – зниження загальноосвітнього рівня молоді молодшої вікової когорти, матеріальне розшарування на селі, </w:t>
      </w:r>
      <w:r>
        <w:rPr>
          <w:sz w:val="28"/>
          <w:szCs w:val="28"/>
          <w:lang w:val="uk-UA"/>
        </w:rPr>
        <w:t>руйнування мережі сільських поселень тощо</w:t>
      </w:r>
      <w:r>
        <w:rPr>
          <w:noProof/>
          <w:sz w:val="28"/>
          <w:szCs w:val="28"/>
          <w:lang w:val="uk-UA"/>
        </w:rPr>
        <w:t xml:space="preserve">; </w:t>
      </w:r>
    </w:p>
    <w:p w14:paraId="0293A74A"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на підставі оригінальних досліджень </w:t>
      </w:r>
      <w:r>
        <w:rPr>
          <w:i/>
          <w:noProof/>
          <w:sz w:val="28"/>
          <w:szCs w:val="28"/>
          <w:lang w:val="uk-UA"/>
        </w:rPr>
        <w:t>вперше проаналізовано</w:t>
      </w:r>
      <w:r>
        <w:rPr>
          <w:noProof/>
          <w:sz w:val="28"/>
          <w:szCs w:val="28"/>
          <w:lang w:val="uk-UA"/>
        </w:rPr>
        <w:t xml:space="preserve"> основні напрями соціальних переміщень сільської молоді, сформульовано прогнози їхнього розвитку за переходу до ринкових відносин, зокрема доведено, що сподівання на швидке формування фермерства за рахунок сільської молоді є передчасними; що ї</w:t>
      </w:r>
      <w:r>
        <w:rPr>
          <w:sz w:val="28"/>
          <w:szCs w:val="28"/>
          <w:lang w:val="uk-UA"/>
        </w:rPr>
        <w:t>ї прагнення до вертикальних соціальних переміщень гальмується низкою об’єктивних та суб’єктивних причин – порушенням процесу між- і внутрішньогенераційних переміщень, порушенням балансу орієнтацій на продовження освіту і можливостей її отримання тощо</w:t>
      </w:r>
      <w:r>
        <w:rPr>
          <w:noProof/>
          <w:sz w:val="28"/>
          <w:szCs w:val="28"/>
          <w:lang w:val="uk-UA"/>
        </w:rPr>
        <w:t xml:space="preserve">; </w:t>
      </w:r>
    </w:p>
    <w:p w14:paraId="75856FBC"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w:t>
      </w:r>
      <w:r>
        <w:rPr>
          <w:i/>
          <w:sz w:val="28"/>
          <w:szCs w:val="28"/>
          <w:lang w:val="uk-UA"/>
        </w:rPr>
        <w:t>вперше в науковій літературі з соціології села та соціології молоді</w:t>
      </w:r>
      <w:r>
        <w:rPr>
          <w:sz w:val="28"/>
          <w:szCs w:val="28"/>
          <w:lang w:val="uk-UA"/>
        </w:rPr>
        <w:t xml:space="preserve"> </w:t>
      </w:r>
      <w:r>
        <w:rPr>
          <w:noProof/>
          <w:sz w:val="28"/>
          <w:szCs w:val="28"/>
          <w:lang w:val="uk-UA"/>
        </w:rPr>
        <w:t>обгрунтовано правомірність використання стосовно сільської молоді категорій «поселенські орієнтації», «поселенська мобільність»; проаналізовано поселенські орієнтації та мобільність  сільської молоді, чинники, що впливають на їх формування: зокрема</w:t>
      </w:r>
      <w:r>
        <w:rPr>
          <w:sz w:val="28"/>
          <w:szCs w:val="28"/>
          <w:lang w:val="uk-UA"/>
        </w:rPr>
        <w:t>, у різних за віком, рівнем освіти й регіональною належністю груп респондентів зберігаються розбіжності в оцінюванні переваг міста або села як місця проживання та роботи; статус, заможність та рівень освіти батьків часто визначають орієнтири дітей на місто як можливість  реалізації життєвих планів;</w:t>
      </w:r>
    </w:p>
    <w:p w14:paraId="1B1C85CC"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w:t>
      </w:r>
      <w:r>
        <w:rPr>
          <w:i/>
          <w:noProof/>
          <w:sz w:val="28"/>
          <w:szCs w:val="28"/>
          <w:lang w:val="uk-UA"/>
        </w:rPr>
        <w:t>надано характеристику</w:t>
      </w:r>
      <w:r>
        <w:rPr>
          <w:noProof/>
          <w:sz w:val="28"/>
          <w:szCs w:val="28"/>
          <w:lang w:val="uk-UA"/>
        </w:rPr>
        <w:t xml:space="preserve"> міграційних процесів у середовищі сільської молоді; доведено, що основні міграційні потоки у її середовищі зумовлені двома групами </w:t>
      </w:r>
      <w:r>
        <w:rPr>
          <w:noProof/>
          <w:sz w:val="28"/>
          <w:szCs w:val="28"/>
          <w:lang w:val="uk-UA"/>
        </w:rPr>
        <w:lastRenderedPageBreak/>
        <w:t xml:space="preserve">причин – становищем на ринку праці й житла у сільській місцевості й диспропорціями у оцінках умов міста і села як інструментів втілення планів життєвого самовизначення сільської молоді;    </w:t>
      </w:r>
    </w:p>
    <w:p w14:paraId="3045AF50" w14:textId="77777777" w:rsidR="004A2B67" w:rsidRDefault="004A2B67" w:rsidP="004A2B67">
      <w:pPr>
        <w:pStyle w:val="affffffff1"/>
        <w:spacing w:after="0" w:line="360" w:lineRule="auto"/>
        <w:ind w:firstLine="720"/>
        <w:jc w:val="both"/>
        <w:rPr>
          <w:szCs w:val="28"/>
          <w:lang w:val="uk-UA"/>
        </w:rPr>
      </w:pPr>
      <w:r>
        <w:rPr>
          <w:noProof/>
          <w:szCs w:val="28"/>
          <w:lang w:val="uk-UA"/>
        </w:rPr>
        <w:t xml:space="preserve">– </w:t>
      </w:r>
      <w:r>
        <w:rPr>
          <w:i/>
          <w:szCs w:val="28"/>
          <w:lang w:val="uk-UA"/>
        </w:rPr>
        <w:t>вперше в літературі з соціології села та соціології молоді</w:t>
      </w:r>
      <w:r>
        <w:rPr>
          <w:szCs w:val="28"/>
          <w:lang w:val="uk-UA"/>
        </w:rPr>
        <w:t xml:space="preserve"> </w:t>
      </w:r>
      <w:r>
        <w:rPr>
          <w:noProof/>
          <w:szCs w:val="28"/>
          <w:lang w:val="uk-UA"/>
        </w:rPr>
        <w:t xml:space="preserve">проаналізовані особливості політичної соціалізації і самоідентифікації сільської молоді за умов перехідного суспільства: доведено, що </w:t>
      </w:r>
      <w:r>
        <w:rPr>
          <w:szCs w:val="28"/>
          <w:lang w:val="uk-UA"/>
        </w:rPr>
        <w:t>на характер її політичної соціалізації передусім впливає її середовищне оточення; процес її політичної самоідентифікації відбувається за умов, коли посилюються суттєві розбіжності між містом і селом, суперечливість і різновекторність політичного й інформаційного простору України, відсутність ідеології, яка б об'єднувала суспільство, ускладнюють процес політичної самоідентифікації сільської молоді, зводячи його до примітивної формули: “свій–чужий”, нерозвиненість соціальної інфраструктури села призводить до того, що процес політичної самоідентифікації сільської молоді часто набуває хиткого й випадкового характеру, агентами політичної самоідентифікації сільської молоді часто стають неформальні лідери громадської думки в сільських поселеннях;</w:t>
      </w:r>
    </w:p>
    <w:p w14:paraId="7C635F7C"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 </w:t>
      </w:r>
      <w:r>
        <w:rPr>
          <w:i/>
          <w:noProof/>
          <w:sz w:val="28"/>
          <w:szCs w:val="28"/>
          <w:lang w:val="uk-UA"/>
        </w:rPr>
        <w:t>на матеріалах досліджень вперше схарактеризовані</w:t>
      </w:r>
      <w:r>
        <w:rPr>
          <w:noProof/>
          <w:sz w:val="28"/>
          <w:szCs w:val="28"/>
          <w:lang w:val="uk-UA"/>
        </w:rPr>
        <w:t xml:space="preserve"> основні електоральні орієнтації сільської молоді й особливості її електоральної поведінки, основні мотиви якої в умовах сільського соціуму </w:t>
      </w:r>
      <w:r>
        <w:rPr>
          <w:snapToGrid w:val="0"/>
          <w:sz w:val="28"/>
          <w:lang w:val="uk-UA"/>
        </w:rPr>
        <w:t>вкладаються в тріаду «Моя сім'я ↔ Я ↔ Моя мала батьківщина»</w:t>
      </w:r>
      <w:r>
        <w:rPr>
          <w:noProof/>
          <w:sz w:val="28"/>
          <w:szCs w:val="28"/>
          <w:lang w:val="uk-UA"/>
        </w:rPr>
        <w:t xml:space="preserve">; доведено, що </w:t>
      </w:r>
      <w:r>
        <w:rPr>
          <w:sz w:val="28"/>
          <w:szCs w:val="28"/>
          <w:lang w:val="uk-UA"/>
        </w:rPr>
        <w:t xml:space="preserve">молодий сільський виборець зорієнтований на міцну, дієздатну владу, що може змінити ситуацію на краще в конкретному місці й у конкретні терміни, проте виявляти політичну активність через участь  у партійних осередках або в агітаційно-масовій діяльності не квапиться, оскільки  це суперечить підвалинам укладу життя села; </w:t>
      </w:r>
    </w:p>
    <w:p w14:paraId="0B530692"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w:t>
      </w:r>
      <w:r>
        <w:rPr>
          <w:i/>
          <w:noProof/>
          <w:sz w:val="28"/>
          <w:szCs w:val="28"/>
          <w:lang w:val="uk-UA"/>
        </w:rPr>
        <w:t>вперше проаналізовані</w:t>
      </w:r>
      <w:r>
        <w:rPr>
          <w:noProof/>
          <w:sz w:val="28"/>
          <w:szCs w:val="28"/>
          <w:lang w:val="uk-UA"/>
        </w:rPr>
        <w:t xml:space="preserve"> загальні детермінанти впливу змін у суспільстві на сільську молодь, зокрема, впливу аграрної реформи на її стан і орієнтації; доведено, що реформа погіршила процеси входження сільської молоді на ринок праці, набуття професійної (особливо вищої) освіти, </w:t>
      </w:r>
      <w:r>
        <w:rPr>
          <w:sz w:val="28"/>
          <w:lang w:val="uk-UA"/>
        </w:rPr>
        <w:t>негативно вплинула на матеріальне становище та соціальне самопочуття значної її частини</w:t>
      </w:r>
      <w:r>
        <w:rPr>
          <w:noProof/>
          <w:sz w:val="28"/>
          <w:szCs w:val="28"/>
          <w:lang w:val="uk-UA"/>
        </w:rPr>
        <w:t>;</w:t>
      </w:r>
    </w:p>
    <w:p w14:paraId="0B2FBF85" w14:textId="77777777" w:rsidR="004A2B67" w:rsidRDefault="004A2B67" w:rsidP="004A2B67">
      <w:pPr>
        <w:spacing w:line="360" w:lineRule="auto"/>
        <w:ind w:firstLine="720"/>
        <w:jc w:val="both"/>
        <w:rPr>
          <w:noProof/>
          <w:sz w:val="28"/>
          <w:szCs w:val="28"/>
          <w:lang w:val="uk-UA"/>
        </w:rPr>
      </w:pPr>
      <w:r>
        <w:rPr>
          <w:noProof/>
          <w:sz w:val="28"/>
          <w:szCs w:val="28"/>
          <w:lang w:val="uk-UA"/>
        </w:rPr>
        <w:t xml:space="preserve">– </w:t>
      </w:r>
      <w:r>
        <w:rPr>
          <w:i/>
          <w:iCs/>
          <w:sz w:val="28"/>
          <w:szCs w:val="28"/>
          <w:lang w:val="uk-UA"/>
        </w:rPr>
        <w:t>набули подальшого розвитку положення</w:t>
      </w:r>
      <w:r>
        <w:rPr>
          <w:noProof/>
          <w:sz w:val="28"/>
          <w:szCs w:val="28"/>
          <w:lang w:val="uk-UA"/>
        </w:rPr>
        <w:t xml:space="preserve"> щодо основних напрямів державної політики стосовно сільської молоді і запропоновано рекомендації по її </w:t>
      </w:r>
      <w:r>
        <w:rPr>
          <w:noProof/>
          <w:sz w:val="28"/>
          <w:szCs w:val="28"/>
          <w:lang w:val="uk-UA"/>
        </w:rPr>
        <w:lastRenderedPageBreak/>
        <w:t xml:space="preserve">удосконаленню, зокрема, шляхом </w:t>
      </w:r>
      <w:r>
        <w:rPr>
          <w:sz w:val="28"/>
          <w:szCs w:val="28"/>
          <w:lang w:val="uk-UA"/>
        </w:rPr>
        <w:t>створення окремого блоку нормативно-правової бази політики стосовно сільської молоді, закладення в бюджетах цільових коштів для здійснення необхідного обсягу фінансування молодіжних програм за напрямами — освіта та професійна підготовка; створення робочих місць, житлова програма; програма допомоги молодій сільській сім’ї як на загальнонаціональному, так і на регіональному рівнях, формування адекватного ставлення молоді до села як місця проживання та роботи, до професій, пов’язаних із агропромисловим комплексом, соціальною інфраструктурою села, до позитивного сприйняття кращих ціннісно-нормативних настанов сільського соціуму тощо, розробка системи тестування дієвості кожної з державних програм, соціологічний моніторинг ККД цих заходів.</w:t>
      </w:r>
      <w:r>
        <w:rPr>
          <w:noProof/>
          <w:sz w:val="28"/>
          <w:szCs w:val="28"/>
          <w:lang w:val="uk-UA"/>
        </w:rPr>
        <w:t xml:space="preserve"> </w:t>
      </w:r>
    </w:p>
    <w:p w14:paraId="41D318CC" w14:textId="77777777" w:rsidR="004A2B67" w:rsidRDefault="004A2B67" w:rsidP="004A2B67">
      <w:pPr>
        <w:spacing w:line="360" w:lineRule="auto"/>
        <w:ind w:firstLine="720"/>
        <w:jc w:val="both"/>
        <w:rPr>
          <w:noProof/>
          <w:sz w:val="28"/>
          <w:szCs w:val="28"/>
        </w:rPr>
      </w:pPr>
      <w:r>
        <w:rPr>
          <w:b/>
          <w:bCs/>
          <w:noProof/>
          <w:sz w:val="28"/>
          <w:szCs w:val="28"/>
        </w:rPr>
        <w:t>Практичне значення одержаних результатів.</w:t>
      </w:r>
      <w:r>
        <w:rPr>
          <w:noProof/>
          <w:sz w:val="28"/>
          <w:szCs w:val="28"/>
        </w:rPr>
        <w:t xml:space="preserve"> Дослідження в усіх складових має чітку практичну спрямованість, його результати вже набули застосування в практичній діяльності центральних і регіональних органів влади, господарських структур, педагогічних колективів навчальних закладів аграрного профілю. Узагальнені результати дослідження можна використати у практиці державного управління на рівні формування молодіжної політики стосовно сільської молоді, в діяльності регіональних управлінських структур, які опікуються АПК та молоддю, у навчальному процесі ВНЗ.</w:t>
      </w:r>
    </w:p>
    <w:p w14:paraId="5A6B2EE3" w14:textId="77777777" w:rsidR="004A2B67" w:rsidRDefault="004A2B67" w:rsidP="004A2B67">
      <w:pPr>
        <w:spacing w:line="360" w:lineRule="auto"/>
        <w:ind w:firstLine="720"/>
        <w:jc w:val="both"/>
        <w:rPr>
          <w:b/>
          <w:bCs/>
          <w:noProof/>
          <w:sz w:val="28"/>
          <w:szCs w:val="28"/>
          <w:lang w:val="uk-UA"/>
        </w:rPr>
      </w:pPr>
      <w:r>
        <w:rPr>
          <w:b/>
          <w:sz w:val="28"/>
          <w:lang w:val="uk-UA"/>
        </w:rPr>
        <w:t xml:space="preserve">Особистий внесок дисертанта. </w:t>
      </w:r>
      <w:r>
        <w:rPr>
          <w:sz w:val="28"/>
          <w:szCs w:val="28"/>
        </w:rPr>
        <w:t xml:space="preserve">Ідеї і положення, що представлені у наукових роботах, опублікованих із співавторами,  розроблені </w:t>
      </w:r>
      <w:r>
        <w:rPr>
          <w:sz w:val="28"/>
          <w:szCs w:val="28"/>
          <w:lang w:val="uk-UA"/>
        </w:rPr>
        <w:t>В.О</w:t>
      </w:r>
      <w:r>
        <w:rPr>
          <w:sz w:val="28"/>
          <w:szCs w:val="28"/>
        </w:rPr>
        <w:t>.Ч</w:t>
      </w:r>
      <w:r>
        <w:rPr>
          <w:sz w:val="28"/>
          <w:szCs w:val="28"/>
          <w:lang w:val="uk-UA"/>
        </w:rPr>
        <w:t>игриним</w:t>
      </w:r>
      <w:r>
        <w:rPr>
          <w:sz w:val="28"/>
          <w:szCs w:val="28"/>
        </w:rPr>
        <w:t xml:space="preserve"> самостійно і не належать співавторам, разом з якими були опубліковані названі праці. У дисертації не використані матеріали та висновки кандидатської дисертації здобувача.</w:t>
      </w:r>
      <w:r>
        <w:rPr>
          <w:sz w:val="28"/>
          <w:szCs w:val="28"/>
          <w:lang w:val="uk-UA"/>
        </w:rPr>
        <w:t xml:space="preserve"> </w:t>
      </w:r>
      <w:r>
        <w:rPr>
          <w:sz w:val="28"/>
          <w:lang w:val="uk-UA"/>
        </w:rPr>
        <w:t xml:space="preserve">Стаття </w:t>
      </w:r>
      <w:r>
        <w:rPr>
          <w:sz w:val="28"/>
        </w:rPr>
        <w:t>“</w:t>
      </w:r>
      <w:r>
        <w:rPr>
          <w:sz w:val="28"/>
          <w:szCs w:val="28"/>
          <w:lang w:val="uk-UA"/>
        </w:rPr>
        <w:t>Криза соціальної перспективи</w:t>
      </w:r>
      <w:r>
        <w:rPr>
          <w:sz w:val="28"/>
          <w:szCs w:val="28"/>
        </w:rPr>
        <w:t>”</w:t>
      </w:r>
      <w:r>
        <w:rPr>
          <w:sz w:val="28"/>
          <w:szCs w:val="28"/>
          <w:lang w:val="uk-UA"/>
        </w:rPr>
        <w:t xml:space="preserve"> (Українське суспільство 1992-2007. Динаміка соціальних змін / За ред. д. ек. наук В. Ворони, д. соц. наук. М. Шульги. – К.: Інститут соціології НАН України, 2007. (С. 96-104) </w:t>
      </w:r>
      <w:r>
        <w:rPr>
          <w:sz w:val="28"/>
          <w:lang w:val="uk-UA"/>
        </w:rPr>
        <w:t xml:space="preserve">написана у співавторстві з В. Тарасенко і М. Сакадою. При цьому особистий внесок дисертанта в статті полягає в характеристиці ієрархії сільських професій, в контексті переспектив їхнього розвитку, а також в аналізі ставлення різних вікових когорт селянства до влади та перспектив розвитку села.   </w:t>
      </w:r>
    </w:p>
    <w:p w14:paraId="5CF2A011" w14:textId="77777777" w:rsidR="004A2B67" w:rsidRDefault="004A2B67" w:rsidP="004A2B67">
      <w:pPr>
        <w:spacing w:line="360" w:lineRule="auto"/>
        <w:ind w:firstLine="720"/>
        <w:jc w:val="both"/>
        <w:rPr>
          <w:noProof/>
          <w:sz w:val="28"/>
          <w:szCs w:val="28"/>
        </w:rPr>
      </w:pPr>
      <w:r>
        <w:rPr>
          <w:b/>
          <w:bCs/>
          <w:noProof/>
          <w:sz w:val="28"/>
          <w:szCs w:val="28"/>
        </w:rPr>
        <w:lastRenderedPageBreak/>
        <w:t>Апробація результатів дисертації.</w:t>
      </w:r>
      <w:r>
        <w:rPr>
          <w:i/>
          <w:iCs/>
          <w:noProof/>
          <w:sz w:val="28"/>
          <w:szCs w:val="28"/>
        </w:rPr>
        <w:t xml:space="preserve"> </w:t>
      </w:r>
      <w:r>
        <w:rPr>
          <w:noProof/>
          <w:sz w:val="28"/>
          <w:szCs w:val="28"/>
        </w:rPr>
        <w:t xml:space="preserve">За період роботи над науковою проблемою автор брав участь у національних, міжнародних та регіональних конференціях, семінарах, круглих столах, зокрема </w:t>
      </w:r>
      <w:r>
        <w:rPr>
          <w:sz w:val="28"/>
          <w:szCs w:val="28"/>
        </w:rPr>
        <w:t xml:space="preserve"> “Повышение эффективности сельскохозяйственного производства в условиях перевода на интенсивный путь развития” (Житомир,1985); “Актуальные проблемы социальной психологии” (Кострома,1986); “Человеческий фактор в аграрной политике КПСС на современном этапе” (Умань,1987); “</w:t>
      </w:r>
      <w:r>
        <w:rPr>
          <w:noProof/>
          <w:sz w:val="28"/>
          <w:szCs w:val="28"/>
        </w:rPr>
        <w:t>Агропромышленная интеграция – важный фактор социального развития современного села” (Уфа,1987); “</w:t>
      </w:r>
      <w:r>
        <w:rPr>
          <w:sz w:val="28"/>
          <w:szCs w:val="28"/>
        </w:rPr>
        <w:t>Развитие социальной сферы общества в условиях совершенствования социализма” (Кам’</w:t>
      </w:r>
      <w:r>
        <w:rPr>
          <w:sz w:val="28"/>
          <w:szCs w:val="28"/>
          <w:lang w:val="uk-UA"/>
        </w:rPr>
        <w:t>я</w:t>
      </w:r>
      <w:r>
        <w:rPr>
          <w:sz w:val="28"/>
          <w:szCs w:val="28"/>
        </w:rPr>
        <w:t>нець-Под</w:t>
      </w:r>
      <w:r>
        <w:rPr>
          <w:sz w:val="28"/>
          <w:szCs w:val="28"/>
          <w:lang w:val="uk-UA"/>
        </w:rPr>
        <w:t>і</w:t>
      </w:r>
      <w:r>
        <w:rPr>
          <w:sz w:val="28"/>
          <w:szCs w:val="28"/>
        </w:rPr>
        <w:t>льський, 1988); “</w:t>
      </w:r>
      <w:r>
        <w:rPr>
          <w:noProof/>
          <w:sz w:val="28"/>
          <w:szCs w:val="28"/>
        </w:rPr>
        <w:t>Возрастание роли трудовых коллективов в ускорении развития советского общества” (Одеса, 1988); “</w:t>
      </w:r>
      <w:r>
        <w:rPr>
          <w:sz w:val="28"/>
          <w:szCs w:val="28"/>
        </w:rPr>
        <w:t xml:space="preserve">Социальные проблемы современного села” (Київ,1988); “Научно-технический прогресс и проблемы социально-экономического развития Ферганской долины” (Андижан,1989); “Социальные и экономические проблемы реформирования агропромышленного комплекса Украины” (Мелітополь, 1994); </w:t>
      </w:r>
      <w:r>
        <w:rPr>
          <w:noProof/>
          <w:sz w:val="28"/>
          <w:szCs w:val="28"/>
        </w:rPr>
        <w:t>“</w:t>
      </w:r>
      <w:r>
        <w:rPr>
          <w:sz w:val="28"/>
          <w:szCs w:val="28"/>
        </w:rPr>
        <w:t>Теоретичні проблеми змін соціальної структури українського суспільства” (Київ,2002); “Соціальні процеси в Україні” (Київ,2004); “Розвиток демократії та демократична освіта в Україні” (Ялта, 2006)</w:t>
      </w:r>
      <w:r>
        <w:rPr>
          <w:sz w:val="28"/>
          <w:szCs w:val="28"/>
          <w:lang w:val="uk-UA"/>
        </w:rPr>
        <w:t xml:space="preserve">; </w:t>
      </w:r>
      <w:r>
        <w:rPr>
          <w:sz w:val="28"/>
          <w:szCs w:val="28"/>
        </w:rPr>
        <w:t>“</w:t>
      </w:r>
      <w:r>
        <w:rPr>
          <w:sz w:val="28"/>
          <w:szCs w:val="28"/>
          <w:lang w:val="uk-UA"/>
        </w:rPr>
        <w:t>Молодіжна політика: проблеми і перспективи</w:t>
      </w:r>
      <w:r>
        <w:rPr>
          <w:sz w:val="28"/>
          <w:szCs w:val="28"/>
        </w:rPr>
        <w:t>”</w:t>
      </w:r>
      <w:r>
        <w:rPr>
          <w:sz w:val="28"/>
          <w:szCs w:val="28"/>
          <w:lang w:val="uk-UA"/>
        </w:rPr>
        <w:t xml:space="preserve"> (Дрогобич, 2007); </w:t>
      </w:r>
      <w:r>
        <w:rPr>
          <w:sz w:val="28"/>
          <w:szCs w:val="28"/>
        </w:rPr>
        <w:t>“Национальные интересы Украины: компромисс правительства, бизнеса и гражданского общества”</w:t>
      </w:r>
      <w:r>
        <w:rPr>
          <w:sz w:val="28"/>
          <w:szCs w:val="28"/>
          <w:lang w:val="uk-UA"/>
        </w:rPr>
        <w:t xml:space="preserve"> (Сімферополь, 2007); </w:t>
      </w:r>
      <w:r>
        <w:rPr>
          <w:sz w:val="28"/>
          <w:szCs w:val="28"/>
        </w:rPr>
        <w:t xml:space="preserve">“Проблемы исследования институциональных изменений и поиск новой идентичности (региональный аспект)”  </w:t>
      </w:r>
      <w:r>
        <w:rPr>
          <w:sz w:val="28"/>
          <w:szCs w:val="28"/>
          <w:lang w:val="uk-UA"/>
        </w:rPr>
        <w:t>(Одеса, 2007)</w:t>
      </w:r>
      <w:r>
        <w:rPr>
          <w:sz w:val="28"/>
          <w:szCs w:val="28"/>
        </w:rPr>
        <w:t xml:space="preserve"> та ін.</w:t>
      </w:r>
    </w:p>
    <w:p w14:paraId="62F391B4" w14:textId="77777777" w:rsidR="004A2B67" w:rsidRDefault="004A2B67" w:rsidP="004A2B67">
      <w:pPr>
        <w:spacing w:line="360" w:lineRule="auto"/>
        <w:ind w:firstLine="720"/>
        <w:jc w:val="both"/>
        <w:rPr>
          <w:noProof/>
          <w:sz w:val="28"/>
          <w:szCs w:val="28"/>
        </w:rPr>
      </w:pPr>
      <w:r>
        <w:rPr>
          <w:b/>
          <w:bCs/>
          <w:noProof/>
          <w:sz w:val="28"/>
          <w:szCs w:val="28"/>
        </w:rPr>
        <w:t>Публікації.</w:t>
      </w:r>
      <w:r>
        <w:rPr>
          <w:noProof/>
          <w:sz w:val="28"/>
          <w:szCs w:val="28"/>
        </w:rPr>
        <w:t xml:space="preserve"> Результати роботи опубліковані у 2 одноосібних монографіях, 3 розділах колективних монографій, наукових видань, 1</w:t>
      </w:r>
      <w:r>
        <w:rPr>
          <w:noProof/>
          <w:sz w:val="28"/>
          <w:szCs w:val="28"/>
          <w:lang w:val="uk-UA"/>
        </w:rPr>
        <w:t>6</w:t>
      </w:r>
      <w:r>
        <w:rPr>
          <w:noProof/>
          <w:sz w:val="28"/>
          <w:szCs w:val="28"/>
        </w:rPr>
        <w:t xml:space="preserve"> статтях у провідних наукових фахових вітчизняних виданнях, </w:t>
      </w:r>
      <w:r>
        <w:rPr>
          <w:noProof/>
          <w:sz w:val="28"/>
          <w:szCs w:val="28"/>
          <w:lang w:val="uk-UA"/>
        </w:rPr>
        <w:t>17</w:t>
      </w:r>
      <w:r>
        <w:rPr>
          <w:noProof/>
          <w:sz w:val="28"/>
          <w:szCs w:val="28"/>
        </w:rPr>
        <w:t xml:space="preserve"> у інших виданнях, тезах конференцій.</w:t>
      </w:r>
    </w:p>
    <w:p w14:paraId="352984F3" w14:textId="77777777" w:rsidR="004A2B67" w:rsidRDefault="004A2B67" w:rsidP="004A2B67">
      <w:pPr>
        <w:spacing w:line="360" w:lineRule="auto"/>
        <w:ind w:firstLine="720"/>
        <w:jc w:val="both"/>
        <w:rPr>
          <w:sz w:val="28"/>
        </w:rPr>
      </w:pPr>
      <w:r>
        <w:rPr>
          <w:b/>
          <w:sz w:val="28"/>
        </w:rPr>
        <w:t xml:space="preserve">Структура роботи. </w:t>
      </w:r>
      <w:r>
        <w:rPr>
          <w:sz w:val="28"/>
        </w:rPr>
        <w:t xml:space="preserve">Дисертація складається зі вступу, </w:t>
      </w:r>
      <w:r>
        <w:rPr>
          <w:sz w:val="28"/>
          <w:lang w:val="uk-UA"/>
        </w:rPr>
        <w:t>шес</w:t>
      </w:r>
      <w:r>
        <w:rPr>
          <w:sz w:val="28"/>
        </w:rPr>
        <w:t xml:space="preserve">ти розділів, загальних висновків, списку використаних джерел (436 найменувань). </w:t>
      </w:r>
    </w:p>
    <w:p w14:paraId="14DE40F6" w14:textId="77777777" w:rsidR="004A2B67" w:rsidRDefault="004A2B67" w:rsidP="004A2B67">
      <w:pPr>
        <w:spacing w:line="360" w:lineRule="auto"/>
        <w:ind w:firstLine="720"/>
        <w:jc w:val="both"/>
        <w:rPr>
          <w:noProof/>
          <w:sz w:val="28"/>
        </w:rPr>
      </w:pPr>
    </w:p>
    <w:p w14:paraId="2D6ED950" w14:textId="77777777" w:rsidR="004A2B67" w:rsidRDefault="004A2B67" w:rsidP="004A2B67">
      <w:pPr>
        <w:spacing w:line="360" w:lineRule="auto"/>
        <w:ind w:firstLine="720"/>
        <w:jc w:val="both"/>
        <w:rPr>
          <w:noProof/>
          <w:sz w:val="28"/>
        </w:rPr>
      </w:pPr>
    </w:p>
    <w:p w14:paraId="10939188" w14:textId="77777777" w:rsidR="004A2B67" w:rsidRDefault="004A2B67" w:rsidP="004A2B67">
      <w:pPr>
        <w:spacing w:line="360" w:lineRule="auto"/>
        <w:ind w:firstLine="720"/>
        <w:jc w:val="both"/>
        <w:rPr>
          <w:noProof/>
          <w:sz w:val="28"/>
        </w:rPr>
      </w:pPr>
    </w:p>
    <w:p w14:paraId="376E4857" w14:textId="77777777" w:rsidR="004A2B67" w:rsidRDefault="004A2B67" w:rsidP="004A2B67">
      <w:pPr>
        <w:spacing w:line="480" w:lineRule="exact"/>
        <w:ind w:firstLine="720"/>
        <w:jc w:val="center"/>
        <w:rPr>
          <w:b/>
          <w:noProof/>
          <w:sz w:val="28"/>
          <w:lang w:val="uk-UA"/>
        </w:rPr>
      </w:pPr>
      <w:r>
        <w:rPr>
          <w:b/>
          <w:noProof/>
          <w:sz w:val="28"/>
          <w:lang w:val="uk-UA"/>
        </w:rPr>
        <w:lastRenderedPageBreak/>
        <w:t>ЗАГАЛЬНІ ВИСНОВКИ</w:t>
      </w:r>
    </w:p>
    <w:p w14:paraId="1CD9FAD0" w14:textId="77777777" w:rsidR="004A2B67" w:rsidRDefault="004A2B67" w:rsidP="004A2B67">
      <w:pPr>
        <w:spacing w:line="480" w:lineRule="exact"/>
        <w:ind w:firstLine="720"/>
        <w:jc w:val="both"/>
        <w:rPr>
          <w:noProof/>
          <w:sz w:val="28"/>
          <w:lang w:val="uk-UA"/>
        </w:rPr>
      </w:pPr>
      <w:r>
        <w:rPr>
          <w:noProof/>
          <w:sz w:val="28"/>
          <w:lang w:val="uk-UA"/>
        </w:rPr>
        <w:t>Підсумовуючи результати досліджень 1978–2007 років, що охопили різні за змістом і характером періоди розвитку суспільства, автор дійшов висновку, що стосовно такого їх об'єкта, яким є сільська молодь, далеко не всі методологічні принципи та методичні прийоми, застосовувані радянською соціологією для аналізу молоді та процесів, що відбуваються в її середовищі, забезпечують розроблення науково обгрунтованих висновків, прогнозів і рекомендацій, а сама сільська молодь заслуговує на те, щоб стати об’ектом дослідження окремого напрямку спеціальних та галузевих соціологій.</w:t>
      </w:r>
    </w:p>
    <w:p w14:paraId="7177C2CB" w14:textId="77777777" w:rsidR="004A2B67" w:rsidRDefault="004A2B67" w:rsidP="004A2B67">
      <w:pPr>
        <w:spacing w:line="480" w:lineRule="exact"/>
        <w:ind w:firstLine="720"/>
        <w:jc w:val="both"/>
        <w:rPr>
          <w:noProof/>
          <w:sz w:val="28"/>
          <w:lang w:val="uk-UA"/>
        </w:rPr>
      </w:pPr>
      <w:r>
        <w:rPr>
          <w:noProof/>
          <w:sz w:val="28"/>
          <w:lang w:val="uk-UA"/>
        </w:rPr>
        <w:t>Кожен з розділів дисертаційної роботи містить свої висновки, пропозиції та рекомендації практичного характеру, але підсумовуючи деякі з них, які дисертант вважає важливими, слід зазначити таке.</w:t>
      </w:r>
    </w:p>
    <w:p w14:paraId="1A78DFA8" w14:textId="77777777" w:rsidR="004A2B67" w:rsidRDefault="004A2B67" w:rsidP="004A2B67">
      <w:pPr>
        <w:spacing w:line="480" w:lineRule="exact"/>
        <w:ind w:firstLine="720"/>
        <w:jc w:val="both"/>
        <w:rPr>
          <w:noProof/>
          <w:sz w:val="28"/>
          <w:lang w:val="uk-UA"/>
        </w:rPr>
      </w:pPr>
      <w:r>
        <w:rPr>
          <w:noProof/>
          <w:sz w:val="28"/>
          <w:lang w:val="uk-UA"/>
        </w:rPr>
        <w:t>1. Концептуальна модель вивчення молоді як особливої соціально-демографічної групи, що сформувалася у вітчизняній соціології наприкінці 1970-х — на початку 1980-х років, не враховувала низки внутрішніх відмінностей у базових характеристиках окремих груп, загонів і когорт у структурі молоді, а також змісту, глибини та спрямованості зумовлюваних ними процесів життєвого самовизначення.</w:t>
      </w:r>
    </w:p>
    <w:p w14:paraId="2A28F7E4" w14:textId="77777777" w:rsidR="004A2B67" w:rsidRDefault="004A2B67" w:rsidP="004A2B67">
      <w:pPr>
        <w:spacing w:line="480" w:lineRule="exact"/>
        <w:ind w:firstLine="720"/>
        <w:jc w:val="both"/>
        <w:rPr>
          <w:noProof/>
          <w:sz w:val="28"/>
        </w:rPr>
      </w:pPr>
      <w:r>
        <w:rPr>
          <w:noProof/>
          <w:sz w:val="28"/>
        </w:rPr>
        <w:t>Зрештою такий важливий науковий напрям, як соціологія молоді, попри значну кількість проведених досліджень, публікацій, дисертаційних робіт не може вважатися досконалим за цілою низкою принципових параметрів.</w:t>
      </w:r>
    </w:p>
    <w:p w14:paraId="00BAA0BA" w14:textId="77777777" w:rsidR="004A2B67" w:rsidRDefault="004A2B67" w:rsidP="004A2B67">
      <w:pPr>
        <w:spacing w:line="480" w:lineRule="exact"/>
        <w:ind w:firstLine="720"/>
        <w:jc w:val="both"/>
        <w:rPr>
          <w:noProof/>
          <w:sz w:val="28"/>
        </w:rPr>
      </w:pPr>
      <w:r>
        <w:rPr>
          <w:noProof/>
          <w:sz w:val="28"/>
        </w:rPr>
        <w:t>Понад те, за умов суспільства, що трансформується, виникає нагальна потреба визначення відносно нових, конкретніших і об'єктно сфокусованих концептуальних моделей аналізу різних груп, загонів і когорт молоді.</w:t>
      </w:r>
    </w:p>
    <w:p w14:paraId="12B4AA35" w14:textId="77777777" w:rsidR="004A2B67" w:rsidRDefault="004A2B67" w:rsidP="004A2B67">
      <w:pPr>
        <w:spacing w:line="480" w:lineRule="exact"/>
        <w:ind w:firstLine="720"/>
        <w:jc w:val="both"/>
        <w:rPr>
          <w:noProof/>
          <w:sz w:val="28"/>
        </w:rPr>
      </w:pPr>
      <w:r>
        <w:rPr>
          <w:noProof/>
          <w:sz w:val="28"/>
        </w:rPr>
        <w:t xml:space="preserve">Спробу розроблення такої моделі стосовно сільської молоді здійснено у пропонованій </w:t>
      </w:r>
      <w:r>
        <w:rPr>
          <w:noProof/>
          <w:sz w:val="28"/>
          <w:lang w:val="uk-UA"/>
        </w:rPr>
        <w:t>дисертаці</w:t>
      </w:r>
      <w:r>
        <w:rPr>
          <w:noProof/>
          <w:sz w:val="28"/>
        </w:rPr>
        <w:t>ї.</w:t>
      </w:r>
    </w:p>
    <w:p w14:paraId="37F2744B" w14:textId="77777777" w:rsidR="004A2B67" w:rsidRDefault="004A2B67" w:rsidP="004A2B67">
      <w:pPr>
        <w:spacing w:line="480" w:lineRule="exact"/>
        <w:ind w:firstLine="720"/>
        <w:jc w:val="both"/>
        <w:rPr>
          <w:noProof/>
          <w:sz w:val="28"/>
        </w:rPr>
      </w:pPr>
      <w:r>
        <w:rPr>
          <w:noProof/>
          <w:sz w:val="28"/>
          <w:lang w:val="uk-UA"/>
        </w:rPr>
        <w:t xml:space="preserve">2. </w:t>
      </w:r>
      <w:r>
        <w:rPr>
          <w:noProof/>
          <w:sz w:val="28"/>
        </w:rPr>
        <w:t>Характеризуючи місце і роль сільської молоді в соціальній структурі суспільства, слід брати до уваги, що їх визначають дві групи чинників: соціально-економічні та природно-історичні.</w:t>
      </w:r>
    </w:p>
    <w:p w14:paraId="6B6439B2" w14:textId="77777777" w:rsidR="004A2B67" w:rsidRDefault="004A2B67" w:rsidP="004A2B67">
      <w:pPr>
        <w:spacing w:line="480" w:lineRule="exact"/>
        <w:ind w:firstLine="720"/>
        <w:jc w:val="both"/>
        <w:rPr>
          <w:noProof/>
          <w:sz w:val="28"/>
        </w:rPr>
      </w:pPr>
      <w:r>
        <w:rPr>
          <w:i/>
          <w:noProof/>
          <w:sz w:val="28"/>
        </w:rPr>
        <w:lastRenderedPageBreak/>
        <w:t>Соціально-економічні</w:t>
      </w:r>
      <w:r>
        <w:rPr>
          <w:noProof/>
          <w:sz w:val="28"/>
        </w:rPr>
        <w:t xml:space="preserve"> чинники охоплюють тип соціально-економічної системи, стан і рівень її розвитку, співвідношення питомої ваги аграрного і промислового секторів народного господарства, тип політичної системи і загальний рівень розвитку культури суспільства. При цьому в межах однієї соціально-економічної системи характер рольових функцій молоді може істотно змінюватися.</w:t>
      </w:r>
    </w:p>
    <w:p w14:paraId="7F065F17" w14:textId="77777777" w:rsidR="004A2B67" w:rsidRDefault="004A2B67" w:rsidP="004A2B67">
      <w:pPr>
        <w:spacing w:line="480" w:lineRule="exact"/>
        <w:ind w:firstLine="720"/>
        <w:jc w:val="both"/>
        <w:rPr>
          <w:noProof/>
          <w:sz w:val="28"/>
        </w:rPr>
      </w:pPr>
      <w:r>
        <w:rPr>
          <w:noProof/>
          <w:sz w:val="28"/>
        </w:rPr>
        <w:t>Так, за перехідних умов, а також за соціально-економічної нестабільності будь-яка система відводить молоді авангардну роль, спрямовану на здійснення соціально-економічних перетворень, політичні сили змагаються за прихильність і підтримку молоді й прагнуть повести її в потрібному їм напрямі.</w:t>
      </w:r>
    </w:p>
    <w:p w14:paraId="327AF842" w14:textId="77777777" w:rsidR="004A2B67" w:rsidRDefault="004A2B67" w:rsidP="004A2B67">
      <w:pPr>
        <w:spacing w:line="480" w:lineRule="exact"/>
        <w:ind w:firstLine="720"/>
        <w:jc w:val="both"/>
        <w:rPr>
          <w:noProof/>
          <w:sz w:val="28"/>
        </w:rPr>
      </w:pPr>
      <w:r>
        <w:rPr>
          <w:noProof/>
          <w:sz w:val="28"/>
        </w:rPr>
        <w:t>Утім, за умов стабільного суспільства роль молоді зводиться, головним чином, до засвоєння й відтворення соціального досвіду, нагромадженого попередніми поколіннями.</w:t>
      </w:r>
    </w:p>
    <w:p w14:paraId="3292BC0B" w14:textId="77777777" w:rsidR="004A2B67" w:rsidRDefault="004A2B67" w:rsidP="004A2B67">
      <w:pPr>
        <w:spacing w:line="480" w:lineRule="exact"/>
        <w:ind w:firstLine="720"/>
        <w:jc w:val="both"/>
        <w:rPr>
          <w:noProof/>
          <w:sz w:val="28"/>
        </w:rPr>
      </w:pPr>
      <w:r>
        <w:rPr>
          <w:noProof/>
          <w:sz w:val="28"/>
        </w:rPr>
        <w:t>Такі само критерії із певними корективами ми можемо застосувати до місця молоді і зокрема сільської в суспільстві. Внутрішньо нестабільне суспільство стимулює соціальні переміщення молоді, її міграції, незважаючи на спроби владних структур стабілізувати ситуацію (пригадаймо описані вище державні програми стосовно сільської молоді).</w:t>
      </w:r>
    </w:p>
    <w:p w14:paraId="4244B116" w14:textId="77777777" w:rsidR="004A2B67" w:rsidRDefault="004A2B67" w:rsidP="004A2B67">
      <w:pPr>
        <w:spacing w:line="480" w:lineRule="exact"/>
        <w:ind w:firstLine="720"/>
        <w:jc w:val="both"/>
        <w:rPr>
          <w:noProof/>
          <w:sz w:val="28"/>
        </w:rPr>
      </w:pPr>
      <w:r>
        <w:rPr>
          <w:noProof/>
          <w:sz w:val="28"/>
        </w:rPr>
        <w:t xml:space="preserve">По-іншому впливають на роль і місце сільської молоді </w:t>
      </w:r>
      <w:r>
        <w:rPr>
          <w:i/>
          <w:noProof/>
          <w:sz w:val="28"/>
        </w:rPr>
        <w:t>природно-історичні</w:t>
      </w:r>
      <w:r>
        <w:rPr>
          <w:noProof/>
          <w:sz w:val="28"/>
        </w:rPr>
        <w:t xml:space="preserve"> чинники (</w:t>
      </w:r>
      <w:r>
        <w:rPr>
          <w:noProof/>
          <w:sz w:val="28"/>
          <w:lang w:val="uk-UA"/>
        </w:rPr>
        <w:t>можливо</w:t>
      </w:r>
      <w:r>
        <w:rPr>
          <w:noProof/>
          <w:sz w:val="28"/>
        </w:rPr>
        <w:t xml:space="preserve">, майбутні дослідники проблеми запропонують більш слушний термін для визначення їх). Її вікова та поселенська належність особливоим чином стабілізує вельми динамічний процес вростання в трансформаційні економічні та соціальні відносини. Матеріал, наведений у пропонованій </w:t>
      </w:r>
      <w:r>
        <w:rPr>
          <w:noProof/>
          <w:sz w:val="28"/>
          <w:lang w:val="uk-UA"/>
        </w:rPr>
        <w:t>дисертаці</w:t>
      </w:r>
      <w:r>
        <w:rPr>
          <w:noProof/>
          <w:sz w:val="28"/>
        </w:rPr>
        <w:t>ї, дає усі підстави стверджувати, що вікова і поселенська належність цієї досліджуваної групи молоді є найважливішою складовою їхньої вихідної соціальної матриці, котра, поряд з іншими розглянутими вище чинниками, визначає роль і місце цієї групи в суспільстві.</w:t>
      </w:r>
    </w:p>
    <w:p w14:paraId="604A7095" w14:textId="77777777" w:rsidR="004A2B67" w:rsidRDefault="004A2B67" w:rsidP="004A2B67">
      <w:pPr>
        <w:spacing w:line="360" w:lineRule="auto"/>
        <w:ind w:firstLine="720"/>
        <w:jc w:val="both"/>
        <w:rPr>
          <w:noProof/>
          <w:sz w:val="28"/>
          <w:lang w:val="uk-UA"/>
        </w:rPr>
      </w:pPr>
      <w:r>
        <w:rPr>
          <w:noProof/>
          <w:sz w:val="28"/>
        </w:rPr>
        <w:t xml:space="preserve">Отже, автор відносить сільську молодь до соціальних утворень, що формуються й функціонують під впливом природно-історичних чинників інтеграційного характеру. Проте під впливом соціально-економічних умов макро- </w:t>
      </w:r>
      <w:r>
        <w:rPr>
          <w:noProof/>
          <w:sz w:val="28"/>
        </w:rPr>
        <w:lastRenderedPageBreak/>
        <w:t>і мікрохарактеру складається внутрішня соціальна стратифікованість цієї достатньо великої соціально-демографічної групи.</w:t>
      </w:r>
    </w:p>
    <w:p w14:paraId="22CDEAEF" w14:textId="77777777" w:rsidR="004A2B67" w:rsidRDefault="004A2B67" w:rsidP="004A2B67">
      <w:pPr>
        <w:spacing w:line="360" w:lineRule="auto"/>
        <w:ind w:firstLine="720"/>
        <w:jc w:val="both"/>
        <w:rPr>
          <w:sz w:val="28"/>
          <w:szCs w:val="28"/>
          <w:lang w:val="uk-UA"/>
        </w:rPr>
      </w:pPr>
      <w:r>
        <w:rPr>
          <w:noProof/>
          <w:sz w:val="28"/>
          <w:lang w:val="uk-UA"/>
        </w:rPr>
        <w:t>3. Сі</w:t>
      </w:r>
      <w:r>
        <w:rPr>
          <w:sz w:val="28"/>
          <w:szCs w:val="28"/>
          <w:lang w:val="uk-UA"/>
        </w:rPr>
        <w:t xml:space="preserve">льську молодь можна визначити як великий загін молоді певного суспільства, об’єднаний за ознаками поселенської належності. Вона є частиною відносно сталого сільського соціуму – носія традиційного типу розвитку, яка в процесі соціалізації та професіоналізації сприймає головні його суспільно-історичні й культурні риси, водночас збагачуючи їх новими особливостями, притаманними певному конкретному етапу розвитку суспільства. Сільська молодь, водночас, є важливою частиною селянства як суб’єкта аграрних відносин, яка саме забезпечує його відтворення та розвиток. </w:t>
      </w:r>
    </w:p>
    <w:p w14:paraId="50BA8E64" w14:textId="77777777" w:rsidR="004A2B67" w:rsidRDefault="004A2B67" w:rsidP="004A2B67">
      <w:pPr>
        <w:spacing w:line="360" w:lineRule="auto"/>
        <w:ind w:firstLine="720"/>
        <w:jc w:val="both"/>
        <w:rPr>
          <w:sz w:val="28"/>
          <w:szCs w:val="28"/>
          <w:lang w:val="uk-UA"/>
        </w:rPr>
      </w:pPr>
      <w:r>
        <w:rPr>
          <w:sz w:val="28"/>
          <w:szCs w:val="28"/>
          <w:lang w:val="uk-UA"/>
        </w:rPr>
        <w:t xml:space="preserve">4. За своїми віковими характеристиками сільська молодь за сучасних умов в цілому ідентична молоді взагалі й містить у своєму складі головні вікові когорти з властивими їм особливостями етапів самовизначення. Але за якісними характеристиками процесів соціалізації та професіоналізації, що їх проходить молодь у будь-якому суспільстві, сільська молодь відрізняється від міської обмеженішими стартовими умовами соціальної та професійної мобільності; зазвичай більш раннім залученням до продуктивної виробничої діяльності, нижчим за якісними показниками рівнем освіти тощо. </w:t>
      </w:r>
    </w:p>
    <w:p w14:paraId="1FF57BAE" w14:textId="77777777" w:rsidR="004A2B67" w:rsidRDefault="004A2B67" w:rsidP="004A2B67">
      <w:pPr>
        <w:spacing w:line="360" w:lineRule="auto"/>
        <w:ind w:firstLine="720"/>
        <w:jc w:val="both"/>
        <w:rPr>
          <w:sz w:val="28"/>
          <w:szCs w:val="28"/>
          <w:lang w:val="uk-UA"/>
        </w:rPr>
      </w:pPr>
      <w:r>
        <w:rPr>
          <w:sz w:val="28"/>
          <w:szCs w:val="28"/>
          <w:lang w:val="uk-UA"/>
        </w:rPr>
        <w:t>5. Сільська молодь як складноорганізований об’єкт розподіляється також на підзагони за типом основної зайнятості (учнівська та працююча молодь) і професійні групи.</w:t>
      </w:r>
    </w:p>
    <w:p w14:paraId="27968486" w14:textId="77777777" w:rsidR="004A2B67" w:rsidRDefault="004A2B67" w:rsidP="004A2B67">
      <w:pPr>
        <w:spacing w:line="360" w:lineRule="auto"/>
        <w:ind w:firstLine="720"/>
        <w:jc w:val="both"/>
        <w:rPr>
          <w:sz w:val="28"/>
          <w:szCs w:val="28"/>
          <w:lang w:val="uk-UA"/>
        </w:rPr>
      </w:pPr>
      <w:r>
        <w:rPr>
          <w:sz w:val="28"/>
          <w:szCs w:val="28"/>
          <w:lang w:val="uk-UA"/>
        </w:rPr>
        <w:t>6. Ознаками, що надають сільській молоді якісної визначеності, зокрема, є:</w:t>
      </w:r>
    </w:p>
    <w:p w14:paraId="5466D900" w14:textId="77777777" w:rsidR="004A2B67" w:rsidRDefault="004A2B67" w:rsidP="004A2B67">
      <w:pPr>
        <w:spacing w:line="360" w:lineRule="auto"/>
        <w:ind w:firstLine="720"/>
        <w:jc w:val="both"/>
        <w:rPr>
          <w:sz w:val="28"/>
          <w:szCs w:val="28"/>
          <w:lang w:val="uk-UA"/>
        </w:rPr>
      </w:pPr>
      <w:r>
        <w:rPr>
          <w:sz w:val="28"/>
          <w:szCs w:val="28"/>
          <w:lang w:val="uk-UA"/>
        </w:rPr>
        <w:t>а) належність до сталої поселенської структури сільського типу, до сільського соціуму, які створюють умови формування специфічного, якісно визначеного способу життя;</w:t>
      </w:r>
    </w:p>
    <w:p w14:paraId="089FCA6B" w14:textId="77777777" w:rsidR="004A2B67" w:rsidRDefault="004A2B67" w:rsidP="004A2B67">
      <w:pPr>
        <w:spacing w:line="360" w:lineRule="auto"/>
        <w:ind w:firstLine="720"/>
        <w:jc w:val="both"/>
        <w:rPr>
          <w:sz w:val="28"/>
          <w:szCs w:val="28"/>
          <w:lang w:val="uk-UA"/>
        </w:rPr>
      </w:pPr>
      <w:r>
        <w:rPr>
          <w:sz w:val="28"/>
          <w:szCs w:val="28"/>
          <w:lang w:val="uk-UA"/>
        </w:rPr>
        <w:t>б) участь, безпосередня або потенційна, в особливому різновиді діяльності, який узагальнено визначається як “сільськогосподарське виробництво”, або в інших різновидах діяльності, що прямо чи опосередковано забезпечують процес виробництва сільськогосподарської продукції;</w:t>
      </w:r>
    </w:p>
    <w:p w14:paraId="7525102F" w14:textId="77777777" w:rsidR="004A2B67" w:rsidRDefault="004A2B67" w:rsidP="004A2B67">
      <w:pPr>
        <w:spacing w:line="360" w:lineRule="auto"/>
        <w:ind w:firstLine="720"/>
        <w:jc w:val="both"/>
        <w:rPr>
          <w:sz w:val="28"/>
          <w:szCs w:val="28"/>
          <w:lang w:val="uk-UA"/>
        </w:rPr>
      </w:pPr>
      <w:r>
        <w:rPr>
          <w:sz w:val="28"/>
          <w:szCs w:val="28"/>
          <w:lang w:val="uk-UA"/>
        </w:rPr>
        <w:t>в) включенiсть до системи економічних відносин, характерних для аграрного сектору економіки та його конкретних об’єктів;</w:t>
      </w:r>
    </w:p>
    <w:p w14:paraId="29EAC673" w14:textId="77777777" w:rsidR="004A2B67" w:rsidRDefault="004A2B67" w:rsidP="004A2B67">
      <w:pPr>
        <w:spacing w:line="360" w:lineRule="auto"/>
        <w:ind w:firstLine="720"/>
        <w:jc w:val="both"/>
        <w:rPr>
          <w:sz w:val="28"/>
          <w:szCs w:val="28"/>
          <w:lang w:val="uk-UA"/>
        </w:rPr>
      </w:pPr>
      <w:r>
        <w:rPr>
          <w:sz w:val="28"/>
          <w:szCs w:val="28"/>
          <w:lang w:val="uk-UA"/>
        </w:rPr>
        <w:lastRenderedPageBreak/>
        <w:t>г) особливості процесів соціалізації та професіоналізації, і, таким чином, особливості набуття відповідного соціального статусу.</w:t>
      </w:r>
    </w:p>
    <w:p w14:paraId="2ECBE87E" w14:textId="77777777" w:rsidR="004A2B67" w:rsidRDefault="004A2B67" w:rsidP="004A2B67">
      <w:pPr>
        <w:spacing w:line="360" w:lineRule="auto"/>
        <w:ind w:firstLine="720"/>
        <w:jc w:val="both"/>
        <w:rPr>
          <w:noProof/>
          <w:sz w:val="28"/>
          <w:lang w:val="uk-UA"/>
        </w:rPr>
      </w:pPr>
      <w:r>
        <w:rPr>
          <w:noProof/>
          <w:sz w:val="28"/>
          <w:lang w:val="uk-UA"/>
        </w:rPr>
        <w:t>7. Автор заперечує штучне визначення жорстких вікових рамок, що їх зазвичай встановлюють для молоді, оскільки вважає прийнятнішими для кожного її загону межі старту й фінішу його соціалізації та професіоналізації, набуття соціального, професійного, сімейного і поселенського статусу.</w:t>
      </w:r>
    </w:p>
    <w:p w14:paraId="5FA304E2" w14:textId="77777777" w:rsidR="004A2B67" w:rsidRDefault="004A2B67" w:rsidP="004A2B67">
      <w:pPr>
        <w:spacing w:line="360" w:lineRule="auto"/>
        <w:ind w:firstLine="720"/>
        <w:jc w:val="both"/>
        <w:rPr>
          <w:noProof/>
          <w:sz w:val="28"/>
          <w:lang w:val="uk-UA"/>
        </w:rPr>
      </w:pPr>
      <w:r>
        <w:rPr>
          <w:noProof/>
          <w:sz w:val="28"/>
          <w:lang w:val="uk-UA"/>
        </w:rPr>
        <w:t>Соціалізація при цьому розуміється як процес прийняття визначеного конкретним типом суспільства сукупного соціального досвіду, вибору соціальної ролі в суспільстві та входження в неї з метою виконання соціально зумовлених функцій і набуття відповідного для виконання цих функцій соціального статусу. Причому важливим чинником соціалізації сільської молоді є сільський соціум. Професіоналізація ж являє собою процес включення в особистісно та соціально значиму професійну діяльність, що набуває завершеної форми чи то завдяки здобуттю освіти, чи то практичним шляхом. Традиційні засади сільського соціуму також впливають на процеси професіоналізації значної частини сільської молоді.</w:t>
      </w:r>
    </w:p>
    <w:p w14:paraId="0BFF4D83" w14:textId="77777777" w:rsidR="004A2B67" w:rsidRDefault="004A2B67" w:rsidP="004A2B67">
      <w:pPr>
        <w:spacing w:line="360" w:lineRule="auto"/>
        <w:ind w:firstLine="720"/>
        <w:jc w:val="both"/>
        <w:rPr>
          <w:noProof/>
          <w:sz w:val="28"/>
          <w:lang w:val="uk-UA"/>
        </w:rPr>
      </w:pPr>
      <w:r>
        <w:rPr>
          <w:noProof/>
          <w:sz w:val="28"/>
          <w:lang w:val="uk-UA"/>
        </w:rPr>
        <w:t>8. Важливи</w:t>
      </w:r>
      <w:r>
        <w:rPr>
          <w:noProof/>
          <w:sz w:val="28"/>
        </w:rPr>
        <w:t>м аспектом формування якісної визначенності сільської молоді є аспект поселенського самовизначення. Воно, як це показано автором, розпочинається із формування орієнтації саме на сільський тип поселення і завершується набуттям постійного поселенського статусу сільського жителя.</w:t>
      </w:r>
    </w:p>
    <w:p w14:paraId="5C4D5449" w14:textId="77777777" w:rsidR="004A2B67" w:rsidRDefault="004A2B67" w:rsidP="004A2B67">
      <w:pPr>
        <w:spacing w:line="360" w:lineRule="auto"/>
        <w:ind w:firstLine="720"/>
        <w:jc w:val="both"/>
        <w:rPr>
          <w:noProof/>
          <w:sz w:val="28"/>
          <w:lang w:val="uk-UA"/>
        </w:rPr>
      </w:pPr>
      <w:r>
        <w:rPr>
          <w:noProof/>
          <w:sz w:val="28"/>
          <w:lang w:val="uk-UA"/>
        </w:rPr>
        <w:t>9. Репрезентуючи найбільш мобільну частину населення села, молодь об'єктивно залучена до процесу соціальних переміщень, який жорсткіше, ніж у місті, обмежений особливостями сільгоспвиробництва і соціальної інфраструктури села, а відтак доволі часто вихід за рамки цих обмежень є можливим у разі територіальних або поселенських переміщень. Ч</w:t>
      </w:r>
      <w:r>
        <w:rPr>
          <w:noProof/>
          <w:sz w:val="28"/>
        </w:rPr>
        <w:t>ерез залученість до системи сільського способу життя, представники молодших вікових груп формують комплекс уявлень стосовно міста і життя в ньому, на підставі яких у них формуються не завжди адекватні поселенські орієнтації</w:t>
      </w:r>
      <w:r>
        <w:rPr>
          <w:noProof/>
          <w:sz w:val="28"/>
          <w:lang w:val="uk-UA"/>
        </w:rPr>
        <w:t>. Чим більш незбалансованими є відносини міста і села як підсистем соціально-територіальної організації суспільства, тим більшою є небезпека нерегульованих міграційних процесів серед сільської молоді.</w:t>
      </w:r>
    </w:p>
    <w:p w14:paraId="1DA7491E" w14:textId="77777777" w:rsidR="004A2B67" w:rsidRDefault="004A2B67" w:rsidP="004A2B67">
      <w:pPr>
        <w:spacing w:line="360" w:lineRule="auto"/>
        <w:ind w:firstLine="720"/>
        <w:jc w:val="both"/>
        <w:rPr>
          <w:noProof/>
          <w:sz w:val="28"/>
        </w:rPr>
      </w:pPr>
      <w:r>
        <w:rPr>
          <w:noProof/>
          <w:sz w:val="28"/>
          <w:lang w:val="uk-UA"/>
        </w:rPr>
        <w:lastRenderedPageBreak/>
        <w:t xml:space="preserve">10. Докладний аналіз матеріалів досліджень, здійснених автором серед мігрантів і молоді, що залишилася жити й працювати в селі, дає змогу вирізнити основні чинники, що зумовлюють відплив сільської молоді до міста. </w:t>
      </w:r>
      <w:r>
        <w:rPr>
          <w:noProof/>
          <w:sz w:val="28"/>
        </w:rPr>
        <w:t xml:space="preserve">До них, зокрема, належать: </w:t>
      </w:r>
    </w:p>
    <w:p w14:paraId="35ACBA26" w14:textId="77777777" w:rsidR="004A2B67" w:rsidRDefault="004A2B67" w:rsidP="004A2B67">
      <w:pPr>
        <w:spacing w:line="360" w:lineRule="auto"/>
        <w:ind w:firstLine="720"/>
        <w:jc w:val="both"/>
        <w:rPr>
          <w:noProof/>
          <w:sz w:val="28"/>
        </w:rPr>
      </w:pPr>
      <w:r>
        <w:rPr>
          <w:noProof/>
          <w:sz w:val="28"/>
        </w:rPr>
        <w:t>а) несприятлива демографічна ситуація в селі, що склалася під впливом соціально-економічних процесів, що призводять до розбалансування всієї системи “село–місто”;</w:t>
      </w:r>
    </w:p>
    <w:p w14:paraId="3E6E0AC3" w14:textId="77777777" w:rsidR="004A2B67" w:rsidRDefault="004A2B67" w:rsidP="004A2B67">
      <w:pPr>
        <w:spacing w:line="360" w:lineRule="auto"/>
        <w:ind w:firstLine="720"/>
        <w:jc w:val="both"/>
        <w:rPr>
          <w:noProof/>
          <w:sz w:val="28"/>
        </w:rPr>
      </w:pPr>
      <w:r>
        <w:rPr>
          <w:noProof/>
          <w:sz w:val="28"/>
        </w:rPr>
        <w:t>б) несприятливі умови праці в землеробстві й тваринництві, низький рівень оплати праці низки категорій трудівників села, особливо молоді;</w:t>
      </w:r>
    </w:p>
    <w:p w14:paraId="1E9FB535" w14:textId="77777777" w:rsidR="004A2B67" w:rsidRDefault="004A2B67" w:rsidP="004A2B67">
      <w:pPr>
        <w:spacing w:line="360" w:lineRule="auto"/>
        <w:ind w:firstLine="720"/>
        <w:jc w:val="both"/>
        <w:rPr>
          <w:noProof/>
          <w:sz w:val="28"/>
        </w:rPr>
      </w:pPr>
      <w:r>
        <w:rPr>
          <w:noProof/>
          <w:sz w:val="28"/>
        </w:rPr>
        <w:t>в) недостатній рівень розвитку соціальної інфраструктури села, першою чергою об'єктів освіти, охорони здоров'я, культури і побутового обслуговування;</w:t>
      </w:r>
    </w:p>
    <w:p w14:paraId="6FF767FA" w14:textId="77777777" w:rsidR="004A2B67" w:rsidRDefault="004A2B67" w:rsidP="004A2B67">
      <w:pPr>
        <w:spacing w:line="360" w:lineRule="auto"/>
        <w:ind w:firstLine="720"/>
        <w:jc w:val="both"/>
        <w:rPr>
          <w:noProof/>
          <w:sz w:val="28"/>
        </w:rPr>
      </w:pPr>
      <w:r>
        <w:rPr>
          <w:noProof/>
          <w:sz w:val="28"/>
        </w:rPr>
        <w:t>г) слабка профорієнтаційна робота в сільських загальноосвітніх школах, відсутність належного зв'язку керівників шкіл і адміністрації областей, районів і господарств із питань планомірного формування необхідного резерву трудових ресурсів;</w:t>
      </w:r>
    </w:p>
    <w:p w14:paraId="015CC4BB" w14:textId="77777777" w:rsidR="004A2B67" w:rsidRDefault="004A2B67" w:rsidP="004A2B67">
      <w:pPr>
        <w:spacing w:line="360" w:lineRule="auto"/>
        <w:ind w:firstLine="720"/>
        <w:jc w:val="both"/>
        <w:rPr>
          <w:noProof/>
          <w:sz w:val="28"/>
        </w:rPr>
      </w:pPr>
      <w:r>
        <w:rPr>
          <w:noProof/>
          <w:sz w:val="28"/>
        </w:rPr>
        <w:t>д) незбалансованість системи підготовки кадрів масових професій для села через профтехосвіту за регіонами і спеціальностями;</w:t>
      </w:r>
    </w:p>
    <w:p w14:paraId="5EF3E46B" w14:textId="77777777" w:rsidR="004A2B67" w:rsidRDefault="004A2B67" w:rsidP="004A2B67">
      <w:pPr>
        <w:spacing w:line="360" w:lineRule="auto"/>
        <w:ind w:firstLine="720"/>
        <w:jc w:val="both"/>
        <w:rPr>
          <w:noProof/>
          <w:sz w:val="28"/>
        </w:rPr>
      </w:pPr>
      <w:r>
        <w:rPr>
          <w:noProof/>
          <w:sz w:val="28"/>
        </w:rPr>
        <w:t>е) відсутність умов для підвищення професійно-кваліфікаційного рівня працівників масових сільськогосподарських професій;</w:t>
      </w:r>
    </w:p>
    <w:p w14:paraId="4D8EB656" w14:textId="77777777" w:rsidR="004A2B67" w:rsidRDefault="004A2B67" w:rsidP="004A2B67">
      <w:pPr>
        <w:spacing w:line="360" w:lineRule="auto"/>
        <w:ind w:firstLine="720"/>
        <w:jc w:val="both"/>
        <w:rPr>
          <w:noProof/>
          <w:sz w:val="28"/>
        </w:rPr>
      </w:pPr>
      <w:r>
        <w:rPr>
          <w:noProof/>
          <w:sz w:val="28"/>
        </w:rPr>
        <w:t>ж) невідповідність потреби в кваліфікованих фахівцях з окремих спеціальностей та обсягу їх випуску відповідними навчальними закладами, збої у працевлаштуванні молодих спеціалістів (невідповідність рівня кваліфікації та пропонованих посад);</w:t>
      </w:r>
    </w:p>
    <w:p w14:paraId="76F5E1E6" w14:textId="77777777" w:rsidR="004A2B67" w:rsidRDefault="004A2B67" w:rsidP="004A2B67">
      <w:pPr>
        <w:spacing w:line="360" w:lineRule="auto"/>
        <w:ind w:firstLine="720"/>
        <w:jc w:val="both"/>
        <w:rPr>
          <w:noProof/>
          <w:sz w:val="28"/>
        </w:rPr>
      </w:pPr>
      <w:r>
        <w:rPr>
          <w:noProof/>
          <w:sz w:val="28"/>
        </w:rPr>
        <w:t>з) стихійність у формуванні поселенських орієнтацій певної частини сільської молоді, що призводить до гіпертрофованих уявлень про переваги міста.</w:t>
      </w:r>
    </w:p>
    <w:p w14:paraId="51E81A88" w14:textId="77777777" w:rsidR="004A2B67" w:rsidRDefault="004A2B67" w:rsidP="004A2B67">
      <w:pPr>
        <w:spacing w:line="360" w:lineRule="auto"/>
        <w:ind w:firstLine="720"/>
        <w:jc w:val="both"/>
        <w:rPr>
          <w:sz w:val="28"/>
          <w:lang w:val="uk-UA"/>
        </w:rPr>
      </w:pPr>
      <w:r>
        <w:rPr>
          <w:noProof/>
          <w:sz w:val="28"/>
          <w:lang w:val="uk-UA"/>
        </w:rPr>
        <w:t xml:space="preserve">11. </w:t>
      </w:r>
      <w:r>
        <w:rPr>
          <w:sz w:val="28"/>
          <w:lang w:val="uk-UA"/>
        </w:rPr>
        <w:t>За умов трансформаційного суспільства неминуче відбувається деформація ціннісних, соціально-професійних і поселенських орієнтацій молоді. Процес такої деформації, попри односпрямований для всієї молоді характер, має у міського і сільського її загонів істотні відмінності, насамперед у змісті й темпах зміни цих орієнтацій.</w:t>
      </w:r>
    </w:p>
    <w:p w14:paraId="504EB57D" w14:textId="77777777" w:rsidR="004A2B67" w:rsidRDefault="004A2B67" w:rsidP="004A2B67">
      <w:pPr>
        <w:spacing w:line="360" w:lineRule="auto"/>
        <w:ind w:firstLine="720"/>
        <w:jc w:val="both"/>
        <w:rPr>
          <w:sz w:val="28"/>
          <w:lang w:val="uk-UA"/>
        </w:rPr>
      </w:pPr>
      <w:r>
        <w:rPr>
          <w:sz w:val="28"/>
          <w:lang w:val="uk-UA"/>
        </w:rPr>
        <w:lastRenderedPageBreak/>
        <w:t>12. Суттєвий вплив на зміни соціального портрета сільської молоді справляє скрутне економічне становище, зумовлене загальною соціально-економічною кризою суспільства. Так, соціально-професійні орієнтації молодших груп сільської молоді від акцентування соціальної значущості й змістового аспекту обраної професії деформуються до орієнтацій на суто “інструментальні”, тобто матеріальні можливості професії, а оцінювання місця роботи в розумінні молоді схиляється в бік “заробляння грошей”. Цей чинник спрацьовує й у плані поселенських орієнтацій. Якщо раніше, тобто за умов нехай застійного, але стабільного суспільства сільська молодь орієнтувалась на місто, намагаючись розширити діапазон застосування своїх особистісних можливостей, то зараз місто часто-густо розцінюється як осередок, в умовах якого легше вижити.</w:t>
      </w:r>
    </w:p>
    <w:p w14:paraId="76954D54" w14:textId="77777777" w:rsidR="004A2B67" w:rsidRDefault="004A2B67" w:rsidP="004A2B67">
      <w:pPr>
        <w:spacing w:line="360" w:lineRule="auto"/>
        <w:ind w:firstLine="720"/>
        <w:jc w:val="both"/>
        <w:rPr>
          <w:sz w:val="28"/>
          <w:lang w:val="uk-UA"/>
        </w:rPr>
      </w:pPr>
      <w:r>
        <w:rPr>
          <w:sz w:val="28"/>
          <w:lang w:val="uk-UA"/>
        </w:rPr>
        <w:t>13. Нестабільний стан сільської молоді провокує й і орієнтація на продовження освіти, яку формує загальноосвітня школа. Через це певна частина сільської молоді перебуває в майже стресовому стані, спричинюваному суперечностями між очікуваннями та реальністю.</w:t>
      </w:r>
    </w:p>
    <w:p w14:paraId="58C4964F" w14:textId="77777777" w:rsidR="004A2B67" w:rsidRDefault="004A2B67" w:rsidP="004A2B67">
      <w:pPr>
        <w:spacing w:line="360" w:lineRule="auto"/>
        <w:ind w:firstLine="720"/>
        <w:jc w:val="both"/>
        <w:rPr>
          <w:sz w:val="28"/>
          <w:lang w:val="uk-UA"/>
        </w:rPr>
      </w:pPr>
      <w:r>
        <w:rPr>
          <w:sz w:val="28"/>
          <w:lang w:val="uk-UA"/>
        </w:rPr>
        <w:t>14. Невизначеність напрямків розвитку суспільства викликає у деяких верств сільської молоді невіру в майбутнє, применшення ролі держави у формуванні системи соціальних відносин та забезпеченні нормальних умов життя людей. Як правило, найрадикальніші елементи молоді стають носіями девіантної поведінки, але найпоширенішою реакцією на політичні колізії у цієї частини суспільства є соціальна апатія.</w:t>
      </w:r>
    </w:p>
    <w:p w14:paraId="08C74C37" w14:textId="77777777" w:rsidR="004A2B67" w:rsidRDefault="004A2B67" w:rsidP="004A2B67">
      <w:pPr>
        <w:spacing w:line="360" w:lineRule="auto"/>
        <w:ind w:firstLine="720"/>
        <w:jc w:val="both"/>
        <w:rPr>
          <w:color w:val="000000"/>
          <w:sz w:val="28"/>
          <w:lang w:val="uk-UA"/>
        </w:rPr>
      </w:pPr>
      <w:r>
        <w:rPr>
          <w:noProof/>
          <w:sz w:val="28"/>
          <w:lang w:val="uk-UA"/>
        </w:rPr>
        <w:t>15. Незважаючи на колізії, характерні для суспільства, що трансформується</w:t>
      </w:r>
      <w:r>
        <w:rPr>
          <w:i/>
          <w:color w:val="000000"/>
          <w:sz w:val="28"/>
          <w:lang w:val="uk-UA"/>
        </w:rPr>
        <w:t>, сільське</w:t>
      </w:r>
      <w:r>
        <w:rPr>
          <w:color w:val="000000"/>
          <w:sz w:val="28"/>
          <w:lang w:val="uk-UA"/>
        </w:rPr>
        <w:t xml:space="preserve"> суспільство вводить сільську молодь у своєрідну, набагато більше, ніж у місті, персоніфіковану систему суспільних відносин. </w:t>
      </w:r>
      <w:r>
        <w:rPr>
          <w:i/>
          <w:color w:val="000000"/>
          <w:sz w:val="28"/>
          <w:lang w:val="uk-UA"/>
        </w:rPr>
        <w:t>Сільський соціум</w:t>
      </w:r>
      <w:r>
        <w:rPr>
          <w:color w:val="000000"/>
          <w:sz w:val="28"/>
          <w:lang w:val="uk-UA"/>
        </w:rPr>
        <w:t xml:space="preserve"> виконує функції своєрідного соціокультурного мікроклімату, в якому відбувається формування ціннісних і соціально-професійних орієнтацій молоді. </w:t>
      </w:r>
      <w:r>
        <w:rPr>
          <w:i/>
          <w:color w:val="000000"/>
          <w:sz w:val="28"/>
          <w:lang w:val="uk-UA"/>
        </w:rPr>
        <w:t xml:space="preserve">Сільська громада </w:t>
      </w:r>
      <w:r>
        <w:rPr>
          <w:color w:val="000000"/>
          <w:sz w:val="28"/>
          <w:lang w:val="uk-UA"/>
        </w:rPr>
        <w:t>значною</w:t>
      </w:r>
      <w:r>
        <w:rPr>
          <w:i/>
          <w:color w:val="000000"/>
          <w:sz w:val="28"/>
          <w:lang w:val="uk-UA"/>
        </w:rPr>
        <w:t xml:space="preserve"> </w:t>
      </w:r>
      <w:r>
        <w:rPr>
          <w:color w:val="000000"/>
          <w:sz w:val="28"/>
          <w:lang w:val="uk-UA"/>
        </w:rPr>
        <w:t xml:space="preserve">мірою виконує нормативно-контролювальні функції, визначаючи соціально прийнятні норми поведінки й мобільності молоді. Зрештою, </w:t>
      </w:r>
      <w:r>
        <w:rPr>
          <w:i/>
          <w:color w:val="000000"/>
          <w:sz w:val="28"/>
          <w:lang w:val="uk-UA"/>
        </w:rPr>
        <w:t xml:space="preserve">сільська спільнота </w:t>
      </w:r>
      <w:r>
        <w:rPr>
          <w:color w:val="000000"/>
          <w:sz w:val="28"/>
          <w:lang w:val="uk-UA"/>
        </w:rPr>
        <w:t>формує</w:t>
      </w:r>
      <w:r>
        <w:rPr>
          <w:i/>
          <w:color w:val="000000"/>
          <w:sz w:val="28"/>
          <w:lang w:val="uk-UA"/>
        </w:rPr>
        <w:t xml:space="preserve"> </w:t>
      </w:r>
      <w:r>
        <w:rPr>
          <w:color w:val="000000"/>
          <w:sz w:val="28"/>
          <w:lang w:val="uk-UA"/>
        </w:rPr>
        <w:t>у молоді села доволі усталені навички життєвого укладу.</w:t>
      </w:r>
    </w:p>
    <w:p w14:paraId="60C38297" w14:textId="77777777" w:rsidR="004A2B67" w:rsidRDefault="004A2B67" w:rsidP="004A2B67">
      <w:pPr>
        <w:spacing w:line="360" w:lineRule="auto"/>
        <w:ind w:firstLine="720"/>
        <w:jc w:val="both"/>
        <w:rPr>
          <w:sz w:val="28"/>
          <w:lang w:val="uk-UA"/>
        </w:rPr>
      </w:pPr>
      <w:r>
        <w:rPr>
          <w:color w:val="000000"/>
          <w:sz w:val="28"/>
          <w:lang w:val="uk-UA"/>
        </w:rPr>
        <w:lastRenderedPageBreak/>
        <w:t xml:space="preserve">16. </w:t>
      </w:r>
      <w:r>
        <w:rPr>
          <w:sz w:val="28"/>
          <w:lang w:val="uk-UA"/>
        </w:rPr>
        <w:t>Аналіз соціальних наслідків аграрної реформи стосовно сільської молоді свідчить, що притаманні їй через брак розуміння самого предмета реформи вади просто зводять нанівець усі спроби штучного вбудовування сільської молоді в недосконалу й місцями вочевидь безперспективну структуру нових відносин. При цьому забувають, що сільська молодь неоднорідна за шерегою об’єктивних і суб’єктивних ознак, а відтак низка заходів, що їх пропонували в розглянутих указах, постановах і програмах, для однієї її частини непотрібні, а для іншої просто нездійсненні.</w:t>
      </w:r>
    </w:p>
    <w:p w14:paraId="4775C5EE" w14:textId="77777777" w:rsidR="004A2B67" w:rsidRDefault="004A2B67" w:rsidP="004A2B67">
      <w:pPr>
        <w:spacing w:line="360" w:lineRule="auto"/>
        <w:ind w:firstLine="720"/>
        <w:jc w:val="both"/>
        <w:rPr>
          <w:sz w:val="28"/>
          <w:lang w:val="uk-UA"/>
        </w:rPr>
      </w:pPr>
      <w:r>
        <w:rPr>
          <w:sz w:val="28"/>
          <w:lang w:val="uk-UA"/>
        </w:rPr>
        <w:t xml:space="preserve">17. У своїй освітній частині нормативно-правові документи стосовно сільської молоді також потерпають від однопорядкового ганджу. Аналіз професій батьків студентів дає підставу стверджувати, що за такими темпами соціально-економічного розшарування на селі у вищих навчальних закладах вже за 3–4 роки навчатимуться винятково діти представників сільської еліти (йдеться про суто матеріальні ознаки цієї еліти). </w:t>
      </w:r>
    </w:p>
    <w:p w14:paraId="0C370498" w14:textId="77777777" w:rsidR="004A2B67" w:rsidRDefault="004A2B67" w:rsidP="004A2B67">
      <w:pPr>
        <w:spacing w:line="360" w:lineRule="auto"/>
        <w:ind w:firstLine="720"/>
        <w:jc w:val="both"/>
        <w:rPr>
          <w:sz w:val="28"/>
          <w:lang w:val="uk-UA"/>
        </w:rPr>
      </w:pPr>
      <w:r>
        <w:rPr>
          <w:sz w:val="28"/>
          <w:lang w:val="uk-UA"/>
        </w:rPr>
        <w:t>18. Інша проблема, яку слід вирішувати, формуючи механізми молодіжної політики стосовно різних груп молоді, у нашому випадку — сільської, це координація діяльності органів законодавчої і виконавчої влади, профільних міністерств і органів регіонального самоврядування, наукових установ, навчальних закладів.</w:t>
      </w:r>
    </w:p>
    <w:p w14:paraId="35B7F97C" w14:textId="77777777" w:rsidR="004A2B67" w:rsidRDefault="004A2B67" w:rsidP="004A2B67">
      <w:pPr>
        <w:pStyle w:val="affffffff1"/>
        <w:spacing w:after="0" w:line="360" w:lineRule="auto"/>
        <w:ind w:left="0" w:firstLine="720"/>
        <w:jc w:val="both"/>
        <w:rPr>
          <w:szCs w:val="28"/>
          <w:lang w:val="uk-UA"/>
        </w:rPr>
      </w:pPr>
      <w:r>
        <w:rPr>
          <w:szCs w:val="28"/>
          <w:lang w:val="uk-UA"/>
        </w:rPr>
        <w:t>По-перше, слід створити розгалужену інформаційну базу, яка б містила щорічно оновлювані дані щодо демографічної ситуації (у нашому випадку йдеться про село та сільську молодь), ринку праці в агропромисловому секторі взагалі й за регіонами, включно із потребою в спеціалістах певного профілю, аналіз структури відповідних навчальних закладів та їхніх можливостей. До цієї бази доцільно додавати дані щорічних моніторингів загальноукраїнського та регіональних масштабів, які б увиразнювали нагальні проблеми різних верств сільської молоді та можливості розв'язання їх.</w:t>
      </w:r>
    </w:p>
    <w:p w14:paraId="6DEAE1B6" w14:textId="77777777" w:rsidR="004A2B67" w:rsidRDefault="004A2B67" w:rsidP="004A2B67">
      <w:pPr>
        <w:pStyle w:val="affffffff1"/>
        <w:spacing w:after="0" w:line="360" w:lineRule="auto"/>
        <w:ind w:left="0" w:firstLine="720"/>
        <w:jc w:val="both"/>
        <w:rPr>
          <w:szCs w:val="28"/>
        </w:rPr>
      </w:pPr>
      <w:r>
        <w:rPr>
          <w:szCs w:val="28"/>
          <w:lang w:val="uk-UA"/>
        </w:rPr>
        <w:t xml:space="preserve">По-друге, ця координація має здійснюватися не спорадично, як раніше, а на постійній основі, скажімо, у вигляді спеціальної міжгалузевої і міжрегіональної комісії під патронатом, відповідно, профільного комітету Верховної Ради України та профільного міністерства. </w:t>
      </w:r>
      <w:r>
        <w:rPr>
          <w:szCs w:val="28"/>
        </w:rPr>
        <w:t xml:space="preserve">Саме від неї мають виходити законодавчі ініціативи </w:t>
      </w:r>
      <w:r>
        <w:rPr>
          <w:szCs w:val="28"/>
        </w:rPr>
        <w:lastRenderedPageBreak/>
        <w:t>щодо тих чи тих заходів, саме вона має спиратися на м</w:t>
      </w:r>
      <w:r>
        <w:rPr>
          <w:szCs w:val="28"/>
        </w:rPr>
        <w:t>а</w:t>
      </w:r>
      <w:r>
        <w:rPr>
          <w:szCs w:val="28"/>
        </w:rPr>
        <w:t>теріали запропонованої нами інформаційної бази.</w:t>
      </w:r>
    </w:p>
    <w:p w14:paraId="66E1F0E3" w14:textId="77777777" w:rsidR="004A2B67" w:rsidRDefault="004A2B67" w:rsidP="004A2B67">
      <w:pPr>
        <w:pStyle w:val="affffffff1"/>
        <w:spacing w:after="0" w:line="360" w:lineRule="auto"/>
        <w:ind w:left="0" w:firstLine="720"/>
        <w:jc w:val="both"/>
        <w:rPr>
          <w:szCs w:val="28"/>
        </w:rPr>
      </w:pPr>
      <w:r>
        <w:rPr>
          <w:szCs w:val="28"/>
        </w:rPr>
        <w:t>По-третє, в бюджетних документах загальнодержавного й регіонального рівня мають закладатися цільові кошти для здійснення необхідного обсягу фінансування молодіжних програм. Причому обсяги цих коштів мають визначатися з огляду на реальні потреби регіонів, які, своєю чергою, визначатимуть на підставі даних, наданих інформаційною базою. Причому ці кошти слід планувати заздалегідь, оскільки ми вважаємо, що провали значної кількості непоганих, у принципі, програм стосовно сільської молоді зумовлені саме фінансуванням за залишковим принципом.</w:t>
      </w:r>
    </w:p>
    <w:p w14:paraId="04E3125B" w14:textId="77777777" w:rsidR="004A2B67" w:rsidRDefault="004A2B67" w:rsidP="004A2B67">
      <w:pPr>
        <w:pStyle w:val="affffffff1"/>
        <w:spacing w:after="0" w:line="360" w:lineRule="auto"/>
        <w:ind w:left="0" w:firstLine="720"/>
        <w:jc w:val="both"/>
        <w:rPr>
          <w:szCs w:val="28"/>
        </w:rPr>
      </w:pPr>
      <w:r>
        <w:rPr>
          <w:szCs w:val="28"/>
        </w:rPr>
        <w:t>По-четверте, на регіональному рівні необхідно переформувати саму управлінську парадигму підходу до проблем сільської молоді, які слід розглядати як пріоритетні напрями вирішення проблем аграрного сектору регіонів загалом. До цієї парадигми необхідно включити розроблення, координацію, виконання та перевірку дієвості регіональних програм сприяння ро</w:t>
      </w:r>
      <w:r>
        <w:rPr>
          <w:szCs w:val="28"/>
        </w:rPr>
        <w:t>з</w:t>
      </w:r>
      <w:r>
        <w:rPr>
          <w:szCs w:val="28"/>
        </w:rPr>
        <w:t>витку «молодіжному сектору села».</w:t>
      </w:r>
    </w:p>
    <w:p w14:paraId="1643D107" w14:textId="77777777" w:rsidR="004A2B67" w:rsidRDefault="004A2B67" w:rsidP="004A2B67">
      <w:pPr>
        <w:pStyle w:val="affffffff1"/>
        <w:spacing w:after="0" w:line="360" w:lineRule="auto"/>
        <w:ind w:left="0" w:firstLine="720"/>
        <w:jc w:val="both"/>
        <w:rPr>
          <w:szCs w:val="28"/>
        </w:rPr>
      </w:pPr>
      <w:r>
        <w:rPr>
          <w:szCs w:val="28"/>
        </w:rPr>
        <w:t>По-п’яте, за умов докорінного зламу ціннісно-нормативної системи суспільства слід пам'ятати, що руйнування сільського соціуму, складовою й основним резервом якого є сільська молодь, може призвести до втрати частини національного надбання нашого суспільства. Тож саме сільська молодь вже сьогодні має стати об’єктом серйозної уваги в плані виховання національної самосвідомості, виховання любові до землі, природи, села як місця проживання та роботи, до професій, пов’язаних із агропромисловим комплексом і соціальною інфраструктурою села, а також позитивного сприйняття найкращих ціннісно-нормативних засад сільського соціуму.</w:t>
      </w:r>
    </w:p>
    <w:p w14:paraId="42B6B436" w14:textId="77777777" w:rsidR="004A2B67" w:rsidRDefault="004A2B67" w:rsidP="004A2B67">
      <w:pPr>
        <w:spacing w:line="360" w:lineRule="auto"/>
        <w:ind w:firstLine="720"/>
        <w:jc w:val="both"/>
        <w:rPr>
          <w:noProof/>
          <w:sz w:val="28"/>
        </w:rPr>
      </w:pPr>
    </w:p>
    <w:p w14:paraId="762C5E12" w14:textId="77777777" w:rsidR="004A2B67" w:rsidRDefault="004A2B67" w:rsidP="004A2B67">
      <w:pPr>
        <w:spacing w:line="480" w:lineRule="exact"/>
        <w:ind w:firstLine="720"/>
        <w:jc w:val="both"/>
        <w:rPr>
          <w:noProof/>
          <w:sz w:val="28"/>
          <w:lang w:val="uk-UA"/>
        </w:rPr>
      </w:pPr>
    </w:p>
    <w:p w14:paraId="1F21CC4E" w14:textId="77777777" w:rsidR="004A2B67" w:rsidRDefault="004A2B67" w:rsidP="004A2B67">
      <w:pPr>
        <w:ind w:firstLine="720"/>
        <w:jc w:val="both"/>
        <w:rPr>
          <w:sz w:val="28"/>
          <w:lang w:val="uk-UA"/>
        </w:rPr>
      </w:pPr>
    </w:p>
    <w:p w14:paraId="6EA7983C" w14:textId="77777777" w:rsidR="004A2B67" w:rsidRDefault="004A2B67" w:rsidP="004A2B67">
      <w:pPr>
        <w:pStyle w:val="afffffffc"/>
        <w:rPr>
          <w:rFonts w:ascii="Times New Roman" w:hAnsi="Times New Roman"/>
          <w:b/>
        </w:rPr>
      </w:pPr>
    </w:p>
    <w:p w14:paraId="2E883613" w14:textId="77777777" w:rsidR="004A2B67" w:rsidRDefault="004A2B67" w:rsidP="004A2B67">
      <w:pPr>
        <w:pStyle w:val="afffffffc"/>
        <w:rPr>
          <w:rFonts w:ascii="Times New Roman" w:hAnsi="Times New Roman"/>
          <w:b/>
        </w:rPr>
      </w:pPr>
    </w:p>
    <w:p w14:paraId="3A8F4F8B" w14:textId="77777777" w:rsidR="004A2B67" w:rsidRDefault="004A2B67" w:rsidP="004A2B67">
      <w:pPr>
        <w:pStyle w:val="afffffffc"/>
        <w:rPr>
          <w:rFonts w:ascii="Times New Roman" w:hAnsi="Times New Roman"/>
          <w:b/>
        </w:rPr>
      </w:pPr>
    </w:p>
    <w:p w14:paraId="26EB5CC4" w14:textId="77777777" w:rsidR="004A2B67" w:rsidRDefault="004A2B67" w:rsidP="004A2B67">
      <w:pPr>
        <w:pStyle w:val="afffffffc"/>
        <w:rPr>
          <w:rFonts w:ascii="Times New Roman" w:hAnsi="Times New Roman"/>
          <w:b/>
        </w:rPr>
      </w:pPr>
    </w:p>
    <w:p w14:paraId="2E5299CE" w14:textId="77777777" w:rsidR="004A2B67" w:rsidRDefault="004A2B67" w:rsidP="004A2B67">
      <w:pPr>
        <w:pStyle w:val="afffffffc"/>
        <w:jc w:val="center"/>
        <w:rPr>
          <w:rFonts w:ascii="Times New Roman" w:hAnsi="Times New Roman"/>
          <w:b/>
          <w:sz w:val="28"/>
        </w:rPr>
      </w:pPr>
      <w:r>
        <w:rPr>
          <w:rFonts w:ascii="Times New Roman" w:hAnsi="Times New Roman"/>
          <w:b/>
          <w:sz w:val="28"/>
          <w:lang w:val="uk-UA"/>
        </w:rPr>
        <w:t>СПИС</w:t>
      </w:r>
      <w:r>
        <w:rPr>
          <w:rFonts w:ascii="Times New Roman" w:hAnsi="Times New Roman"/>
          <w:b/>
          <w:sz w:val="28"/>
        </w:rPr>
        <w:t>ОК ВИКОРИСТАНИХ ДЖЕРЕЛ</w:t>
      </w:r>
    </w:p>
    <w:p w14:paraId="31E33C11" w14:textId="77777777" w:rsidR="004A2B67" w:rsidRDefault="004A2B67" w:rsidP="004A2B67">
      <w:pPr>
        <w:pStyle w:val="afffffffc"/>
        <w:rPr>
          <w:rFonts w:ascii="Times New Roman" w:hAnsi="Times New Roman"/>
          <w:sz w:val="28"/>
        </w:rPr>
      </w:pPr>
    </w:p>
    <w:p w14:paraId="758435E8" w14:textId="77777777" w:rsidR="004A2B67" w:rsidRDefault="004A2B67" w:rsidP="004A2B67">
      <w:pPr>
        <w:pStyle w:val="afffffffc"/>
        <w:rPr>
          <w:rFonts w:ascii="Times New Roman" w:hAnsi="Times New Roman"/>
          <w:sz w:val="28"/>
        </w:rPr>
      </w:pPr>
      <w:r>
        <w:rPr>
          <w:rFonts w:ascii="Times New Roman" w:hAnsi="Times New Roman"/>
          <w:sz w:val="28"/>
        </w:rPr>
        <w:t xml:space="preserve">1. </w:t>
      </w:r>
      <w:r>
        <w:rPr>
          <w:rFonts w:ascii="Times New Roman" w:hAnsi="Times New Roman"/>
          <w:i/>
          <w:sz w:val="28"/>
        </w:rPr>
        <w:t>Новиков Ю.Ф.</w:t>
      </w:r>
      <w:r>
        <w:rPr>
          <w:rFonts w:ascii="Times New Roman" w:hAnsi="Times New Roman"/>
          <w:sz w:val="28"/>
        </w:rPr>
        <w:t xml:space="preserve"> </w:t>
      </w:r>
      <w:r>
        <w:rPr>
          <w:rFonts w:ascii="Times New Roman" w:hAnsi="Times New Roman"/>
          <w:sz w:val="28"/>
          <w:lang w:val="en-US"/>
        </w:rPr>
        <w:t>XXI</w:t>
      </w:r>
      <w:r>
        <w:rPr>
          <w:rFonts w:ascii="Times New Roman" w:hAnsi="Times New Roman"/>
          <w:sz w:val="28"/>
          <w:lang w:val="uk-UA"/>
        </w:rPr>
        <w:t>-ый: стать или не быть. — Запорожье: ЗГУ, 1999. — 486 с.</w:t>
      </w:r>
    </w:p>
    <w:p w14:paraId="6C150E66" w14:textId="77777777" w:rsidR="004A2B67" w:rsidRDefault="004A2B67" w:rsidP="004A2B67">
      <w:pPr>
        <w:pStyle w:val="afffffffc"/>
        <w:rPr>
          <w:rFonts w:ascii="Times New Roman" w:hAnsi="Times New Roman"/>
          <w:sz w:val="28"/>
        </w:rPr>
      </w:pPr>
      <w:r>
        <w:rPr>
          <w:rFonts w:ascii="Times New Roman" w:hAnsi="Times New Roman"/>
          <w:sz w:val="28"/>
        </w:rPr>
        <w:t xml:space="preserve">2. </w:t>
      </w:r>
      <w:r>
        <w:rPr>
          <w:rFonts w:ascii="Times New Roman" w:hAnsi="Times New Roman"/>
          <w:i/>
          <w:sz w:val="28"/>
        </w:rPr>
        <w:t>Кузищин В.И.</w:t>
      </w:r>
      <w:r>
        <w:rPr>
          <w:rFonts w:ascii="Times New Roman" w:hAnsi="Times New Roman"/>
          <w:sz w:val="28"/>
        </w:rPr>
        <w:t xml:space="preserve"> Очерки </w:t>
      </w:r>
      <w:r>
        <w:rPr>
          <w:rFonts w:ascii="Times New Roman" w:hAnsi="Times New Roman"/>
          <w:sz w:val="28"/>
          <w:lang w:val="uk-UA"/>
        </w:rPr>
        <w:t xml:space="preserve">истории земледелия в Италии. — М.: Изд. МГУ, 1966. </w:t>
      </w:r>
    </w:p>
    <w:p w14:paraId="7ED6487A" w14:textId="77777777" w:rsidR="004A2B67" w:rsidRDefault="004A2B67" w:rsidP="004A2B67">
      <w:pPr>
        <w:pStyle w:val="afffffffc"/>
        <w:rPr>
          <w:rFonts w:ascii="Times New Roman" w:hAnsi="Times New Roman"/>
          <w:sz w:val="28"/>
        </w:rPr>
      </w:pPr>
      <w:r>
        <w:rPr>
          <w:rFonts w:ascii="Times New Roman" w:hAnsi="Times New Roman"/>
          <w:sz w:val="28"/>
        </w:rPr>
        <w:t xml:space="preserve">3. </w:t>
      </w:r>
      <w:r>
        <w:rPr>
          <w:rFonts w:ascii="Times New Roman" w:hAnsi="Times New Roman"/>
          <w:i/>
          <w:sz w:val="28"/>
          <w:lang w:val="uk-UA"/>
        </w:rPr>
        <w:t xml:space="preserve">Лук М.І. </w:t>
      </w:r>
      <w:r>
        <w:rPr>
          <w:rFonts w:ascii="Times New Roman" w:hAnsi="Times New Roman"/>
          <w:sz w:val="28"/>
          <w:lang w:val="uk-UA"/>
        </w:rPr>
        <w:t xml:space="preserve">Етичні ідеї в філософії України другої половини </w:t>
      </w:r>
      <w:r>
        <w:rPr>
          <w:rFonts w:ascii="Times New Roman" w:hAnsi="Times New Roman"/>
          <w:sz w:val="28"/>
          <w:lang w:val="en-US"/>
        </w:rPr>
        <w:t>XIX</w:t>
      </w:r>
      <w:r>
        <w:rPr>
          <w:rFonts w:ascii="Times New Roman" w:hAnsi="Times New Roman"/>
          <w:sz w:val="28"/>
        </w:rPr>
        <w:t xml:space="preserve"> — початку </w:t>
      </w:r>
      <w:r>
        <w:rPr>
          <w:rFonts w:ascii="Times New Roman" w:hAnsi="Times New Roman"/>
          <w:sz w:val="28"/>
          <w:lang w:val="en-US"/>
        </w:rPr>
        <w:t>XX</w:t>
      </w:r>
      <w:r>
        <w:rPr>
          <w:rFonts w:ascii="Times New Roman" w:hAnsi="Times New Roman"/>
          <w:sz w:val="28"/>
        </w:rPr>
        <w:t xml:space="preserve"> ст. — К.: Наукова думка, 1993. </w:t>
      </w:r>
    </w:p>
    <w:p w14:paraId="7DA76009" w14:textId="77777777" w:rsidR="004A2B67" w:rsidRDefault="004A2B67" w:rsidP="004A2B67">
      <w:pPr>
        <w:pStyle w:val="afffffffc"/>
        <w:rPr>
          <w:rFonts w:ascii="Times New Roman" w:hAnsi="Times New Roman"/>
          <w:sz w:val="28"/>
        </w:rPr>
      </w:pPr>
      <w:r>
        <w:rPr>
          <w:rFonts w:ascii="Times New Roman" w:hAnsi="Times New Roman"/>
          <w:sz w:val="28"/>
        </w:rPr>
        <w:t xml:space="preserve">4. </w:t>
      </w:r>
      <w:r>
        <w:rPr>
          <w:rFonts w:ascii="Times New Roman" w:hAnsi="Times New Roman"/>
          <w:i/>
          <w:sz w:val="28"/>
        </w:rPr>
        <w:t>Гогоцкий С.С.</w:t>
      </w:r>
      <w:r>
        <w:rPr>
          <w:rFonts w:ascii="Times New Roman" w:hAnsi="Times New Roman"/>
          <w:sz w:val="28"/>
        </w:rPr>
        <w:t xml:space="preserve"> Философия </w:t>
      </w:r>
      <w:r>
        <w:rPr>
          <w:rFonts w:ascii="Times New Roman" w:hAnsi="Times New Roman"/>
          <w:sz w:val="28"/>
          <w:lang w:val="en-US"/>
        </w:rPr>
        <w:t>XVII</w:t>
      </w:r>
      <w:r>
        <w:rPr>
          <w:rFonts w:ascii="Times New Roman" w:hAnsi="Times New Roman"/>
          <w:sz w:val="28"/>
        </w:rPr>
        <w:t xml:space="preserve"> и </w:t>
      </w:r>
      <w:r>
        <w:rPr>
          <w:rFonts w:ascii="Times New Roman" w:hAnsi="Times New Roman"/>
          <w:sz w:val="28"/>
          <w:lang w:val="en-US"/>
        </w:rPr>
        <w:t>XVIII</w:t>
      </w:r>
      <w:r>
        <w:rPr>
          <w:rFonts w:ascii="Times New Roman" w:hAnsi="Times New Roman"/>
          <w:sz w:val="28"/>
        </w:rPr>
        <w:t xml:space="preserve"> веков в сравнении с философией </w:t>
      </w:r>
      <w:r>
        <w:rPr>
          <w:rFonts w:ascii="Times New Roman" w:hAnsi="Times New Roman"/>
          <w:sz w:val="28"/>
          <w:lang w:val="en-US"/>
        </w:rPr>
        <w:t>XIX</w:t>
      </w:r>
      <w:r>
        <w:rPr>
          <w:rFonts w:ascii="Times New Roman" w:hAnsi="Times New Roman"/>
          <w:sz w:val="28"/>
        </w:rPr>
        <w:t xml:space="preserve"> века и отношение той и другой к образованию. — К., 1878. </w:t>
      </w:r>
    </w:p>
    <w:p w14:paraId="191C32E1" w14:textId="77777777" w:rsidR="004A2B67" w:rsidRDefault="004A2B67" w:rsidP="004A2B67">
      <w:pPr>
        <w:pStyle w:val="afffffffc"/>
        <w:rPr>
          <w:rFonts w:ascii="Times New Roman" w:hAnsi="Times New Roman"/>
          <w:sz w:val="28"/>
          <w:lang w:val="uk-UA"/>
        </w:rPr>
      </w:pPr>
      <w:r>
        <w:rPr>
          <w:rFonts w:ascii="Times New Roman" w:hAnsi="Times New Roman"/>
          <w:sz w:val="28"/>
        </w:rPr>
        <w:t>5.</w:t>
      </w:r>
      <w:r>
        <w:rPr>
          <w:rFonts w:ascii="Times New Roman" w:hAnsi="Times New Roman"/>
          <w:sz w:val="28"/>
          <w:lang w:val="uk-UA"/>
        </w:rPr>
        <w:t xml:space="preserve"> </w:t>
      </w:r>
      <w:r>
        <w:rPr>
          <w:rFonts w:ascii="Times New Roman" w:hAnsi="Times New Roman"/>
          <w:i/>
          <w:sz w:val="28"/>
          <w:lang w:val="uk-UA"/>
        </w:rPr>
        <w:t xml:space="preserve">Яковлев Я. </w:t>
      </w:r>
      <w:r>
        <w:rPr>
          <w:rFonts w:ascii="Times New Roman" w:hAnsi="Times New Roman"/>
          <w:sz w:val="28"/>
          <w:lang w:val="uk-UA"/>
        </w:rPr>
        <w:t>Наша деревня. — М., 1924.</w:t>
      </w:r>
    </w:p>
    <w:p w14:paraId="69D8B41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6. </w:t>
      </w:r>
      <w:r>
        <w:rPr>
          <w:rFonts w:ascii="Times New Roman" w:hAnsi="Times New Roman"/>
          <w:i/>
          <w:sz w:val="28"/>
          <w:lang w:val="uk-UA"/>
        </w:rPr>
        <w:t>Говоров А.</w:t>
      </w:r>
      <w:r>
        <w:rPr>
          <w:rFonts w:ascii="Times New Roman" w:hAnsi="Times New Roman"/>
          <w:sz w:val="28"/>
          <w:lang w:val="uk-UA"/>
        </w:rPr>
        <w:t xml:space="preserve"> Монография крестьянских хозяйств. — Самара, 1924.</w:t>
      </w:r>
    </w:p>
    <w:p w14:paraId="39817B5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7. </w:t>
      </w:r>
      <w:r>
        <w:rPr>
          <w:rFonts w:ascii="Times New Roman" w:hAnsi="Times New Roman"/>
          <w:i/>
          <w:sz w:val="28"/>
          <w:lang w:val="uk-UA"/>
        </w:rPr>
        <w:t>Большаков А.</w:t>
      </w:r>
      <w:r>
        <w:rPr>
          <w:rFonts w:ascii="Times New Roman" w:hAnsi="Times New Roman"/>
          <w:sz w:val="28"/>
          <w:lang w:val="uk-UA"/>
        </w:rPr>
        <w:t xml:space="preserve"> Советская деревня (1921–1925): экономика и быт. — Л., 1925.</w:t>
      </w:r>
    </w:p>
    <w:p w14:paraId="3766BB0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8. </w:t>
      </w:r>
      <w:r>
        <w:rPr>
          <w:rFonts w:ascii="Times New Roman" w:hAnsi="Times New Roman"/>
          <w:i/>
          <w:sz w:val="28"/>
          <w:lang w:val="uk-UA"/>
        </w:rPr>
        <w:t>Росницкий</w:t>
      </w:r>
      <w:r>
        <w:rPr>
          <w:rFonts w:ascii="Times New Roman" w:hAnsi="Times New Roman"/>
          <w:i/>
          <w:sz w:val="28"/>
          <w:lang w:val="uk-UA"/>
        </w:rPr>
        <w:tab/>
        <w:t xml:space="preserve"> Н.</w:t>
      </w:r>
      <w:r>
        <w:rPr>
          <w:rFonts w:ascii="Times New Roman" w:hAnsi="Times New Roman"/>
          <w:sz w:val="28"/>
          <w:lang w:val="uk-UA"/>
        </w:rPr>
        <w:t xml:space="preserve"> Лицо деревни. — М.; Л., 1926.</w:t>
      </w:r>
    </w:p>
    <w:p w14:paraId="7B21313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 </w:t>
      </w:r>
      <w:r>
        <w:rPr>
          <w:rFonts w:ascii="Times New Roman" w:hAnsi="Times New Roman"/>
          <w:i/>
          <w:sz w:val="28"/>
          <w:lang w:val="uk-UA"/>
        </w:rPr>
        <w:t>Феноменов М.</w:t>
      </w:r>
      <w:r>
        <w:rPr>
          <w:rFonts w:ascii="Times New Roman" w:hAnsi="Times New Roman"/>
          <w:sz w:val="28"/>
          <w:lang w:val="uk-UA"/>
        </w:rPr>
        <w:t xml:space="preserve"> Современная деревня: Опыт краеведческого обследования одной деревни. — М.; Л., 1925.</w:t>
      </w:r>
    </w:p>
    <w:p w14:paraId="4369DDA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10. </w:t>
      </w:r>
      <w:r>
        <w:rPr>
          <w:rFonts w:ascii="Times New Roman" w:hAnsi="Times New Roman"/>
          <w:i/>
          <w:sz w:val="28"/>
          <w:lang w:val="uk-UA"/>
        </w:rPr>
        <w:t>Гайстер А.</w:t>
      </w:r>
      <w:r>
        <w:rPr>
          <w:rFonts w:ascii="Times New Roman" w:hAnsi="Times New Roman"/>
          <w:sz w:val="28"/>
          <w:lang w:val="uk-UA"/>
        </w:rPr>
        <w:t xml:space="preserve"> Расслоение деревни. — М., 1926.</w:t>
      </w:r>
    </w:p>
    <w:p w14:paraId="4F682A7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 </w:t>
      </w:r>
      <w:r>
        <w:rPr>
          <w:rFonts w:ascii="Times New Roman" w:hAnsi="Times New Roman"/>
          <w:i/>
          <w:sz w:val="28"/>
          <w:lang w:val="uk-UA"/>
        </w:rPr>
        <w:t>Хрящева А.</w:t>
      </w:r>
      <w:r>
        <w:rPr>
          <w:rFonts w:ascii="Times New Roman" w:hAnsi="Times New Roman"/>
          <w:sz w:val="28"/>
          <w:lang w:val="uk-UA"/>
        </w:rPr>
        <w:t xml:space="preserve"> Группы и классы в деревне. — М., 1926.</w:t>
      </w:r>
    </w:p>
    <w:p w14:paraId="6A316A1F" w14:textId="77777777" w:rsidR="004A2B67" w:rsidRDefault="004A2B67" w:rsidP="004A2B67">
      <w:pPr>
        <w:pStyle w:val="afffffffc"/>
        <w:rPr>
          <w:rFonts w:ascii="Times New Roman" w:hAnsi="Times New Roman"/>
          <w:sz w:val="28"/>
        </w:rPr>
      </w:pPr>
      <w:r>
        <w:rPr>
          <w:rFonts w:ascii="Times New Roman" w:hAnsi="Times New Roman"/>
          <w:sz w:val="28"/>
        </w:rPr>
        <w:t xml:space="preserve">12. </w:t>
      </w:r>
      <w:r>
        <w:rPr>
          <w:rFonts w:ascii="Times New Roman" w:hAnsi="Times New Roman"/>
          <w:i/>
          <w:sz w:val="28"/>
        </w:rPr>
        <w:t xml:space="preserve">Чаянов А.В. </w:t>
      </w:r>
      <w:r>
        <w:rPr>
          <w:rFonts w:ascii="Times New Roman" w:hAnsi="Times New Roman"/>
          <w:sz w:val="28"/>
        </w:rPr>
        <w:t xml:space="preserve">Организация северного крестьянского хозяйства. — Ярославль, 1918. </w:t>
      </w:r>
    </w:p>
    <w:p w14:paraId="04C11A21" w14:textId="77777777" w:rsidR="004A2B67" w:rsidRDefault="004A2B67" w:rsidP="004A2B67">
      <w:pPr>
        <w:pStyle w:val="afffffffc"/>
        <w:rPr>
          <w:rFonts w:ascii="Times New Roman" w:hAnsi="Times New Roman"/>
          <w:sz w:val="28"/>
        </w:rPr>
      </w:pPr>
      <w:r>
        <w:rPr>
          <w:rFonts w:ascii="Times New Roman" w:hAnsi="Times New Roman"/>
          <w:sz w:val="28"/>
          <w:lang w:val="uk-UA"/>
        </w:rPr>
        <w:t>13. Великий незнакомец: крестьяне и фермеры в современном мире: Пер. с англ. / Сост. Т.Шанин; под ред. А.В.Гордона. — М.: Издательская группа "Прогресс"–"Прогресс-Академия", 1992. — 432 с.</w:t>
      </w:r>
    </w:p>
    <w:p w14:paraId="7F1428EB" w14:textId="77777777" w:rsidR="004A2B67" w:rsidRDefault="004A2B67" w:rsidP="004A2B67">
      <w:pPr>
        <w:pStyle w:val="afffffffc"/>
        <w:rPr>
          <w:rFonts w:ascii="Times New Roman" w:hAnsi="Times New Roman"/>
          <w:sz w:val="28"/>
        </w:rPr>
      </w:pPr>
      <w:r>
        <w:rPr>
          <w:rFonts w:ascii="Times New Roman" w:hAnsi="Times New Roman"/>
          <w:sz w:val="28"/>
        </w:rPr>
        <w:t xml:space="preserve">14. </w:t>
      </w:r>
      <w:r>
        <w:rPr>
          <w:rFonts w:ascii="Times New Roman" w:hAnsi="Times New Roman"/>
          <w:i/>
          <w:sz w:val="28"/>
        </w:rPr>
        <w:t>Шатохін А.М.</w:t>
      </w:r>
      <w:r>
        <w:rPr>
          <w:rFonts w:ascii="Times New Roman" w:hAnsi="Times New Roman"/>
          <w:sz w:val="28"/>
        </w:rPr>
        <w:t xml:space="preserve"> Соціологія села. — К.: Науковий світ, 2000. — 271 с.</w:t>
      </w:r>
    </w:p>
    <w:p w14:paraId="4372C3C5"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15. </w:t>
      </w:r>
      <w:r>
        <w:rPr>
          <w:rFonts w:ascii="Times New Roman" w:hAnsi="Times New Roman"/>
          <w:i/>
          <w:sz w:val="28"/>
          <w:lang w:val="uk-UA"/>
        </w:rPr>
        <w:t xml:space="preserve">Томас В., Знанецкий Ф. </w:t>
      </w:r>
      <w:r>
        <w:rPr>
          <w:rFonts w:ascii="Times New Roman" w:hAnsi="Times New Roman"/>
          <w:sz w:val="28"/>
          <w:lang w:val="uk-UA"/>
        </w:rPr>
        <w:t>Крестьянская семья: Польша начала столетия // Великий незнакомец: крестьяне и фермеры в современном мире. — С. 38–44.</w:t>
      </w:r>
    </w:p>
    <w:p w14:paraId="24CD34E9" w14:textId="77777777" w:rsidR="004A2B67" w:rsidRDefault="004A2B67" w:rsidP="004A2B67">
      <w:pPr>
        <w:pStyle w:val="afffffffc"/>
        <w:rPr>
          <w:rFonts w:ascii="Times New Roman" w:hAnsi="Times New Roman"/>
          <w:sz w:val="28"/>
        </w:rPr>
      </w:pPr>
      <w:r>
        <w:rPr>
          <w:rFonts w:ascii="Times New Roman" w:hAnsi="Times New Roman"/>
          <w:sz w:val="28"/>
        </w:rPr>
        <w:t xml:space="preserve">16. </w:t>
      </w:r>
      <w:r>
        <w:rPr>
          <w:rFonts w:ascii="Times New Roman" w:hAnsi="Times New Roman"/>
          <w:i/>
          <w:sz w:val="28"/>
        </w:rPr>
        <w:t xml:space="preserve">Шанин Т. </w:t>
      </w:r>
      <w:r>
        <w:rPr>
          <w:rFonts w:ascii="Times New Roman" w:hAnsi="Times New Roman"/>
          <w:sz w:val="28"/>
        </w:rPr>
        <w:t xml:space="preserve">Понятие крестьянства // </w:t>
      </w:r>
      <w:r>
        <w:rPr>
          <w:rFonts w:ascii="Times New Roman" w:hAnsi="Times New Roman"/>
          <w:sz w:val="28"/>
          <w:lang w:val="uk-UA"/>
        </w:rPr>
        <w:t>Великий незнакомец: крестьяне и фермеры в современном мире. — С. 8–20.</w:t>
      </w:r>
    </w:p>
    <w:p w14:paraId="6F738809" w14:textId="77777777" w:rsidR="004A2B67" w:rsidRDefault="004A2B67" w:rsidP="004A2B67">
      <w:pPr>
        <w:pStyle w:val="afffffffc"/>
        <w:rPr>
          <w:rFonts w:ascii="Times New Roman" w:hAnsi="Times New Roman"/>
          <w:sz w:val="28"/>
        </w:rPr>
      </w:pPr>
      <w:r>
        <w:rPr>
          <w:rFonts w:ascii="Times New Roman" w:hAnsi="Times New Roman"/>
          <w:sz w:val="28"/>
          <w:lang w:val="uk-UA"/>
        </w:rPr>
        <w:t>17</w:t>
      </w:r>
      <w:r>
        <w:rPr>
          <w:rFonts w:ascii="Times New Roman" w:hAnsi="Times New Roman"/>
          <w:sz w:val="28"/>
        </w:rPr>
        <w:t xml:space="preserve">. </w:t>
      </w:r>
      <w:r>
        <w:rPr>
          <w:rFonts w:ascii="Times New Roman" w:hAnsi="Times New Roman"/>
          <w:i/>
          <w:sz w:val="28"/>
        </w:rPr>
        <w:t xml:space="preserve">Стирлинг П. </w:t>
      </w:r>
      <w:r>
        <w:rPr>
          <w:rFonts w:ascii="Times New Roman" w:hAnsi="Times New Roman"/>
          <w:sz w:val="28"/>
        </w:rPr>
        <w:t>Турецкая деревня // Великий незнакомец: крестьяне и фермер</w:t>
      </w:r>
      <w:r>
        <w:rPr>
          <w:rFonts w:ascii="Times New Roman" w:hAnsi="Times New Roman"/>
          <w:sz w:val="28"/>
          <w:lang w:val="uk-UA"/>
        </w:rPr>
        <w:t xml:space="preserve">ы в современном мире. — С. 54–68. </w:t>
      </w:r>
    </w:p>
    <w:p w14:paraId="3E36C6B8" w14:textId="77777777" w:rsidR="004A2B67" w:rsidRDefault="004A2B67" w:rsidP="004A2B67">
      <w:pPr>
        <w:pStyle w:val="afffffffc"/>
        <w:rPr>
          <w:rFonts w:ascii="Times New Roman" w:hAnsi="Times New Roman"/>
          <w:sz w:val="28"/>
        </w:rPr>
      </w:pPr>
      <w:r>
        <w:rPr>
          <w:rFonts w:ascii="Times New Roman" w:hAnsi="Times New Roman"/>
          <w:sz w:val="28"/>
          <w:lang w:val="uk-UA"/>
        </w:rPr>
        <w:t>18</w:t>
      </w:r>
      <w:r>
        <w:rPr>
          <w:rFonts w:ascii="Times New Roman" w:hAnsi="Times New Roman"/>
          <w:sz w:val="28"/>
        </w:rPr>
        <w:t xml:space="preserve">. </w:t>
      </w:r>
      <w:r>
        <w:rPr>
          <w:rFonts w:ascii="Times New Roman" w:hAnsi="Times New Roman"/>
          <w:i/>
          <w:sz w:val="28"/>
        </w:rPr>
        <w:t xml:space="preserve">Редфилд Р. </w:t>
      </w:r>
      <w:r>
        <w:rPr>
          <w:rFonts w:ascii="Times New Roman" w:hAnsi="Times New Roman"/>
          <w:sz w:val="28"/>
        </w:rPr>
        <w:t>Крестьянство как социальный тип // Великий незнакомец: крестьяне и фермер</w:t>
      </w:r>
      <w:r>
        <w:rPr>
          <w:rFonts w:ascii="Times New Roman" w:hAnsi="Times New Roman"/>
          <w:sz w:val="28"/>
          <w:lang w:val="uk-UA"/>
        </w:rPr>
        <w:t>ы в современном мире. — С. 70–71.</w:t>
      </w:r>
    </w:p>
    <w:p w14:paraId="567247A6" w14:textId="77777777" w:rsidR="004A2B67" w:rsidRDefault="004A2B67" w:rsidP="004A2B67">
      <w:pPr>
        <w:pStyle w:val="afffffffc"/>
        <w:rPr>
          <w:rFonts w:ascii="Times New Roman" w:hAnsi="Times New Roman"/>
          <w:sz w:val="28"/>
        </w:rPr>
      </w:pPr>
      <w:r>
        <w:rPr>
          <w:rFonts w:ascii="Times New Roman" w:hAnsi="Times New Roman"/>
          <w:sz w:val="28"/>
          <w:lang w:val="uk-UA"/>
        </w:rPr>
        <w:t>19</w:t>
      </w:r>
      <w:r>
        <w:rPr>
          <w:rFonts w:ascii="Times New Roman" w:hAnsi="Times New Roman"/>
          <w:sz w:val="28"/>
        </w:rPr>
        <w:t xml:space="preserve">. </w:t>
      </w:r>
      <w:r>
        <w:rPr>
          <w:rFonts w:ascii="Times New Roman" w:hAnsi="Times New Roman"/>
          <w:i/>
          <w:sz w:val="28"/>
        </w:rPr>
        <w:t xml:space="preserve">Дюмон Р. </w:t>
      </w:r>
      <w:r>
        <w:rPr>
          <w:rFonts w:ascii="Times New Roman" w:hAnsi="Times New Roman"/>
          <w:sz w:val="28"/>
        </w:rPr>
        <w:t>Сельское хозяйство как использование и преобразование природы // Великий незнакомец: крестьяне и фермер</w:t>
      </w:r>
      <w:r>
        <w:rPr>
          <w:rFonts w:ascii="Times New Roman" w:hAnsi="Times New Roman"/>
          <w:sz w:val="28"/>
          <w:lang w:val="uk-UA"/>
        </w:rPr>
        <w:t>ы в современном мире. — С. 91–99.</w:t>
      </w:r>
    </w:p>
    <w:p w14:paraId="79339E17" w14:textId="77777777" w:rsidR="004A2B67" w:rsidRDefault="004A2B67" w:rsidP="004A2B67">
      <w:pPr>
        <w:pStyle w:val="afffffffc"/>
        <w:rPr>
          <w:rFonts w:ascii="Times New Roman" w:hAnsi="Times New Roman"/>
          <w:sz w:val="28"/>
        </w:rPr>
      </w:pPr>
      <w:r>
        <w:rPr>
          <w:rFonts w:ascii="Times New Roman" w:hAnsi="Times New Roman"/>
          <w:sz w:val="28"/>
        </w:rPr>
        <w:t xml:space="preserve">20. </w:t>
      </w:r>
      <w:r>
        <w:rPr>
          <w:rFonts w:ascii="Times New Roman" w:hAnsi="Times New Roman"/>
          <w:i/>
          <w:sz w:val="28"/>
        </w:rPr>
        <w:t xml:space="preserve">Галенски Б. </w:t>
      </w:r>
      <w:r>
        <w:rPr>
          <w:rFonts w:ascii="Times New Roman" w:hAnsi="Times New Roman"/>
          <w:sz w:val="28"/>
        </w:rPr>
        <w:t>Семейное сельское хозяйство как профессия // Великий незнакомец: крестьяне и фермер</w:t>
      </w:r>
      <w:r>
        <w:rPr>
          <w:rFonts w:ascii="Times New Roman" w:hAnsi="Times New Roman"/>
          <w:sz w:val="28"/>
          <w:lang w:val="uk-UA"/>
        </w:rPr>
        <w:t>ы в современном мире. — С. 100–119.</w:t>
      </w:r>
    </w:p>
    <w:p w14:paraId="4C44E30C" w14:textId="77777777" w:rsidR="004A2B67" w:rsidRDefault="004A2B67" w:rsidP="004A2B67">
      <w:pPr>
        <w:pStyle w:val="afffffffc"/>
        <w:rPr>
          <w:rFonts w:ascii="Times New Roman" w:hAnsi="Times New Roman"/>
          <w:sz w:val="28"/>
        </w:rPr>
      </w:pPr>
      <w:r>
        <w:rPr>
          <w:rFonts w:ascii="Times New Roman" w:hAnsi="Times New Roman"/>
          <w:sz w:val="28"/>
        </w:rPr>
        <w:t>2</w:t>
      </w:r>
      <w:r>
        <w:rPr>
          <w:rFonts w:ascii="Times New Roman" w:hAnsi="Times New Roman"/>
          <w:sz w:val="28"/>
          <w:lang w:val="uk-UA"/>
        </w:rPr>
        <w:t>1</w:t>
      </w:r>
      <w:r>
        <w:rPr>
          <w:rFonts w:ascii="Times New Roman" w:hAnsi="Times New Roman"/>
          <w:sz w:val="28"/>
        </w:rPr>
        <w:t xml:space="preserve">. </w:t>
      </w:r>
      <w:r>
        <w:rPr>
          <w:rFonts w:ascii="Times New Roman" w:hAnsi="Times New Roman"/>
          <w:i/>
          <w:sz w:val="28"/>
        </w:rPr>
        <w:t xml:space="preserve">Шанин Т. </w:t>
      </w:r>
      <w:r>
        <w:rPr>
          <w:rFonts w:ascii="Times New Roman" w:hAnsi="Times New Roman"/>
          <w:sz w:val="28"/>
        </w:rPr>
        <w:t>Путешествующие крестьяне и трудящиеся мигранты // Великий незнакомец: крестьяне и фермер</w:t>
      </w:r>
      <w:r>
        <w:rPr>
          <w:rFonts w:ascii="Times New Roman" w:hAnsi="Times New Roman"/>
          <w:sz w:val="28"/>
          <w:lang w:val="uk-UA"/>
        </w:rPr>
        <w:t>ы в современном мире. — С. 147–157.</w:t>
      </w:r>
    </w:p>
    <w:p w14:paraId="09C72598" w14:textId="77777777" w:rsidR="004A2B67" w:rsidRDefault="004A2B67" w:rsidP="004A2B67">
      <w:pPr>
        <w:pStyle w:val="afffffffc"/>
        <w:rPr>
          <w:rFonts w:ascii="Times New Roman" w:hAnsi="Times New Roman"/>
          <w:sz w:val="28"/>
        </w:rPr>
      </w:pPr>
      <w:r>
        <w:rPr>
          <w:rFonts w:ascii="Times New Roman" w:hAnsi="Times New Roman"/>
          <w:sz w:val="28"/>
        </w:rPr>
        <w:t xml:space="preserve">22. Нове покоління незалежної України (1991–2001 роки) : Щорічна доповідь Президентові України, Верховній Раді України, Кабінету Міністрів України про становище молоді в Україні (За підсумками 2001 року). — К.: Держ. ін-т проблем сім'ї та молоді, 2002. </w:t>
      </w:r>
      <w:r>
        <w:rPr>
          <w:rFonts w:ascii="Times New Roman" w:hAnsi="Times New Roman"/>
          <w:sz w:val="28"/>
          <w:lang w:val="uk-UA"/>
        </w:rPr>
        <w:t>— 221 с.</w:t>
      </w:r>
    </w:p>
    <w:p w14:paraId="37F9F0B7" w14:textId="77777777" w:rsidR="004A2B67" w:rsidRDefault="004A2B67" w:rsidP="004A2B67">
      <w:pPr>
        <w:pStyle w:val="afffffffc"/>
        <w:rPr>
          <w:rFonts w:ascii="Times New Roman" w:hAnsi="Times New Roman"/>
          <w:sz w:val="28"/>
        </w:rPr>
      </w:pPr>
      <w:r>
        <w:rPr>
          <w:rFonts w:ascii="Times New Roman" w:hAnsi="Times New Roman"/>
          <w:sz w:val="28"/>
        </w:rPr>
        <w:t xml:space="preserve">23. </w:t>
      </w:r>
      <w:r>
        <w:rPr>
          <w:rFonts w:ascii="Times New Roman" w:hAnsi="Times New Roman"/>
          <w:i/>
          <w:sz w:val="28"/>
        </w:rPr>
        <w:t xml:space="preserve">Добровольский К. </w:t>
      </w:r>
      <w:r>
        <w:rPr>
          <w:rFonts w:ascii="Times New Roman" w:hAnsi="Times New Roman"/>
          <w:sz w:val="28"/>
        </w:rPr>
        <w:t>Традиционная крестьянская культура // Великий незнакомец: крестьяне и фермер</w:t>
      </w:r>
      <w:r>
        <w:rPr>
          <w:rFonts w:ascii="Times New Roman" w:hAnsi="Times New Roman"/>
          <w:sz w:val="28"/>
          <w:lang w:val="uk-UA"/>
        </w:rPr>
        <w:t>ы в современном мире. — С. 195–197.</w:t>
      </w:r>
    </w:p>
    <w:p w14:paraId="0A9474AD" w14:textId="77777777" w:rsidR="004A2B67" w:rsidRDefault="004A2B67" w:rsidP="004A2B67">
      <w:pPr>
        <w:pStyle w:val="afffffffc"/>
        <w:rPr>
          <w:rFonts w:ascii="Times New Roman" w:hAnsi="Times New Roman"/>
          <w:sz w:val="28"/>
          <w:lang w:val="uk-UA"/>
        </w:rPr>
      </w:pPr>
      <w:r>
        <w:rPr>
          <w:rFonts w:ascii="Times New Roman" w:hAnsi="Times New Roman"/>
          <w:sz w:val="28"/>
        </w:rPr>
        <w:lastRenderedPageBreak/>
        <w:t xml:space="preserve">24. </w:t>
      </w:r>
      <w:r>
        <w:rPr>
          <w:rFonts w:ascii="Times New Roman" w:hAnsi="Times New Roman"/>
          <w:i/>
          <w:sz w:val="28"/>
        </w:rPr>
        <w:t xml:space="preserve">Скотт Дж. </w:t>
      </w:r>
      <w:r>
        <w:rPr>
          <w:rFonts w:ascii="Times New Roman" w:hAnsi="Times New Roman"/>
          <w:sz w:val="28"/>
        </w:rPr>
        <w:t>Моральная экономика крестьянства как этика выживания // Великий незнакомец: крестьяне и фермер</w:t>
      </w:r>
      <w:r>
        <w:rPr>
          <w:rFonts w:ascii="Times New Roman" w:hAnsi="Times New Roman"/>
          <w:sz w:val="28"/>
          <w:lang w:val="uk-UA"/>
        </w:rPr>
        <w:t>ы в современном мире. — С. 202–210.</w:t>
      </w:r>
    </w:p>
    <w:p w14:paraId="7C4CBC4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25. </w:t>
      </w:r>
      <w:r>
        <w:rPr>
          <w:rFonts w:ascii="Times New Roman" w:hAnsi="Times New Roman"/>
          <w:i/>
          <w:sz w:val="28"/>
          <w:lang w:val="uk-UA"/>
        </w:rPr>
        <w:t>Заславская Т.И.</w:t>
      </w:r>
      <w:r>
        <w:rPr>
          <w:rFonts w:ascii="Times New Roman" w:hAnsi="Times New Roman"/>
          <w:sz w:val="28"/>
          <w:lang w:val="uk-UA"/>
        </w:rPr>
        <w:t xml:space="preserve"> Методологические основы программы исследования производственно-профессиональной мобильности сельского населения // Доклады Всесоюзному симпозиуму по социологическим проблемам села. — Новосибирск: Наука, 1968. — С. 5–37.</w:t>
      </w:r>
    </w:p>
    <w:p w14:paraId="26E0E3A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26. Методология и методика системного изучения советской деревни / Сост.: Т.И.Заславская и др. — Новосибирск: Наука, 1980. — 344 с.</w:t>
      </w:r>
    </w:p>
    <w:p w14:paraId="1C8AB6D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27. </w:t>
      </w:r>
      <w:r>
        <w:rPr>
          <w:rFonts w:ascii="Times New Roman" w:hAnsi="Times New Roman"/>
          <w:i/>
          <w:sz w:val="28"/>
          <w:lang w:val="uk-UA"/>
        </w:rPr>
        <w:t>Рывкина Р.В.</w:t>
      </w:r>
      <w:r>
        <w:rPr>
          <w:rFonts w:ascii="Times New Roman" w:hAnsi="Times New Roman"/>
          <w:sz w:val="28"/>
          <w:lang w:val="uk-UA"/>
        </w:rPr>
        <w:t xml:space="preserve"> Образ жизни сельского населения: Методология, методика и результаты изучения социально-экономических аспектов жизнедеятельности. — Новосибирск: Наука, 1979. — 352 с.</w:t>
      </w:r>
    </w:p>
    <w:p w14:paraId="1094436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28. </w:t>
      </w:r>
      <w:r>
        <w:rPr>
          <w:rFonts w:ascii="Times New Roman" w:hAnsi="Times New Roman"/>
          <w:i/>
          <w:sz w:val="28"/>
          <w:lang w:val="uk-UA"/>
        </w:rPr>
        <w:t>Староверов В.И.</w:t>
      </w:r>
      <w:r>
        <w:rPr>
          <w:rFonts w:ascii="Times New Roman" w:hAnsi="Times New Roman"/>
          <w:sz w:val="28"/>
          <w:lang w:val="uk-UA"/>
        </w:rPr>
        <w:t xml:space="preserve"> Социально-демографические проблемы деревни: Методология, методика, опыт анализа миграции сельского населения. — М.: Наука, 1975. — 287 с.</w:t>
      </w:r>
    </w:p>
    <w:p w14:paraId="22EA60D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29. </w:t>
      </w:r>
      <w:r>
        <w:rPr>
          <w:rFonts w:ascii="Times New Roman" w:hAnsi="Times New Roman"/>
          <w:i/>
          <w:sz w:val="28"/>
          <w:lang w:val="uk-UA"/>
        </w:rPr>
        <w:t>Староверов В.И.</w:t>
      </w:r>
      <w:r>
        <w:rPr>
          <w:rFonts w:ascii="Times New Roman" w:hAnsi="Times New Roman"/>
          <w:sz w:val="28"/>
          <w:lang w:val="uk-UA"/>
        </w:rPr>
        <w:t xml:space="preserve"> Советская деревня на этапе развитого социализма. — М.: Политиздат, 1976. — 144 с.</w:t>
      </w:r>
    </w:p>
    <w:p w14:paraId="1493031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30. </w:t>
      </w:r>
      <w:r>
        <w:rPr>
          <w:rFonts w:ascii="Times New Roman" w:hAnsi="Times New Roman"/>
          <w:i/>
          <w:sz w:val="28"/>
          <w:lang w:val="uk-UA"/>
        </w:rPr>
        <w:t>Староверов В.И.</w:t>
      </w:r>
      <w:r>
        <w:rPr>
          <w:rFonts w:ascii="Times New Roman" w:hAnsi="Times New Roman"/>
          <w:sz w:val="28"/>
          <w:lang w:val="uk-UA"/>
        </w:rPr>
        <w:t xml:space="preserve"> Социальные факторы экономического развития деревни. — М.: Знание, 1987. — 48 с.</w:t>
      </w:r>
    </w:p>
    <w:p w14:paraId="66E92B3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31. </w:t>
      </w:r>
      <w:r>
        <w:rPr>
          <w:rFonts w:ascii="Times New Roman" w:hAnsi="Times New Roman"/>
          <w:i/>
          <w:sz w:val="28"/>
          <w:lang w:val="uk-UA"/>
        </w:rPr>
        <w:t>Староверов В.И.</w:t>
      </w:r>
      <w:r>
        <w:rPr>
          <w:rFonts w:ascii="Times New Roman" w:hAnsi="Times New Roman"/>
          <w:sz w:val="28"/>
          <w:lang w:val="uk-UA"/>
        </w:rPr>
        <w:t xml:space="preserve"> Социальная структура сельского населения на этапе развитого социализма. — М.: Наука, 1976. — 326, с.</w:t>
      </w:r>
    </w:p>
    <w:p w14:paraId="1A2AE15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32. </w:t>
      </w:r>
      <w:r>
        <w:rPr>
          <w:rFonts w:ascii="Times New Roman" w:hAnsi="Times New Roman"/>
          <w:i/>
          <w:sz w:val="28"/>
          <w:lang w:val="uk-UA"/>
        </w:rPr>
        <w:t>Арутюнян Ю.В.</w:t>
      </w:r>
      <w:r>
        <w:rPr>
          <w:rFonts w:ascii="Times New Roman" w:hAnsi="Times New Roman"/>
          <w:sz w:val="28"/>
          <w:lang w:val="uk-UA"/>
        </w:rPr>
        <w:t xml:space="preserve"> Социальная структура сельского населения СССР. — М.: Мысль, 1971. — 374 с.</w:t>
      </w:r>
    </w:p>
    <w:p w14:paraId="7A13F86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 </w:t>
      </w:r>
      <w:r>
        <w:rPr>
          <w:rFonts w:ascii="Times New Roman" w:hAnsi="Times New Roman"/>
          <w:i/>
          <w:sz w:val="28"/>
          <w:lang w:val="uk-UA"/>
        </w:rPr>
        <w:t>Симуш П.И.</w:t>
      </w:r>
      <w:r>
        <w:rPr>
          <w:rFonts w:ascii="Times New Roman" w:hAnsi="Times New Roman"/>
          <w:sz w:val="28"/>
          <w:lang w:val="uk-UA"/>
        </w:rPr>
        <w:t xml:space="preserve"> Социальный портрет советского крестьянства. — М.: Политиздат, 1976. — 319 с.</w:t>
      </w:r>
    </w:p>
    <w:p w14:paraId="6B2DAF4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 </w:t>
      </w:r>
      <w:r>
        <w:rPr>
          <w:rFonts w:ascii="Times New Roman" w:hAnsi="Times New Roman"/>
          <w:i/>
          <w:sz w:val="28"/>
          <w:lang w:val="uk-UA"/>
        </w:rPr>
        <w:t>Симуш П.И.</w:t>
      </w:r>
      <w:r>
        <w:rPr>
          <w:rFonts w:ascii="Times New Roman" w:hAnsi="Times New Roman"/>
          <w:sz w:val="28"/>
          <w:lang w:val="uk-UA"/>
        </w:rPr>
        <w:t xml:space="preserve"> Облик хозяина земли. — М.: Мысль, 1987. — 202 с.</w:t>
      </w:r>
    </w:p>
    <w:p w14:paraId="52A94C0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 </w:t>
      </w:r>
      <w:r>
        <w:rPr>
          <w:rFonts w:ascii="Times New Roman" w:hAnsi="Times New Roman"/>
          <w:i/>
          <w:sz w:val="28"/>
          <w:lang w:val="uk-UA"/>
        </w:rPr>
        <w:t>Басалай А.А.</w:t>
      </w:r>
      <w:r>
        <w:rPr>
          <w:rFonts w:ascii="Times New Roman" w:hAnsi="Times New Roman"/>
          <w:sz w:val="28"/>
          <w:lang w:val="uk-UA"/>
        </w:rPr>
        <w:t xml:space="preserve"> Влияние типа населения на социальные изменения // Социологические исследования. — 1980. — № 2. — С. 162</w:t>
      </w:r>
      <w:r>
        <w:rPr>
          <w:rFonts w:ascii="Times New Roman" w:hAnsi="Times New Roman"/>
          <w:sz w:val="28"/>
        </w:rPr>
        <w:t>–164</w:t>
      </w:r>
      <w:r>
        <w:rPr>
          <w:rFonts w:ascii="Times New Roman" w:hAnsi="Times New Roman"/>
          <w:sz w:val="28"/>
          <w:lang w:val="uk-UA"/>
        </w:rPr>
        <w:t>.</w:t>
      </w:r>
    </w:p>
    <w:p w14:paraId="43D63BF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 </w:t>
      </w:r>
      <w:r>
        <w:rPr>
          <w:rFonts w:ascii="Times New Roman" w:hAnsi="Times New Roman"/>
          <w:i/>
          <w:sz w:val="28"/>
          <w:lang w:val="uk-UA"/>
        </w:rPr>
        <w:t>Бубнов Е.М.</w:t>
      </w:r>
      <w:r>
        <w:rPr>
          <w:rFonts w:ascii="Times New Roman" w:hAnsi="Times New Roman"/>
          <w:sz w:val="28"/>
          <w:lang w:val="uk-UA"/>
        </w:rPr>
        <w:t xml:space="preserve"> Демографические волны и трудовые ресурсы // ЭКО. — 1985. — № 6. — С. 159–166.</w:t>
      </w:r>
    </w:p>
    <w:p w14:paraId="0CC6B4D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 </w:t>
      </w:r>
      <w:r>
        <w:rPr>
          <w:rFonts w:ascii="Times New Roman" w:hAnsi="Times New Roman"/>
          <w:i/>
          <w:sz w:val="28"/>
          <w:lang w:val="uk-UA"/>
        </w:rPr>
        <w:t>Данилов Н.</w:t>
      </w:r>
      <w:r>
        <w:rPr>
          <w:rFonts w:ascii="Times New Roman" w:hAnsi="Times New Roman"/>
          <w:sz w:val="28"/>
          <w:lang w:val="uk-UA"/>
        </w:rPr>
        <w:t xml:space="preserve"> Сельское хозяйство и коллективизация // Глобус. — 1987. — № 28. — С. 24–36.</w:t>
      </w:r>
    </w:p>
    <w:p w14:paraId="3E14749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 </w:t>
      </w:r>
      <w:r>
        <w:rPr>
          <w:rFonts w:ascii="Times New Roman" w:hAnsi="Times New Roman"/>
          <w:i/>
          <w:sz w:val="28"/>
          <w:lang w:val="uk-UA"/>
        </w:rPr>
        <w:t>Дубина Т.Н., Ромашов О.В.</w:t>
      </w:r>
      <w:r>
        <w:rPr>
          <w:rFonts w:ascii="Times New Roman" w:hAnsi="Times New Roman"/>
          <w:sz w:val="28"/>
          <w:lang w:val="uk-UA"/>
        </w:rPr>
        <w:t xml:space="preserve"> Социальные аспекты миграции молодежи в Московской оласти // Социологические исследования. — 1980. — № 2. — С. 159–161.</w:t>
      </w:r>
    </w:p>
    <w:p w14:paraId="31C9D8E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 </w:t>
      </w:r>
      <w:r>
        <w:rPr>
          <w:rFonts w:ascii="Times New Roman" w:hAnsi="Times New Roman"/>
          <w:i/>
          <w:sz w:val="28"/>
          <w:lang w:val="uk-UA"/>
        </w:rPr>
        <w:t>Евтеева Н.В.</w:t>
      </w:r>
      <w:r>
        <w:rPr>
          <w:rFonts w:ascii="Times New Roman" w:hAnsi="Times New Roman"/>
          <w:sz w:val="28"/>
          <w:lang w:val="uk-UA"/>
        </w:rPr>
        <w:t xml:space="preserve"> Кто и почему возвращается в село // Социологические исследования. — 1987. — № 1. — С. 61–67.</w:t>
      </w:r>
    </w:p>
    <w:p w14:paraId="27935FD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 </w:t>
      </w:r>
      <w:r>
        <w:rPr>
          <w:rFonts w:ascii="Times New Roman" w:hAnsi="Times New Roman"/>
          <w:i/>
          <w:sz w:val="28"/>
          <w:lang w:val="uk-UA"/>
        </w:rPr>
        <w:t>Стариков Е.</w:t>
      </w:r>
      <w:r>
        <w:rPr>
          <w:rFonts w:ascii="Times New Roman" w:hAnsi="Times New Roman"/>
          <w:sz w:val="28"/>
          <w:lang w:val="uk-UA"/>
        </w:rPr>
        <w:t xml:space="preserve"> Новые элементы социальной структуры // Коммунист. — 1990. — № 5. — С. 30–41.</w:t>
      </w:r>
    </w:p>
    <w:p w14:paraId="5BD0F5A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 </w:t>
      </w:r>
      <w:r>
        <w:rPr>
          <w:rFonts w:ascii="Times New Roman" w:hAnsi="Times New Roman"/>
          <w:i/>
          <w:sz w:val="28"/>
          <w:lang w:val="uk-UA"/>
        </w:rPr>
        <w:t>Староверов В.И.</w:t>
      </w:r>
      <w:r>
        <w:rPr>
          <w:rFonts w:ascii="Times New Roman" w:hAnsi="Times New Roman"/>
          <w:sz w:val="28"/>
          <w:lang w:val="uk-UA"/>
        </w:rPr>
        <w:t xml:space="preserve"> Тенденции развития современной сельской интеллигенции // Социологические исследования. — 1980. — № 2. — С. 75–86.</w:t>
      </w:r>
    </w:p>
    <w:p w14:paraId="7A6DD29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42. </w:t>
      </w:r>
      <w:r>
        <w:rPr>
          <w:rFonts w:ascii="Times New Roman" w:hAnsi="Times New Roman"/>
          <w:i/>
          <w:sz w:val="28"/>
          <w:lang w:val="uk-UA"/>
        </w:rPr>
        <w:t>Староверов В.И.</w:t>
      </w:r>
      <w:r>
        <w:rPr>
          <w:rFonts w:ascii="Times New Roman" w:hAnsi="Times New Roman"/>
          <w:sz w:val="28"/>
          <w:lang w:val="uk-UA"/>
        </w:rPr>
        <w:t xml:space="preserve"> Об основных направлениях психологической перестройки кадров агропромышленного комплекса // Социологические исследования. — 1987. — № 1. — С. 3–13.</w:t>
      </w:r>
    </w:p>
    <w:p w14:paraId="623629B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43. </w:t>
      </w:r>
      <w:r>
        <w:rPr>
          <w:rFonts w:ascii="Times New Roman" w:hAnsi="Times New Roman"/>
          <w:i/>
          <w:sz w:val="28"/>
          <w:lang w:val="uk-UA"/>
        </w:rPr>
        <w:t>Фриш А.С.</w:t>
      </w:r>
      <w:r>
        <w:rPr>
          <w:rFonts w:ascii="Times New Roman" w:hAnsi="Times New Roman"/>
          <w:sz w:val="28"/>
          <w:lang w:val="uk-UA"/>
        </w:rPr>
        <w:t xml:space="preserve"> Развитие коллективистских начал в процессе агропромышленной интеграции // Научный коммунизм. — 1988. — № 8. — С. 3–14.</w:t>
      </w:r>
    </w:p>
    <w:p w14:paraId="52EBAA1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44. </w:t>
      </w:r>
      <w:r>
        <w:rPr>
          <w:rFonts w:ascii="Times New Roman" w:hAnsi="Times New Roman"/>
          <w:i/>
          <w:sz w:val="28"/>
          <w:lang w:val="uk-UA"/>
        </w:rPr>
        <w:t>Яхиел Н.</w:t>
      </w:r>
      <w:r>
        <w:rPr>
          <w:rFonts w:ascii="Times New Roman" w:hAnsi="Times New Roman"/>
          <w:sz w:val="28"/>
          <w:lang w:val="uk-UA"/>
        </w:rPr>
        <w:t xml:space="preserve"> Город и деревня: Социологические аспекты. — М.: Прогресс, 1968. — 269 с.</w:t>
      </w:r>
    </w:p>
    <w:p w14:paraId="35E95FA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45. </w:t>
      </w:r>
      <w:r>
        <w:rPr>
          <w:rFonts w:ascii="Times New Roman" w:hAnsi="Times New Roman"/>
          <w:i/>
          <w:sz w:val="28"/>
          <w:lang w:val="uk-UA"/>
        </w:rPr>
        <w:t>Островский В.Б.</w:t>
      </w:r>
      <w:r>
        <w:rPr>
          <w:rFonts w:ascii="Times New Roman" w:hAnsi="Times New Roman"/>
          <w:sz w:val="28"/>
          <w:lang w:val="uk-UA"/>
        </w:rPr>
        <w:t xml:space="preserve"> Новый этап в развитии колхозного строя. — М.: Политиздат, 1977. — 271 с.</w:t>
      </w:r>
    </w:p>
    <w:p w14:paraId="5506F94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46. </w:t>
      </w:r>
      <w:r>
        <w:rPr>
          <w:rFonts w:ascii="Times New Roman" w:hAnsi="Times New Roman"/>
          <w:i/>
          <w:sz w:val="28"/>
          <w:lang w:val="uk-UA"/>
        </w:rPr>
        <w:t>Крапивенский С.Э.</w:t>
      </w:r>
      <w:r>
        <w:rPr>
          <w:rFonts w:ascii="Times New Roman" w:hAnsi="Times New Roman"/>
          <w:sz w:val="28"/>
          <w:lang w:val="uk-UA"/>
        </w:rPr>
        <w:t xml:space="preserve"> Сельскохозяйственный коллектив как объект социального планирования / С.Э.Крапивенский, С.М.Дементьев, В.Ф.Крамарев. — М.: Мысль, 1981. — 186 с.</w:t>
      </w:r>
    </w:p>
    <w:p w14:paraId="07953B4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47. </w:t>
      </w:r>
      <w:r>
        <w:rPr>
          <w:rFonts w:ascii="Times New Roman" w:hAnsi="Times New Roman"/>
          <w:i/>
          <w:sz w:val="28"/>
          <w:lang w:val="uk-UA"/>
        </w:rPr>
        <w:t>Моргун Ф.Т.</w:t>
      </w:r>
      <w:r>
        <w:rPr>
          <w:rFonts w:ascii="Times New Roman" w:hAnsi="Times New Roman"/>
          <w:sz w:val="28"/>
          <w:lang w:val="uk-UA"/>
        </w:rPr>
        <w:t xml:space="preserve"> Расскажи, поле... — М.: Политиздат, 1981. — 352 с.</w:t>
      </w:r>
    </w:p>
    <w:p w14:paraId="03101EF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48. </w:t>
      </w:r>
      <w:r>
        <w:rPr>
          <w:rFonts w:ascii="Times New Roman" w:hAnsi="Times New Roman"/>
          <w:i/>
          <w:sz w:val="28"/>
          <w:lang w:val="uk-UA"/>
        </w:rPr>
        <w:t>Кандренков А.А., Архипов Б.В.</w:t>
      </w:r>
      <w:r>
        <w:rPr>
          <w:rFonts w:ascii="Times New Roman" w:hAnsi="Times New Roman"/>
          <w:sz w:val="28"/>
          <w:lang w:val="uk-UA"/>
        </w:rPr>
        <w:t xml:space="preserve"> Преодоление различий между городом и деревней. — М.: Мысль, 1984. — 159 с.</w:t>
      </w:r>
    </w:p>
    <w:p w14:paraId="1C817D9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49. Научно-технический прогресс и социальное развитие села в Узбекистане. — Ташкент: Фан, 1988. — 224 с.</w:t>
      </w:r>
    </w:p>
    <w:p w14:paraId="2EBCE89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50. </w:t>
      </w:r>
      <w:r>
        <w:rPr>
          <w:rFonts w:ascii="Times New Roman" w:hAnsi="Times New Roman"/>
          <w:i/>
          <w:sz w:val="28"/>
          <w:lang w:val="uk-UA"/>
        </w:rPr>
        <w:t>Лавринович Н.И.</w:t>
      </w:r>
      <w:r>
        <w:rPr>
          <w:rFonts w:ascii="Times New Roman" w:hAnsi="Times New Roman"/>
          <w:sz w:val="28"/>
          <w:lang w:val="uk-UA"/>
        </w:rPr>
        <w:t xml:space="preserve"> Социальные проблемы развития колхозного села. — К.: Политиздат Украины, 1975. — 156 с.</w:t>
      </w:r>
    </w:p>
    <w:p w14:paraId="20340A0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51. Місто і село: подолання істотних відмінностей. — К.: Політвидав України, 1982. — 220 с.</w:t>
      </w:r>
    </w:p>
    <w:p w14:paraId="07717D3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52. </w:t>
      </w:r>
      <w:r>
        <w:rPr>
          <w:rFonts w:ascii="Times New Roman" w:hAnsi="Times New Roman"/>
          <w:i/>
          <w:sz w:val="28"/>
          <w:lang w:val="uk-UA"/>
        </w:rPr>
        <w:t>Мертенс В.П.</w:t>
      </w:r>
      <w:r>
        <w:rPr>
          <w:rFonts w:ascii="Times New Roman" w:hAnsi="Times New Roman"/>
          <w:sz w:val="28"/>
          <w:lang w:val="uk-UA"/>
        </w:rPr>
        <w:t xml:space="preserve"> Інтенсифікація виробництва і соціальний розвиток села / В.П.Мертенс, В.І.Шпигало та ін. — К.: Урожай, 1986. — 152 с.</w:t>
      </w:r>
    </w:p>
    <w:p w14:paraId="27DD9C8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53. </w:t>
      </w:r>
      <w:r>
        <w:rPr>
          <w:rFonts w:ascii="Times New Roman" w:hAnsi="Times New Roman"/>
          <w:i/>
          <w:sz w:val="28"/>
          <w:lang w:val="uk-UA"/>
        </w:rPr>
        <w:t>Белоконь И.В.</w:t>
      </w:r>
      <w:r>
        <w:rPr>
          <w:rFonts w:ascii="Times New Roman" w:hAnsi="Times New Roman"/>
          <w:sz w:val="28"/>
          <w:lang w:val="uk-UA"/>
        </w:rPr>
        <w:t xml:space="preserve"> Трудовые ресурсы села: проблемы сезонной занятости. — К.: Наук. думка, 1987. — 174 с.</w:t>
      </w:r>
    </w:p>
    <w:p w14:paraId="7BCB5A1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54. Повышение эффективности сельскохозяйственного производства в условиях его перевода на интенсивный путь развития : Тез. докл. науч.-практ. конф. — Житомир, 1985. — 110 с.</w:t>
      </w:r>
    </w:p>
    <w:p w14:paraId="434CC74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55. Социально-философские проблемы современного сельского хозяйства : Докл. науч.-практ. конф. — М.; Полтава, 1986. — 86 с.</w:t>
      </w:r>
    </w:p>
    <w:p w14:paraId="7386BAC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56. Человеческий фактор в аграрной политике КПСС на современном этапе : Тез. Респ. науч.-практ. конф. — Умань, 1987. — Вып. 1, 2. — 206 с.</w:t>
      </w:r>
    </w:p>
    <w:p w14:paraId="12B91E8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57. Агропромышленная интеграция — важный фактор социального развития современного села : Тез. докл. науч.-практ. конф. — Уфа, 1987. — 126 с.</w:t>
      </w:r>
    </w:p>
    <w:p w14:paraId="62D58CD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58. Социальные проблемы современного села : Тез. докл. и науч. сообщ. Республ. науч.-практ. конф. — К.: УСХА, 1988. — 150 с.</w:t>
      </w:r>
    </w:p>
    <w:p w14:paraId="358905D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59. Проблемы подготовки специалистов сельского хозяйства в условиях перехода к рыночной экономике : Тез. докл. науч.-практ. конф. — Новосибирск, 1991. — 123 с.</w:t>
      </w:r>
    </w:p>
    <w:p w14:paraId="64B2255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60. Развитие социальной сферы общества в условиях совершенствования социализма : Тез. докл. науч.-практ. конф. — Каменец-Подольский: КСХИ, 1988. — 119 с.</w:t>
      </w:r>
    </w:p>
    <w:p w14:paraId="214EFD0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61. Сучасне село України: шляхи виходу з кризи : Тези доп. Респ. наук.-практ. конф. — Умань, 1992. — 107 с.</w:t>
      </w:r>
    </w:p>
    <w:p w14:paraId="6E4CE20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62. Социальные и экономические проблемы реформирования агропромышленного комплекса Украины : Тез. докл. Междунар. науч.-практи. конф. — Мелитополь: МИМСХ, 1994. — 88 с.</w:t>
      </w:r>
    </w:p>
    <w:p w14:paraId="16874DF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63. </w:t>
      </w:r>
      <w:r>
        <w:rPr>
          <w:rFonts w:ascii="Times New Roman" w:hAnsi="Times New Roman"/>
          <w:i/>
          <w:sz w:val="28"/>
          <w:lang w:val="uk-UA"/>
        </w:rPr>
        <w:t>Бушин Н.И.</w:t>
      </w:r>
      <w:r>
        <w:rPr>
          <w:rFonts w:ascii="Times New Roman" w:hAnsi="Times New Roman"/>
          <w:sz w:val="28"/>
          <w:lang w:val="uk-UA"/>
        </w:rPr>
        <w:t xml:space="preserve"> Факторы социально-культурного развития современного советского села (На материалах Украинской ССР) : Автореф. дисс. ... д-ра ист. наук. — М., 1988. — 50 с.</w:t>
      </w:r>
    </w:p>
    <w:p w14:paraId="5FC7555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64. </w:t>
      </w:r>
      <w:r>
        <w:rPr>
          <w:rFonts w:ascii="Times New Roman" w:hAnsi="Times New Roman"/>
          <w:i/>
          <w:sz w:val="28"/>
          <w:lang w:val="uk-UA"/>
        </w:rPr>
        <w:t>Зубов В.С.</w:t>
      </w:r>
      <w:r>
        <w:rPr>
          <w:rFonts w:ascii="Times New Roman" w:hAnsi="Times New Roman"/>
          <w:sz w:val="28"/>
          <w:lang w:val="uk-UA"/>
        </w:rPr>
        <w:t xml:space="preserve"> Социальные проблемы современного села в условиях экономического реформирования : Афтореф. дисс. ... д-ра социол. наук. — К., 1992. — 32 с. </w:t>
      </w:r>
    </w:p>
    <w:p w14:paraId="7D2215E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65. </w:t>
      </w:r>
      <w:r>
        <w:rPr>
          <w:rFonts w:ascii="Times New Roman" w:hAnsi="Times New Roman"/>
          <w:i/>
          <w:sz w:val="28"/>
          <w:lang w:val="uk-UA"/>
        </w:rPr>
        <w:t>Купалова Г.И.</w:t>
      </w:r>
      <w:r>
        <w:rPr>
          <w:rFonts w:ascii="Times New Roman" w:hAnsi="Times New Roman"/>
          <w:sz w:val="28"/>
          <w:lang w:val="uk-UA"/>
        </w:rPr>
        <w:t xml:space="preserve"> Рынок рабочей силы в аграрном секторе экономики Украины : Дисс. ... д-ра экон. наук. — К., 1995. — 533 с. (укр. мовою). </w:t>
      </w:r>
    </w:p>
    <w:p w14:paraId="1FAEAE8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66. </w:t>
      </w:r>
      <w:r>
        <w:rPr>
          <w:rFonts w:ascii="Times New Roman" w:hAnsi="Times New Roman"/>
          <w:i/>
          <w:sz w:val="28"/>
          <w:lang w:val="uk-UA"/>
        </w:rPr>
        <w:t>Прибыткова И.М.</w:t>
      </w:r>
      <w:r>
        <w:rPr>
          <w:rFonts w:ascii="Times New Roman" w:hAnsi="Times New Roman"/>
          <w:sz w:val="28"/>
          <w:lang w:val="uk-UA"/>
        </w:rPr>
        <w:t xml:space="preserve"> Трудовая маятниковая миграция населения: опыт комплексного экономико-социологического исследования : Автореф. дисс. ... д-ра экон. наук. — М., 1989. — 33 с.</w:t>
      </w:r>
    </w:p>
    <w:p w14:paraId="0B69939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68. </w:t>
      </w:r>
      <w:r>
        <w:rPr>
          <w:rFonts w:ascii="Times New Roman" w:hAnsi="Times New Roman"/>
          <w:i/>
          <w:sz w:val="28"/>
          <w:lang w:val="uk-UA"/>
        </w:rPr>
        <w:t>Тимченко С.М.</w:t>
      </w:r>
      <w:r>
        <w:rPr>
          <w:rFonts w:ascii="Times New Roman" w:hAnsi="Times New Roman"/>
          <w:sz w:val="28"/>
          <w:lang w:val="uk-UA"/>
        </w:rPr>
        <w:t xml:space="preserve"> Етносоціальні процеси в українському селі: (60–80-ті рр. ХХ ст.) : Автореф. дис. ... д-ра іст. наук. — Чернівці, 1995. — 42 с.</w:t>
      </w:r>
    </w:p>
    <w:p w14:paraId="6C508E1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69. Відродження українського села : Матеріали наук.-практ. конф., 12–14 листопада 1991 р., Полтава. — К.: Урожай, 1992. — 160 с.</w:t>
      </w:r>
    </w:p>
    <w:p w14:paraId="696871C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70. Соціальне відродження і розвиток села в умовах становлення ринкової економіки / М.Х.Вдовиченко, О.І.Якуба, М.К.Орлатий та ін. / За ред. П.Т.Саблука, М.Х.Вдовиченка. — К.: Урожай, 1993. — 216 с.</w:t>
      </w:r>
    </w:p>
    <w:p w14:paraId="66E0F21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71. Інженерна діяльність у сільськогосподарському виробництві : Навч. посібник / М.Л.Крижачківський, О.В.Дацишин, В.О.Чигрин та ін. — К.: Урожай, 1993. — 216 с.</w:t>
      </w:r>
    </w:p>
    <w:p w14:paraId="5EB57683"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72. </w:t>
      </w:r>
      <w:r>
        <w:rPr>
          <w:rFonts w:ascii="Times New Roman" w:hAnsi="Times New Roman"/>
          <w:i/>
          <w:sz w:val="28"/>
        </w:rPr>
        <w:t>Петриков А.В.</w:t>
      </w:r>
      <w:r>
        <w:rPr>
          <w:rFonts w:ascii="Times New Roman" w:hAnsi="Times New Roman"/>
          <w:sz w:val="28"/>
        </w:rPr>
        <w:t xml:space="preserve"> Специфика села в контексте реформ // Социологический журнал. — 1994. — № 4. </w:t>
      </w:r>
      <w:r>
        <w:rPr>
          <w:rFonts w:ascii="Times New Roman" w:hAnsi="Times New Roman"/>
          <w:sz w:val="28"/>
          <w:lang w:val="uk-UA"/>
        </w:rPr>
        <w:t>— С. 5–18.</w:t>
      </w:r>
    </w:p>
    <w:p w14:paraId="729064F7"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73. </w:t>
      </w:r>
      <w:r>
        <w:rPr>
          <w:rFonts w:ascii="Times New Roman" w:hAnsi="Times New Roman"/>
          <w:i/>
          <w:sz w:val="28"/>
          <w:lang w:val="uk-UA"/>
        </w:rPr>
        <w:t>Петриков А.В.</w:t>
      </w:r>
      <w:r>
        <w:rPr>
          <w:rFonts w:ascii="Times New Roman" w:hAnsi="Times New Roman"/>
          <w:sz w:val="28"/>
          <w:lang w:val="uk-UA"/>
        </w:rPr>
        <w:t xml:space="preserve"> Специфика села и современная аграрная реформа в России. — М.: </w:t>
      </w:r>
      <w:r>
        <w:rPr>
          <w:rFonts w:ascii="Times New Roman" w:hAnsi="Times New Roman"/>
          <w:sz w:val="28"/>
        </w:rPr>
        <w:t>Энцикл. рос. деревень</w:t>
      </w:r>
      <w:r>
        <w:rPr>
          <w:rFonts w:ascii="Times New Roman" w:hAnsi="Times New Roman"/>
          <w:sz w:val="28"/>
          <w:lang w:val="uk-UA"/>
        </w:rPr>
        <w:t>, 1995. — 146 с.</w:t>
      </w:r>
    </w:p>
    <w:p w14:paraId="287E4EB8"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74. </w:t>
      </w:r>
      <w:r>
        <w:rPr>
          <w:rFonts w:ascii="Times New Roman" w:hAnsi="Times New Roman"/>
          <w:i/>
          <w:sz w:val="28"/>
        </w:rPr>
        <w:t xml:space="preserve">Возьмитель А.А., Карпов А.П. </w:t>
      </w:r>
      <w:r>
        <w:rPr>
          <w:rFonts w:ascii="Times New Roman" w:hAnsi="Times New Roman"/>
          <w:sz w:val="28"/>
        </w:rPr>
        <w:t xml:space="preserve">Становление образа жизни российского фермерства. — М.: Ин-т социологии РАН, 1994. </w:t>
      </w:r>
      <w:r>
        <w:rPr>
          <w:rFonts w:ascii="Times New Roman" w:hAnsi="Times New Roman"/>
          <w:sz w:val="28"/>
          <w:lang w:val="uk-UA"/>
        </w:rPr>
        <w:t>— 126 с.</w:t>
      </w:r>
    </w:p>
    <w:p w14:paraId="109EAD68" w14:textId="77777777" w:rsidR="004A2B67" w:rsidRDefault="004A2B67" w:rsidP="004A2B67">
      <w:pPr>
        <w:pStyle w:val="afffffffc"/>
        <w:rPr>
          <w:rFonts w:ascii="Times New Roman" w:hAnsi="Times New Roman"/>
          <w:sz w:val="28"/>
          <w:lang w:val="en-US"/>
        </w:rPr>
      </w:pPr>
      <w:r>
        <w:rPr>
          <w:rFonts w:ascii="Times New Roman" w:hAnsi="Times New Roman"/>
          <w:sz w:val="28"/>
          <w:lang w:val="uk-UA"/>
        </w:rPr>
        <w:t xml:space="preserve">75. </w:t>
      </w:r>
      <w:r>
        <w:rPr>
          <w:rFonts w:ascii="Times New Roman" w:hAnsi="Times New Roman"/>
          <w:i/>
          <w:sz w:val="28"/>
          <w:lang w:val="en-US"/>
        </w:rPr>
        <w:t>Wolf E.</w:t>
      </w:r>
      <w:r>
        <w:rPr>
          <w:rFonts w:ascii="Times New Roman" w:hAnsi="Times New Roman"/>
          <w:sz w:val="28"/>
          <w:lang w:val="en-US"/>
        </w:rPr>
        <w:t xml:space="preserve"> Peasants. — N.Y., 1966. — 558 р.</w:t>
      </w:r>
    </w:p>
    <w:p w14:paraId="326F29FA" w14:textId="77777777" w:rsidR="004A2B67" w:rsidRDefault="004A2B67" w:rsidP="004A2B67">
      <w:pPr>
        <w:pStyle w:val="afffffffc"/>
        <w:rPr>
          <w:rFonts w:ascii="Times New Roman" w:hAnsi="Times New Roman"/>
          <w:sz w:val="28"/>
          <w:lang w:val="uk-UA"/>
        </w:rPr>
      </w:pPr>
      <w:r>
        <w:rPr>
          <w:rFonts w:ascii="Times New Roman" w:hAnsi="Times New Roman"/>
          <w:sz w:val="28"/>
          <w:lang w:val="en-US"/>
        </w:rPr>
        <w:t xml:space="preserve">76. </w:t>
      </w:r>
      <w:r>
        <w:rPr>
          <w:rFonts w:ascii="Times New Roman" w:hAnsi="Times New Roman"/>
          <w:i/>
          <w:sz w:val="28"/>
          <w:lang w:val="en-US"/>
        </w:rPr>
        <w:t>Redfield R.</w:t>
      </w:r>
      <w:r>
        <w:rPr>
          <w:rFonts w:ascii="Times New Roman" w:hAnsi="Times New Roman"/>
          <w:sz w:val="28"/>
          <w:lang w:val="en-US"/>
        </w:rPr>
        <w:t xml:space="preserve"> Little Community and Peasant Society and Culture. — Chicago, 1973. — 380 р.</w:t>
      </w:r>
    </w:p>
    <w:p w14:paraId="6DAA225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77. Сучасна аграрна політика України: Проблеми становлення / За ред. П.Т.Саблука, В.В.Юрчишина. — К.: Віпол, 1996. — 663 с.</w:t>
      </w:r>
    </w:p>
    <w:p w14:paraId="32F3C76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78. </w:t>
      </w:r>
      <w:r>
        <w:rPr>
          <w:rFonts w:ascii="Times New Roman" w:hAnsi="Times New Roman"/>
          <w:i/>
          <w:sz w:val="28"/>
          <w:lang w:val="uk-UA"/>
        </w:rPr>
        <w:t>Юрчишин В.В., Скупий В.М.</w:t>
      </w:r>
      <w:r>
        <w:rPr>
          <w:rFonts w:ascii="Times New Roman" w:hAnsi="Times New Roman"/>
          <w:sz w:val="28"/>
          <w:lang w:val="uk-UA"/>
        </w:rPr>
        <w:t xml:space="preserve"> Реформування аграрних відносин: Аналітичний огляд ІАЕ УАНН. — К.: Ін-т аграрної економіки УААН, 1988. — 86 с.</w:t>
      </w:r>
    </w:p>
    <w:p w14:paraId="4D36BBC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79. Реформування соціальної сфери села: Організаційно-методичні засади / За ред. П.Т.Саблука. — К.: Ін-т аграрної еконоімки УААН, 2000. — 478 с.</w:t>
      </w:r>
    </w:p>
    <w:p w14:paraId="47CE7B9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80. Аграрна реформа в Україні: соціологічна діагностика / В.Тарасенко, О.Москвін, Н.Шараєва, В.Чигрин та ін.; за ред. В.Тарасенка. — К.: Ін-т соціології НАН України, 1998. — 214 с.</w:t>
      </w:r>
    </w:p>
    <w:p w14:paraId="57680F7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81. Соціальне становище сільської жінки в Україні. — К.: Академпрес, 1998. — 136 с.</w:t>
      </w:r>
    </w:p>
    <w:p w14:paraId="4E26509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82. </w:t>
      </w:r>
      <w:r>
        <w:rPr>
          <w:rFonts w:ascii="Times New Roman" w:hAnsi="Times New Roman"/>
          <w:i/>
          <w:sz w:val="28"/>
          <w:lang w:val="uk-UA"/>
        </w:rPr>
        <w:t>Якуба К.І.</w:t>
      </w:r>
      <w:r>
        <w:rPr>
          <w:rFonts w:ascii="Times New Roman" w:hAnsi="Times New Roman"/>
          <w:sz w:val="28"/>
          <w:lang w:val="uk-UA"/>
        </w:rPr>
        <w:t xml:space="preserve"> Жінки в трудовому потенціалі села. — К.: Аграрна наука, 1998. — 277 с.</w:t>
      </w:r>
    </w:p>
    <w:p w14:paraId="2EEEEDE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83. Соціальні проблеми становища сільської родини в умовах розбудови незалежної України. — К.: Академпрес, 1998. — 152 с.</w:t>
      </w:r>
    </w:p>
    <w:p w14:paraId="1F29751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84. Соціально-економічні проблеми дитинства в сучасному українському селі / Авт. кол.: Л.С.Волинець та ін. — К.: Академпрес, 1998. — 136 с.</w:t>
      </w:r>
    </w:p>
    <w:p w14:paraId="147E83D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85. </w:t>
      </w:r>
      <w:r>
        <w:rPr>
          <w:rFonts w:ascii="Times New Roman" w:hAnsi="Times New Roman"/>
          <w:i/>
          <w:sz w:val="28"/>
          <w:lang w:val="uk-UA"/>
        </w:rPr>
        <w:t>Балакірєва О.М.</w:t>
      </w:r>
      <w:r>
        <w:rPr>
          <w:rFonts w:ascii="Times New Roman" w:hAnsi="Times New Roman"/>
          <w:sz w:val="28"/>
          <w:lang w:val="uk-UA"/>
        </w:rPr>
        <w:t xml:space="preserve"> Диференціація життєвих можливостей у територіально-поселенській структурі // Соціальна політика в Україні та сучасні стратегії адаптації населення : Зб. наук. ст. — К., 1998. — С. 11–17.</w:t>
      </w:r>
    </w:p>
    <w:p w14:paraId="5495CD8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86. </w:t>
      </w:r>
      <w:r>
        <w:rPr>
          <w:rFonts w:ascii="Times New Roman" w:hAnsi="Times New Roman"/>
          <w:i/>
          <w:sz w:val="28"/>
          <w:lang w:val="uk-UA"/>
        </w:rPr>
        <w:t>Святненко Г.В.</w:t>
      </w:r>
      <w:r>
        <w:rPr>
          <w:rFonts w:ascii="Times New Roman" w:hAnsi="Times New Roman"/>
          <w:sz w:val="28"/>
          <w:lang w:val="uk-UA"/>
        </w:rPr>
        <w:t xml:space="preserve"> Соціальні проблеми сільських жінок в період трансформації суспільства // Соціальна політика в Україні та сучасні стратегії адаптації населення : Зб. наук. ст. — К., 1998. — С. 187–192.</w:t>
      </w:r>
    </w:p>
    <w:p w14:paraId="11FB049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87. </w:t>
      </w:r>
      <w:r>
        <w:rPr>
          <w:rFonts w:ascii="Times New Roman" w:hAnsi="Times New Roman"/>
          <w:i/>
          <w:sz w:val="28"/>
          <w:lang w:val="uk-UA"/>
        </w:rPr>
        <w:t>Дієсперов З.</w:t>
      </w:r>
      <w:r>
        <w:rPr>
          <w:rFonts w:ascii="Times New Roman" w:hAnsi="Times New Roman"/>
          <w:sz w:val="28"/>
          <w:lang w:val="uk-UA"/>
        </w:rPr>
        <w:t xml:space="preserve"> Вітчизняна модель сільськогосподарсткого підприємства // Віче. — 1999. — № 10. — С. 72–84.</w:t>
      </w:r>
    </w:p>
    <w:p w14:paraId="65EB1BE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88. </w:t>
      </w:r>
      <w:r>
        <w:rPr>
          <w:rFonts w:ascii="Times New Roman" w:hAnsi="Times New Roman"/>
          <w:i/>
          <w:sz w:val="28"/>
          <w:lang w:val="uk-UA"/>
        </w:rPr>
        <w:t>Шепотько Л., Прокопа І.</w:t>
      </w:r>
      <w:r>
        <w:rPr>
          <w:rFonts w:ascii="Times New Roman" w:hAnsi="Times New Roman"/>
          <w:sz w:val="28"/>
          <w:lang w:val="uk-UA"/>
        </w:rPr>
        <w:t xml:space="preserve"> Вихід з безвиході в аграрній сфері // Віче. — 1999. — № 12. — С. 67–82.</w:t>
      </w:r>
    </w:p>
    <w:p w14:paraId="079B002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89. </w:t>
      </w:r>
      <w:r>
        <w:rPr>
          <w:rFonts w:ascii="Times New Roman" w:hAnsi="Times New Roman"/>
          <w:i/>
          <w:sz w:val="28"/>
          <w:lang w:val="uk-UA"/>
        </w:rPr>
        <w:t>Онищенко О., Трегобчук В., Юрчишин В.</w:t>
      </w:r>
      <w:r>
        <w:rPr>
          <w:rFonts w:ascii="Times New Roman" w:hAnsi="Times New Roman"/>
          <w:sz w:val="28"/>
          <w:lang w:val="uk-UA"/>
        </w:rPr>
        <w:t xml:space="preserve"> Аграрна реформа. Які рішення, такий і результат // Віче. — 2000. — № 8. — С. 3–20.</w:t>
      </w:r>
    </w:p>
    <w:p w14:paraId="6060D23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90. </w:t>
      </w:r>
      <w:r>
        <w:rPr>
          <w:rFonts w:ascii="Times New Roman" w:hAnsi="Times New Roman"/>
          <w:i/>
          <w:sz w:val="28"/>
          <w:lang w:val="uk-UA"/>
        </w:rPr>
        <w:t>Макаренко В.А.</w:t>
      </w:r>
      <w:r>
        <w:rPr>
          <w:rFonts w:ascii="Times New Roman" w:hAnsi="Times New Roman"/>
          <w:sz w:val="28"/>
          <w:lang w:val="uk-UA"/>
        </w:rPr>
        <w:t xml:space="preserve"> Проблеми соціального захисту сільського населення в трансформаційний період // Грані. — 2000. — № 2. — С. 112–116.</w:t>
      </w:r>
    </w:p>
    <w:p w14:paraId="7D6CAAB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91. </w:t>
      </w:r>
      <w:r>
        <w:rPr>
          <w:rFonts w:ascii="Times New Roman" w:hAnsi="Times New Roman"/>
          <w:i/>
          <w:sz w:val="28"/>
          <w:lang w:val="uk-UA"/>
        </w:rPr>
        <w:t>Шатохін А.М.</w:t>
      </w:r>
      <w:r>
        <w:rPr>
          <w:rFonts w:ascii="Times New Roman" w:hAnsi="Times New Roman"/>
          <w:sz w:val="28"/>
          <w:lang w:val="uk-UA"/>
        </w:rPr>
        <w:t xml:space="preserve"> Огляд соціологічної літератури з проблем аграрного реформування та соціального розвитку села // Соціологія: теорія, методи, маркетинг. — 2000. — № 3. — С. 145–152.</w:t>
      </w:r>
    </w:p>
    <w:p w14:paraId="4CDD430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92. </w:t>
      </w:r>
      <w:r>
        <w:rPr>
          <w:rFonts w:ascii="Times New Roman" w:hAnsi="Times New Roman"/>
          <w:i/>
          <w:sz w:val="28"/>
          <w:lang w:val="uk-UA"/>
        </w:rPr>
        <w:t>Великий П.Л.</w:t>
      </w:r>
      <w:r>
        <w:rPr>
          <w:rFonts w:ascii="Times New Roman" w:hAnsi="Times New Roman"/>
          <w:sz w:val="28"/>
          <w:lang w:val="uk-UA"/>
        </w:rPr>
        <w:t xml:space="preserve"> Сельская действительность: Социологический ракурс // Социологические исследования. — 1996. — № 10. — С. 35–43.</w:t>
      </w:r>
    </w:p>
    <w:p w14:paraId="5F61782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93. </w:t>
      </w:r>
      <w:r>
        <w:rPr>
          <w:rFonts w:ascii="Times New Roman" w:hAnsi="Times New Roman"/>
          <w:i/>
          <w:sz w:val="28"/>
          <w:lang w:val="uk-UA"/>
        </w:rPr>
        <w:t>Орлов Г.М., Иванов В.И.</w:t>
      </w:r>
      <w:r>
        <w:rPr>
          <w:rFonts w:ascii="Times New Roman" w:hAnsi="Times New Roman"/>
          <w:sz w:val="28"/>
          <w:lang w:val="uk-UA"/>
        </w:rPr>
        <w:t xml:space="preserve"> Село и российские реформы // Социологические исследования. — 1997. — № 5. — С. 43–53.</w:t>
      </w:r>
    </w:p>
    <w:p w14:paraId="394A44E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94. </w:t>
      </w:r>
      <w:r>
        <w:rPr>
          <w:rFonts w:ascii="Times New Roman" w:hAnsi="Times New Roman"/>
          <w:i/>
          <w:sz w:val="28"/>
          <w:lang w:val="uk-UA"/>
        </w:rPr>
        <w:t>Боконтаева Д.П.</w:t>
      </w:r>
      <w:r>
        <w:rPr>
          <w:rFonts w:ascii="Times New Roman" w:hAnsi="Times New Roman"/>
          <w:sz w:val="28"/>
          <w:lang w:val="uk-UA"/>
        </w:rPr>
        <w:t xml:space="preserve"> Фермеры как социально-профессиональная группа // Социологические исследования. — 1998. — № 3. — С. 31–35.</w:t>
      </w:r>
    </w:p>
    <w:p w14:paraId="7141631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95. </w:t>
      </w:r>
      <w:r>
        <w:rPr>
          <w:rFonts w:ascii="Times New Roman" w:hAnsi="Times New Roman"/>
          <w:i/>
          <w:sz w:val="28"/>
          <w:lang w:val="uk-UA"/>
        </w:rPr>
        <w:t>Великий П.Л., Кузник Н.П., Халбулаева Л.Г.</w:t>
      </w:r>
      <w:r>
        <w:rPr>
          <w:rFonts w:ascii="Times New Roman" w:hAnsi="Times New Roman"/>
          <w:sz w:val="28"/>
          <w:lang w:val="uk-UA"/>
        </w:rPr>
        <w:t xml:space="preserve"> Потенциал предприимчивости сельского населения // Социологические исследования. — 1998. — № 12. — С. 37–44.</w:t>
      </w:r>
    </w:p>
    <w:p w14:paraId="74839D7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96. </w:t>
      </w:r>
      <w:r>
        <w:rPr>
          <w:rFonts w:ascii="Times New Roman" w:hAnsi="Times New Roman"/>
          <w:i/>
          <w:sz w:val="28"/>
          <w:lang w:val="uk-UA"/>
        </w:rPr>
        <w:t>Блинова Т.В., Кутенков Р.П., Рубцова В.Н.</w:t>
      </w:r>
      <w:r>
        <w:rPr>
          <w:rFonts w:ascii="Times New Roman" w:hAnsi="Times New Roman"/>
          <w:sz w:val="28"/>
          <w:lang w:val="uk-UA"/>
        </w:rPr>
        <w:t xml:space="preserve"> Социальная устойчивость сельского сообщества // Социологические исследования. — 1999. — № 8. — С. 35–38.</w:t>
      </w:r>
    </w:p>
    <w:p w14:paraId="783D6AF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97. </w:t>
      </w:r>
      <w:r>
        <w:rPr>
          <w:rFonts w:ascii="Times New Roman" w:hAnsi="Times New Roman"/>
          <w:i/>
          <w:sz w:val="28"/>
          <w:lang w:val="uk-UA"/>
        </w:rPr>
        <w:t>Линднер П.</w:t>
      </w:r>
      <w:r>
        <w:rPr>
          <w:rFonts w:ascii="Times New Roman" w:hAnsi="Times New Roman"/>
          <w:sz w:val="28"/>
          <w:lang w:val="uk-UA"/>
        </w:rPr>
        <w:t xml:space="preserve"> Репродукционные круги богатства и бедности в сельских сообществах России // Социологические исследования. — 2002. — № 1. — С. 51–60.</w:t>
      </w:r>
    </w:p>
    <w:p w14:paraId="673EA774" w14:textId="77777777" w:rsidR="004A2B67" w:rsidRDefault="004A2B67" w:rsidP="004A2B67">
      <w:pPr>
        <w:pStyle w:val="afffffffc"/>
        <w:rPr>
          <w:rFonts w:ascii="Times New Roman" w:hAnsi="Times New Roman"/>
          <w:sz w:val="28"/>
          <w:lang w:val="en-US"/>
        </w:rPr>
      </w:pPr>
      <w:r>
        <w:rPr>
          <w:rFonts w:ascii="Times New Roman" w:hAnsi="Times New Roman"/>
          <w:sz w:val="28"/>
          <w:lang w:val="uk-UA"/>
        </w:rPr>
        <w:t xml:space="preserve">98. </w:t>
      </w:r>
      <w:r>
        <w:rPr>
          <w:rFonts w:ascii="Times New Roman" w:hAnsi="Times New Roman"/>
          <w:i/>
          <w:sz w:val="28"/>
          <w:lang w:val="en-US"/>
        </w:rPr>
        <w:t>Prosterman R.L., Hanstad T.A.</w:t>
      </w:r>
      <w:r>
        <w:rPr>
          <w:rFonts w:ascii="Times New Roman" w:hAnsi="Times New Roman"/>
          <w:sz w:val="28"/>
          <w:lang w:val="en-US"/>
        </w:rPr>
        <w:t xml:space="preserve"> Fieldwork-based Appraisal of Industrial Reasant "Farming in Pussia" / Don Van Atta. The "Farmer Threat": The Political Economy of Agrarian Reform in Post-soviet Pussia. — Boulder; San Francisco; Oxford, 1993. — P. 149–189.</w:t>
      </w:r>
    </w:p>
    <w:p w14:paraId="69AAFFDB" w14:textId="77777777" w:rsidR="004A2B67" w:rsidRDefault="004A2B67" w:rsidP="004A2B67">
      <w:pPr>
        <w:pStyle w:val="afffffffc"/>
        <w:rPr>
          <w:rFonts w:ascii="Times New Roman" w:hAnsi="Times New Roman"/>
          <w:sz w:val="28"/>
          <w:lang w:val="uk-UA"/>
        </w:rPr>
      </w:pPr>
      <w:r>
        <w:rPr>
          <w:rFonts w:ascii="Times New Roman" w:hAnsi="Times New Roman"/>
          <w:sz w:val="28"/>
          <w:lang w:val="en-US"/>
        </w:rPr>
        <w:t xml:space="preserve">99. </w:t>
      </w:r>
      <w:r>
        <w:rPr>
          <w:rFonts w:ascii="Times New Roman" w:hAnsi="Times New Roman"/>
          <w:i/>
          <w:sz w:val="28"/>
          <w:lang w:val="en-US"/>
        </w:rPr>
        <w:t>Lerman Z.</w:t>
      </w:r>
      <w:r>
        <w:rPr>
          <w:rFonts w:ascii="Times New Roman" w:hAnsi="Times New Roman"/>
          <w:sz w:val="28"/>
          <w:lang w:val="en-US"/>
        </w:rPr>
        <w:t xml:space="preserve"> Does Land Reform Matter? Some Experiences from the Former Soviet Union // European Review of Agricultural Ekonomics. — 1998. — </w:t>
      </w:r>
      <w:r>
        <w:rPr>
          <w:rFonts w:ascii="Times New Roman" w:hAnsi="Times New Roman"/>
          <w:sz w:val="28"/>
          <w:lang w:val="uk-UA"/>
        </w:rPr>
        <w:t>№ 25. — Р. 307–330.</w:t>
      </w:r>
    </w:p>
    <w:p w14:paraId="602651EB" w14:textId="77777777" w:rsidR="004A2B67" w:rsidRDefault="004A2B67" w:rsidP="004A2B67">
      <w:pPr>
        <w:pStyle w:val="afffffffc"/>
        <w:rPr>
          <w:rFonts w:ascii="Times New Roman" w:hAnsi="Times New Roman"/>
          <w:b/>
          <w:sz w:val="28"/>
          <w:lang w:val="uk-UA"/>
        </w:rPr>
      </w:pPr>
      <w:r>
        <w:rPr>
          <w:rFonts w:ascii="Times New Roman" w:hAnsi="Times New Roman"/>
          <w:sz w:val="28"/>
          <w:lang w:val="uk-UA"/>
        </w:rPr>
        <w:lastRenderedPageBreak/>
        <w:t xml:space="preserve">100. </w:t>
      </w:r>
      <w:r>
        <w:rPr>
          <w:rFonts w:ascii="Times New Roman" w:hAnsi="Times New Roman"/>
          <w:i/>
          <w:sz w:val="28"/>
          <w:lang w:val="uk-UA"/>
        </w:rPr>
        <w:t>Ван Атта Д.А., Гончарук О., Перротта Л.</w:t>
      </w:r>
      <w:r>
        <w:rPr>
          <w:rFonts w:ascii="Times New Roman" w:hAnsi="Times New Roman"/>
          <w:sz w:val="28"/>
          <w:lang w:val="uk-UA"/>
        </w:rPr>
        <w:t xml:space="preserve"> Українське село на зламі століть: соціологічний та антропологічний зріз / За ред. Ю.І.Саєнка. — К.: Ін-т соціології НАНУ, 2001. — 164 с.</w:t>
      </w:r>
    </w:p>
    <w:p w14:paraId="39218AA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101</w:t>
      </w:r>
      <w:r>
        <w:rPr>
          <w:rFonts w:ascii="Times New Roman" w:hAnsi="Times New Roman"/>
          <w:sz w:val="28"/>
        </w:rPr>
        <w:t>. Социология в СССР : В 2-х т. — М.: Мысль, 1966. — Т. 2. — 481 с</w:t>
      </w:r>
      <w:r>
        <w:rPr>
          <w:rFonts w:ascii="Times New Roman" w:hAnsi="Times New Roman"/>
          <w:sz w:val="28"/>
          <w:lang w:val="uk-UA"/>
        </w:rPr>
        <w:t>.</w:t>
      </w:r>
    </w:p>
    <w:p w14:paraId="56D0D9D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102. Социальные исследования : Сб. науч. тр. — М.: Наука, 1968. — Вып. 2. — 272 с.</w:t>
      </w:r>
    </w:p>
    <w:p w14:paraId="25412D2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103. Советская социология : В 2-х т. Социологическая теория и практика. — М.: Наука, 1982. — Т. 1. — 287 с.</w:t>
      </w:r>
    </w:p>
    <w:p w14:paraId="506CE45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104. Советская социология : В 2-х т. Динамика социальных процессов в СССР. — М.: Наука, 1982. — Т. 2. — 255 с.</w:t>
      </w:r>
    </w:p>
    <w:p w14:paraId="7C7FBA0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105. </w:t>
      </w:r>
      <w:r>
        <w:rPr>
          <w:rFonts w:ascii="Times New Roman" w:hAnsi="Times New Roman"/>
          <w:i/>
          <w:sz w:val="28"/>
          <w:lang w:val="uk-UA"/>
        </w:rPr>
        <w:t>Бестужев-Лада И.В.</w:t>
      </w:r>
      <w:r>
        <w:rPr>
          <w:rFonts w:ascii="Times New Roman" w:hAnsi="Times New Roman"/>
          <w:sz w:val="28"/>
          <w:lang w:val="uk-UA"/>
        </w:rPr>
        <w:t xml:space="preserve"> Мир нашего завтра. — М.: Мысль, 1986. — 326 с.</w:t>
      </w:r>
    </w:p>
    <w:p w14:paraId="4B10D77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106. </w:t>
      </w:r>
      <w:r>
        <w:rPr>
          <w:rFonts w:ascii="Times New Roman" w:hAnsi="Times New Roman"/>
          <w:i/>
          <w:sz w:val="28"/>
          <w:lang w:val="uk-UA"/>
        </w:rPr>
        <w:t>Бестужев-Лада В.И.</w:t>
      </w:r>
      <w:r>
        <w:rPr>
          <w:rFonts w:ascii="Times New Roman" w:hAnsi="Times New Roman"/>
          <w:sz w:val="28"/>
          <w:lang w:val="uk-UA"/>
        </w:rPr>
        <w:t xml:space="preserve"> Нормативное социальное прогнозирование: возможные пути реализации целей общества. — М.: Наука, 1987. — 274 с.</w:t>
      </w:r>
    </w:p>
    <w:p w14:paraId="6026D52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107. Прогнозирование социальных потребностей молодежи : Сб. науч. тр. — М.: НИЦ ВКШ при ЦК ВЛКСМ, 1978. — 148 с.</w:t>
      </w:r>
    </w:p>
    <w:p w14:paraId="4CCC531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108. </w:t>
      </w:r>
      <w:r>
        <w:rPr>
          <w:rFonts w:ascii="Times New Roman" w:hAnsi="Times New Roman"/>
          <w:i/>
          <w:sz w:val="28"/>
          <w:lang w:val="uk-UA"/>
        </w:rPr>
        <w:t>Смирнов Г.Л.</w:t>
      </w:r>
      <w:r>
        <w:rPr>
          <w:rFonts w:ascii="Times New Roman" w:hAnsi="Times New Roman"/>
          <w:sz w:val="28"/>
          <w:lang w:val="uk-UA"/>
        </w:rPr>
        <w:t xml:space="preserve"> Советский человек: формирование социалистического типа личности. — М.: Политиздат, 1971. — 376 с.</w:t>
      </w:r>
    </w:p>
    <w:p w14:paraId="559BB6D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109. </w:t>
      </w:r>
      <w:r>
        <w:rPr>
          <w:rFonts w:ascii="Times New Roman" w:hAnsi="Times New Roman"/>
          <w:i/>
          <w:sz w:val="28"/>
          <w:lang w:val="uk-UA"/>
        </w:rPr>
        <w:t>Фролов И.Т.</w:t>
      </w:r>
      <w:r>
        <w:rPr>
          <w:rFonts w:ascii="Times New Roman" w:hAnsi="Times New Roman"/>
          <w:sz w:val="28"/>
          <w:lang w:val="uk-UA"/>
        </w:rPr>
        <w:t xml:space="preserve"> Перспективы человека: Опыт комплексной постновки проблемы, дискуссии, обобщения. — М.: Политиздат, 1979. — 336 с.</w:t>
      </w:r>
    </w:p>
    <w:p w14:paraId="51C19BF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110. </w:t>
      </w:r>
      <w:r>
        <w:rPr>
          <w:rFonts w:ascii="Times New Roman" w:hAnsi="Times New Roman"/>
          <w:i/>
          <w:sz w:val="28"/>
          <w:lang w:val="uk-UA"/>
        </w:rPr>
        <w:t>Станкевич Л.П.</w:t>
      </w:r>
      <w:r>
        <w:rPr>
          <w:rFonts w:ascii="Times New Roman" w:hAnsi="Times New Roman"/>
          <w:sz w:val="28"/>
          <w:lang w:val="uk-UA"/>
        </w:rPr>
        <w:t xml:space="preserve"> Проблемы целостности личности: Гносеологический аспект. — М.: Высшая школа, 1987. — 134 с.</w:t>
      </w:r>
    </w:p>
    <w:p w14:paraId="0B89080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111. </w:t>
      </w:r>
      <w:r>
        <w:rPr>
          <w:rFonts w:ascii="Times New Roman" w:hAnsi="Times New Roman"/>
          <w:i/>
          <w:sz w:val="28"/>
          <w:lang w:val="uk-UA"/>
        </w:rPr>
        <w:t>Вишняк А.И.</w:t>
      </w:r>
      <w:r>
        <w:rPr>
          <w:rFonts w:ascii="Times New Roman" w:hAnsi="Times New Roman"/>
          <w:sz w:val="28"/>
          <w:lang w:val="uk-UA"/>
        </w:rPr>
        <w:t xml:space="preserve"> Личность: соотношение трудового потенциала и системы потребностей: Социологический анализ. — К.: Наук. думка, 1986. — 108 с.</w:t>
      </w:r>
    </w:p>
    <w:p w14:paraId="2304EDD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112. </w:t>
      </w:r>
      <w:r>
        <w:rPr>
          <w:rFonts w:ascii="Times New Roman" w:hAnsi="Times New Roman"/>
          <w:i/>
          <w:sz w:val="28"/>
          <w:lang w:val="uk-UA"/>
        </w:rPr>
        <w:t>Сперанский В.И.</w:t>
      </w:r>
      <w:r>
        <w:rPr>
          <w:rFonts w:ascii="Times New Roman" w:hAnsi="Times New Roman"/>
          <w:sz w:val="28"/>
          <w:lang w:val="uk-UA"/>
        </w:rPr>
        <w:t xml:space="preserve"> Социальная ответственность личности: сущность и особенности формирования. — М.: Изд-во МГУ, 1987. — 152 с.</w:t>
      </w:r>
    </w:p>
    <w:p w14:paraId="0F247AD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113. </w:t>
      </w:r>
      <w:r>
        <w:rPr>
          <w:rFonts w:ascii="Times New Roman" w:hAnsi="Times New Roman"/>
          <w:i/>
          <w:sz w:val="28"/>
          <w:lang w:val="uk-UA"/>
        </w:rPr>
        <w:t>Шварц Г., Зайцев В.</w:t>
      </w:r>
      <w:r>
        <w:rPr>
          <w:rFonts w:ascii="Times New Roman" w:hAnsi="Times New Roman"/>
          <w:sz w:val="28"/>
          <w:lang w:val="uk-UA"/>
        </w:rPr>
        <w:t xml:space="preserve"> Молодежь СССР в цифрах : Кр. стат. сб. — М., 1924. — 112 с.</w:t>
      </w:r>
    </w:p>
    <w:p w14:paraId="058A478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114. </w:t>
      </w:r>
      <w:r>
        <w:rPr>
          <w:rFonts w:ascii="Times New Roman" w:hAnsi="Times New Roman"/>
          <w:i/>
          <w:sz w:val="28"/>
          <w:lang w:val="uk-UA"/>
        </w:rPr>
        <w:t>Смирнов В.Е.</w:t>
      </w:r>
      <w:r>
        <w:rPr>
          <w:rFonts w:ascii="Times New Roman" w:hAnsi="Times New Roman"/>
          <w:sz w:val="28"/>
          <w:lang w:val="uk-UA"/>
        </w:rPr>
        <w:t xml:space="preserve"> Психология юношеского возраста. — Л., 1925. — 348 с.</w:t>
      </w:r>
    </w:p>
    <w:p w14:paraId="24E5E3D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115. </w:t>
      </w:r>
      <w:r>
        <w:rPr>
          <w:rFonts w:ascii="Times New Roman" w:hAnsi="Times New Roman"/>
          <w:i/>
          <w:sz w:val="28"/>
          <w:lang w:val="uk-UA"/>
        </w:rPr>
        <w:t>Коган Б.Б., Лебединский М.С.</w:t>
      </w:r>
      <w:r>
        <w:rPr>
          <w:rFonts w:ascii="Times New Roman" w:hAnsi="Times New Roman"/>
          <w:sz w:val="28"/>
          <w:lang w:val="uk-UA"/>
        </w:rPr>
        <w:t xml:space="preserve"> Быт рабочей молодежи. — М., 1929. — 72 с.</w:t>
      </w:r>
    </w:p>
    <w:p w14:paraId="2261E5D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116. Молодежь в СССР : Стат. сб. — М.: Учпедгиз, 1936. — 264 с.</w:t>
      </w:r>
    </w:p>
    <w:p w14:paraId="20BAB72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117. </w:t>
      </w:r>
      <w:r>
        <w:rPr>
          <w:rFonts w:ascii="Times New Roman" w:hAnsi="Times New Roman"/>
          <w:i/>
          <w:sz w:val="28"/>
          <w:lang w:val="uk-UA"/>
        </w:rPr>
        <w:t>Грушин Б., Чикин В.</w:t>
      </w:r>
      <w:r>
        <w:rPr>
          <w:rFonts w:ascii="Times New Roman" w:hAnsi="Times New Roman"/>
          <w:sz w:val="28"/>
          <w:lang w:val="uk-UA"/>
        </w:rPr>
        <w:t xml:space="preserve"> Исповедь поколения. — М.: </w:t>
      </w:r>
      <w:r>
        <w:rPr>
          <w:rFonts w:ascii="Times New Roman" w:hAnsi="Times New Roman"/>
          <w:sz w:val="28"/>
        </w:rPr>
        <w:t>Мол. гвардия</w:t>
      </w:r>
      <w:r>
        <w:rPr>
          <w:rFonts w:ascii="Times New Roman" w:hAnsi="Times New Roman"/>
          <w:sz w:val="28"/>
          <w:lang w:val="uk-UA"/>
        </w:rPr>
        <w:t>, 1962. — 248 с.</w:t>
      </w:r>
    </w:p>
    <w:p w14:paraId="361040E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118. Социальный облик колхозной молодежи (По материалам социологических исследований 1938 и 1969 гг.) — М.: Мысль, 1976. — 294 с.</w:t>
      </w:r>
    </w:p>
    <w:p w14:paraId="2896EEE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119. Социальный облик рабочей молодежи (По материалам социологических исследований 1936 и 1972 гг.) — М.: Мысль, 1980. — 301 с.</w:t>
      </w:r>
    </w:p>
    <w:p w14:paraId="4157FFF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120. Молодежь и труд. — М.: Наука, 1970. — 121 с.</w:t>
      </w:r>
    </w:p>
    <w:p w14:paraId="68037DB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121. </w:t>
      </w:r>
      <w:r>
        <w:rPr>
          <w:rFonts w:ascii="Times New Roman" w:hAnsi="Times New Roman"/>
          <w:i/>
          <w:sz w:val="28"/>
          <w:lang w:val="uk-UA"/>
        </w:rPr>
        <w:t>Руткевич М.Н., Филиппов Ф.Р.</w:t>
      </w:r>
      <w:r>
        <w:rPr>
          <w:rFonts w:ascii="Times New Roman" w:hAnsi="Times New Roman"/>
          <w:sz w:val="28"/>
          <w:lang w:val="uk-UA"/>
        </w:rPr>
        <w:t xml:space="preserve"> Социальные перемещения. — М.: Наука, 1970. — 172 с.</w:t>
      </w:r>
    </w:p>
    <w:p w14:paraId="68FAF7A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122. </w:t>
      </w:r>
      <w:r>
        <w:rPr>
          <w:rFonts w:ascii="Times New Roman" w:hAnsi="Times New Roman"/>
          <w:i/>
          <w:sz w:val="28"/>
          <w:lang w:val="uk-UA"/>
        </w:rPr>
        <w:t>Ананич Л., Бляхман Л.</w:t>
      </w:r>
      <w:r>
        <w:rPr>
          <w:rFonts w:ascii="Times New Roman" w:hAnsi="Times New Roman"/>
          <w:sz w:val="28"/>
          <w:lang w:val="uk-UA"/>
        </w:rPr>
        <w:t xml:space="preserve"> Заводская молодежь: профессиональные интересы. — М.: Мысль, 1971. — 171 с.</w:t>
      </w:r>
    </w:p>
    <w:p w14:paraId="7EFA91A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123. </w:t>
      </w:r>
      <w:r>
        <w:rPr>
          <w:rFonts w:ascii="Times New Roman" w:hAnsi="Times New Roman"/>
          <w:i/>
          <w:sz w:val="28"/>
          <w:lang w:val="uk-UA"/>
        </w:rPr>
        <w:t>Слепенков И.Н., Князев Б.В.</w:t>
      </w:r>
      <w:r>
        <w:rPr>
          <w:rFonts w:ascii="Times New Roman" w:hAnsi="Times New Roman"/>
          <w:sz w:val="28"/>
          <w:lang w:val="uk-UA"/>
        </w:rPr>
        <w:t xml:space="preserve"> Молодежь села сегодня. — М.: Мол. гвардия, 1972. — 208 с.</w:t>
      </w:r>
    </w:p>
    <w:p w14:paraId="6DB2E6B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124. </w:t>
      </w:r>
      <w:r>
        <w:rPr>
          <w:rFonts w:ascii="Times New Roman" w:hAnsi="Times New Roman"/>
          <w:i/>
          <w:sz w:val="28"/>
          <w:lang w:val="uk-UA"/>
        </w:rPr>
        <w:t>Иконникова С.Н.</w:t>
      </w:r>
      <w:r>
        <w:rPr>
          <w:rFonts w:ascii="Times New Roman" w:hAnsi="Times New Roman"/>
          <w:sz w:val="28"/>
          <w:lang w:val="uk-UA"/>
        </w:rPr>
        <w:t xml:space="preserve"> Молодежь: Социологический и социально-психологический анализ. — Л.: Изд-во ЛГУ, 1974. — 166 с.</w:t>
      </w:r>
    </w:p>
    <w:p w14:paraId="034B0C0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125. Молодежь: проблемы формирования и воспитания / Сост. В.А.Титов. — М.: Мол. гвардия, 1978. — 256 с.</w:t>
      </w:r>
    </w:p>
    <w:p w14:paraId="7119058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126. Социальный облик молодежи: (на материалах Украинской ССР) / А.И.Вишняк, Н.Н.Чурилов, С.А.Макеев и др.; Отв. ред. А.И.Вишняк, Н.Н.Чурилов; Ин-т философии АН УССР. — К.: Наук. думка, 1990. — 216 с.</w:t>
      </w:r>
    </w:p>
    <w:p w14:paraId="67F6644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127. Формирование достойной смены сельских тружеников / Сост.: В.Е.Томашкевич, В.Н.Якимов. — М.: Мол. гвардия, 1980. — 159 с.</w:t>
      </w:r>
    </w:p>
    <w:p w14:paraId="72723DA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128. </w:t>
      </w:r>
      <w:r>
        <w:rPr>
          <w:rFonts w:ascii="Times New Roman" w:hAnsi="Times New Roman"/>
          <w:i/>
          <w:sz w:val="28"/>
          <w:lang w:val="uk-UA"/>
        </w:rPr>
        <w:t>Рубина Л.Я.</w:t>
      </w:r>
      <w:r>
        <w:rPr>
          <w:rFonts w:ascii="Times New Roman" w:hAnsi="Times New Roman"/>
          <w:sz w:val="28"/>
          <w:lang w:val="uk-UA"/>
        </w:rPr>
        <w:t xml:space="preserve"> Советское студенчество. — М.: Мысль, 1981. — 124 с.</w:t>
      </w:r>
    </w:p>
    <w:p w14:paraId="23B50B0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129. </w:t>
      </w:r>
      <w:r>
        <w:rPr>
          <w:rFonts w:ascii="Times New Roman" w:hAnsi="Times New Roman"/>
          <w:i/>
          <w:sz w:val="28"/>
          <w:lang w:val="uk-UA"/>
        </w:rPr>
        <w:t>Мансуров В.А., Барбакова К.Г.</w:t>
      </w:r>
      <w:r>
        <w:rPr>
          <w:rFonts w:ascii="Times New Roman" w:hAnsi="Times New Roman"/>
          <w:sz w:val="28"/>
          <w:lang w:val="uk-UA"/>
        </w:rPr>
        <w:t xml:space="preserve"> Молодой интеллигент развитого социалистического общества. — М.: Наука, 1982. — 226 с.</w:t>
      </w:r>
    </w:p>
    <w:p w14:paraId="7375356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130. </w:t>
      </w:r>
      <w:r>
        <w:rPr>
          <w:rFonts w:ascii="Times New Roman" w:hAnsi="Times New Roman"/>
          <w:i/>
          <w:sz w:val="28"/>
          <w:lang w:val="uk-UA"/>
        </w:rPr>
        <w:t>Чередниченко Г.А., Шубкин В.Н.</w:t>
      </w:r>
      <w:r>
        <w:rPr>
          <w:rFonts w:ascii="Times New Roman" w:hAnsi="Times New Roman"/>
          <w:sz w:val="28"/>
          <w:lang w:val="uk-UA"/>
        </w:rPr>
        <w:t xml:space="preserve"> Молодежь вступает в жизнь : Социологическое исследование проблем выбора профессии и трудоустройства. — М.: Мысль, 1985. — 239 с.</w:t>
      </w:r>
    </w:p>
    <w:p w14:paraId="728EA82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131. </w:t>
      </w:r>
      <w:r>
        <w:rPr>
          <w:rFonts w:ascii="Times New Roman" w:hAnsi="Times New Roman"/>
          <w:i/>
          <w:sz w:val="28"/>
          <w:lang w:val="uk-UA"/>
        </w:rPr>
        <w:t>Титма М.Х., Саар Э.А.</w:t>
      </w:r>
      <w:r>
        <w:rPr>
          <w:rFonts w:ascii="Times New Roman" w:hAnsi="Times New Roman"/>
          <w:sz w:val="28"/>
          <w:lang w:val="uk-UA"/>
        </w:rPr>
        <w:t xml:space="preserve"> Молодое поколение. — М.: Мысль, 1986. — 255 с.</w:t>
      </w:r>
    </w:p>
    <w:p w14:paraId="65D5C43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132. Социалистический образ жизни и молодежь / Сост. В.Т.Жолудев. — Л.: Лениздат, 1983. — 295 с.</w:t>
      </w:r>
    </w:p>
    <w:p w14:paraId="54D49EE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133. </w:t>
      </w:r>
      <w:r>
        <w:rPr>
          <w:rFonts w:ascii="Times New Roman" w:hAnsi="Times New Roman"/>
          <w:i/>
          <w:sz w:val="28"/>
          <w:lang w:val="uk-UA"/>
        </w:rPr>
        <w:t>Козлов А.А., Лисовский В.Т.</w:t>
      </w:r>
      <w:r>
        <w:rPr>
          <w:rFonts w:ascii="Times New Roman" w:hAnsi="Times New Roman"/>
          <w:sz w:val="28"/>
          <w:lang w:val="uk-UA"/>
        </w:rPr>
        <w:t xml:space="preserve"> Молодой человек: становление образа жизни. — М.: Политиздат, 1986. — 168 с.</w:t>
      </w:r>
    </w:p>
    <w:p w14:paraId="7BE0337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134. </w:t>
      </w:r>
      <w:r>
        <w:rPr>
          <w:rFonts w:ascii="Times New Roman" w:hAnsi="Times New Roman"/>
          <w:i/>
          <w:sz w:val="28"/>
          <w:lang w:val="uk-UA"/>
        </w:rPr>
        <w:t>Комаров Е.Г.</w:t>
      </w:r>
      <w:r>
        <w:rPr>
          <w:rFonts w:ascii="Times New Roman" w:hAnsi="Times New Roman"/>
          <w:sz w:val="28"/>
          <w:lang w:val="uk-UA"/>
        </w:rPr>
        <w:t xml:space="preserve"> Политическая культура молодежи: проблемы формирования и развития. — М.: Мысль, 1986. — 114 с.</w:t>
      </w:r>
    </w:p>
    <w:p w14:paraId="6322731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135. </w:t>
      </w:r>
      <w:r>
        <w:rPr>
          <w:rFonts w:ascii="Times New Roman" w:hAnsi="Times New Roman"/>
          <w:i/>
          <w:sz w:val="28"/>
          <w:lang w:val="uk-UA"/>
        </w:rPr>
        <w:t>Бовкун В.В.</w:t>
      </w:r>
      <w:r>
        <w:rPr>
          <w:rFonts w:ascii="Times New Roman" w:hAnsi="Times New Roman"/>
          <w:sz w:val="28"/>
          <w:lang w:val="uk-UA"/>
        </w:rPr>
        <w:t xml:space="preserve"> Образ жизни советской молодежи: тенденции, проблемы, перспективы. — М.: Высшая школа, 1988. — 144 с.</w:t>
      </w:r>
    </w:p>
    <w:p w14:paraId="3BA6B2C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136. </w:t>
      </w:r>
      <w:r>
        <w:rPr>
          <w:rFonts w:ascii="Times New Roman" w:hAnsi="Times New Roman"/>
          <w:i/>
          <w:sz w:val="28"/>
          <w:lang w:val="uk-UA"/>
        </w:rPr>
        <w:t>Зборовский Г.Е.</w:t>
      </w:r>
      <w:r>
        <w:rPr>
          <w:rFonts w:ascii="Times New Roman" w:hAnsi="Times New Roman"/>
          <w:sz w:val="28"/>
          <w:lang w:val="uk-UA"/>
        </w:rPr>
        <w:t xml:space="preserve"> Как стать незаменимым. — Свердловск: Сред.-Урал. кн. изд-во, 1989. — 208 с.</w:t>
      </w:r>
    </w:p>
    <w:p w14:paraId="0525E36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137. Школа —ПТУ—завод: Демографические факторы профессионального становления молодежи. — М.: Фин. и стат., 1982. — 110 с.</w:t>
      </w:r>
    </w:p>
    <w:p w14:paraId="1990943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138. Пути повышения эффективности использования труда молодежи в условиях развитого социализма : Материалы Респ. науч.-практ. конф. — Львов, 1982. — Вып. 1. — 130 с.</w:t>
      </w:r>
    </w:p>
    <w:p w14:paraId="5A93FB7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139. </w:t>
      </w:r>
      <w:r>
        <w:rPr>
          <w:rFonts w:ascii="Times New Roman" w:hAnsi="Times New Roman"/>
          <w:i/>
          <w:sz w:val="28"/>
          <w:lang w:val="uk-UA"/>
        </w:rPr>
        <w:t>Новиков В.В., Фетисов Э.М.</w:t>
      </w:r>
      <w:r>
        <w:rPr>
          <w:rFonts w:ascii="Times New Roman" w:hAnsi="Times New Roman"/>
          <w:sz w:val="28"/>
          <w:lang w:val="uk-UA"/>
        </w:rPr>
        <w:t xml:space="preserve"> Социальные проблемы подготовки молодежи к труду. — М.: Мысль, 1984. — 216 с.</w:t>
      </w:r>
    </w:p>
    <w:p w14:paraId="7A23087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140. </w:t>
      </w:r>
      <w:r>
        <w:rPr>
          <w:rFonts w:ascii="Times New Roman" w:hAnsi="Times New Roman"/>
          <w:i/>
          <w:sz w:val="28"/>
          <w:lang w:val="uk-UA"/>
        </w:rPr>
        <w:t>Оссовский В.Л.</w:t>
      </w:r>
      <w:r>
        <w:rPr>
          <w:rFonts w:ascii="Times New Roman" w:hAnsi="Times New Roman"/>
          <w:sz w:val="28"/>
          <w:lang w:val="uk-UA"/>
        </w:rPr>
        <w:t xml:space="preserve"> Формирование трудовых ориентаций молодежи: Методологические и методические проблемы социологического исследования. — К.: Наук. думка, 1985. — 124 с.</w:t>
      </w:r>
    </w:p>
    <w:p w14:paraId="2D09210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141. </w:t>
      </w:r>
      <w:r>
        <w:rPr>
          <w:rFonts w:ascii="Times New Roman" w:hAnsi="Times New Roman"/>
          <w:i/>
          <w:sz w:val="28"/>
          <w:lang w:val="uk-UA"/>
        </w:rPr>
        <w:t>Оссовський В.Л.</w:t>
      </w:r>
      <w:r>
        <w:rPr>
          <w:rFonts w:ascii="Times New Roman" w:hAnsi="Times New Roman"/>
          <w:sz w:val="28"/>
          <w:lang w:val="uk-UA"/>
        </w:rPr>
        <w:t xml:space="preserve"> Престиж професії. — К.: Політвидав України, 1986. — 101 с.</w:t>
      </w:r>
    </w:p>
    <w:p w14:paraId="5244511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142. Трудовая активность населения / Ред. кол.: Э.К.Васильева и др. — М.: Мысль, 1986. — 102 с.</w:t>
      </w:r>
    </w:p>
    <w:p w14:paraId="21E8F4B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143. </w:t>
      </w:r>
      <w:r>
        <w:rPr>
          <w:rFonts w:ascii="Times New Roman" w:hAnsi="Times New Roman"/>
          <w:i/>
          <w:sz w:val="28"/>
          <w:lang w:val="uk-UA"/>
        </w:rPr>
        <w:t>Губина С.А.</w:t>
      </w:r>
      <w:r>
        <w:rPr>
          <w:rFonts w:ascii="Times New Roman" w:hAnsi="Times New Roman"/>
          <w:sz w:val="28"/>
          <w:lang w:val="uk-UA"/>
        </w:rPr>
        <w:t xml:space="preserve"> Трудовое воспитание студентов: методология, теория, управление. — М.: Высшая школа, 1986. — 96 с.</w:t>
      </w:r>
    </w:p>
    <w:p w14:paraId="0101044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144. Социальные проблемы подготовки и труда молодого поколения рабочего класса : Сб. науч. тр. — М.: ИСИ АН СССР, 1986. — 99 с.</w:t>
      </w:r>
    </w:p>
    <w:p w14:paraId="1F0CB0B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145. </w:t>
      </w:r>
      <w:r>
        <w:rPr>
          <w:rFonts w:ascii="Times New Roman" w:hAnsi="Times New Roman"/>
          <w:i/>
          <w:sz w:val="28"/>
          <w:lang w:val="uk-UA"/>
        </w:rPr>
        <w:t>Вишняк А.И., Чурилов Н.Н.</w:t>
      </w:r>
      <w:r>
        <w:rPr>
          <w:rFonts w:ascii="Times New Roman" w:hAnsi="Times New Roman"/>
          <w:sz w:val="28"/>
          <w:lang w:val="uk-UA"/>
        </w:rPr>
        <w:t xml:space="preserve"> Веление времени: Система подготовки молодежи к труду в условиях пепестройки. — К.: Молодь, 1987. — 112 с.</w:t>
      </w:r>
    </w:p>
    <w:p w14:paraId="44E42F6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146. Формирование молодого рабочего : Сб. науч. тр. — Свердловск, 1988. — 124 с.</w:t>
      </w:r>
    </w:p>
    <w:p w14:paraId="00FC50D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147. Трудовое воспитание молодежи / И.И.Лукинов, Ю.Н.Пахомов, В.Г.Урчукин и др. — К.: Наук. думка, 1989. — 432 с.</w:t>
      </w:r>
    </w:p>
    <w:p w14:paraId="6AB6EB6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148. Вопросы координации научных исследований проблем молодежи : Сб. науч. тр. — М.: НИЦ ВКШ при ЦК ВЛКСМ, 1985. — 132 с.</w:t>
      </w:r>
    </w:p>
    <w:p w14:paraId="067296D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149. Актуальные проблемы формирования достойной смены рабочего класса и колхозного крестьянства в условиях интенсификации общественного производства : Материалы науч.-практ. конф. — М.: НИЦ ВКШ при ЦК ВЛКСМ, 1986. — 176 с.</w:t>
      </w:r>
    </w:p>
    <w:p w14:paraId="75112D5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150. Моральные ориентации молодежи: Опыт этико-социологического исследования : Сб. науч. тр. — М.: НИЦ ВКШ при ЦК ВЛКСМ, 1985. — 148 с.</w:t>
      </w:r>
    </w:p>
    <w:p w14:paraId="2F0532C8"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151. Актуальные проблемы нравственного воспитания молодежи : Сб. науч. тр. — </w:t>
      </w:r>
      <w:r>
        <w:rPr>
          <w:rFonts w:ascii="Times New Roman" w:hAnsi="Times New Roman"/>
          <w:sz w:val="28"/>
          <w:lang w:val="uk-UA"/>
        </w:rPr>
        <w:t>М.: НИЦ ВКШ при ЦК ВЛКСМ, 1985. — 148 с.</w:t>
      </w:r>
    </w:p>
    <w:p w14:paraId="7579E3E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152. </w:t>
      </w:r>
      <w:r>
        <w:rPr>
          <w:rFonts w:ascii="Times New Roman" w:hAnsi="Times New Roman"/>
          <w:i/>
          <w:sz w:val="28"/>
          <w:lang w:val="uk-UA"/>
        </w:rPr>
        <w:t>Филиппов Ф.Р.</w:t>
      </w:r>
      <w:r>
        <w:rPr>
          <w:rFonts w:ascii="Times New Roman" w:hAnsi="Times New Roman"/>
          <w:sz w:val="28"/>
          <w:lang w:val="uk-UA"/>
        </w:rPr>
        <w:t xml:space="preserve"> Воздействие системы образования на социальный состав советской молодежи и проблемы социологических исследований // Актуальные проблемы организации и методики исследований коммунистического воспитания молодежи : Материалы Всесоюзн. симпоз. — М.: НИЦ ВКШ при ЦК ВЛКСМ, 1883. — С. 39–48.</w:t>
      </w:r>
    </w:p>
    <w:p w14:paraId="6029903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153. </w:t>
      </w:r>
      <w:r>
        <w:rPr>
          <w:rFonts w:ascii="Times New Roman" w:hAnsi="Times New Roman"/>
          <w:i/>
          <w:sz w:val="28"/>
          <w:lang w:val="uk-UA"/>
        </w:rPr>
        <w:t>Филиппов Ф.Р.</w:t>
      </w:r>
      <w:r>
        <w:rPr>
          <w:rFonts w:ascii="Times New Roman" w:hAnsi="Times New Roman"/>
          <w:sz w:val="28"/>
          <w:lang w:val="uk-UA"/>
        </w:rPr>
        <w:t xml:space="preserve"> Ориентиры социолога // Коммунист. — 1986. — № 8. — С. 120–122.</w:t>
      </w:r>
    </w:p>
    <w:p w14:paraId="358EE39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154. </w:t>
      </w:r>
      <w:r>
        <w:rPr>
          <w:rFonts w:ascii="Times New Roman" w:hAnsi="Times New Roman"/>
          <w:i/>
          <w:sz w:val="28"/>
          <w:lang w:val="uk-UA"/>
        </w:rPr>
        <w:t>Переведенцев В.И.</w:t>
      </w:r>
      <w:r>
        <w:rPr>
          <w:rFonts w:ascii="Times New Roman" w:hAnsi="Times New Roman"/>
          <w:sz w:val="28"/>
          <w:lang w:val="uk-UA"/>
        </w:rPr>
        <w:t xml:space="preserve"> Молодая семья сегодня. — М.: Знание, 1987. — 80 с.</w:t>
      </w:r>
    </w:p>
    <w:p w14:paraId="45BE5F5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155. </w:t>
      </w:r>
      <w:r>
        <w:rPr>
          <w:rFonts w:ascii="Times New Roman" w:hAnsi="Times New Roman"/>
          <w:i/>
          <w:sz w:val="28"/>
          <w:lang w:val="uk-UA"/>
        </w:rPr>
        <w:t>Слепенков И.М.</w:t>
      </w:r>
      <w:r>
        <w:rPr>
          <w:rFonts w:ascii="Times New Roman" w:hAnsi="Times New Roman"/>
          <w:sz w:val="28"/>
          <w:lang w:val="uk-UA"/>
        </w:rPr>
        <w:t xml:space="preserve"> Сельская молодежь. — М.: Знание, 1988. — 64 с.</w:t>
      </w:r>
    </w:p>
    <w:p w14:paraId="335B6E2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156. </w:t>
      </w:r>
      <w:r>
        <w:rPr>
          <w:rFonts w:ascii="Times New Roman" w:hAnsi="Times New Roman"/>
          <w:i/>
          <w:sz w:val="28"/>
          <w:lang w:val="uk-UA"/>
        </w:rPr>
        <w:t>Лесохина Л.Н., Шадрина Т.В.</w:t>
      </w:r>
      <w:r>
        <w:rPr>
          <w:rFonts w:ascii="Times New Roman" w:hAnsi="Times New Roman"/>
          <w:sz w:val="28"/>
          <w:lang w:val="uk-UA"/>
        </w:rPr>
        <w:t xml:space="preserve"> Молодежь и учеба. — М.: Знание, 1988. — 64 с.</w:t>
      </w:r>
    </w:p>
    <w:p w14:paraId="559CE1AC" w14:textId="77777777" w:rsidR="004A2B67" w:rsidRDefault="004A2B67" w:rsidP="004A2B67">
      <w:pPr>
        <w:pStyle w:val="afffffffc"/>
        <w:rPr>
          <w:rFonts w:ascii="Times New Roman" w:hAnsi="Times New Roman"/>
          <w:sz w:val="28"/>
        </w:rPr>
      </w:pPr>
      <w:r>
        <w:rPr>
          <w:rFonts w:ascii="Times New Roman" w:hAnsi="Times New Roman"/>
          <w:sz w:val="28"/>
        </w:rPr>
        <w:t xml:space="preserve">157. </w:t>
      </w:r>
      <w:r>
        <w:rPr>
          <w:rFonts w:ascii="Times New Roman" w:hAnsi="Times New Roman"/>
          <w:i/>
          <w:sz w:val="28"/>
        </w:rPr>
        <w:t>Иконникова С.Н.</w:t>
      </w:r>
      <w:r>
        <w:rPr>
          <w:rFonts w:ascii="Times New Roman" w:hAnsi="Times New Roman"/>
          <w:sz w:val="28"/>
        </w:rPr>
        <w:t xml:space="preserve"> Молодежь и культура. — М.: Знание, 1989. — 64 с.</w:t>
      </w:r>
    </w:p>
    <w:p w14:paraId="7E8A5CB8" w14:textId="77777777" w:rsidR="004A2B67" w:rsidRDefault="004A2B67" w:rsidP="004A2B67">
      <w:pPr>
        <w:pStyle w:val="afffffffc"/>
        <w:rPr>
          <w:rFonts w:ascii="Times New Roman" w:hAnsi="Times New Roman"/>
          <w:sz w:val="28"/>
        </w:rPr>
      </w:pPr>
      <w:r>
        <w:rPr>
          <w:rFonts w:ascii="Times New Roman" w:hAnsi="Times New Roman"/>
          <w:sz w:val="28"/>
        </w:rPr>
        <w:t>158. Социальный облик сельской молодежи : Сб. науч. тр. — М.: Ин-т социол. исслед. АН СССР, 1985. — 215 с.</w:t>
      </w:r>
    </w:p>
    <w:p w14:paraId="1D140BD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159</w:t>
      </w:r>
      <w:r>
        <w:rPr>
          <w:rFonts w:ascii="Times New Roman" w:hAnsi="Times New Roman"/>
          <w:sz w:val="28"/>
        </w:rPr>
        <w:t xml:space="preserve">. </w:t>
      </w:r>
      <w:r>
        <w:rPr>
          <w:rFonts w:ascii="Times New Roman" w:hAnsi="Times New Roman"/>
          <w:i/>
          <w:sz w:val="28"/>
        </w:rPr>
        <w:t>Слепенков И.М., Староверов В.И.</w:t>
      </w:r>
      <w:r>
        <w:rPr>
          <w:rFonts w:ascii="Times New Roman" w:hAnsi="Times New Roman"/>
          <w:sz w:val="28"/>
        </w:rPr>
        <w:t xml:space="preserve"> Социальный портрет современной сельской молодежи // Социальный облик сельской молодежи : Сб. науч. тр. — М., 1985. </w:t>
      </w:r>
      <w:r>
        <w:rPr>
          <w:rFonts w:ascii="Times New Roman" w:hAnsi="Times New Roman"/>
          <w:sz w:val="28"/>
          <w:lang w:val="uk-UA"/>
        </w:rPr>
        <w:t>— С. 9–42.</w:t>
      </w:r>
    </w:p>
    <w:p w14:paraId="2517CB1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160. </w:t>
      </w:r>
      <w:r>
        <w:rPr>
          <w:rFonts w:ascii="Times New Roman" w:hAnsi="Times New Roman"/>
          <w:i/>
          <w:sz w:val="28"/>
          <w:lang w:val="uk-UA"/>
        </w:rPr>
        <w:t>Маркс К.</w:t>
      </w:r>
      <w:r>
        <w:rPr>
          <w:rFonts w:ascii="Times New Roman" w:hAnsi="Times New Roman"/>
          <w:sz w:val="28"/>
          <w:lang w:val="uk-UA"/>
        </w:rPr>
        <w:t xml:space="preserve"> П.В. Анн</w:t>
      </w:r>
      <w:r>
        <w:rPr>
          <w:rFonts w:ascii="Times New Roman" w:hAnsi="Times New Roman"/>
          <w:sz w:val="28"/>
        </w:rPr>
        <w:t xml:space="preserve">енкову, 28 декабря 1846 г. </w:t>
      </w:r>
      <w:r>
        <w:rPr>
          <w:rFonts w:ascii="Times New Roman" w:hAnsi="Times New Roman"/>
          <w:i/>
          <w:sz w:val="28"/>
        </w:rPr>
        <w:t>Маркс К., Энгельс Ф. Соч.</w:t>
      </w:r>
      <w:r>
        <w:rPr>
          <w:rFonts w:ascii="Times New Roman" w:hAnsi="Times New Roman"/>
          <w:sz w:val="28"/>
          <w:lang w:val="uk-UA"/>
        </w:rPr>
        <w:t xml:space="preserve"> — Т. 27. — С. 401-413. </w:t>
      </w:r>
    </w:p>
    <w:p w14:paraId="1CD62458"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161. </w:t>
      </w:r>
      <w:r>
        <w:rPr>
          <w:rFonts w:ascii="Times New Roman" w:hAnsi="Times New Roman"/>
          <w:i/>
          <w:sz w:val="28"/>
          <w:lang w:val="uk-UA"/>
        </w:rPr>
        <w:t>Энгельс Ф.</w:t>
      </w:r>
      <w:r>
        <w:rPr>
          <w:rFonts w:ascii="Times New Roman" w:hAnsi="Times New Roman"/>
          <w:sz w:val="28"/>
          <w:lang w:val="uk-UA"/>
        </w:rPr>
        <w:t xml:space="preserve"> Происхождение семьи, частной собственности и государства. </w:t>
      </w:r>
      <w:r>
        <w:rPr>
          <w:rFonts w:ascii="Times New Roman" w:hAnsi="Times New Roman"/>
          <w:i/>
          <w:sz w:val="28"/>
        </w:rPr>
        <w:t>Маркс К., Энгельс Ф. Соч.</w:t>
      </w:r>
      <w:r>
        <w:rPr>
          <w:rFonts w:ascii="Times New Roman" w:hAnsi="Times New Roman"/>
          <w:sz w:val="28"/>
          <w:lang w:val="uk-UA"/>
        </w:rPr>
        <w:t xml:space="preserve"> — Т. 21. — С. 23-178.</w:t>
      </w:r>
    </w:p>
    <w:p w14:paraId="5E3CFD4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162</w:t>
      </w:r>
      <w:r>
        <w:rPr>
          <w:rFonts w:ascii="Times New Roman" w:hAnsi="Times New Roman"/>
          <w:sz w:val="28"/>
        </w:rPr>
        <w:t xml:space="preserve">. </w:t>
      </w:r>
      <w:r>
        <w:rPr>
          <w:rFonts w:ascii="Times New Roman" w:hAnsi="Times New Roman"/>
          <w:i/>
          <w:sz w:val="28"/>
        </w:rPr>
        <w:t>Ананьев Б.Г.</w:t>
      </w:r>
      <w:r>
        <w:rPr>
          <w:rFonts w:ascii="Times New Roman" w:hAnsi="Times New Roman"/>
          <w:sz w:val="28"/>
        </w:rPr>
        <w:t xml:space="preserve"> Человек как предмет познания. — Л.: Наука, 1968. </w:t>
      </w:r>
      <w:r>
        <w:rPr>
          <w:rFonts w:ascii="Times New Roman" w:hAnsi="Times New Roman"/>
          <w:sz w:val="28"/>
          <w:lang w:val="uk-UA"/>
        </w:rPr>
        <w:t>— 368 с.</w:t>
      </w:r>
    </w:p>
    <w:p w14:paraId="64CDD7F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163. Рост культурного уровня рабочей молодежи в развитом социалистическом обществе : Сб. науч. тр. — М.: НИЦ ВКШ при ЦК ВЛКСМ, 1982. — 189 с.</w:t>
      </w:r>
    </w:p>
    <w:p w14:paraId="47E442D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164. Рабочий и инженер: Социальные факторы эффективности труда / Под ред. О.И.Шкаратана. — М.: Мысль, 1985. — 271 с.</w:t>
      </w:r>
    </w:p>
    <w:p w14:paraId="1AE590A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165. </w:t>
      </w:r>
      <w:r>
        <w:rPr>
          <w:rFonts w:ascii="Times New Roman" w:hAnsi="Times New Roman"/>
          <w:i/>
          <w:sz w:val="28"/>
          <w:lang w:val="uk-UA"/>
        </w:rPr>
        <w:t>Головатый Н.Ф.</w:t>
      </w:r>
      <w:r>
        <w:rPr>
          <w:rFonts w:ascii="Times New Roman" w:hAnsi="Times New Roman"/>
          <w:sz w:val="28"/>
          <w:lang w:val="uk-UA"/>
        </w:rPr>
        <w:t xml:space="preserve"> Студент: путь к личности. — М.: Мол. гв., 1982. — 142 с.</w:t>
      </w:r>
    </w:p>
    <w:p w14:paraId="73EACF8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166. </w:t>
      </w:r>
      <w:r>
        <w:rPr>
          <w:rFonts w:ascii="Times New Roman" w:hAnsi="Times New Roman"/>
          <w:i/>
          <w:sz w:val="28"/>
          <w:lang w:val="uk-UA"/>
        </w:rPr>
        <w:t>Карпухин О.И., Куценко В.А.</w:t>
      </w:r>
      <w:r>
        <w:rPr>
          <w:rFonts w:ascii="Times New Roman" w:hAnsi="Times New Roman"/>
          <w:sz w:val="28"/>
          <w:lang w:val="uk-UA"/>
        </w:rPr>
        <w:t xml:space="preserve"> Студент сегодня — специалист завтра. — М.: Мол. гв., 1983. — 144 с.</w:t>
      </w:r>
    </w:p>
    <w:p w14:paraId="1229244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167. Социальная активность специалиста: истоки и механизм формирования: Социологический анализ / Под ред. Е.А.Якубы. — Харьков: Изд-во при Харьк. ун-те, 1983. — 214 с.</w:t>
      </w:r>
    </w:p>
    <w:p w14:paraId="4F605E6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168. Молодежь и высшее образование в социаличтических странах / Отв. ред.: Ф.Р.Филиппов, П.Э.Митев. — М.: Наука, 1984. — 143 с.</w:t>
      </w:r>
    </w:p>
    <w:p w14:paraId="3F1357C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169. Социальные функции высшей школы в развитом социалистическим обществе / Под ред. В.И.Астаховой. — Харьков: Изд-во при Харьк. ун-те, 1984. — 144 с.</w:t>
      </w:r>
    </w:p>
    <w:p w14:paraId="641A975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170. Актуальные проблемы коммунистического воспитания молодой инженерно-технической интеллигенции : Материалы Всесоюзн. науч.-практ. конф. — М.: НИЦ ВКШ при ЦК ВЛКСМ, 1985. — Вып.1. — 243 с.</w:t>
      </w:r>
    </w:p>
    <w:p w14:paraId="6B2D246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171. Социально-демографический портрет студента / Ред. кол.: Э.К.Васильева и др. — М.: Мысль, 1986. — 96 с.</w:t>
      </w:r>
    </w:p>
    <w:p w14:paraId="3DDB1D1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172. Социально-экономические отношения и соционормативная культура. — М.: Наука, 1986. — 240 с.</w:t>
      </w:r>
    </w:p>
    <w:p w14:paraId="19F733A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173. </w:t>
      </w:r>
      <w:r>
        <w:rPr>
          <w:rFonts w:ascii="Times New Roman" w:hAnsi="Times New Roman"/>
          <w:i/>
          <w:sz w:val="28"/>
          <w:lang w:val="uk-UA"/>
        </w:rPr>
        <w:t>Орлов А.В.</w:t>
      </w:r>
      <w:r>
        <w:rPr>
          <w:rFonts w:ascii="Times New Roman" w:hAnsi="Times New Roman"/>
          <w:sz w:val="28"/>
          <w:lang w:val="uk-UA"/>
        </w:rPr>
        <w:t xml:space="preserve"> Процессы интернационализации советского образа жизни: этносоциальные аспекты. — К.: Наук. думка, 1986. — 247 с.</w:t>
      </w:r>
    </w:p>
    <w:p w14:paraId="3B8547A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174. </w:t>
      </w:r>
      <w:r>
        <w:rPr>
          <w:rFonts w:ascii="Times New Roman" w:hAnsi="Times New Roman"/>
          <w:i/>
          <w:sz w:val="28"/>
          <w:lang w:val="uk-UA"/>
        </w:rPr>
        <w:t>Абдуллаев М.А.</w:t>
      </w:r>
      <w:r>
        <w:rPr>
          <w:rFonts w:ascii="Times New Roman" w:hAnsi="Times New Roman"/>
          <w:sz w:val="28"/>
          <w:lang w:val="uk-UA"/>
        </w:rPr>
        <w:t xml:space="preserve"> Общие закономерности и особенности культурно-технического роста колхозного крестьянства в условиях развитого социализма (по материалам республик Средней Азии) : Автореф. дисс. ... д-ра филос. наук. — Ташкент, 1982. — 32 с.</w:t>
      </w:r>
    </w:p>
    <w:p w14:paraId="031B0ED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175. </w:t>
      </w:r>
      <w:r>
        <w:rPr>
          <w:rFonts w:ascii="Times New Roman" w:hAnsi="Times New Roman"/>
          <w:i/>
          <w:sz w:val="28"/>
          <w:lang w:val="uk-UA"/>
        </w:rPr>
        <w:t>Камилов Ш.А.</w:t>
      </w:r>
      <w:r>
        <w:rPr>
          <w:rFonts w:ascii="Times New Roman" w:hAnsi="Times New Roman"/>
          <w:sz w:val="28"/>
          <w:lang w:val="uk-UA"/>
        </w:rPr>
        <w:t xml:space="preserve"> Преодоление культурно-бытовых различий между городом и деревней — закономерность коммунистического строительства (на материалах Узбекской ССР) : Автореф. дисс. ... канд. филос. наук. — К., 1983. — 22 с.</w:t>
      </w:r>
    </w:p>
    <w:p w14:paraId="4016006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176. </w:t>
      </w:r>
      <w:r>
        <w:rPr>
          <w:rFonts w:ascii="Times New Roman" w:hAnsi="Times New Roman"/>
          <w:i/>
          <w:sz w:val="28"/>
          <w:lang w:val="uk-UA"/>
        </w:rPr>
        <w:t>Холмирзаев З.</w:t>
      </w:r>
      <w:r>
        <w:rPr>
          <w:rFonts w:ascii="Times New Roman" w:hAnsi="Times New Roman"/>
          <w:sz w:val="28"/>
          <w:lang w:val="uk-UA"/>
        </w:rPr>
        <w:t xml:space="preserve"> Проблемы формирования свободного времени сельских тружеников и проблемы егорационального использования (на материалах Узбекистана) : Автореф. дисс. ... д-ра филос. наук. — Ташкент, 1991. — 40 с.</w:t>
      </w:r>
    </w:p>
    <w:p w14:paraId="271AAAF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177. </w:t>
      </w:r>
      <w:r>
        <w:rPr>
          <w:rFonts w:ascii="Times New Roman" w:hAnsi="Times New Roman"/>
          <w:i/>
          <w:sz w:val="28"/>
          <w:lang w:val="uk-UA"/>
        </w:rPr>
        <w:t>Панфилова В.</w:t>
      </w:r>
      <w:r>
        <w:rPr>
          <w:rFonts w:ascii="Times New Roman" w:hAnsi="Times New Roman"/>
          <w:sz w:val="28"/>
          <w:lang w:val="uk-UA"/>
        </w:rPr>
        <w:t xml:space="preserve"> Как создается "титульная интеллигенция" // Независимая газета. — 2003. — 3 марта. — С. 12.</w:t>
      </w:r>
    </w:p>
    <w:p w14:paraId="451DA90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178. </w:t>
      </w:r>
      <w:r>
        <w:rPr>
          <w:rFonts w:ascii="Times New Roman" w:hAnsi="Times New Roman"/>
          <w:i/>
          <w:sz w:val="28"/>
          <w:lang w:val="uk-UA"/>
        </w:rPr>
        <w:t>Кон И.С.</w:t>
      </w:r>
      <w:r>
        <w:rPr>
          <w:rFonts w:ascii="Times New Roman" w:hAnsi="Times New Roman"/>
          <w:sz w:val="28"/>
          <w:lang w:val="uk-UA"/>
        </w:rPr>
        <w:t xml:space="preserve"> Социология личности. — М.: Политиздат, 1967. — 383 с.</w:t>
      </w:r>
    </w:p>
    <w:p w14:paraId="1DE9A56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179. </w:t>
      </w:r>
      <w:r>
        <w:rPr>
          <w:rFonts w:ascii="Times New Roman" w:hAnsi="Times New Roman"/>
          <w:i/>
          <w:sz w:val="28"/>
          <w:lang w:val="uk-UA"/>
        </w:rPr>
        <w:t>Пекелис В.Д.</w:t>
      </w:r>
      <w:r>
        <w:rPr>
          <w:rFonts w:ascii="Times New Roman" w:hAnsi="Times New Roman"/>
          <w:sz w:val="28"/>
          <w:lang w:val="uk-UA"/>
        </w:rPr>
        <w:t xml:space="preserve"> Твои возможности, человек. — М.: Знание, 1975. — 208 с.</w:t>
      </w:r>
    </w:p>
    <w:p w14:paraId="277BBEB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180. </w:t>
      </w:r>
      <w:r>
        <w:rPr>
          <w:rFonts w:ascii="Times New Roman" w:hAnsi="Times New Roman"/>
          <w:i/>
          <w:sz w:val="28"/>
          <w:lang w:val="uk-UA"/>
        </w:rPr>
        <w:t>Паніна Н.В.</w:t>
      </w:r>
      <w:r>
        <w:rPr>
          <w:rFonts w:ascii="Times New Roman" w:hAnsi="Times New Roman"/>
          <w:sz w:val="28"/>
          <w:lang w:val="uk-UA"/>
        </w:rPr>
        <w:t xml:space="preserve"> Молодь України: структура цінностей, соціальне самопочуття та морально-психологічний стан за умов тотальної аномії // Соціологія: теорія, методи, маркетинг. — 2001. — № 1. — С. 5–26.</w:t>
      </w:r>
    </w:p>
    <w:p w14:paraId="5150E30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181. Молодь України : Корот. стат. дов. / За ред.: М.Ф.Головатого, О.О.Яременка. — К.: УкрНДІ проблем молоді, 1991. — 217 с.</w:t>
      </w:r>
    </w:p>
    <w:p w14:paraId="2721536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183. Збірник матеріалів про молодіжні об'єднання України / Укл.: В.А.Головенько, М.Ю.Пашков. — К.: УкрНДІ проблем молоді, 1991. — 143 с.</w:t>
      </w:r>
    </w:p>
    <w:p w14:paraId="4488D56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183. Особенности формирования и реализации молодежной политики на региональном уровне : Сб. метод. материалов и реком. / Под ред. </w:t>
      </w:r>
      <w:r>
        <w:rPr>
          <w:rFonts w:ascii="Times New Roman" w:hAnsi="Times New Roman"/>
          <w:sz w:val="28"/>
          <w:lang w:val="uk-UA"/>
        </w:rPr>
        <w:lastRenderedPageBreak/>
        <w:t>Н.Ф.Головатого, И.А.Хохленкова. — К.: УкрНИИ проблем молодежи, 1991. — 116 с.</w:t>
      </w:r>
    </w:p>
    <w:p w14:paraId="506ED0F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184. Молодежная политика: опыт, проблемы, перспективы : Материалы междунар. науч.-практ. конф. : В 2-х ч. — К.: УкрНИИ проблем молодежи, 1992. — Ч. 1. — 162 с.</w:t>
      </w:r>
    </w:p>
    <w:p w14:paraId="46536EB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185. Молодежная политика: опыт, проблемы, перспективы : Материалы междунар. науч.-практ. конф. : В 2-х ч. — К.: УкрНИИ проблем молодежи, 1992. — Ч. 2. — 238 с.</w:t>
      </w:r>
    </w:p>
    <w:p w14:paraId="09CA69C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186. Молодежь Украины: состояние, проблемы, пути решения : Сб. науч. публ. — К.: УкрНИИ проблем молодежи, 1992. — 160 с.</w:t>
      </w:r>
    </w:p>
    <w:p w14:paraId="354892D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187. Молодь України: стан, проблеми, шляхи розв'язання : Зб. наук. публ. — К.: УкрНДІ проблем молоді, 1993. — Вип. 2. — 208 с.</w:t>
      </w:r>
    </w:p>
    <w:p w14:paraId="3C37227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188. Проблеми розвитку соціології на сучасному етапі: теоретичні і методичні питання : Матеріали засідання секції "Соціологія молоді" міжнародної науково-практичної конференції, 31 травня — 4 червня 1993 р., Київ. — К., 1993.</w:t>
      </w:r>
    </w:p>
    <w:p w14:paraId="2A331F6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189. Молода сім’я у кризовому соціумі : Матеріали міжнародної науково-практичної конференції / Ред. кол.: Е.Афонін, О.Балакірєва, В.Барабаш та ін. — К.: УкрНДІ проблем молоді, Ін-т соціології НАНУ, 1993. — 189 с.</w:t>
      </w:r>
    </w:p>
    <w:p w14:paraId="064988C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190. </w:t>
      </w:r>
      <w:r>
        <w:rPr>
          <w:rFonts w:ascii="Times New Roman" w:hAnsi="Times New Roman"/>
          <w:sz w:val="28"/>
        </w:rPr>
        <w:t>Моло</w:t>
      </w:r>
      <w:r>
        <w:rPr>
          <w:rFonts w:ascii="Times New Roman" w:hAnsi="Times New Roman"/>
          <w:sz w:val="28"/>
          <w:lang w:val="uk-UA"/>
        </w:rPr>
        <w:t>дежь Украины: ожидания, ориентации, поведение / Отв. ред. В.Е.Пилипенко. — К.: Наук. думка, 1993. — 158 с.</w:t>
      </w:r>
    </w:p>
    <w:p w14:paraId="4E109DD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191. </w:t>
      </w:r>
      <w:r>
        <w:rPr>
          <w:rFonts w:ascii="Times New Roman" w:hAnsi="Times New Roman"/>
          <w:i/>
          <w:sz w:val="28"/>
          <w:lang w:val="uk-UA"/>
        </w:rPr>
        <w:t>Головатий М.Ф.</w:t>
      </w:r>
      <w:r>
        <w:rPr>
          <w:rFonts w:ascii="Times New Roman" w:hAnsi="Times New Roman"/>
          <w:sz w:val="28"/>
          <w:lang w:val="uk-UA"/>
        </w:rPr>
        <w:t xml:space="preserve"> Молодіжна політика в Україні: проблеми оновлення. — К.: Наук. думка, 1993. — 237 с.</w:t>
      </w:r>
    </w:p>
    <w:p w14:paraId="6E835A3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192. Молодіжна політика в Україні: практична реалізація : Зб. нормат. док., розробок та метод. матеріалів стосовно роботи з молоддю. — К.: УкрНДІ проблем молоді, 1993. — 118 с.</w:t>
      </w:r>
    </w:p>
    <w:p w14:paraId="4029543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193. Молодь України: для неї і про неї / Укл. О.М.Балакірєва та ін. — К.: УкрНДІ проблем молоді, 1996. — 106 с.</w:t>
      </w:r>
    </w:p>
    <w:p w14:paraId="0C90804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194. Проблеми соціального захисту молоді в умовах зміни соціально-економічних відносин : Матеріали міжнарод. наук.-практ. конф., 25–28 листопада 1992 р., Київ. — К., 1993. — 253 с.</w:t>
      </w:r>
    </w:p>
    <w:p w14:paraId="1E94C88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195. Молодь України: стан, проблеми, шляхи розв</w:t>
      </w:r>
      <w:r>
        <w:rPr>
          <w:rFonts w:ascii="Times New Roman" w:hAnsi="Times New Roman"/>
          <w:sz w:val="28"/>
        </w:rPr>
        <w:t>’</w:t>
      </w:r>
      <w:r>
        <w:rPr>
          <w:rFonts w:ascii="Times New Roman" w:hAnsi="Times New Roman"/>
          <w:sz w:val="28"/>
          <w:lang w:val="uk-UA"/>
        </w:rPr>
        <w:t>язання : Зб. наук. публ. — К.: Академпрес, 1994. — Вип. 3. — 144 с.</w:t>
      </w:r>
    </w:p>
    <w:p w14:paraId="4CDEB6F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196. Молодь України: стан, проблеми, шляхи розв</w:t>
      </w:r>
      <w:r>
        <w:rPr>
          <w:rFonts w:ascii="Times New Roman" w:hAnsi="Times New Roman"/>
          <w:sz w:val="28"/>
        </w:rPr>
        <w:t>’</w:t>
      </w:r>
      <w:r>
        <w:rPr>
          <w:rFonts w:ascii="Times New Roman" w:hAnsi="Times New Roman"/>
          <w:sz w:val="28"/>
          <w:lang w:val="uk-UA"/>
        </w:rPr>
        <w:t>язання : Зб. наук. публ. — К.: А.Л.Д., 1995. — Вип. 4. — 136 с.</w:t>
      </w:r>
    </w:p>
    <w:p w14:paraId="171F0C1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197. Молодь України: стан, проблеми, шляхи розв</w:t>
      </w:r>
      <w:r>
        <w:rPr>
          <w:rFonts w:ascii="Times New Roman" w:hAnsi="Times New Roman"/>
          <w:sz w:val="28"/>
        </w:rPr>
        <w:t>’</w:t>
      </w:r>
      <w:r>
        <w:rPr>
          <w:rFonts w:ascii="Times New Roman" w:hAnsi="Times New Roman"/>
          <w:sz w:val="28"/>
          <w:lang w:val="uk-UA"/>
        </w:rPr>
        <w:t>язання : Зб. наук. публ. — К.: А.Л.Д., 1996. — Вип. 5. — 235 с.</w:t>
      </w:r>
    </w:p>
    <w:p w14:paraId="1D1F6B5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198. Молодь України: стан, проблеми, шляхи розв</w:t>
      </w:r>
      <w:r>
        <w:rPr>
          <w:rFonts w:ascii="Times New Roman" w:hAnsi="Times New Roman"/>
          <w:sz w:val="28"/>
        </w:rPr>
        <w:t>’</w:t>
      </w:r>
      <w:r>
        <w:rPr>
          <w:rFonts w:ascii="Times New Roman" w:hAnsi="Times New Roman"/>
          <w:sz w:val="28"/>
          <w:lang w:val="uk-UA"/>
        </w:rPr>
        <w:t>язання : Зб. наук. публ. / Ред. кол. М.Ф.Головатий та ін. — К.: АТ Вид-вл "Столиця", 1997. — Вип. 6. — 208 с.</w:t>
      </w:r>
    </w:p>
    <w:p w14:paraId="596640D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199. Молодь України: стан, проблеми, шляхи розв</w:t>
      </w:r>
      <w:r>
        <w:rPr>
          <w:rFonts w:ascii="Times New Roman" w:hAnsi="Times New Roman"/>
          <w:sz w:val="28"/>
        </w:rPr>
        <w:t>’</w:t>
      </w:r>
      <w:r>
        <w:rPr>
          <w:rFonts w:ascii="Times New Roman" w:hAnsi="Times New Roman"/>
          <w:sz w:val="28"/>
          <w:lang w:val="uk-UA"/>
        </w:rPr>
        <w:t>язання : Зб. наук. публ. / Ред. кол. О.М.Балакірєва та ін. — К.: НВФ "Студцентр", 1998. — Вип. 7. — 256 с.</w:t>
      </w:r>
    </w:p>
    <w:p w14:paraId="42D2A6E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200. </w:t>
      </w:r>
      <w:r>
        <w:rPr>
          <w:rFonts w:ascii="Times New Roman" w:hAnsi="Times New Roman"/>
          <w:i/>
          <w:sz w:val="28"/>
          <w:lang w:val="uk-UA"/>
        </w:rPr>
        <w:t>Балакірєва О.М., Яременко О.О.</w:t>
      </w:r>
      <w:r>
        <w:rPr>
          <w:rFonts w:ascii="Times New Roman" w:hAnsi="Times New Roman"/>
          <w:sz w:val="28"/>
          <w:lang w:val="uk-UA"/>
        </w:rPr>
        <w:t xml:space="preserve"> Проблеми розвитку соціології молоді на сучасному етапі // Молодь України: стан, проблеми, шляхи розв'язання : Зб. наук. публ. — К.: А.Л.Д., 1996. — Вип. 5. — С. 226–232.</w:t>
      </w:r>
    </w:p>
    <w:p w14:paraId="265A2FE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201. </w:t>
      </w:r>
      <w:r>
        <w:rPr>
          <w:rFonts w:ascii="Times New Roman" w:hAnsi="Times New Roman"/>
          <w:i/>
          <w:sz w:val="28"/>
          <w:lang w:val="uk-UA"/>
        </w:rPr>
        <w:t xml:space="preserve">Балакірєва О.М. </w:t>
      </w:r>
      <w:r>
        <w:rPr>
          <w:rFonts w:ascii="Times New Roman" w:hAnsi="Times New Roman"/>
          <w:sz w:val="28"/>
          <w:lang w:val="uk-UA"/>
        </w:rPr>
        <w:t xml:space="preserve">Соціальний моніторинг як стратегія соціального дослідження // Молодь України: стан, проблеми, шляхи розв'язання : Зб. наук. публ. / Ред. кол.: О.М.Балакірєва та ін. — К.: НВФ "Студцентр", 1998. — Вип. 7. — С. 80–81. </w:t>
      </w:r>
    </w:p>
    <w:p w14:paraId="6CED9DE4" w14:textId="77777777" w:rsidR="004A2B67" w:rsidRDefault="004A2B67" w:rsidP="004A2B67">
      <w:pPr>
        <w:pStyle w:val="afffffffc"/>
        <w:rPr>
          <w:rFonts w:ascii="Times New Roman" w:hAnsi="Times New Roman"/>
          <w:sz w:val="28"/>
        </w:rPr>
      </w:pPr>
      <w:r>
        <w:rPr>
          <w:rFonts w:ascii="Times New Roman" w:hAnsi="Times New Roman"/>
          <w:sz w:val="28"/>
        </w:rPr>
        <w:t>202. Діти, молодь і закон : Зб. док. : У 2-х ч. — К.: Академпрес, 1994. — Ч. 1. — 208 с.</w:t>
      </w:r>
    </w:p>
    <w:p w14:paraId="72CF2B43" w14:textId="77777777" w:rsidR="004A2B67" w:rsidRDefault="004A2B67" w:rsidP="004A2B67">
      <w:pPr>
        <w:pStyle w:val="afffffffc"/>
        <w:rPr>
          <w:rFonts w:ascii="Times New Roman" w:hAnsi="Times New Roman"/>
          <w:sz w:val="28"/>
        </w:rPr>
      </w:pPr>
      <w:r>
        <w:rPr>
          <w:rFonts w:ascii="Times New Roman" w:hAnsi="Times New Roman"/>
          <w:sz w:val="28"/>
        </w:rPr>
        <w:t>203. Діти, молодь і закон : Зб. док. : У 2-х ч. — К.: Академпрес, 1994. — Ч. 2. — 176 с.</w:t>
      </w:r>
    </w:p>
    <w:p w14:paraId="10BB97DD"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204. </w:t>
      </w:r>
      <w:r>
        <w:rPr>
          <w:rFonts w:ascii="Times New Roman" w:hAnsi="Times New Roman"/>
          <w:sz w:val="28"/>
          <w:lang w:val="uk-UA"/>
        </w:rPr>
        <w:t>Социальная работа с молодежью / Под общ. ред. А.А.Яременко, И.А.Хохленкова. — К.: Академпресс, 1994. — 104 с.</w:t>
      </w:r>
    </w:p>
    <w:p w14:paraId="07BDA9C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205. Молодь і дозвілля : Теорія, методика і практика роботи з підлітками та молоддю за місцем проживання / О.В.Безпалько, А.Й.Капська, В.Т.Куєвда, К.В.Щербакова. — К.: Академпрес, 1994. — 125 с.</w:t>
      </w:r>
    </w:p>
    <w:p w14:paraId="12268BB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206. </w:t>
      </w:r>
      <w:r>
        <w:rPr>
          <w:rFonts w:ascii="Times New Roman" w:hAnsi="Times New Roman"/>
          <w:i/>
          <w:sz w:val="28"/>
          <w:lang w:val="uk-UA"/>
        </w:rPr>
        <w:t>Перебенесюк В.П., Бекешкіна І.Е.</w:t>
      </w:r>
      <w:r>
        <w:rPr>
          <w:rFonts w:ascii="Times New Roman" w:hAnsi="Times New Roman"/>
          <w:sz w:val="28"/>
          <w:lang w:val="uk-UA"/>
        </w:rPr>
        <w:t xml:space="preserve"> Соціальні конфлікти і молодь. — К.: Наук. думка, 1994. — 108 с.</w:t>
      </w:r>
    </w:p>
    <w:p w14:paraId="6BC99D5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207. </w:t>
      </w:r>
      <w:r>
        <w:rPr>
          <w:rFonts w:ascii="Times New Roman" w:hAnsi="Times New Roman"/>
          <w:i/>
          <w:sz w:val="28"/>
          <w:lang w:val="uk-UA"/>
        </w:rPr>
        <w:t>Головенько В.А., Корнієвський О.А.</w:t>
      </w:r>
      <w:r>
        <w:rPr>
          <w:rFonts w:ascii="Times New Roman" w:hAnsi="Times New Roman"/>
          <w:sz w:val="28"/>
          <w:lang w:val="uk-UA"/>
        </w:rPr>
        <w:t xml:space="preserve"> Український молодіжний рух: історія та сьогодення. — К.: Наук. думка, 1994. — 111 с.</w:t>
      </w:r>
    </w:p>
    <w:p w14:paraId="30A66B4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208. </w:t>
      </w:r>
      <w:r>
        <w:rPr>
          <w:rFonts w:ascii="Times New Roman" w:hAnsi="Times New Roman"/>
          <w:i/>
          <w:sz w:val="28"/>
          <w:lang w:val="uk-UA"/>
        </w:rPr>
        <w:t>Головенько В.А.</w:t>
      </w:r>
      <w:r>
        <w:rPr>
          <w:rFonts w:ascii="Times New Roman" w:hAnsi="Times New Roman"/>
          <w:sz w:val="28"/>
          <w:lang w:val="uk-UA"/>
        </w:rPr>
        <w:t xml:space="preserve"> Український молодіжний рух у ХХ столітті: історико-політологічний аналіз основних періодів. — К.: А.Л.Д., 1997. — 160 с.</w:t>
      </w:r>
    </w:p>
    <w:p w14:paraId="7B6F282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209. </w:t>
      </w:r>
      <w:r>
        <w:rPr>
          <w:rFonts w:ascii="Times New Roman" w:hAnsi="Times New Roman"/>
          <w:i/>
          <w:sz w:val="28"/>
          <w:lang w:val="uk-UA"/>
        </w:rPr>
        <w:t>Корнієвський О.А., Якушик В.М.</w:t>
      </w:r>
      <w:r>
        <w:rPr>
          <w:rFonts w:ascii="Times New Roman" w:hAnsi="Times New Roman"/>
          <w:sz w:val="28"/>
          <w:lang w:val="uk-UA"/>
        </w:rPr>
        <w:t xml:space="preserve"> Молодіжний рух та політичні об'єднання в сучасній Україні. — К.: Київське браство, 1997. — 132 с.</w:t>
      </w:r>
    </w:p>
    <w:p w14:paraId="7263A54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210. Сучасний молодіжний рух України : Довідник / Ред. кол. А.І.Білий та ін. — К.: Вид-во "Столиця", 1997. — 216 с.</w:t>
      </w:r>
    </w:p>
    <w:p w14:paraId="73C8514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211. </w:t>
      </w:r>
      <w:r>
        <w:rPr>
          <w:rFonts w:ascii="Times New Roman" w:hAnsi="Times New Roman"/>
          <w:i/>
          <w:sz w:val="28"/>
          <w:lang w:val="uk-UA"/>
        </w:rPr>
        <w:t>Кулик В.</w:t>
      </w:r>
      <w:r>
        <w:rPr>
          <w:rFonts w:ascii="Times New Roman" w:hAnsi="Times New Roman"/>
          <w:sz w:val="28"/>
          <w:lang w:val="uk-UA"/>
        </w:rPr>
        <w:t xml:space="preserve"> Молода Україна: сучасний організований молодіжний рух та неформальна ініціатика : Дослідження / В.Кулик, Т.Голубоцька, О.Голубоцький. — К.: Центр досліджень проблем громадянського суспільства, 2000. — 460 с.</w:t>
      </w:r>
    </w:p>
    <w:p w14:paraId="66E2414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212. </w:t>
      </w:r>
      <w:r>
        <w:rPr>
          <w:rFonts w:ascii="Times New Roman" w:hAnsi="Times New Roman"/>
          <w:i/>
          <w:sz w:val="28"/>
          <w:lang w:val="uk-UA"/>
        </w:rPr>
        <w:t>Бебик В.М.</w:t>
      </w:r>
      <w:r>
        <w:rPr>
          <w:rFonts w:ascii="Times New Roman" w:hAnsi="Times New Roman"/>
          <w:sz w:val="28"/>
          <w:lang w:val="uk-UA"/>
        </w:rPr>
        <w:t xml:space="preserve"> Політична культура сучасної молоді / В.М.Бебик, М.Ф.Головатий, В.А.Ребкало. — К.: А.Л.Д., 1996. — 112 с.</w:t>
      </w:r>
    </w:p>
    <w:p w14:paraId="10EFBEE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213. Политическая культура населения Украины : Результаты социологических исследований / Кол. авт.: Е.И.Головаха, Н.В.Панина, Ю.М.Пахомов и др. — К.: Наук. думка, 1993. — 134 с.</w:t>
      </w:r>
    </w:p>
    <w:p w14:paraId="587A6F0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214. Молоде покоління нової України: ескіз соціального портрета / О.Балакірєва, Л.Волинець, М.Головатий та ін. — К.: А.Л.Д., 1995. — 96 с.</w:t>
      </w:r>
    </w:p>
    <w:p w14:paraId="6C02C06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215. Психология жизненного успеха / Л.В.Сохань, Е.И.Головаха, Р.А.Ануфриева и др. — К.: Ин-т социологии НАН Украины, 1995. — 149 с.</w:t>
      </w:r>
    </w:p>
    <w:p w14:paraId="409C0D3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216. Вивчення молоді на сучасному етапі: питання методології і </w:t>
      </w:r>
      <w:r>
        <w:rPr>
          <w:rFonts w:ascii="Times New Roman" w:hAnsi="Times New Roman"/>
          <w:sz w:val="28"/>
        </w:rPr>
        <w:t>м</w:t>
      </w:r>
      <w:r>
        <w:rPr>
          <w:rFonts w:ascii="Times New Roman" w:hAnsi="Times New Roman"/>
          <w:sz w:val="28"/>
          <w:lang w:val="uk-UA"/>
        </w:rPr>
        <w:t>етодики : Матеріали міжнар. наук.-практ. конф., 11–13 жовтня 1995 р., Київ. — К.: А.Л,Д., 1996. — 232 с.</w:t>
      </w:r>
    </w:p>
    <w:p w14:paraId="3DB453C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217. Взгляд в будущее: молодежь, общество, цивилизация : Материалы междунар. науч.-практ. конф. / Ред. кол. В.Н.Соколов, М.С.Дмитриева, Н.Ф.Головатый и др. — Одесса, 1996. — 157 с.</w:t>
      </w:r>
    </w:p>
    <w:p w14:paraId="49FF77E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218. Про становище молоді в Україні (за підсумками 1997 року) : Щорічна доповідь Президентові України, Верховній Раді, Кабінету Міністрів України / О.М.Балакірєва, О.А.Ганюков, М.Ф.Головатий та ін. — К. А.Т Вид-во "Столиця", 1998. — 152 с.</w:t>
      </w:r>
    </w:p>
    <w:p w14:paraId="68A794A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219. Про становище молоді в Україні (за підсумками 1998 року) : Щорічна доповідь Президентові України, Верховній Раді, Кабінету Міністрів України / О.М.Балакірєва, О.А.Ганюков, В.А.Головенько та ін. — К.: Print Xpress, 1999. — 151 с.</w:t>
      </w:r>
    </w:p>
    <w:p w14:paraId="7FFE022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220. Про становище молоді в Україні (за підсумками 1999 року) : Щорічна доповідь Президентові України, Верховній Раді, Кабінету Міністрів України / О.М.Балакірєва, М.Ю.Варбан, О.А.Ганюков та ін. — К.: Держкомітет молодіжної політики, спорту і туризму України, Укр. ін-т соціальних досліджень, 2000. — 159 с.</w:t>
      </w:r>
    </w:p>
    <w:p w14:paraId="4EA4D92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221. Інтеграція молоді в сучасні економічні відносини : Щорічна доповідь Президентові України, Верховній Раді, Кабінету Міністрів України (за підсумками 2000 року) / І.Л.Демченко, О.О.Яременко, О.М.Балакірєва та ін. — К.: Держкомітет молодіжної політики, спорту і туризму України, Укр. ін-т соціальних досліджень, 2001. — 166 с.</w:t>
      </w:r>
    </w:p>
    <w:p w14:paraId="252B57F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222. Результати моніторингового опитування населення України стосовно соціального становища молоді / Укр. ін-т соціальних досліджень; Центр "Соціальний моніторинг". — К.: УІСД, 2000. — 234 с.</w:t>
      </w:r>
    </w:p>
    <w:p w14:paraId="0AD9FA9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223. Молодь України в дзеркалі соціології / За заг. ред. О.М.Балакірєвої, О.О.Яременка. — К.: Укр. ін-т соціальних досліджень, 2001. — 210 с.</w:t>
      </w:r>
    </w:p>
    <w:p w14:paraId="6770441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224. Українське суспільство 1992–2002 : Соціологічний моніторинг / За ред. Н.В.Паніної. — К.: Ін-т соціології НАН України, 2003. — 116 с.</w:t>
      </w:r>
    </w:p>
    <w:p w14:paraId="58F1AF4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225. Сільська молоді України в період політичних та економічних трансформацій: настрої, орієнтації, сподівання / О.А.Ганюков, Е.М.Лібанова, М.П.Перепелиця та ін. — К.: Академпрес, 1998. — 168 с.</w:t>
      </w:r>
    </w:p>
    <w:p w14:paraId="4ADF019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226. </w:t>
      </w:r>
      <w:r>
        <w:rPr>
          <w:rFonts w:ascii="Times New Roman" w:hAnsi="Times New Roman"/>
          <w:i/>
          <w:sz w:val="28"/>
          <w:lang w:val="uk-UA"/>
        </w:rPr>
        <w:t>Соколов В.Н., Рябика В.Л.</w:t>
      </w:r>
      <w:r>
        <w:rPr>
          <w:rFonts w:ascii="Times New Roman" w:hAnsi="Times New Roman"/>
          <w:sz w:val="28"/>
          <w:lang w:val="uk-UA"/>
        </w:rPr>
        <w:t xml:space="preserve"> Молодежь Украины: вчера, сегодня, завтра. — Одесса, Маяк, 1998. — 152 с.</w:t>
      </w:r>
    </w:p>
    <w:p w14:paraId="684D489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227. </w:t>
      </w:r>
      <w:r>
        <w:rPr>
          <w:rFonts w:ascii="Times New Roman" w:hAnsi="Times New Roman"/>
          <w:i/>
          <w:sz w:val="28"/>
          <w:lang w:val="uk-UA"/>
        </w:rPr>
        <w:t>Перепелиця М.П.</w:t>
      </w:r>
      <w:r>
        <w:rPr>
          <w:rFonts w:ascii="Times New Roman" w:hAnsi="Times New Roman"/>
          <w:sz w:val="28"/>
          <w:lang w:val="uk-UA"/>
        </w:rPr>
        <w:t xml:space="preserve"> Державна молодіжна політика в Україні: Регіональний аспект. — К.: Укр. ін-т соціальних досліджень; Укр. центр політ. менеджменту, 2001. — 242 с.</w:t>
      </w:r>
    </w:p>
    <w:p w14:paraId="77E7767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228. Роль засобів масової інформації та інших джерел у формуванні здорового способу життя молоді / Укл.: О.Яременко, О.Балакірєва, О.Вакуленко та ін. — К.: УІСД, 2000. — 111 с.</w:t>
      </w:r>
    </w:p>
    <w:p w14:paraId="05B7AAD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229. Формування здорового способу життя молоді: проблеми і перспективи / Укл.: О.Яременко, О.Балакірєва, О.Вакуленко та ін. — К.: УІСД, 2000. — 107 с.</w:t>
      </w:r>
    </w:p>
    <w:p w14:paraId="7222A3A5" w14:textId="77777777" w:rsidR="004A2B67" w:rsidRDefault="004A2B67" w:rsidP="004A2B67">
      <w:pPr>
        <w:pStyle w:val="afffffffc"/>
        <w:rPr>
          <w:rFonts w:ascii="Times New Roman" w:hAnsi="Times New Roman"/>
          <w:sz w:val="28"/>
        </w:rPr>
      </w:pPr>
      <w:r>
        <w:rPr>
          <w:rFonts w:ascii="Times New Roman" w:hAnsi="Times New Roman"/>
          <w:sz w:val="28"/>
        </w:rPr>
        <w:t>230. Молодежь новой России: Какая она?</w:t>
      </w:r>
      <w:r>
        <w:rPr>
          <w:rFonts w:ascii="Times New Roman" w:hAnsi="Times New Roman"/>
          <w:sz w:val="28"/>
          <w:lang w:val="uk-UA"/>
        </w:rPr>
        <w:t xml:space="preserve"> Чем живет</w:t>
      </w:r>
      <w:r>
        <w:rPr>
          <w:rFonts w:ascii="Times New Roman" w:hAnsi="Times New Roman"/>
          <w:sz w:val="28"/>
        </w:rPr>
        <w:t>? К чему стремится? : Аналитический доклад по заказу Московского представительства Фонда им. Эберта. — М.: Рос. независимый ин-т социальных и национальных проблем, 1998. — 58 с.</w:t>
      </w:r>
    </w:p>
    <w:p w14:paraId="35ECD618" w14:textId="77777777" w:rsidR="004A2B67" w:rsidRDefault="004A2B67" w:rsidP="004A2B67">
      <w:pPr>
        <w:pStyle w:val="afffffffc"/>
        <w:rPr>
          <w:rFonts w:ascii="Times New Roman" w:hAnsi="Times New Roman"/>
          <w:sz w:val="28"/>
        </w:rPr>
      </w:pPr>
      <w:r>
        <w:rPr>
          <w:rFonts w:ascii="Times New Roman" w:hAnsi="Times New Roman"/>
          <w:sz w:val="28"/>
        </w:rPr>
        <w:lastRenderedPageBreak/>
        <w:t>231. Социально-профессиональные ориентации и жизненные пути молодежи (По материалам массовых социологических обследований) / Отв. ред. В.Н.Шубкин. — М.: Ин-т социологии РАН, 1999. — 210 с.</w:t>
      </w:r>
    </w:p>
    <w:p w14:paraId="59DE38F3" w14:textId="77777777" w:rsidR="004A2B67" w:rsidRDefault="004A2B67" w:rsidP="004A2B67">
      <w:pPr>
        <w:pStyle w:val="afffffffc"/>
        <w:rPr>
          <w:rFonts w:ascii="Times New Roman" w:hAnsi="Times New Roman"/>
          <w:sz w:val="28"/>
        </w:rPr>
      </w:pPr>
      <w:r>
        <w:rPr>
          <w:rFonts w:ascii="Times New Roman" w:hAnsi="Times New Roman"/>
          <w:sz w:val="28"/>
        </w:rPr>
        <w:t xml:space="preserve">232. </w:t>
      </w:r>
      <w:r>
        <w:rPr>
          <w:rFonts w:ascii="Times New Roman" w:hAnsi="Times New Roman"/>
          <w:i/>
          <w:sz w:val="28"/>
        </w:rPr>
        <w:t>Шубкин В.Н.</w:t>
      </w:r>
      <w:r>
        <w:rPr>
          <w:rFonts w:ascii="Times New Roman" w:hAnsi="Times New Roman"/>
          <w:sz w:val="28"/>
        </w:rPr>
        <w:t xml:space="preserve"> Молодежь в меняющемся мире // Социально-профессиональные ориентации и жизненные пути молодежи (по материалам массовых социологических обследований) / Отв. ред. В.Н.Шубкин. — М., 1999. — С. 6–21.</w:t>
      </w:r>
    </w:p>
    <w:p w14:paraId="3D3BA123" w14:textId="77777777" w:rsidR="004A2B67" w:rsidRDefault="004A2B67" w:rsidP="004A2B67">
      <w:pPr>
        <w:pStyle w:val="afffffffc"/>
        <w:rPr>
          <w:rFonts w:ascii="Times New Roman" w:hAnsi="Times New Roman"/>
          <w:sz w:val="28"/>
        </w:rPr>
      </w:pPr>
      <w:r>
        <w:rPr>
          <w:rFonts w:ascii="Times New Roman" w:hAnsi="Times New Roman"/>
          <w:sz w:val="28"/>
        </w:rPr>
        <w:t xml:space="preserve">233. </w:t>
      </w:r>
      <w:r>
        <w:rPr>
          <w:rFonts w:ascii="Times New Roman" w:hAnsi="Times New Roman"/>
          <w:i/>
          <w:sz w:val="28"/>
        </w:rPr>
        <w:t>Чигрин В.А.</w:t>
      </w:r>
      <w:r>
        <w:rPr>
          <w:rFonts w:ascii="Times New Roman" w:hAnsi="Times New Roman"/>
          <w:sz w:val="28"/>
        </w:rPr>
        <w:t xml:space="preserve"> Проблема социальных перемещений сельской молодежи в условиях реформирования агросистем Украины // Социальные и экономические проблемы реформирования агропромышленного комплекса Украины : Тез. докл. Всеукр. науч.-практ. конф., 6–8 июня 1994 г. — Мелитополь, 1994. — С. 16–18.</w:t>
      </w:r>
    </w:p>
    <w:p w14:paraId="33A193E8" w14:textId="77777777" w:rsidR="004A2B67" w:rsidRDefault="004A2B67" w:rsidP="004A2B67">
      <w:pPr>
        <w:pStyle w:val="afffffffc"/>
        <w:rPr>
          <w:rFonts w:ascii="Times New Roman" w:hAnsi="Times New Roman"/>
          <w:sz w:val="28"/>
        </w:rPr>
      </w:pPr>
      <w:r>
        <w:rPr>
          <w:rFonts w:ascii="Times New Roman" w:hAnsi="Times New Roman"/>
          <w:sz w:val="28"/>
        </w:rPr>
        <w:t xml:space="preserve">234. </w:t>
      </w:r>
      <w:r>
        <w:rPr>
          <w:rFonts w:ascii="Times New Roman" w:hAnsi="Times New Roman"/>
          <w:i/>
          <w:sz w:val="28"/>
        </w:rPr>
        <w:t>Карман В.Н., Чигрин В.А.</w:t>
      </w:r>
      <w:r>
        <w:rPr>
          <w:rFonts w:ascii="Times New Roman" w:hAnsi="Times New Roman"/>
          <w:sz w:val="28"/>
        </w:rPr>
        <w:t xml:space="preserve"> Сельская молодежь: проблемы выбора профессии // Проблемы модернизации технологических процессов и повышения эффективности эксплуатации техники в сельском хозяйстве : Тез. докл. Всеукр. науч.-практ. конф. — К., 1992. — С. 117–120.</w:t>
      </w:r>
    </w:p>
    <w:p w14:paraId="58B3FD1A" w14:textId="77777777" w:rsidR="004A2B67" w:rsidRDefault="004A2B67" w:rsidP="004A2B67">
      <w:pPr>
        <w:pStyle w:val="afffffffc"/>
        <w:rPr>
          <w:rFonts w:ascii="Times New Roman" w:hAnsi="Times New Roman"/>
          <w:sz w:val="28"/>
        </w:rPr>
      </w:pPr>
      <w:r>
        <w:rPr>
          <w:rFonts w:ascii="Times New Roman" w:hAnsi="Times New Roman"/>
          <w:sz w:val="28"/>
        </w:rPr>
        <w:t xml:space="preserve">235. </w:t>
      </w:r>
      <w:r>
        <w:rPr>
          <w:rFonts w:ascii="Times New Roman" w:hAnsi="Times New Roman"/>
          <w:i/>
          <w:sz w:val="28"/>
        </w:rPr>
        <w:t>Ефименко Н.Н., Чигрин В.А.</w:t>
      </w:r>
      <w:r>
        <w:rPr>
          <w:rFonts w:ascii="Times New Roman" w:hAnsi="Times New Roman"/>
          <w:sz w:val="28"/>
        </w:rPr>
        <w:t xml:space="preserve"> Социально-профессиональные ориентации сельских школьников // Повышение эффективности сельскохозяйственного производства в условиях его перевода на интенсивный путь развития : Тез. докл. Республ. науч.-практ. конф. — Житомир, 1985. — Ч. 1. — С. 70–72.</w:t>
      </w:r>
    </w:p>
    <w:p w14:paraId="0C01B5C6" w14:textId="77777777" w:rsidR="004A2B67" w:rsidRDefault="004A2B67" w:rsidP="004A2B67">
      <w:pPr>
        <w:pStyle w:val="afffffffc"/>
        <w:rPr>
          <w:rFonts w:ascii="Times New Roman" w:hAnsi="Times New Roman"/>
          <w:sz w:val="28"/>
        </w:rPr>
      </w:pPr>
      <w:r>
        <w:rPr>
          <w:rFonts w:ascii="Times New Roman" w:hAnsi="Times New Roman"/>
          <w:sz w:val="28"/>
        </w:rPr>
        <w:t xml:space="preserve">236. </w:t>
      </w:r>
      <w:r>
        <w:rPr>
          <w:rFonts w:ascii="Times New Roman" w:hAnsi="Times New Roman"/>
          <w:i/>
          <w:sz w:val="28"/>
        </w:rPr>
        <w:t>Чигрин В.А., Васильева К.К., Хлыстова И.А.</w:t>
      </w:r>
      <w:r>
        <w:rPr>
          <w:rFonts w:ascii="Times New Roman" w:hAnsi="Times New Roman"/>
          <w:sz w:val="28"/>
        </w:rPr>
        <w:t xml:space="preserve"> Социологическая оценка причин, затрудняющих приток молодежи в сельскохозяйственные трудовые коллективы // Возрастание роли трудовых коллективов в ускорении развития советского общества : Тез. докл. и выст. на Республ. науч.-практ. конф., 22–24 ноября 1988 г. — Одесса, 1988. — Ч. 2. — С. 88–90.</w:t>
      </w:r>
    </w:p>
    <w:p w14:paraId="38A732EA" w14:textId="77777777" w:rsidR="004A2B67" w:rsidRDefault="004A2B67" w:rsidP="004A2B67">
      <w:pPr>
        <w:pStyle w:val="afffffffc"/>
        <w:rPr>
          <w:rFonts w:ascii="Times New Roman" w:hAnsi="Times New Roman"/>
          <w:sz w:val="28"/>
        </w:rPr>
      </w:pPr>
      <w:r>
        <w:rPr>
          <w:rFonts w:ascii="Times New Roman" w:hAnsi="Times New Roman"/>
          <w:sz w:val="28"/>
        </w:rPr>
        <w:t xml:space="preserve">237. </w:t>
      </w:r>
      <w:r>
        <w:rPr>
          <w:rFonts w:ascii="Times New Roman" w:hAnsi="Times New Roman"/>
          <w:i/>
          <w:sz w:val="28"/>
        </w:rPr>
        <w:t>Чигрин В.О.</w:t>
      </w:r>
      <w:r>
        <w:rPr>
          <w:rFonts w:ascii="Times New Roman" w:hAnsi="Times New Roman"/>
          <w:sz w:val="28"/>
        </w:rPr>
        <w:t xml:space="preserve"> Становлення та соціальні проблеми сільської молоді. — Сімферополь: Тавріда, 1996. — 176 с.</w:t>
      </w:r>
    </w:p>
    <w:p w14:paraId="01590784" w14:textId="77777777" w:rsidR="004A2B67" w:rsidRDefault="004A2B67" w:rsidP="004A2B67">
      <w:pPr>
        <w:pStyle w:val="afffffffc"/>
        <w:rPr>
          <w:rFonts w:ascii="Times New Roman" w:hAnsi="Times New Roman"/>
          <w:sz w:val="28"/>
        </w:rPr>
      </w:pPr>
      <w:r>
        <w:rPr>
          <w:rFonts w:ascii="Times New Roman" w:hAnsi="Times New Roman"/>
          <w:sz w:val="28"/>
        </w:rPr>
        <w:t xml:space="preserve">238. </w:t>
      </w:r>
      <w:r>
        <w:rPr>
          <w:rFonts w:ascii="Times New Roman" w:hAnsi="Times New Roman"/>
          <w:i/>
          <w:sz w:val="28"/>
        </w:rPr>
        <w:t xml:space="preserve">Чередниченко Г.А. </w:t>
      </w:r>
      <w:r>
        <w:rPr>
          <w:rFonts w:ascii="Times New Roman" w:hAnsi="Times New Roman"/>
          <w:sz w:val="28"/>
        </w:rPr>
        <w:t>Вступление молодежи в трудовую жизнь: подходы к изучению // Социально-профессиональные ориентации и жизненные пути молодежи (По материалам массовых социологических обследований) / Отв. ред. В.Н.Шубкин. — М., 1999. — С.13–26.</w:t>
      </w:r>
    </w:p>
    <w:p w14:paraId="4F81F186" w14:textId="77777777" w:rsidR="004A2B67" w:rsidRDefault="004A2B67" w:rsidP="004A2B67">
      <w:pPr>
        <w:pStyle w:val="afffffffc"/>
        <w:rPr>
          <w:rFonts w:ascii="Times New Roman" w:hAnsi="Times New Roman"/>
          <w:sz w:val="28"/>
        </w:rPr>
      </w:pPr>
      <w:r>
        <w:rPr>
          <w:rFonts w:ascii="Times New Roman" w:hAnsi="Times New Roman"/>
          <w:sz w:val="28"/>
        </w:rPr>
        <w:t xml:space="preserve">239. </w:t>
      </w:r>
      <w:r>
        <w:rPr>
          <w:rFonts w:ascii="Times New Roman" w:hAnsi="Times New Roman"/>
          <w:i/>
          <w:sz w:val="28"/>
        </w:rPr>
        <w:t>Константиновский Д.Л.</w:t>
      </w:r>
      <w:r>
        <w:rPr>
          <w:rFonts w:ascii="Times New Roman" w:hAnsi="Times New Roman"/>
          <w:sz w:val="28"/>
        </w:rPr>
        <w:t xml:space="preserve"> Социальная дифференциация и система образования // Социально-профессиональные ориентации и жизненные пути молодежи (По материалам массовых социологических обследований) / Отв. ред. В.Н.Шубкин. — М., 1999. — С. 27–69.</w:t>
      </w:r>
    </w:p>
    <w:p w14:paraId="471B7FB7" w14:textId="77777777" w:rsidR="004A2B67" w:rsidRDefault="004A2B67" w:rsidP="004A2B67">
      <w:pPr>
        <w:pStyle w:val="afffffffc"/>
        <w:rPr>
          <w:rFonts w:ascii="Times New Roman" w:hAnsi="Times New Roman"/>
          <w:sz w:val="28"/>
        </w:rPr>
      </w:pPr>
      <w:r>
        <w:rPr>
          <w:rFonts w:ascii="Times New Roman" w:hAnsi="Times New Roman"/>
          <w:sz w:val="28"/>
        </w:rPr>
        <w:t xml:space="preserve">240. </w:t>
      </w:r>
      <w:r>
        <w:rPr>
          <w:rFonts w:ascii="Times New Roman" w:hAnsi="Times New Roman"/>
          <w:i/>
          <w:sz w:val="28"/>
        </w:rPr>
        <w:t>Чупров В.И., Зубок Ю.А.</w:t>
      </w:r>
      <w:r>
        <w:rPr>
          <w:rFonts w:ascii="Times New Roman" w:hAnsi="Times New Roman"/>
          <w:sz w:val="28"/>
        </w:rPr>
        <w:t xml:space="preserve"> Молодежь в общественном воспроизводстве: проблемы и перспективы. — М.: РИЦ ИСПИ РАН, 2000. — 116 с.</w:t>
      </w:r>
    </w:p>
    <w:p w14:paraId="04FF7337" w14:textId="77777777" w:rsidR="004A2B67" w:rsidRDefault="004A2B67" w:rsidP="004A2B67">
      <w:pPr>
        <w:pStyle w:val="afffffffc"/>
        <w:rPr>
          <w:rFonts w:ascii="Times New Roman" w:hAnsi="Times New Roman"/>
          <w:sz w:val="28"/>
        </w:rPr>
      </w:pPr>
      <w:r>
        <w:rPr>
          <w:rFonts w:ascii="Times New Roman" w:hAnsi="Times New Roman"/>
          <w:sz w:val="28"/>
        </w:rPr>
        <w:t>241. Сельская молодежь: Социологический очерк / Сост. И.Т.Левыкин. — М.: Сов. Россия, 1970. — 128 с.</w:t>
      </w:r>
    </w:p>
    <w:p w14:paraId="56F3AF64" w14:textId="77777777" w:rsidR="004A2B67" w:rsidRDefault="004A2B67" w:rsidP="004A2B67">
      <w:pPr>
        <w:pStyle w:val="afffffffc"/>
        <w:rPr>
          <w:rFonts w:ascii="Times New Roman" w:hAnsi="Times New Roman"/>
          <w:sz w:val="28"/>
        </w:rPr>
      </w:pPr>
      <w:r>
        <w:rPr>
          <w:rFonts w:ascii="Times New Roman" w:hAnsi="Times New Roman"/>
          <w:sz w:val="28"/>
        </w:rPr>
        <w:t xml:space="preserve">242. </w:t>
      </w:r>
      <w:r>
        <w:rPr>
          <w:rFonts w:ascii="Times New Roman" w:hAnsi="Times New Roman"/>
          <w:i/>
          <w:sz w:val="28"/>
        </w:rPr>
        <w:t>Боровик В.С., Маршак А.П.</w:t>
      </w:r>
      <w:r>
        <w:rPr>
          <w:rFonts w:ascii="Times New Roman" w:hAnsi="Times New Roman"/>
          <w:sz w:val="28"/>
        </w:rPr>
        <w:t xml:space="preserve"> Молодежь и культура села. — М.: НИЦ ВКШ при ЦК ВЛКСМ, 1978. — 90 с.</w:t>
      </w:r>
    </w:p>
    <w:p w14:paraId="5D9C61D3" w14:textId="77777777" w:rsidR="004A2B67" w:rsidRDefault="004A2B67" w:rsidP="004A2B67">
      <w:pPr>
        <w:pStyle w:val="afffffffc"/>
        <w:rPr>
          <w:rFonts w:ascii="Times New Roman" w:hAnsi="Times New Roman"/>
          <w:sz w:val="28"/>
        </w:rPr>
      </w:pPr>
      <w:r>
        <w:rPr>
          <w:rFonts w:ascii="Times New Roman" w:hAnsi="Times New Roman"/>
          <w:sz w:val="28"/>
        </w:rPr>
        <w:t xml:space="preserve">243. </w:t>
      </w:r>
      <w:r>
        <w:rPr>
          <w:rFonts w:ascii="Times New Roman" w:hAnsi="Times New Roman"/>
          <w:i/>
          <w:sz w:val="28"/>
        </w:rPr>
        <w:t>Иконникова С.Н.</w:t>
      </w:r>
      <w:r>
        <w:rPr>
          <w:rFonts w:ascii="Times New Roman" w:hAnsi="Times New Roman"/>
          <w:sz w:val="28"/>
        </w:rPr>
        <w:t xml:space="preserve"> Молодежь в социальной структуре развитого социалистического общества // Молодежь: проблемы формирования и воспитания / Сост. В.А.Титов. — М.: Молодая гвардия, 1978. — 256 с.</w:t>
      </w:r>
    </w:p>
    <w:p w14:paraId="5361B4F7" w14:textId="77777777" w:rsidR="004A2B67" w:rsidRDefault="004A2B67" w:rsidP="004A2B67">
      <w:pPr>
        <w:pStyle w:val="afffffffc"/>
        <w:rPr>
          <w:rFonts w:ascii="Times New Roman" w:hAnsi="Times New Roman"/>
          <w:sz w:val="28"/>
        </w:rPr>
      </w:pPr>
      <w:r>
        <w:rPr>
          <w:rFonts w:ascii="Times New Roman" w:hAnsi="Times New Roman"/>
          <w:sz w:val="28"/>
        </w:rPr>
        <w:lastRenderedPageBreak/>
        <w:t xml:space="preserve">244. </w:t>
      </w:r>
      <w:r>
        <w:rPr>
          <w:rFonts w:ascii="Times New Roman" w:hAnsi="Times New Roman"/>
          <w:i/>
          <w:sz w:val="28"/>
        </w:rPr>
        <w:t>Чигрин В.А., Симон Ю.С.</w:t>
      </w:r>
      <w:r>
        <w:rPr>
          <w:rFonts w:ascii="Times New Roman" w:hAnsi="Times New Roman"/>
          <w:sz w:val="28"/>
        </w:rPr>
        <w:t xml:space="preserve"> Использование социологических даных при планировании развития социальной инфраструктуры села // Развитие социальной сферы общества в условиях совершенствования социализма : Тез. докл. науч.-практ. конф. — Каменец-Подольский, 1988. — С. 57–59.</w:t>
      </w:r>
    </w:p>
    <w:p w14:paraId="66685559" w14:textId="77777777" w:rsidR="004A2B67" w:rsidRDefault="004A2B67" w:rsidP="004A2B67">
      <w:pPr>
        <w:pStyle w:val="afffffffc"/>
        <w:rPr>
          <w:rFonts w:ascii="Times New Roman" w:hAnsi="Times New Roman"/>
          <w:sz w:val="28"/>
        </w:rPr>
      </w:pPr>
      <w:r>
        <w:rPr>
          <w:rFonts w:ascii="Times New Roman" w:hAnsi="Times New Roman"/>
          <w:sz w:val="28"/>
        </w:rPr>
        <w:t xml:space="preserve">245. </w:t>
      </w:r>
      <w:r>
        <w:rPr>
          <w:rFonts w:ascii="Times New Roman" w:hAnsi="Times New Roman"/>
          <w:i/>
          <w:sz w:val="28"/>
        </w:rPr>
        <w:t>Чигрин В.А., Новаков А.С., Новакова Е.В.</w:t>
      </w:r>
      <w:r>
        <w:rPr>
          <w:rFonts w:ascii="Times New Roman" w:hAnsi="Times New Roman"/>
          <w:sz w:val="28"/>
        </w:rPr>
        <w:t xml:space="preserve"> Исследование социально-политических аспектов жизнедеятельности сельских тужеников // Социальные проблемы современного села : Тез. докл. республ. науч.-практ. конф., ноябрь 1986 г. — К., 1988. — С. 148–149.</w:t>
      </w:r>
    </w:p>
    <w:p w14:paraId="4B9F2D92" w14:textId="77777777" w:rsidR="004A2B67" w:rsidRDefault="004A2B67" w:rsidP="004A2B67">
      <w:pPr>
        <w:pStyle w:val="afffffffc"/>
        <w:rPr>
          <w:rFonts w:ascii="Times New Roman" w:hAnsi="Times New Roman"/>
          <w:sz w:val="28"/>
        </w:rPr>
      </w:pPr>
      <w:r>
        <w:rPr>
          <w:rFonts w:ascii="Times New Roman" w:hAnsi="Times New Roman"/>
          <w:sz w:val="28"/>
        </w:rPr>
        <w:t xml:space="preserve">246. </w:t>
      </w:r>
      <w:r>
        <w:rPr>
          <w:rFonts w:ascii="Times New Roman" w:hAnsi="Times New Roman"/>
          <w:i/>
          <w:sz w:val="28"/>
        </w:rPr>
        <w:t>Чигрин В.А.</w:t>
      </w:r>
      <w:r>
        <w:rPr>
          <w:rFonts w:ascii="Times New Roman" w:hAnsi="Times New Roman"/>
          <w:sz w:val="28"/>
        </w:rPr>
        <w:t xml:space="preserve"> Место и роль молодежи в социальной структуре села // Социальные проблемы современного села : Тез. докл. и науч. сообщ. республ. науч.-практ. конф., ноябрь 1988 г. — К., 1988. — С. 121–122.</w:t>
      </w:r>
    </w:p>
    <w:p w14:paraId="34A405A5" w14:textId="77777777" w:rsidR="004A2B67" w:rsidRDefault="004A2B67" w:rsidP="004A2B67">
      <w:pPr>
        <w:pStyle w:val="afffffffc"/>
        <w:rPr>
          <w:rFonts w:ascii="Times New Roman" w:hAnsi="Times New Roman"/>
          <w:sz w:val="28"/>
        </w:rPr>
      </w:pPr>
      <w:r>
        <w:rPr>
          <w:rFonts w:ascii="Times New Roman" w:hAnsi="Times New Roman"/>
          <w:sz w:val="28"/>
        </w:rPr>
        <w:t xml:space="preserve">247. </w:t>
      </w:r>
      <w:r>
        <w:rPr>
          <w:rFonts w:ascii="Times New Roman" w:hAnsi="Times New Roman"/>
          <w:i/>
          <w:sz w:val="28"/>
        </w:rPr>
        <w:t>Чигрин В.А.</w:t>
      </w:r>
      <w:r>
        <w:rPr>
          <w:rFonts w:ascii="Times New Roman" w:hAnsi="Times New Roman"/>
          <w:sz w:val="28"/>
        </w:rPr>
        <w:t xml:space="preserve"> Некоторые вопросы формирования трудовой активности сельской молодежи // Человеческий фактор в аграрной политике КПСС на современном этапе : Тез. докл. межвуз. науч.-практ. конф. — Умань, 1987. — Ч. 2. — С. 130–132.</w:t>
      </w:r>
    </w:p>
    <w:p w14:paraId="137948FC" w14:textId="77777777" w:rsidR="004A2B67" w:rsidRDefault="004A2B67" w:rsidP="004A2B67">
      <w:pPr>
        <w:pStyle w:val="afffffffc"/>
        <w:rPr>
          <w:rFonts w:ascii="Times New Roman" w:hAnsi="Times New Roman"/>
          <w:sz w:val="28"/>
        </w:rPr>
      </w:pPr>
      <w:r>
        <w:rPr>
          <w:rFonts w:ascii="Times New Roman" w:hAnsi="Times New Roman"/>
          <w:sz w:val="28"/>
        </w:rPr>
        <w:t xml:space="preserve">248. </w:t>
      </w:r>
      <w:r>
        <w:rPr>
          <w:rFonts w:ascii="Times New Roman" w:hAnsi="Times New Roman"/>
          <w:i/>
          <w:sz w:val="28"/>
        </w:rPr>
        <w:t>Чигрин В.А.</w:t>
      </w:r>
      <w:r>
        <w:rPr>
          <w:rFonts w:ascii="Times New Roman" w:hAnsi="Times New Roman"/>
          <w:sz w:val="28"/>
        </w:rPr>
        <w:t xml:space="preserve"> Социально-психологические аспекты формирования поселенческих ориентаций сельских школьников // Актуальные проблемы социальной психологии : тез. науч. сообщ. Всесоюзн, симпоз. по социальной психологии. — Кострома, 1986. — С. 38–39.</w:t>
      </w:r>
    </w:p>
    <w:p w14:paraId="2EF1AE4F" w14:textId="77777777" w:rsidR="004A2B67" w:rsidRDefault="004A2B67" w:rsidP="004A2B67">
      <w:pPr>
        <w:pStyle w:val="afffffffc"/>
        <w:rPr>
          <w:rFonts w:ascii="Times New Roman" w:hAnsi="Times New Roman"/>
          <w:sz w:val="28"/>
        </w:rPr>
      </w:pPr>
      <w:r>
        <w:rPr>
          <w:rFonts w:ascii="Times New Roman" w:hAnsi="Times New Roman"/>
          <w:sz w:val="28"/>
        </w:rPr>
        <w:t xml:space="preserve">249. </w:t>
      </w:r>
      <w:r>
        <w:rPr>
          <w:rFonts w:ascii="Times New Roman" w:hAnsi="Times New Roman"/>
          <w:i/>
          <w:sz w:val="28"/>
        </w:rPr>
        <w:t>Чигрин В.А.</w:t>
      </w:r>
      <w:r>
        <w:rPr>
          <w:rFonts w:ascii="Times New Roman" w:hAnsi="Times New Roman"/>
          <w:sz w:val="28"/>
        </w:rPr>
        <w:t xml:space="preserve"> Трудовая и общественно-политическая активность будущих специалистов сельского хозяйства // Повышение эффективности сельскохозяйственного производства в условиях его переводна на интенсивный путь развития : Тез. докл. республ. науч.-практ. конф. — Житомир, 1985. — Ч. 1. — С. 93–95.</w:t>
      </w:r>
    </w:p>
    <w:p w14:paraId="08B8E079" w14:textId="77777777" w:rsidR="004A2B67" w:rsidRDefault="004A2B67" w:rsidP="004A2B67">
      <w:pPr>
        <w:pStyle w:val="afffffffc"/>
        <w:rPr>
          <w:rFonts w:ascii="Times New Roman" w:hAnsi="Times New Roman"/>
          <w:sz w:val="28"/>
        </w:rPr>
      </w:pPr>
      <w:r>
        <w:rPr>
          <w:rFonts w:ascii="Times New Roman" w:hAnsi="Times New Roman"/>
          <w:sz w:val="28"/>
        </w:rPr>
        <w:t xml:space="preserve">250. </w:t>
      </w:r>
      <w:r>
        <w:rPr>
          <w:rFonts w:ascii="Times New Roman" w:hAnsi="Times New Roman"/>
          <w:i/>
          <w:sz w:val="28"/>
        </w:rPr>
        <w:t>Чигрин В.</w:t>
      </w:r>
      <w:r>
        <w:rPr>
          <w:rFonts w:ascii="Times New Roman" w:hAnsi="Times New Roman"/>
          <w:i/>
          <w:sz w:val="28"/>
          <w:lang w:val="uk-UA"/>
        </w:rPr>
        <w:t>О.</w:t>
      </w:r>
      <w:r>
        <w:rPr>
          <w:rFonts w:ascii="Times New Roman" w:hAnsi="Times New Roman"/>
          <w:i/>
          <w:sz w:val="28"/>
        </w:rPr>
        <w:t xml:space="preserve"> </w:t>
      </w:r>
      <w:r>
        <w:rPr>
          <w:rFonts w:ascii="Times New Roman" w:hAnsi="Times New Roman"/>
          <w:sz w:val="28"/>
        </w:rPr>
        <w:t>Соціальні ризики аграрної реформи на селі: сільська молодь та реформи // Чорнобиль і соціум / Відп. ред.: Ю.І.Саєнко, Ю.О.Привалов. — К.: ПЦ "Фоліант", 2004. — Вип. 10. — 312 с.</w:t>
      </w:r>
    </w:p>
    <w:p w14:paraId="37883848" w14:textId="77777777" w:rsidR="004A2B67" w:rsidRDefault="004A2B67" w:rsidP="004A2B67">
      <w:pPr>
        <w:pStyle w:val="afffffffc"/>
        <w:rPr>
          <w:rFonts w:ascii="Times New Roman" w:hAnsi="Times New Roman"/>
          <w:sz w:val="28"/>
        </w:rPr>
      </w:pPr>
      <w:r>
        <w:rPr>
          <w:rFonts w:ascii="Times New Roman" w:hAnsi="Times New Roman"/>
          <w:sz w:val="28"/>
        </w:rPr>
        <w:t>251. Сільська молодь України: стан, проблеми та шляхи їх вирішення : Щорічна доповідь Президентові України, Верховній Раді України, Кабінету Міністрів України про становище молоді в Україні (за підсумками 2003 року) / Авт. кол.: О.М.Балакірєва, В.І.Куценко, В.О.Чигрин та ін.; за ред. М.М.Ілляша. — К.: Держ. ін-т проблем сім'ї та молоді, 2004. — 266 с.</w:t>
      </w:r>
    </w:p>
    <w:p w14:paraId="7FE3F014" w14:textId="77777777" w:rsidR="004A2B67" w:rsidRDefault="004A2B67" w:rsidP="004A2B67">
      <w:pPr>
        <w:pStyle w:val="afffffffc"/>
        <w:rPr>
          <w:rFonts w:ascii="Times New Roman" w:hAnsi="Times New Roman"/>
          <w:sz w:val="28"/>
        </w:rPr>
      </w:pPr>
      <w:r>
        <w:rPr>
          <w:rFonts w:ascii="Times New Roman" w:hAnsi="Times New Roman"/>
          <w:sz w:val="28"/>
        </w:rPr>
        <w:t xml:space="preserve">252. </w:t>
      </w:r>
      <w:r>
        <w:rPr>
          <w:rFonts w:ascii="Times New Roman" w:hAnsi="Times New Roman"/>
          <w:i/>
          <w:sz w:val="28"/>
        </w:rPr>
        <w:t>Чигрин В.А.</w:t>
      </w:r>
      <w:r>
        <w:rPr>
          <w:rFonts w:ascii="Times New Roman" w:hAnsi="Times New Roman"/>
          <w:sz w:val="28"/>
        </w:rPr>
        <w:t xml:space="preserve"> Теоретико-методологический анализ понятия "сельская молодежь" // Культура народов Причерноморья. — 2004. — № 50. — Т. 2. — С. 196–201.</w:t>
      </w:r>
    </w:p>
    <w:p w14:paraId="667E2BDF" w14:textId="77777777" w:rsidR="004A2B67" w:rsidRDefault="004A2B67" w:rsidP="004A2B67">
      <w:pPr>
        <w:pStyle w:val="afffffffc"/>
        <w:rPr>
          <w:rFonts w:ascii="Times New Roman" w:hAnsi="Times New Roman"/>
          <w:sz w:val="28"/>
        </w:rPr>
      </w:pPr>
      <w:r>
        <w:rPr>
          <w:rFonts w:ascii="Times New Roman" w:hAnsi="Times New Roman"/>
          <w:sz w:val="28"/>
        </w:rPr>
        <w:t xml:space="preserve">253. </w:t>
      </w:r>
      <w:r>
        <w:rPr>
          <w:rFonts w:ascii="Times New Roman" w:hAnsi="Times New Roman"/>
          <w:i/>
          <w:sz w:val="28"/>
        </w:rPr>
        <w:t>Чигрин В.О.</w:t>
      </w:r>
      <w:r>
        <w:rPr>
          <w:rFonts w:ascii="Times New Roman" w:hAnsi="Times New Roman"/>
          <w:sz w:val="28"/>
        </w:rPr>
        <w:t xml:space="preserve"> Сільський соціум та його місце у системі соціально-економічних відносин // Економіка АПК. — 2004. — № 8. — С. 150–155.</w:t>
      </w:r>
    </w:p>
    <w:p w14:paraId="1165E68D"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254. </w:t>
      </w:r>
      <w:r>
        <w:rPr>
          <w:rFonts w:ascii="Times New Roman" w:hAnsi="Times New Roman"/>
          <w:i/>
          <w:sz w:val="28"/>
        </w:rPr>
        <w:t>Бержанір А.Л.</w:t>
      </w:r>
      <w:r>
        <w:rPr>
          <w:rFonts w:ascii="Times New Roman" w:hAnsi="Times New Roman"/>
          <w:sz w:val="28"/>
        </w:rPr>
        <w:t xml:space="preserve"> Сільська молодь: за чи проти реформ?</w:t>
      </w:r>
      <w:r>
        <w:rPr>
          <w:rFonts w:ascii="Times New Roman" w:hAnsi="Times New Roman"/>
          <w:sz w:val="28"/>
          <w:lang w:val="uk-UA"/>
        </w:rPr>
        <w:t xml:space="preserve"> // Філософська і соціологічна думка. — 1995. — № 9–10. — С. 34–41.</w:t>
      </w:r>
    </w:p>
    <w:p w14:paraId="0D4A6F3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255. </w:t>
      </w:r>
      <w:r>
        <w:rPr>
          <w:rFonts w:ascii="Times New Roman" w:hAnsi="Times New Roman"/>
          <w:i/>
          <w:sz w:val="28"/>
          <w:lang w:val="uk-UA"/>
        </w:rPr>
        <w:t>Чигрин В.О.</w:t>
      </w:r>
      <w:r>
        <w:rPr>
          <w:rFonts w:ascii="Times New Roman" w:hAnsi="Times New Roman"/>
          <w:sz w:val="28"/>
          <w:lang w:val="uk-UA"/>
        </w:rPr>
        <w:t xml:space="preserve"> Сільска молодь в умовах перехідного суспільсва: Штрихи до соціального портрета // Нова парадигма. — 2002. — Вип. 27. — С. 206–213.</w:t>
      </w:r>
    </w:p>
    <w:p w14:paraId="7B994919"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256. </w:t>
      </w:r>
      <w:r>
        <w:rPr>
          <w:rFonts w:ascii="Times New Roman" w:hAnsi="Times New Roman"/>
          <w:i/>
          <w:sz w:val="28"/>
          <w:lang w:val="uk-UA"/>
        </w:rPr>
        <w:t>Чигрин В.А.</w:t>
      </w:r>
      <w:r>
        <w:rPr>
          <w:rFonts w:ascii="Times New Roman" w:hAnsi="Times New Roman"/>
          <w:sz w:val="28"/>
          <w:lang w:val="uk-UA"/>
        </w:rPr>
        <w:t xml:space="preserve"> Социально-профессиональные и ценностные ориентации сельской молодежи на рубеже </w:t>
      </w:r>
      <w:r>
        <w:rPr>
          <w:rFonts w:ascii="Times New Roman" w:hAnsi="Times New Roman"/>
          <w:sz w:val="28"/>
          <w:lang w:val="en-US"/>
        </w:rPr>
        <w:t>XX</w:t>
      </w:r>
      <w:r>
        <w:rPr>
          <w:rFonts w:ascii="Times New Roman" w:hAnsi="Times New Roman"/>
          <w:sz w:val="28"/>
        </w:rPr>
        <w:t>–</w:t>
      </w:r>
      <w:r>
        <w:rPr>
          <w:rFonts w:ascii="Times New Roman" w:hAnsi="Times New Roman"/>
          <w:sz w:val="28"/>
          <w:lang w:val="en-US"/>
        </w:rPr>
        <w:t>XXI</w:t>
      </w:r>
      <w:r>
        <w:rPr>
          <w:rFonts w:ascii="Times New Roman" w:hAnsi="Times New Roman"/>
          <w:sz w:val="28"/>
        </w:rPr>
        <w:t xml:space="preserve"> ст. // Соціальні виміри суспільства : Зб. наук. праць. — К.: Ін-т соціології НАН України, 2002. — Вип. 5. — С. 357–368.</w:t>
      </w:r>
    </w:p>
    <w:p w14:paraId="42964628" w14:textId="77777777" w:rsidR="004A2B67" w:rsidRDefault="004A2B67" w:rsidP="004A2B67">
      <w:pPr>
        <w:pStyle w:val="afffffffc"/>
        <w:rPr>
          <w:rFonts w:ascii="Times New Roman" w:hAnsi="Times New Roman"/>
          <w:sz w:val="28"/>
        </w:rPr>
      </w:pPr>
      <w:r>
        <w:rPr>
          <w:rFonts w:ascii="Times New Roman" w:hAnsi="Times New Roman"/>
          <w:sz w:val="28"/>
        </w:rPr>
        <w:lastRenderedPageBreak/>
        <w:t xml:space="preserve">257. </w:t>
      </w:r>
      <w:r>
        <w:rPr>
          <w:rFonts w:ascii="Times New Roman" w:hAnsi="Times New Roman"/>
          <w:i/>
          <w:sz w:val="28"/>
        </w:rPr>
        <w:t>Чигрин В.А.</w:t>
      </w:r>
      <w:r>
        <w:rPr>
          <w:rFonts w:ascii="Times New Roman" w:hAnsi="Times New Roman"/>
          <w:sz w:val="28"/>
        </w:rPr>
        <w:t xml:space="preserve"> Сельский электорат и особенности работы с ним // Політичний маркетинг та електоральні технології. — Запоріжжя: Гарт, 2002. — С. 105–114.</w:t>
      </w:r>
    </w:p>
    <w:p w14:paraId="1A0E52F6" w14:textId="77777777" w:rsidR="004A2B67" w:rsidRDefault="004A2B67" w:rsidP="004A2B67">
      <w:pPr>
        <w:pStyle w:val="afffffffc"/>
        <w:rPr>
          <w:rFonts w:ascii="Times New Roman" w:hAnsi="Times New Roman"/>
          <w:sz w:val="28"/>
        </w:rPr>
      </w:pPr>
      <w:r>
        <w:rPr>
          <w:rFonts w:ascii="Times New Roman" w:hAnsi="Times New Roman"/>
          <w:sz w:val="28"/>
        </w:rPr>
        <w:t xml:space="preserve">258. </w:t>
      </w:r>
      <w:r>
        <w:rPr>
          <w:rFonts w:ascii="Times New Roman" w:hAnsi="Times New Roman"/>
          <w:i/>
          <w:sz w:val="28"/>
        </w:rPr>
        <w:t>Чигрин В.О.</w:t>
      </w:r>
      <w:r>
        <w:rPr>
          <w:rFonts w:ascii="Times New Roman" w:hAnsi="Times New Roman"/>
          <w:sz w:val="28"/>
        </w:rPr>
        <w:t xml:space="preserve"> Сільська молодь в суспільстві, що трансформується // Проблеми розвитку соціологічної теорії. Теоретичні проблеми змін соціальної структури українського суспільства : Наук. доп. і повідомл. ІІ Всеукр. соціол. конф. / Соціологічна асоціація України; Ін-т соціології НАН України; ред. кол.: М.О.Шульга та ін. — К., 2002. — С. 330–333.</w:t>
      </w:r>
    </w:p>
    <w:p w14:paraId="32916675" w14:textId="77777777" w:rsidR="004A2B67" w:rsidRDefault="004A2B67" w:rsidP="004A2B67">
      <w:pPr>
        <w:pStyle w:val="afffffffc"/>
        <w:rPr>
          <w:rFonts w:ascii="Times New Roman" w:hAnsi="Times New Roman"/>
          <w:sz w:val="28"/>
        </w:rPr>
      </w:pPr>
      <w:r>
        <w:rPr>
          <w:rFonts w:ascii="Times New Roman" w:hAnsi="Times New Roman"/>
          <w:sz w:val="28"/>
        </w:rPr>
        <w:t xml:space="preserve">259. </w:t>
      </w:r>
      <w:r>
        <w:rPr>
          <w:rFonts w:ascii="Times New Roman" w:hAnsi="Times New Roman"/>
          <w:i/>
          <w:sz w:val="28"/>
        </w:rPr>
        <w:t>Кац Э.М.</w:t>
      </w:r>
      <w:r>
        <w:rPr>
          <w:rFonts w:ascii="Times New Roman" w:hAnsi="Times New Roman"/>
          <w:sz w:val="28"/>
        </w:rPr>
        <w:t xml:space="preserve"> Социально-профессиональная ориентация сельской молодежи в условиях агропромышленной интеграции (На материалах Молдавской ССР) : Дисс. ... канд. экон. наук. — Кишинев, 1982. — 144 с.</w:t>
      </w:r>
    </w:p>
    <w:p w14:paraId="0F146E19" w14:textId="77777777" w:rsidR="004A2B67" w:rsidRDefault="004A2B67" w:rsidP="004A2B67">
      <w:pPr>
        <w:pStyle w:val="afffffffc"/>
        <w:rPr>
          <w:rFonts w:ascii="Times New Roman" w:hAnsi="Times New Roman"/>
          <w:sz w:val="28"/>
        </w:rPr>
      </w:pPr>
      <w:r>
        <w:rPr>
          <w:rFonts w:ascii="Times New Roman" w:hAnsi="Times New Roman"/>
          <w:sz w:val="28"/>
        </w:rPr>
        <w:t xml:space="preserve">260. </w:t>
      </w:r>
      <w:r>
        <w:rPr>
          <w:rFonts w:ascii="Times New Roman" w:hAnsi="Times New Roman"/>
          <w:i/>
          <w:sz w:val="28"/>
        </w:rPr>
        <w:t>Бражник Н.В.</w:t>
      </w:r>
      <w:r>
        <w:rPr>
          <w:rFonts w:ascii="Times New Roman" w:hAnsi="Times New Roman"/>
          <w:sz w:val="28"/>
        </w:rPr>
        <w:t xml:space="preserve"> Профессионально-квалификационное развитие молодых тружеников социалистического сельского хозяйства : Автореф. дисс. ... канд. экон. наук. — М., 1983. — 22 с.</w:t>
      </w:r>
    </w:p>
    <w:p w14:paraId="1DD07586" w14:textId="77777777" w:rsidR="004A2B67" w:rsidRDefault="004A2B67" w:rsidP="004A2B67">
      <w:pPr>
        <w:pStyle w:val="afffffffc"/>
        <w:rPr>
          <w:rFonts w:ascii="Times New Roman" w:hAnsi="Times New Roman"/>
          <w:sz w:val="28"/>
        </w:rPr>
      </w:pPr>
      <w:r>
        <w:rPr>
          <w:rFonts w:ascii="Times New Roman" w:hAnsi="Times New Roman"/>
          <w:sz w:val="28"/>
        </w:rPr>
        <w:t xml:space="preserve">261. </w:t>
      </w:r>
      <w:r>
        <w:rPr>
          <w:rFonts w:ascii="Times New Roman" w:hAnsi="Times New Roman"/>
          <w:i/>
          <w:sz w:val="28"/>
        </w:rPr>
        <w:t>Михура Т.П.</w:t>
      </w:r>
      <w:r>
        <w:rPr>
          <w:rFonts w:ascii="Times New Roman" w:hAnsi="Times New Roman"/>
          <w:sz w:val="28"/>
        </w:rPr>
        <w:t xml:space="preserve"> Семья как фактор социально-профессиональной ориентации сельской молодежи : Автореф. дисс. ... канд. филос. наук. — Алма-Ата, 1984. — 25 с.</w:t>
      </w:r>
    </w:p>
    <w:p w14:paraId="6139513F" w14:textId="77777777" w:rsidR="004A2B67" w:rsidRDefault="004A2B67" w:rsidP="004A2B67">
      <w:pPr>
        <w:pStyle w:val="afffffffc"/>
        <w:rPr>
          <w:rFonts w:ascii="Times New Roman" w:hAnsi="Times New Roman"/>
          <w:sz w:val="28"/>
        </w:rPr>
      </w:pPr>
      <w:r>
        <w:rPr>
          <w:rFonts w:ascii="Times New Roman" w:hAnsi="Times New Roman"/>
          <w:sz w:val="28"/>
        </w:rPr>
        <w:t xml:space="preserve">262. </w:t>
      </w:r>
      <w:r>
        <w:rPr>
          <w:rFonts w:ascii="Times New Roman" w:hAnsi="Times New Roman"/>
          <w:i/>
          <w:sz w:val="28"/>
        </w:rPr>
        <w:t>Байматов С.Н.</w:t>
      </w:r>
      <w:r>
        <w:rPr>
          <w:rFonts w:ascii="Times New Roman" w:hAnsi="Times New Roman"/>
          <w:sz w:val="28"/>
        </w:rPr>
        <w:t xml:space="preserve"> Рост культурно-технического уровня сельской молодежи и его социальное значение : Автореф. дисс. ... канд. филос. наук. — Ташкент, 1986. — 23 с.</w:t>
      </w:r>
    </w:p>
    <w:p w14:paraId="6EEEC73C" w14:textId="77777777" w:rsidR="004A2B67" w:rsidRDefault="004A2B67" w:rsidP="004A2B67">
      <w:pPr>
        <w:pStyle w:val="afffffffc"/>
        <w:rPr>
          <w:rFonts w:ascii="Times New Roman" w:hAnsi="Times New Roman"/>
          <w:sz w:val="28"/>
        </w:rPr>
      </w:pPr>
      <w:r>
        <w:rPr>
          <w:rFonts w:ascii="Times New Roman" w:hAnsi="Times New Roman"/>
          <w:sz w:val="28"/>
        </w:rPr>
        <w:t xml:space="preserve">263. </w:t>
      </w:r>
      <w:r>
        <w:rPr>
          <w:rFonts w:ascii="Times New Roman" w:hAnsi="Times New Roman"/>
          <w:i/>
          <w:sz w:val="28"/>
        </w:rPr>
        <w:t>Недашковский В.И.</w:t>
      </w:r>
      <w:r>
        <w:rPr>
          <w:rFonts w:ascii="Times New Roman" w:hAnsi="Times New Roman"/>
          <w:sz w:val="28"/>
        </w:rPr>
        <w:t xml:space="preserve"> Социальнвая значимость подготовки кадров массовых сельскохозяйственных профессий через систему профессионально-технического образования (На материалах Украинской ССР) : Автореф. дисс. ... канд. ист. наук. — К., 1986. — 22 с.</w:t>
      </w:r>
    </w:p>
    <w:p w14:paraId="595E317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264. </w:t>
      </w:r>
      <w:r>
        <w:rPr>
          <w:rFonts w:ascii="Times New Roman" w:hAnsi="Times New Roman"/>
          <w:i/>
          <w:sz w:val="28"/>
          <w:lang w:val="uk-UA"/>
        </w:rPr>
        <w:t>Бенеш А.Е.</w:t>
      </w:r>
      <w:r>
        <w:rPr>
          <w:rFonts w:ascii="Times New Roman" w:hAnsi="Times New Roman"/>
          <w:sz w:val="28"/>
          <w:lang w:val="uk-UA"/>
        </w:rPr>
        <w:t xml:space="preserve"> Возрастание роли среднего специального образования в подготовке кадров для сельского хозяйства в условиях совершенствования социализма (на материалах БССР) : Автореф. дисс. ... канд. филос. наук. — Минск, 1986. — 24 с.</w:t>
      </w:r>
    </w:p>
    <w:p w14:paraId="0D9CBF5C" w14:textId="77777777" w:rsidR="004A2B67" w:rsidRDefault="004A2B67" w:rsidP="004A2B67">
      <w:pPr>
        <w:pStyle w:val="afffffffc"/>
        <w:rPr>
          <w:rFonts w:ascii="Times New Roman" w:hAnsi="Times New Roman"/>
          <w:sz w:val="28"/>
        </w:rPr>
      </w:pPr>
      <w:r>
        <w:rPr>
          <w:rFonts w:ascii="Times New Roman" w:hAnsi="Times New Roman"/>
          <w:sz w:val="28"/>
        </w:rPr>
        <w:t xml:space="preserve">265. </w:t>
      </w:r>
      <w:r>
        <w:rPr>
          <w:rFonts w:ascii="Times New Roman" w:hAnsi="Times New Roman"/>
          <w:i/>
          <w:sz w:val="28"/>
        </w:rPr>
        <w:t>Бержанір А.Л.</w:t>
      </w:r>
      <w:r>
        <w:rPr>
          <w:rFonts w:ascii="Times New Roman" w:hAnsi="Times New Roman"/>
          <w:sz w:val="28"/>
        </w:rPr>
        <w:t xml:space="preserve"> Проблеми самовизначення сільської молоді в умовах різних форм господарювання : Автореф. дис. ... канд. соціол. наук. — К., 1999. — 26 с.</w:t>
      </w:r>
    </w:p>
    <w:p w14:paraId="5165DC13" w14:textId="77777777" w:rsidR="004A2B67" w:rsidRDefault="004A2B67" w:rsidP="004A2B67">
      <w:pPr>
        <w:pStyle w:val="afffffffc"/>
        <w:rPr>
          <w:rFonts w:ascii="Times New Roman" w:hAnsi="Times New Roman"/>
          <w:sz w:val="28"/>
        </w:rPr>
      </w:pPr>
      <w:r>
        <w:rPr>
          <w:rFonts w:ascii="Times New Roman" w:hAnsi="Times New Roman"/>
          <w:sz w:val="28"/>
        </w:rPr>
        <w:t xml:space="preserve">266. </w:t>
      </w:r>
      <w:r>
        <w:rPr>
          <w:rFonts w:ascii="Times New Roman" w:hAnsi="Times New Roman"/>
          <w:i/>
          <w:sz w:val="28"/>
        </w:rPr>
        <w:t>Мартинюк І.О.</w:t>
      </w:r>
      <w:r>
        <w:rPr>
          <w:rFonts w:ascii="Times New Roman" w:hAnsi="Times New Roman"/>
          <w:sz w:val="28"/>
        </w:rPr>
        <w:t xml:space="preserve"> Проблеми життєвого самовизначення молоді: (досвід прикладного дослідження) : Автореф. дис. ... д-ра соціол. наук. — К., 1993. — 32 с.</w:t>
      </w:r>
    </w:p>
    <w:p w14:paraId="4BB8B2D2" w14:textId="77777777" w:rsidR="004A2B67" w:rsidRDefault="004A2B67" w:rsidP="004A2B67">
      <w:pPr>
        <w:pStyle w:val="afffffffc"/>
        <w:rPr>
          <w:rFonts w:ascii="Times New Roman" w:hAnsi="Times New Roman"/>
          <w:sz w:val="28"/>
        </w:rPr>
      </w:pPr>
      <w:r>
        <w:rPr>
          <w:rFonts w:ascii="Times New Roman" w:hAnsi="Times New Roman"/>
          <w:sz w:val="28"/>
        </w:rPr>
        <w:t xml:space="preserve">267. </w:t>
      </w:r>
      <w:r>
        <w:rPr>
          <w:rFonts w:ascii="Times New Roman" w:hAnsi="Times New Roman"/>
          <w:i/>
          <w:sz w:val="28"/>
        </w:rPr>
        <w:t>Мартынюк И.О.</w:t>
      </w:r>
      <w:r>
        <w:rPr>
          <w:rFonts w:ascii="Times New Roman" w:hAnsi="Times New Roman"/>
          <w:sz w:val="28"/>
        </w:rPr>
        <w:t xml:space="preserve"> Жизненные цели личности: понятие, структура, механизмы формирования. — К.: Наук. думка, 1990. — 264 с.</w:t>
      </w:r>
    </w:p>
    <w:p w14:paraId="07B10E0A" w14:textId="77777777" w:rsidR="004A2B67" w:rsidRDefault="004A2B67" w:rsidP="004A2B67">
      <w:pPr>
        <w:pStyle w:val="afffffffc"/>
        <w:rPr>
          <w:rFonts w:ascii="Times New Roman" w:hAnsi="Times New Roman"/>
          <w:sz w:val="28"/>
        </w:rPr>
      </w:pPr>
      <w:r>
        <w:rPr>
          <w:rFonts w:ascii="Times New Roman" w:hAnsi="Times New Roman"/>
          <w:sz w:val="28"/>
        </w:rPr>
        <w:t>268. Проблемы жизненного самоопределения молодежи (опыт прикладного исследования) / И.О.Мартынюк. — К.: Наук. думка, 1993. — 118 с.</w:t>
      </w:r>
    </w:p>
    <w:p w14:paraId="2E7450C1" w14:textId="77777777" w:rsidR="004A2B67" w:rsidRDefault="004A2B67" w:rsidP="004A2B67">
      <w:pPr>
        <w:pStyle w:val="afffffffc"/>
        <w:rPr>
          <w:rFonts w:ascii="Times New Roman" w:hAnsi="Times New Roman"/>
          <w:sz w:val="28"/>
        </w:rPr>
      </w:pPr>
      <w:r>
        <w:rPr>
          <w:rFonts w:ascii="Times New Roman" w:hAnsi="Times New Roman"/>
          <w:sz w:val="28"/>
        </w:rPr>
        <w:t xml:space="preserve">269. </w:t>
      </w:r>
      <w:r>
        <w:rPr>
          <w:rFonts w:ascii="Times New Roman" w:hAnsi="Times New Roman"/>
          <w:i/>
          <w:sz w:val="28"/>
        </w:rPr>
        <w:t xml:space="preserve">Гидденс </w:t>
      </w:r>
      <w:r>
        <w:rPr>
          <w:rFonts w:ascii="Times New Roman" w:hAnsi="Times New Roman"/>
          <w:i/>
          <w:sz w:val="28"/>
          <w:lang w:val="uk-UA"/>
        </w:rPr>
        <w:t>Э.</w:t>
      </w:r>
      <w:r>
        <w:rPr>
          <w:rFonts w:ascii="Times New Roman" w:hAnsi="Times New Roman"/>
          <w:sz w:val="28"/>
          <w:lang w:val="uk-UA"/>
        </w:rPr>
        <w:t xml:space="preserve"> Структура как правила и ресурсы // Человек и общество : Хрестоматия / Под ред. С.А.Макеева. — К.: Ин-т социологии НАН Украины, 1999. —</w:t>
      </w:r>
      <w:r>
        <w:rPr>
          <w:rFonts w:ascii="Times New Roman" w:hAnsi="Times New Roman"/>
          <w:sz w:val="28"/>
        </w:rPr>
        <w:t xml:space="preserve"> 272 с.</w:t>
      </w:r>
    </w:p>
    <w:p w14:paraId="3F4ABBA7" w14:textId="77777777" w:rsidR="004A2B67" w:rsidRDefault="004A2B67" w:rsidP="004A2B67">
      <w:pPr>
        <w:pStyle w:val="afffffffc"/>
        <w:rPr>
          <w:rFonts w:ascii="Times New Roman" w:hAnsi="Times New Roman"/>
          <w:sz w:val="28"/>
        </w:rPr>
      </w:pPr>
      <w:r>
        <w:rPr>
          <w:rFonts w:ascii="Times New Roman" w:hAnsi="Times New Roman"/>
          <w:sz w:val="28"/>
        </w:rPr>
        <w:t xml:space="preserve">270. </w:t>
      </w:r>
      <w:r>
        <w:rPr>
          <w:rFonts w:ascii="Times New Roman" w:hAnsi="Times New Roman"/>
          <w:i/>
          <w:sz w:val="28"/>
        </w:rPr>
        <w:t>Рывкина Р.В.</w:t>
      </w:r>
      <w:r>
        <w:rPr>
          <w:rFonts w:ascii="Times New Roman" w:hAnsi="Times New Roman"/>
          <w:sz w:val="28"/>
        </w:rPr>
        <w:t xml:space="preserve"> Социальная структура общества как регулятор развития экономики // Экономическая социология и перестройка. — М.: Прогресс, 1989. — 232 с.</w:t>
      </w:r>
    </w:p>
    <w:p w14:paraId="310DD0B5" w14:textId="77777777" w:rsidR="004A2B67" w:rsidRDefault="004A2B67" w:rsidP="004A2B67">
      <w:pPr>
        <w:pStyle w:val="afffffffc"/>
        <w:rPr>
          <w:rFonts w:ascii="Times New Roman" w:hAnsi="Times New Roman"/>
          <w:sz w:val="28"/>
        </w:rPr>
      </w:pPr>
      <w:r>
        <w:rPr>
          <w:rFonts w:ascii="Times New Roman" w:hAnsi="Times New Roman"/>
          <w:sz w:val="28"/>
        </w:rPr>
        <w:lastRenderedPageBreak/>
        <w:t xml:space="preserve">271. </w:t>
      </w:r>
      <w:r>
        <w:rPr>
          <w:rFonts w:ascii="Times New Roman" w:hAnsi="Times New Roman"/>
          <w:i/>
          <w:sz w:val="28"/>
        </w:rPr>
        <w:t>Дэвис К.</w:t>
      </w:r>
      <w:r>
        <w:rPr>
          <w:rFonts w:ascii="Times New Roman" w:hAnsi="Times New Roman"/>
          <w:sz w:val="28"/>
        </w:rPr>
        <w:t xml:space="preserve"> Функционалистское обоснование стратификации // Человек и общество : Хрестоматия / </w:t>
      </w:r>
      <w:r>
        <w:rPr>
          <w:rFonts w:ascii="Times New Roman" w:hAnsi="Times New Roman"/>
          <w:sz w:val="28"/>
          <w:lang w:val="uk-UA"/>
        </w:rPr>
        <w:t>Под ред. С.А.Макеева. — К.: Ин-т социологии НАН Украины, 1999. —</w:t>
      </w:r>
      <w:r>
        <w:rPr>
          <w:rFonts w:ascii="Times New Roman" w:hAnsi="Times New Roman"/>
          <w:sz w:val="28"/>
        </w:rPr>
        <w:t xml:space="preserve"> 272 с.</w:t>
      </w:r>
    </w:p>
    <w:p w14:paraId="7A0C7DD3" w14:textId="77777777" w:rsidR="004A2B67" w:rsidRDefault="004A2B67" w:rsidP="004A2B67">
      <w:pPr>
        <w:pStyle w:val="afffffffc"/>
        <w:rPr>
          <w:rFonts w:ascii="Times New Roman" w:hAnsi="Times New Roman"/>
          <w:sz w:val="28"/>
        </w:rPr>
      </w:pPr>
      <w:r>
        <w:rPr>
          <w:rFonts w:ascii="Times New Roman" w:hAnsi="Times New Roman"/>
          <w:sz w:val="28"/>
        </w:rPr>
        <w:t xml:space="preserve">272. </w:t>
      </w:r>
      <w:r>
        <w:rPr>
          <w:rFonts w:ascii="Times New Roman" w:hAnsi="Times New Roman"/>
          <w:i/>
          <w:sz w:val="28"/>
        </w:rPr>
        <w:t xml:space="preserve">Макеев С.А. </w:t>
      </w:r>
      <w:r>
        <w:rPr>
          <w:rFonts w:ascii="Times New Roman" w:hAnsi="Times New Roman"/>
          <w:sz w:val="28"/>
        </w:rPr>
        <w:t xml:space="preserve">Теоретические проблемы изучения социальной структуры // Проблеми розвитку соціологічної теорії. Теоретичні проблеми змін соціальної структури українського суспільства : Наук. доп. і повідомл. </w:t>
      </w:r>
      <w:r>
        <w:rPr>
          <w:rFonts w:ascii="Times New Roman" w:hAnsi="Times New Roman"/>
          <w:sz w:val="28"/>
          <w:lang w:val="en-US"/>
        </w:rPr>
        <w:t>II</w:t>
      </w:r>
      <w:r>
        <w:rPr>
          <w:rFonts w:ascii="Times New Roman" w:hAnsi="Times New Roman"/>
          <w:sz w:val="28"/>
          <w:lang w:val="uk-UA"/>
        </w:rPr>
        <w:t xml:space="preserve"> Всеукр. соціол. конф. / Соціологічна асоціація України, Ін-т соціології НАН України; ред. кол.: М.О.Шульга та ін. — К., 2002. </w:t>
      </w:r>
      <w:r>
        <w:rPr>
          <w:rFonts w:ascii="Times New Roman" w:hAnsi="Times New Roman"/>
          <w:sz w:val="28"/>
        </w:rPr>
        <w:t>— С. 12–24.</w:t>
      </w:r>
    </w:p>
    <w:p w14:paraId="4C441232" w14:textId="77777777" w:rsidR="004A2B67" w:rsidRDefault="004A2B67" w:rsidP="004A2B67">
      <w:pPr>
        <w:pStyle w:val="afffffffc"/>
        <w:rPr>
          <w:rFonts w:ascii="Times New Roman" w:hAnsi="Times New Roman"/>
          <w:sz w:val="28"/>
        </w:rPr>
      </w:pPr>
      <w:r>
        <w:rPr>
          <w:rFonts w:ascii="Times New Roman" w:hAnsi="Times New Roman"/>
          <w:sz w:val="28"/>
        </w:rPr>
        <w:t xml:space="preserve">273. </w:t>
      </w:r>
      <w:r>
        <w:rPr>
          <w:rFonts w:ascii="Times New Roman" w:hAnsi="Times New Roman"/>
          <w:i/>
          <w:sz w:val="28"/>
        </w:rPr>
        <w:t xml:space="preserve">Тарасенко В.І. </w:t>
      </w:r>
      <w:r>
        <w:rPr>
          <w:rFonts w:ascii="Times New Roman" w:hAnsi="Times New Roman"/>
          <w:sz w:val="28"/>
        </w:rPr>
        <w:t>До питання щодо розвитку теоретичної соціології в Україні // Соціологічна наука й освіта в Україні : Зб. наук. пр. / Укл. В.І.Судаков, М.В.Туленков. — К., 2000. — С. 39–42.</w:t>
      </w:r>
    </w:p>
    <w:p w14:paraId="6A7ADC75" w14:textId="77777777" w:rsidR="004A2B67" w:rsidRDefault="004A2B67" w:rsidP="004A2B67">
      <w:pPr>
        <w:pStyle w:val="afffffffc"/>
        <w:rPr>
          <w:rFonts w:ascii="Times New Roman" w:hAnsi="Times New Roman"/>
          <w:sz w:val="28"/>
        </w:rPr>
      </w:pPr>
      <w:r>
        <w:rPr>
          <w:rFonts w:ascii="Times New Roman" w:hAnsi="Times New Roman"/>
          <w:sz w:val="28"/>
        </w:rPr>
        <w:t xml:space="preserve">274. </w:t>
      </w:r>
      <w:r>
        <w:rPr>
          <w:rFonts w:ascii="Times New Roman" w:hAnsi="Times New Roman"/>
          <w:i/>
          <w:sz w:val="28"/>
        </w:rPr>
        <w:t>Бауман З.</w:t>
      </w:r>
      <w:r>
        <w:rPr>
          <w:rFonts w:ascii="Times New Roman" w:hAnsi="Times New Roman"/>
          <w:sz w:val="28"/>
          <w:lang w:val="uk-UA"/>
        </w:rPr>
        <w:t xml:space="preserve"> Социологическая терория постмодерна // Человек и общество : </w:t>
      </w:r>
      <w:r>
        <w:rPr>
          <w:rFonts w:ascii="Times New Roman" w:hAnsi="Times New Roman"/>
          <w:sz w:val="28"/>
        </w:rPr>
        <w:t xml:space="preserve">Хрестоматия / </w:t>
      </w:r>
      <w:r>
        <w:rPr>
          <w:rFonts w:ascii="Times New Roman" w:hAnsi="Times New Roman"/>
          <w:sz w:val="28"/>
          <w:lang w:val="uk-UA"/>
        </w:rPr>
        <w:t>Под ред. С.А.Макеева. — К.: Ин-т социологии НАН Украины, 1999. —</w:t>
      </w:r>
      <w:r>
        <w:rPr>
          <w:rFonts w:ascii="Times New Roman" w:hAnsi="Times New Roman"/>
          <w:sz w:val="28"/>
        </w:rPr>
        <w:t xml:space="preserve"> С. 254-267.</w:t>
      </w:r>
    </w:p>
    <w:p w14:paraId="06685B9C" w14:textId="77777777" w:rsidR="004A2B67" w:rsidRDefault="004A2B67" w:rsidP="004A2B67">
      <w:pPr>
        <w:pStyle w:val="afffffffc"/>
        <w:rPr>
          <w:rFonts w:ascii="Times New Roman" w:hAnsi="Times New Roman"/>
          <w:sz w:val="28"/>
        </w:rPr>
      </w:pPr>
      <w:r>
        <w:rPr>
          <w:rFonts w:ascii="Times New Roman" w:hAnsi="Times New Roman"/>
          <w:sz w:val="28"/>
        </w:rPr>
        <w:t xml:space="preserve">275. </w:t>
      </w:r>
      <w:r>
        <w:rPr>
          <w:rFonts w:ascii="Times New Roman" w:hAnsi="Times New Roman"/>
          <w:i/>
          <w:sz w:val="28"/>
        </w:rPr>
        <w:t>Береза А.В.</w:t>
      </w:r>
      <w:r>
        <w:rPr>
          <w:rFonts w:ascii="Times New Roman" w:hAnsi="Times New Roman"/>
          <w:sz w:val="28"/>
        </w:rPr>
        <w:t xml:space="preserve"> Теория структурации Э.Гидденса: социальный анализ конструирования социальных систем // Проблеми розвитку соціологічної теорії. Теоретичні проблеми змін соціальної структури українського суспільства : Наук. доп. і повідомл. </w:t>
      </w:r>
      <w:r>
        <w:rPr>
          <w:rFonts w:ascii="Times New Roman" w:hAnsi="Times New Roman"/>
          <w:sz w:val="28"/>
          <w:lang w:val="en-US"/>
        </w:rPr>
        <w:t>II</w:t>
      </w:r>
      <w:r>
        <w:rPr>
          <w:rFonts w:ascii="Times New Roman" w:hAnsi="Times New Roman"/>
          <w:sz w:val="28"/>
          <w:lang w:val="uk-UA"/>
        </w:rPr>
        <w:t xml:space="preserve"> Всеукр. соціол. конф. / Соціологічна асоціація України, Ін-т соціології НАН України; ред. кол.: М.О.Шульга та ін. — К., 2002. </w:t>
      </w:r>
      <w:r>
        <w:rPr>
          <w:rFonts w:ascii="Times New Roman" w:hAnsi="Times New Roman"/>
          <w:sz w:val="28"/>
        </w:rPr>
        <w:t>— С. 128–132.</w:t>
      </w:r>
    </w:p>
    <w:p w14:paraId="6C8F20BF" w14:textId="77777777" w:rsidR="004A2B67" w:rsidRDefault="004A2B67" w:rsidP="004A2B67">
      <w:pPr>
        <w:pStyle w:val="afffffffc"/>
        <w:rPr>
          <w:rFonts w:ascii="Times New Roman" w:hAnsi="Times New Roman"/>
          <w:sz w:val="28"/>
        </w:rPr>
      </w:pPr>
      <w:r>
        <w:rPr>
          <w:rFonts w:ascii="Times New Roman" w:hAnsi="Times New Roman"/>
          <w:sz w:val="28"/>
        </w:rPr>
        <w:t xml:space="preserve">276. </w:t>
      </w:r>
      <w:r>
        <w:rPr>
          <w:rFonts w:ascii="Times New Roman" w:hAnsi="Times New Roman"/>
          <w:i/>
          <w:sz w:val="28"/>
        </w:rPr>
        <w:t>Соболевська М.О.</w:t>
      </w:r>
      <w:r>
        <w:rPr>
          <w:rFonts w:ascii="Times New Roman" w:hAnsi="Times New Roman"/>
          <w:sz w:val="28"/>
        </w:rPr>
        <w:t xml:space="preserve"> Методологія подвійного структурування соціальної реальності в концепції П.Бурдьє // Проблеми розвитку соціологічної теорії. Теоретичні проблеми змін соціальної структури українського суспільства : Наук. доп. і повідомл. </w:t>
      </w:r>
      <w:r>
        <w:rPr>
          <w:rFonts w:ascii="Times New Roman" w:hAnsi="Times New Roman"/>
          <w:sz w:val="28"/>
          <w:lang w:val="en-US"/>
        </w:rPr>
        <w:t>II</w:t>
      </w:r>
      <w:r>
        <w:rPr>
          <w:rFonts w:ascii="Times New Roman" w:hAnsi="Times New Roman"/>
          <w:sz w:val="28"/>
          <w:lang w:val="uk-UA"/>
        </w:rPr>
        <w:t xml:space="preserve"> Всеукр. соціол. конф. / Соціологічна асоціація України, Ін-т соціології НАН України; ред. кол.: М.О.Шульга та ін. — К., 2002. </w:t>
      </w:r>
      <w:r>
        <w:rPr>
          <w:rFonts w:ascii="Times New Roman" w:hAnsi="Times New Roman"/>
          <w:sz w:val="28"/>
        </w:rPr>
        <w:t>— С. 133–137.</w:t>
      </w:r>
    </w:p>
    <w:p w14:paraId="49E83E9D" w14:textId="77777777" w:rsidR="004A2B67" w:rsidRDefault="004A2B67" w:rsidP="004A2B67">
      <w:pPr>
        <w:pStyle w:val="afffffffc"/>
        <w:rPr>
          <w:rFonts w:ascii="Times New Roman" w:hAnsi="Times New Roman"/>
          <w:sz w:val="28"/>
        </w:rPr>
      </w:pPr>
      <w:r>
        <w:rPr>
          <w:rFonts w:ascii="Times New Roman" w:hAnsi="Times New Roman"/>
          <w:sz w:val="28"/>
        </w:rPr>
        <w:t xml:space="preserve">277. </w:t>
      </w:r>
      <w:r>
        <w:rPr>
          <w:rFonts w:ascii="Times New Roman" w:hAnsi="Times New Roman"/>
          <w:i/>
          <w:sz w:val="28"/>
        </w:rPr>
        <w:t>Бурдье П.</w:t>
      </w:r>
      <w:r>
        <w:rPr>
          <w:rFonts w:ascii="Times New Roman" w:hAnsi="Times New Roman"/>
          <w:sz w:val="28"/>
        </w:rPr>
        <w:t xml:space="preserve"> Начала. — М.: </w:t>
      </w:r>
      <w:r>
        <w:rPr>
          <w:rFonts w:ascii="Times New Roman" w:hAnsi="Times New Roman"/>
          <w:sz w:val="28"/>
          <w:lang w:val="en-US"/>
        </w:rPr>
        <w:t>Socio</w:t>
      </w:r>
      <w:r>
        <w:rPr>
          <w:rFonts w:ascii="Times New Roman" w:hAnsi="Times New Roman"/>
          <w:sz w:val="28"/>
        </w:rPr>
        <w:t>-</w:t>
      </w:r>
      <w:r>
        <w:rPr>
          <w:rFonts w:ascii="Times New Roman" w:hAnsi="Times New Roman"/>
          <w:sz w:val="28"/>
          <w:lang w:val="en-US"/>
        </w:rPr>
        <w:t>Logos</w:t>
      </w:r>
      <w:r>
        <w:rPr>
          <w:rFonts w:ascii="Times New Roman" w:hAnsi="Times New Roman"/>
          <w:sz w:val="28"/>
        </w:rPr>
        <w:t>, 1994. — 287 с.</w:t>
      </w:r>
    </w:p>
    <w:p w14:paraId="6DB6F75B" w14:textId="77777777" w:rsidR="004A2B67" w:rsidRDefault="004A2B67" w:rsidP="004A2B67">
      <w:pPr>
        <w:pStyle w:val="afffffffc"/>
        <w:rPr>
          <w:rFonts w:ascii="Times New Roman" w:hAnsi="Times New Roman"/>
          <w:sz w:val="28"/>
        </w:rPr>
      </w:pPr>
      <w:r>
        <w:rPr>
          <w:rFonts w:ascii="Times New Roman" w:hAnsi="Times New Roman"/>
          <w:sz w:val="28"/>
        </w:rPr>
        <w:t xml:space="preserve">278. </w:t>
      </w:r>
      <w:r>
        <w:rPr>
          <w:rFonts w:ascii="Times New Roman" w:hAnsi="Times New Roman"/>
          <w:i/>
          <w:sz w:val="28"/>
        </w:rPr>
        <w:t>Заславская Т.И.</w:t>
      </w:r>
      <w:r>
        <w:rPr>
          <w:rFonts w:ascii="Times New Roman" w:hAnsi="Times New Roman"/>
          <w:sz w:val="28"/>
        </w:rPr>
        <w:t xml:space="preserve"> Социокультурный аспект траснформации российского общества // Социологические исследования. — 2001. — № 8. — С. 3–11.</w:t>
      </w:r>
    </w:p>
    <w:p w14:paraId="1F3C5499" w14:textId="77777777" w:rsidR="004A2B67" w:rsidRDefault="004A2B67" w:rsidP="004A2B67">
      <w:pPr>
        <w:pStyle w:val="afffffffc"/>
        <w:rPr>
          <w:rFonts w:ascii="Times New Roman" w:hAnsi="Times New Roman"/>
          <w:sz w:val="28"/>
        </w:rPr>
      </w:pPr>
      <w:r>
        <w:rPr>
          <w:rFonts w:ascii="Times New Roman" w:hAnsi="Times New Roman"/>
          <w:sz w:val="28"/>
        </w:rPr>
        <w:t xml:space="preserve">279. </w:t>
      </w:r>
      <w:r>
        <w:rPr>
          <w:rFonts w:ascii="Times New Roman" w:hAnsi="Times New Roman"/>
          <w:i/>
          <w:sz w:val="28"/>
        </w:rPr>
        <w:t>Макеєв С.О., Оксамитна С.М.</w:t>
      </w:r>
      <w:r>
        <w:rPr>
          <w:rFonts w:ascii="Times New Roman" w:hAnsi="Times New Roman"/>
          <w:sz w:val="28"/>
        </w:rPr>
        <w:t xml:space="preserve"> Тенденції становлення середнього класу // Українське суспільство: десять років незалежності. — К.: Ін-т соціології НАН України, 2001. — С. 278–285. </w:t>
      </w:r>
    </w:p>
    <w:p w14:paraId="688632D8" w14:textId="77777777" w:rsidR="004A2B67" w:rsidRDefault="004A2B67" w:rsidP="004A2B67">
      <w:pPr>
        <w:pStyle w:val="afffffffc"/>
        <w:rPr>
          <w:rFonts w:ascii="Times New Roman" w:hAnsi="Times New Roman"/>
          <w:sz w:val="28"/>
        </w:rPr>
      </w:pPr>
      <w:r>
        <w:rPr>
          <w:rFonts w:ascii="Times New Roman" w:hAnsi="Times New Roman"/>
          <w:sz w:val="28"/>
        </w:rPr>
        <w:t xml:space="preserve">280. </w:t>
      </w:r>
      <w:r>
        <w:rPr>
          <w:rFonts w:ascii="Times New Roman" w:hAnsi="Times New Roman"/>
          <w:i/>
          <w:sz w:val="28"/>
        </w:rPr>
        <w:t>Куценко О.Д</w:t>
      </w:r>
      <w:r>
        <w:rPr>
          <w:rFonts w:ascii="Times New Roman" w:hAnsi="Times New Roman"/>
          <w:sz w:val="28"/>
        </w:rPr>
        <w:t>. Деятельностно-структурная</w:t>
      </w:r>
      <w:r>
        <w:rPr>
          <w:rFonts w:ascii="Times New Roman" w:hAnsi="Times New Roman"/>
          <w:i/>
          <w:sz w:val="28"/>
        </w:rPr>
        <w:t xml:space="preserve"> </w:t>
      </w:r>
      <w:r>
        <w:rPr>
          <w:rFonts w:ascii="Times New Roman" w:hAnsi="Times New Roman"/>
          <w:sz w:val="28"/>
        </w:rPr>
        <w:t xml:space="preserve">парадигма общества как саморазвивающейся системы // Проблеми розвитку соціологічної теорії. Теоретичні проблеми змін соціальної структури українського суспільства : Наук. доп. і повідомл. </w:t>
      </w:r>
      <w:r>
        <w:rPr>
          <w:rFonts w:ascii="Times New Roman" w:hAnsi="Times New Roman"/>
          <w:sz w:val="28"/>
          <w:lang w:val="en-US"/>
        </w:rPr>
        <w:t>II</w:t>
      </w:r>
      <w:r>
        <w:rPr>
          <w:rFonts w:ascii="Times New Roman" w:hAnsi="Times New Roman"/>
          <w:sz w:val="28"/>
          <w:lang w:val="uk-UA"/>
        </w:rPr>
        <w:t xml:space="preserve"> Всеукр. соціол. конф. / Соціологічна асоціація України, Ін-т соціології НАН України; ред. кол.: М.О.Шульга та ін. — К., 2002. </w:t>
      </w:r>
      <w:r>
        <w:rPr>
          <w:rFonts w:ascii="Times New Roman" w:hAnsi="Times New Roman"/>
          <w:sz w:val="28"/>
        </w:rPr>
        <w:t>— С. 50–64.</w:t>
      </w:r>
    </w:p>
    <w:p w14:paraId="7F596A52" w14:textId="77777777" w:rsidR="004A2B67" w:rsidRDefault="004A2B67" w:rsidP="004A2B67">
      <w:pPr>
        <w:pStyle w:val="afffffffc"/>
        <w:rPr>
          <w:rFonts w:ascii="Times New Roman" w:hAnsi="Times New Roman"/>
          <w:sz w:val="28"/>
        </w:rPr>
      </w:pPr>
      <w:r>
        <w:rPr>
          <w:rFonts w:ascii="Times New Roman" w:hAnsi="Times New Roman"/>
          <w:sz w:val="28"/>
        </w:rPr>
        <w:t xml:space="preserve">281. </w:t>
      </w:r>
      <w:r>
        <w:rPr>
          <w:rFonts w:ascii="Times New Roman" w:hAnsi="Times New Roman"/>
          <w:i/>
          <w:sz w:val="28"/>
        </w:rPr>
        <w:t>Попова И.М.</w:t>
      </w:r>
      <w:r>
        <w:rPr>
          <w:rFonts w:ascii="Times New Roman" w:hAnsi="Times New Roman"/>
          <w:sz w:val="28"/>
        </w:rPr>
        <w:t xml:space="preserve"> Выбор критерия социально-классового структурирования общества как логико-методологическая проблема // Проблеми розвитку соціологічної теорії. Теоретичні проблеми змін соціальної структури українського суспільства : Наук. доп. і повідомл. </w:t>
      </w:r>
      <w:r>
        <w:rPr>
          <w:rFonts w:ascii="Times New Roman" w:hAnsi="Times New Roman"/>
          <w:sz w:val="28"/>
          <w:lang w:val="en-US"/>
        </w:rPr>
        <w:t>II</w:t>
      </w:r>
      <w:r>
        <w:rPr>
          <w:rFonts w:ascii="Times New Roman" w:hAnsi="Times New Roman"/>
          <w:sz w:val="28"/>
          <w:lang w:val="uk-UA"/>
        </w:rPr>
        <w:t xml:space="preserve"> Всеукр. соціол. конф. / Соціологічна асоціація України, Ін-т соціології НАН України; ред. кол.: М.О.Шульга та ін. — К., 2002. </w:t>
      </w:r>
      <w:r>
        <w:rPr>
          <w:rFonts w:ascii="Times New Roman" w:hAnsi="Times New Roman"/>
          <w:sz w:val="28"/>
        </w:rPr>
        <w:t>— С. 79–85.</w:t>
      </w:r>
    </w:p>
    <w:p w14:paraId="2450D489" w14:textId="77777777" w:rsidR="004A2B67" w:rsidRDefault="004A2B67" w:rsidP="004A2B67">
      <w:pPr>
        <w:pStyle w:val="afffffffc"/>
        <w:rPr>
          <w:rFonts w:ascii="Times New Roman" w:hAnsi="Times New Roman"/>
          <w:sz w:val="28"/>
        </w:rPr>
      </w:pPr>
      <w:r>
        <w:rPr>
          <w:rFonts w:ascii="Times New Roman" w:hAnsi="Times New Roman"/>
          <w:sz w:val="28"/>
        </w:rPr>
        <w:lastRenderedPageBreak/>
        <w:t xml:space="preserve">282. </w:t>
      </w:r>
      <w:r>
        <w:rPr>
          <w:rFonts w:ascii="Times New Roman" w:hAnsi="Times New Roman"/>
          <w:i/>
          <w:sz w:val="28"/>
        </w:rPr>
        <w:t>Ядов В.А.</w:t>
      </w:r>
      <w:r>
        <w:rPr>
          <w:rFonts w:ascii="Times New Roman" w:hAnsi="Times New Roman"/>
          <w:sz w:val="28"/>
        </w:rPr>
        <w:t xml:space="preserve"> </w:t>
      </w:r>
      <w:r>
        <w:rPr>
          <w:rFonts w:ascii="Times New Roman" w:hAnsi="Times New Roman"/>
          <w:sz w:val="28"/>
          <w:lang w:val="uk-UA"/>
        </w:rPr>
        <w:t>Стратегия исследования: Описание, объяснение, понимание социальной реальности. — М.: Добросвет, 1999.</w:t>
      </w:r>
      <w:r>
        <w:rPr>
          <w:rFonts w:ascii="Times New Roman" w:hAnsi="Times New Roman"/>
          <w:sz w:val="28"/>
        </w:rPr>
        <w:t xml:space="preserve"> — 596 с.</w:t>
      </w:r>
    </w:p>
    <w:p w14:paraId="4BF65247" w14:textId="77777777" w:rsidR="004A2B67" w:rsidRDefault="004A2B67" w:rsidP="004A2B67">
      <w:pPr>
        <w:pStyle w:val="afffffffc"/>
        <w:rPr>
          <w:rFonts w:ascii="Times New Roman" w:hAnsi="Times New Roman"/>
          <w:sz w:val="28"/>
        </w:rPr>
      </w:pPr>
      <w:r>
        <w:rPr>
          <w:rFonts w:ascii="Times New Roman" w:hAnsi="Times New Roman"/>
          <w:sz w:val="28"/>
        </w:rPr>
        <w:t xml:space="preserve">283. </w:t>
      </w:r>
      <w:r>
        <w:rPr>
          <w:rFonts w:ascii="Times New Roman" w:hAnsi="Times New Roman"/>
          <w:i/>
          <w:sz w:val="28"/>
        </w:rPr>
        <w:t>Штомпка П.</w:t>
      </w:r>
      <w:r>
        <w:rPr>
          <w:rFonts w:ascii="Times New Roman" w:hAnsi="Times New Roman"/>
          <w:sz w:val="28"/>
        </w:rPr>
        <w:t xml:space="preserve"> Понятие социальной структуры: попытка обобщения // Социологические исследования. — 2001. — № 9. — С. 3–13.</w:t>
      </w:r>
    </w:p>
    <w:p w14:paraId="43BF44B6" w14:textId="77777777" w:rsidR="004A2B67" w:rsidRDefault="004A2B67" w:rsidP="004A2B67">
      <w:pPr>
        <w:pStyle w:val="afffffffc"/>
        <w:rPr>
          <w:rFonts w:ascii="Times New Roman" w:hAnsi="Times New Roman"/>
          <w:sz w:val="28"/>
        </w:rPr>
      </w:pPr>
      <w:r>
        <w:rPr>
          <w:rFonts w:ascii="Times New Roman" w:hAnsi="Times New Roman"/>
          <w:sz w:val="28"/>
        </w:rPr>
        <w:t xml:space="preserve">284. </w:t>
      </w:r>
      <w:r>
        <w:rPr>
          <w:rFonts w:ascii="Times New Roman" w:hAnsi="Times New Roman"/>
          <w:i/>
          <w:sz w:val="28"/>
        </w:rPr>
        <w:t>Бевзенко Л.Д.</w:t>
      </w:r>
      <w:r>
        <w:rPr>
          <w:rFonts w:ascii="Times New Roman" w:hAnsi="Times New Roman"/>
          <w:sz w:val="28"/>
        </w:rPr>
        <w:t xml:space="preserve"> Социальная самоорганизация. Синергетическая парадигма: возможности социальных интерпретаций. — К.: Ин-т социологии НАН Украины, 2002. — 437 с.</w:t>
      </w:r>
    </w:p>
    <w:p w14:paraId="1BBBC892" w14:textId="77777777" w:rsidR="004A2B67" w:rsidRDefault="004A2B67" w:rsidP="004A2B67">
      <w:pPr>
        <w:pStyle w:val="afffffffc"/>
        <w:rPr>
          <w:rFonts w:ascii="Times New Roman" w:hAnsi="Times New Roman"/>
          <w:sz w:val="28"/>
        </w:rPr>
      </w:pPr>
      <w:r>
        <w:rPr>
          <w:rFonts w:ascii="Times New Roman" w:hAnsi="Times New Roman"/>
          <w:sz w:val="28"/>
        </w:rPr>
        <w:t xml:space="preserve">285. </w:t>
      </w:r>
      <w:r>
        <w:rPr>
          <w:rFonts w:ascii="Times New Roman" w:hAnsi="Times New Roman"/>
          <w:i/>
          <w:sz w:val="28"/>
        </w:rPr>
        <w:t>Заславская Т.И.</w:t>
      </w:r>
      <w:r>
        <w:rPr>
          <w:rFonts w:ascii="Times New Roman" w:hAnsi="Times New Roman"/>
          <w:sz w:val="28"/>
        </w:rPr>
        <w:t xml:space="preserve"> К методологии системного изучения деревни // Социологические исследования. — 1975. — № 3. — С. 41–55.</w:t>
      </w:r>
    </w:p>
    <w:p w14:paraId="0E0A4356" w14:textId="77777777" w:rsidR="004A2B67" w:rsidRDefault="004A2B67" w:rsidP="004A2B67">
      <w:pPr>
        <w:pStyle w:val="afffffffc"/>
        <w:rPr>
          <w:rFonts w:ascii="Times New Roman" w:hAnsi="Times New Roman"/>
          <w:sz w:val="28"/>
        </w:rPr>
      </w:pPr>
      <w:r>
        <w:rPr>
          <w:rFonts w:ascii="Times New Roman" w:hAnsi="Times New Roman"/>
          <w:sz w:val="28"/>
        </w:rPr>
        <w:t>286. Социологический энциклопедический словарь / Под ред. Г.В.Осипова. — М.: НОРМА, 1998. — 488 с.</w:t>
      </w:r>
    </w:p>
    <w:p w14:paraId="3AC5F9DB" w14:textId="77777777" w:rsidR="004A2B67" w:rsidRDefault="004A2B67" w:rsidP="004A2B67">
      <w:pPr>
        <w:pStyle w:val="afffffffc"/>
        <w:rPr>
          <w:rFonts w:ascii="Times New Roman" w:hAnsi="Times New Roman"/>
          <w:sz w:val="28"/>
        </w:rPr>
      </w:pPr>
      <w:r>
        <w:rPr>
          <w:rFonts w:ascii="Times New Roman" w:hAnsi="Times New Roman"/>
          <w:sz w:val="28"/>
        </w:rPr>
        <w:t xml:space="preserve">287. </w:t>
      </w:r>
      <w:r>
        <w:rPr>
          <w:rFonts w:ascii="Times New Roman" w:hAnsi="Times New Roman"/>
          <w:i/>
          <w:sz w:val="28"/>
        </w:rPr>
        <w:t>Сичивица О.М.</w:t>
      </w:r>
      <w:r>
        <w:rPr>
          <w:rFonts w:ascii="Times New Roman" w:hAnsi="Times New Roman"/>
          <w:sz w:val="28"/>
        </w:rPr>
        <w:t xml:space="preserve"> Мобильность науки. — Горький: Изд-во Горьк. пед. ин-та, 1975. — 204 с.</w:t>
      </w:r>
    </w:p>
    <w:p w14:paraId="580F2890" w14:textId="77777777" w:rsidR="004A2B67" w:rsidRDefault="004A2B67" w:rsidP="004A2B67">
      <w:pPr>
        <w:pStyle w:val="afffffffc"/>
        <w:rPr>
          <w:rFonts w:ascii="Times New Roman" w:hAnsi="Times New Roman"/>
          <w:sz w:val="28"/>
        </w:rPr>
      </w:pPr>
      <w:r>
        <w:rPr>
          <w:rFonts w:ascii="Times New Roman" w:hAnsi="Times New Roman"/>
          <w:sz w:val="28"/>
        </w:rPr>
        <w:t xml:space="preserve">288. </w:t>
      </w:r>
      <w:r>
        <w:rPr>
          <w:rFonts w:ascii="Times New Roman" w:hAnsi="Times New Roman"/>
          <w:i/>
          <w:sz w:val="28"/>
        </w:rPr>
        <w:t>Микулинский С.Р., Попов Г.Х.</w:t>
      </w:r>
      <w:r>
        <w:rPr>
          <w:rFonts w:ascii="Times New Roman" w:hAnsi="Times New Roman"/>
          <w:sz w:val="28"/>
        </w:rPr>
        <w:t xml:space="preserve"> Послесловие // Программно-целевой подход в управлении: теория и практика. — М., 1975. — С. 184–185.</w:t>
      </w:r>
    </w:p>
    <w:p w14:paraId="58940CA1" w14:textId="77777777" w:rsidR="004A2B67" w:rsidRDefault="004A2B67" w:rsidP="004A2B67">
      <w:pPr>
        <w:pStyle w:val="afffffffc"/>
        <w:rPr>
          <w:rFonts w:ascii="Times New Roman" w:hAnsi="Times New Roman"/>
          <w:sz w:val="28"/>
        </w:rPr>
      </w:pPr>
      <w:r>
        <w:rPr>
          <w:rFonts w:ascii="Times New Roman" w:hAnsi="Times New Roman"/>
          <w:sz w:val="28"/>
        </w:rPr>
        <w:t xml:space="preserve">289. </w:t>
      </w:r>
      <w:r>
        <w:rPr>
          <w:rFonts w:ascii="Times New Roman" w:hAnsi="Times New Roman"/>
          <w:i/>
          <w:sz w:val="28"/>
        </w:rPr>
        <w:t>Ельмеев В.Я.</w:t>
      </w:r>
      <w:r>
        <w:rPr>
          <w:rFonts w:ascii="Times New Roman" w:hAnsi="Times New Roman"/>
          <w:sz w:val="28"/>
        </w:rPr>
        <w:t xml:space="preserve"> Методологические основы планирвоания социального развития. — М.: Мысль, 1974. — 167 с.</w:t>
      </w:r>
    </w:p>
    <w:p w14:paraId="42B5610B" w14:textId="77777777" w:rsidR="004A2B67" w:rsidRDefault="004A2B67" w:rsidP="004A2B67">
      <w:pPr>
        <w:pStyle w:val="afffffffc"/>
        <w:rPr>
          <w:rFonts w:ascii="Times New Roman" w:hAnsi="Times New Roman"/>
          <w:sz w:val="28"/>
        </w:rPr>
      </w:pPr>
      <w:r>
        <w:rPr>
          <w:rFonts w:ascii="Times New Roman" w:hAnsi="Times New Roman"/>
          <w:sz w:val="28"/>
        </w:rPr>
        <w:t>290. Рабочая книга социолога. — М.: Наука, 1977. — 512 с.</w:t>
      </w:r>
    </w:p>
    <w:p w14:paraId="4358B3B2" w14:textId="77777777" w:rsidR="004A2B67" w:rsidRDefault="004A2B67" w:rsidP="004A2B67">
      <w:pPr>
        <w:pStyle w:val="afffffffc"/>
        <w:rPr>
          <w:rFonts w:ascii="Times New Roman" w:hAnsi="Times New Roman"/>
          <w:sz w:val="28"/>
        </w:rPr>
      </w:pPr>
      <w:r>
        <w:rPr>
          <w:rFonts w:ascii="Times New Roman" w:hAnsi="Times New Roman"/>
          <w:sz w:val="28"/>
        </w:rPr>
        <w:t xml:space="preserve">291. </w:t>
      </w:r>
      <w:r>
        <w:rPr>
          <w:rFonts w:ascii="Times New Roman" w:hAnsi="Times New Roman"/>
          <w:i/>
          <w:sz w:val="28"/>
        </w:rPr>
        <w:t>Смирнов Г.Л.</w:t>
      </w:r>
      <w:r>
        <w:rPr>
          <w:rFonts w:ascii="Times New Roman" w:hAnsi="Times New Roman"/>
          <w:sz w:val="28"/>
        </w:rPr>
        <w:t xml:space="preserve"> Советский человек. — М.: Политиздат, 1971. — 260 с.</w:t>
      </w:r>
    </w:p>
    <w:p w14:paraId="3CF27F31" w14:textId="77777777" w:rsidR="004A2B67" w:rsidRDefault="004A2B67" w:rsidP="004A2B67">
      <w:pPr>
        <w:pStyle w:val="afffffffc"/>
        <w:rPr>
          <w:rFonts w:ascii="Times New Roman" w:hAnsi="Times New Roman"/>
          <w:sz w:val="28"/>
        </w:rPr>
      </w:pPr>
      <w:r>
        <w:rPr>
          <w:rFonts w:ascii="Times New Roman" w:hAnsi="Times New Roman"/>
          <w:sz w:val="28"/>
        </w:rPr>
        <w:t xml:space="preserve">292. </w:t>
      </w:r>
      <w:r>
        <w:rPr>
          <w:rFonts w:ascii="Times New Roman" w:hAnsi="Times New Roman"/>
          <w:i/>
          <w:sz w:val="28"/>
        </w:rPr>
        <w:t>Рывкина Р.В.</w:t>
      </w:r>
      <w:r>
        <w:rPr>
          <w:rFonts w:ascii="Times New Roman" w:hAnsi="Times New Roman"/>
          <w:sz w:val="28"/>
        </w:rPr>
        <w:t xml:space="preserve"> Экономическая социология переходной России: Люди и реформы. — М.: Дело, 1999. — 431 с.</w:t>
      </w:r>
    </w:p>
    <w:p w14:paraId="3E06583D" w14:textId="77777777" w:rsidR="004A2B67" w:rsidRDefault="004A2B67" w:rsidP="004A2B67">
      <w:pPr>
        <w:pStyle w:val="afffffffc"/>
        <w:rPr>
          <w:rFonts w:ascii="Times New Roman" w:hAnsi="Times New Roman"/>
          <w:sz w:val="28"/>
        </w:rPr>
      </w:pPr>
      <w:r>
        <w:rPr>
          <w:rFonts w:ascii="Times New Roman" w:hAnsi="Times New Roman"/>
          <w:sz w:val="28"/>
        </w:rPr>
        <w:t xml:space="preserve">293. </w:t>
      </w:r>
      <w:r>
        <w:rPr>
          <w:rFonts w:ascii="Times New Roman" w:hAnsi="Times New Roman"/>
          <w:i/>
          <w:sz w:val="28"/>
        </w:rPr>
        <w:t>Сорокин П.</w:t>
      </w:r>
      <w:r>
        <w:rPr>
          <w:rFonts w:ascii="Times New Roman" w:hAnsi="Times New Roman"/>
          <w:sz w:val="28"/>
        </w:rPr>
        <w:t xml:space="preserve"> Человек. Цивилизация. Общество. — М.: Политиздат, 1992. — 543 с.</w:t>
      </w:r>
    </w:p>
    <w:p w14:paraId="1473E30C" w14:textId="77777777" w:rsidR="004A2B67" w:rsidRDefault="004A2B67" w:rsidP="004A2B67">
      <w:pPr>
        <w:pStyle w:val="afffffffc"/>
        <w:rPr>
          <w:rFonts w:ascii="Times New Roman" w:hAnsi="Times New Roman"/>
          <w:sz w:val="28"/>
        </w:rPr>
      </w:pPr>
      <w:r>
        <w:rPr>
          <w:rFonts w:ascii="Times New Roman" w:hAnsi="Times New Roman"/>
          <w:sz w:val="28"/>
        </w:rPr>
        <w:t xml:space="preserve">294. </w:t>
      </w:r>
      <w:r>
        <w:rPr>
          <w:rFonts w:ascii="Times New Roman" w:hAnsi="Times New Roman"/>
          <w:i/>
          <w:sz w:val="28"/>
        </w:rPr>
        <w:t>Ноэль-Нойман Э</w:t>
      </w:r>
      <w:r>
        <w:rPr>
          <w:rFonts w:ascii="Times New Roman" w:hAnsi="Times New Roman"/>
          <w:sz w:val="28"/>
        </w:rPr>
        <w:t>. Массовые опросы: введение в методику демоскопии. — М.: Прогресс, 1978. — 380 с.</w:t>
      </w:r>
    </w:p>
    <w:p w14:paraId="3CD9F064" w14:textId="77777777" w:rsidR="004A2B67" w:rsidRDefault="004A2B67" w:rsidP="004A2B67">
      <w:pPr>
        <w:pStyle w:val="afffffffc"/>
        <w:rPr>
          <w:rFonts w:ascii="Times New Roman" w:hAnsi="Times New Roman"/>
          <w:sz w:val="28"/>
        </w:rPr>
      </w:pPr>
      <w:r>
        <w:rPr>
          <w:rFonts w:ascii="Times New Roman" w:hAnsi="Times New Roman"/>
          <w:sz w:val="28"/>
        </w:rPr>
        <w:t xml:space="preserve">295. </w:t>
      </w:r>
      <w:r>
        <w:rPr>
          <w:rFonts w:ascii="Times New Roman" w:hAnsi="Times New Roman"/>
          <w:i/>
          <w:sz w:val="28"/>
        </w:rPr>
        <w:t>Лоусон Т., Гэррод Д.</w:t>
      </w:r>
      <w:r>
        <w:rPr>
          <w:rFonts w:ascii="Times New Roman" w:hAnsi="Times New Roman"/>
          <w:sz w:val="28"/>
        </w:rPr>
        <w:t xml:space="preserve"> Социология. А–Я : Словарь-справочник : Пер. с англ. К.С.Ткаченко. — М.: ФАИР-ПРЕСС, 2000. — 608 с.</w:t>
      </w:r>
    </w:p>
    <w:p w14:paraId="0FE80C8A" w14:textId="77777777" w:rsidR="004A2B67" w:rsidRDefault="004A2B67" w:rsidP="004A2B67">
      <w:pPr>
        <w:pStyle w:val="afffffffc"/>
        <w:rPr>
          <w:rFonts w:ascii="Times New Roman" w:hAnsi="Times New Roman"/>
          <w:sz w:val="28"/>
        </w:rPr>
      </w:pPr>
      <w:r>
        <w:rPr>
          <w:rFonts w:ascii="Times New Roman" w:hAnsi="Times New Roman"/>
          <w:sz w:val="28"/>
        </w:rPr>
        <w:t xml:space="preserve">296. </w:t>
      </w:r>
      <w:r>
        <w:rPr>
          <w:rFonts w:ascii="Times New Roman" w:hAnsi="Times New Roman"/>
          <w:i/>
          <w:sz w:val="28"/>
        </w:rPr>
        <w:t>Егоров В.К.</w:t>
      </w:r>
      <w:r>
        <w:rPr>
          <w:rFonts w:ascii="Times New Roman" w:hAnsi="Times New Roman"/>
          <w:sz w:val="28"/>
        </w:rPr>
        <w:t xml:space="preserve"> История есть смена поколений. — М.: Молодая гвардия, 1986. — 128 с.</w:t>
      </w:r>
    </w:p>
    <w:p w14:paraId="5435C64D" w14:textId="77777777" w:rsidR="004A2B67" w:rsidRDefault="004A2B67" w:rsidP="004A2B67">
      <w:pPr>
        <w:pStyle w:val="afffffffc"/>
        <w:rPr>
          <w:rFonts w:ascii="Times New Roman" w:hAnsi="Times New Roman"/>
          <w:sz w:val="28"/>
        </w:rPr>
      </w:pPr>
      <w:r>
        <w:rPr>
          <w:rFonts w:ascii="Times New Roman" w:hAnsi="Times New Roman"/>
          <w:sz w:val="28"/>
        </w:rPr>
        <w:t xml:space="preserve">297. </w:t>
      </w:r>
      <w:r>
        <w:rPr>
          <w:rFonts w:ascii="Times New Roman" w:hAnsi="Times New Roman"/>
          <w:i/>
          <w:sz w:val="28"/>
        </w:rPr>
        <w:t>Бхаскар Р.</w:t>
      </w:r>
      <w:r>
        <w:rPr>
          <w:rFonts w:ascii="Times New Roman" w:hAnsi="Times New Roman"/>
          <w:sz w:val="28"/>
        </w:rPr>
        <w:t xml:space="preserve"> Общества // СОЦИО-ЛОГОС. — М.: Прогресс, 1991. — 420 с.</w:t>
      </w:r>
    </w:p>
    <w:p w14:paraId="2E054C58" w14:textId="77777777" w:rsidR="004A2B67" w:rsidRDefault="004A2B67" w:rsidP="004A2B67">
      <w:pPr>
        <w:pStyle w:val="afffffffc"/>
        <w:rPr>
          <w:rFonts w:ascii="Times New Roman" w:hAnsi="Times New Roman"/>
          <w:sz w:val="28"/>
        </w:rPr>
      </w:pPr>
      <w:r>
        <w:rPr>
          <w:rFonts w:ascii="Times New Roman" w:hAnsi="Times New Roman"/>
          <w:sz w:val="28"/>
        </w:rPr>
        <w:t xml:space="preserve">298. </w:t>
      </w:r>
      <w:r>
        <w:rPr>
          <w:rFonts w:ascii="Times New Roman" w:hAnsi="Times New Roman"/>
          <w:i/>
          <w:sz w:val="28"/>
        </w:rPr>
        <w:t>Образцов О.И.</w:t>
      </w:r>
      <w:r>
        <w:rPr>
          <w:rFonts w:ascii="Times New Roman" w:hAnsi="Times New Roman"/>
          <w:sz w:val="28"/>
        </w:rPr>
        <w:t xml:space="preserve"> Методологические аспекты прогнозирования социального развития : Докл. и сообщ. к </w:t>
      </w:r>
      <w:r>
        <w:rPr>
          <w:rFonts w:ascii="Times New Roman" w:hAnsi="Times New Roman"/>
          <w:sz w:val="28"/>
          <w:lang w:val="en-US"/>
        </w:rPr>
        <w:t>VIII</w:t>
      </w:r>
      <w:r>
        <w:rPr>
          <w:rFonts w:ascii="Times New Roman" w:hAnsi="Times New Roman"/>
          <w:sz w:val="28"/>
          <w:lang w:val="uk-UA"/>
        </w:rPr>
        <w:t xml:space="preserve"> ВСК</w:t>
      </w:r>
      <w:r>
        <w:rPr>
          <w:rFonts w:ascii="Times New Roman" w:hAnsi="Times New Roman"/>
          <w:sz w:val="28"/>
        </w:rPr>
        <w:t>. — К</w:t>
      </w:r>
      <w:r>
        <w:rPr>
          <w:rFonts w:ascii="Times New Roman" w:hAnsi="Times New Roman"/>
          <w:sz w:val="28"/>
          <w:lang w:val="uk-UA"/>
        </w:rPr>
        <w:t xml:space="preserve">.: Наук. думка, 1974. — </w:t>
      </w:r>
      <w:r>
        <w:rPr>
          <w:rFonts w:ascii="Times New Roman" w:hAnsi="Times New Roman"/>
          <w:sz w:val="28"/>
        </w:rPr>
        <w:t>С. 53–54.</w:t>
      </w:r>
    </w:p>
    <w:p w14:paraId="1C4E93AD" w14:textId="77777777" w:rsidR="004A2B67" w:rsidRDefault="004A2B67" w:rsidP="004A2B67">
      <w:pPr>
        <w:pStyle w:val="afffffffc"/>
        <w:rPr>
          <w:rFonts w:ascii="Times New Roman" w:hAnsi="Times New Roman"/>
          <w:sz w:val="28"/>
        </w:rPr>
      </w:pPr>
      <w:r>
        <w:rPr>
          <w:rFonts w:ascii="Times New Roman" w:hAnsi="Times New Roman"/>
          <w:sz w:val="28"/>
        </w:rPr>
        <w:t xml:space="preserve">299. </w:t>
      </w:r>
      <w:r>
        <w:rPr>
          <w:rFonts w:ascii="Times New Roman" w:hAnsi="Times New Roman"/>
          <w:i/>
          <w:sz w:val="28"/>
        </w:rPr>
        <w:t xml:space="preserve">Соколов В.М. </w:t>
      </w:r>
      <w:r>
        <w:rPr>
          <w:rFonts w:ascii="Times New Roman" w:hAnsi="Times New Roman"/>
          <w:sz w:val="28"/>
        </w:rPr>
        <w:t>Социология нравственного развития личности. — М.: Политиздат, 1986. — 212 с.</w:t>
      </w:r>
    </w:p>
    <w:p w14:paraId="0D84272C" w14:textId="77777777" w:rsidR="004A2B67" w:rsidRDefault="004A2B67" w:rsidP="004A2B67">
      <w:pPr>
        <w:pStyle w:val="afffffffc"/>
        <w:rPr>
          <w:rFonts w:ascii="Times New Roman" w:hAnsi="Times New Roman"/>
          <w:sz w:val="28"/>
        </w:rPr>
      </w:pPr>
      <w:r>
        <w:rPr>
          <w:rFonts w:ascii="Times New Roman" w:hAnsi="Times New Roman"/>
          <w:sz w:val="28"/>
        </w:rPr>
        <w:t xml:space="preserve">300. </w:t>
      </w:r>
      <w:r>
        <w:rPr>
          <w:rFonts w:ascii="Times New Roman" w:hAnsi="Times New Roman"/>
          <w:i/>
          <w:sz w:val="28"/>
        </w:rPr>
        <w:t>Бабосов Е.И.</w:t>
      </w:r>
      <w:r>
        <w:rPr>
          <w:rFonts w:ascii="Times New Roman" w:hAnsi="Times New Roman"/>
          <w:sz w:val="28"/>
        </w:rPr>
        <w:t xml:space="preserve"> Воздействие научно-технического прогресса на развитие социальной структуры советского общества : Тез. Всесоюзн. науч.-теорет. конф. — К., 1987. — Вып. 1.— С. 28–30.</w:t>
      </w:r>
    </w:p>
    <w:p w14:paraId="21DF75DD" w14:textId="77777777" w:rsidR="004A2B67" w:rsidRDefault="004A2B67" w:rsidP="004A2B67">
      <w:pPr>
        <w:pStyle w:val="afffffffc"/>
        <w:rPr>
          <w:rFonts w:ascii="Times New Roman" w:hAnsi="Times New Roman"/>
          <w:sz w:val="28"/>
        </w:rPr>
      </w:pPr>
      <w:r>
        <w:rPr>
          <w:rFonts w:ascii="Times New Roman" w:hAnsi="Times New Roman"/>
          <w:sz w:val="28"/>
        </w:rPr>
        <w:t xml:space="preserve">301. </w:t>
      </w:r>
      <w:r>
        <w:rPr>
          <w:rFonts w:ascii="Times New Roman" w:hAnsi="Times New Roman"/>
          <w:i/>
          <w:sz w:val="28"/>
        </w:rPr>
        <w:t>Аитов Н.А.</w:t>
      </w:r>
      <w:r>
        <w:rPr>
          <w:rFonts w:ascii="Times New Roman" w:hAnsi="Times New Roman"/>
          <w:sz w:val="28"/>
        </w:rPr>
        <w:t xml:space="preserve"> Влияние ускорения научно-технического прогресса на социальную структуру советского общества : Тез. Всесоюзн. науч.-теорет. конф. — К., 1987. — Вып. 1. — С. 30–31.</w:t>
      </w:r>
    </w:p>
    <w:p w14:paraId="14B95F94" w14:textId="77777777" w:rsidR="004A2B67" w:rsidRDefault="004A2B67" w:rsidP="004A2B67">
      <w:pPr>
        <w:pStyle w:val="afffffffc"/>
        <w:rPr>
          <w:rFonts w:ascii="Times New Roman" w:hAnsi="Times New Roman"/>
          <w:sz w:val="28"/>
        </w:rPr>
      </w:pPr>
      <w:r>
        <w:rPr>
          <w:rFonts w:ascii="Times New Roman" w:hAnsi="Times New Roman"/>
          <w:sz w:val="28"/>
        </w:rPr>
        <w:t xml:space="preserve">302. </w:t>
      </w:r>
      <w:r>
        <w:rPr>
          <w:rFonts w:ascii="Times New Roman" w:hAnsi="Times New Roman"/>
          <w:i/>
          <w:sz w:val="28"/>
        </w:rPr>
        <w:t>Крисанов Д.Ф.</w:t>
      </w:r>
      <w:r>
        <w:rPr>
          <w:rFonts w:ascii="Times New Roman" w:hAnsi="Times New Roman"/>
          <w:sz w:val="28"/>
        </w:rPr>
        <w:t xml:space="preserve"> Сельское расселение: Социально-экономический аспект. — К.: Наук. думка, 1988. — 348 с.</w:t>
      </w:r>
    </w:p>
    <w:p w14:paraId="26945E66" w14:textId="77777777" w:rsidR="004A2B67" w:rsidRDefault="004A2B67" w:rsidP="004A2B67">
      <w:pPr>
        <w:pStyle w:val="afffffffc"/>
        <w:rPr>
          <w:rFonts w:ascii="Times New Roman" w:hAnsi="Times New Roman"/>
          <w:sz w:val="28"/>
        </w:rPr>
      </w:pPr>
      <w:r>
        <w:rPr>
          <w:rFonts w:ascii="Times New Roman" w:hAnsi="Times New Roman"/>
          <w:sz w:val="28"/>
        </w:rPr>
        <w:t xml:space="preserve">303. </w:t>
      </w:r>
      <w:r>
        <w:rPr>
          <w:rFonts w:ascii="Times New Roman" w:hAnsi="Times New Roman"/>
          <w:i/>
          <w:sz w:val="28"/>
        </w:rPr>
        <w:t>Смелзер Н</w:t>
      </w:r>
      <w:r>
        <w:rPr>
          <w:rFonts w:ascii="Times New Roman" w:hAnsi="Times New Roman"/>
          <w:sz w:val="28"/>
        </w:rPr>
        <w:t>.</w:t>
      </w:r>
      <w:r>
        <w:rPr>
          <w:rFonts w:ascii="Times New Roman" w:hAnsi="Times New Roman"/>
          <w:i/>
          <w:sz w:val="28"/>
        </w:rPr>
        <w:t xml:space="preserve"> </w:t>
      </w:r>
      <w:r>
        <w:rPr>
          <w:rFonts w:ascii="Times New Roman" w:hAnsi="Times New Roman"/>
          <w:sz w:val="28"/>
        </w:rPr>
        <w:t>Социология: Пер. с англ. — М.: Феникс, 1994. — 688 с.</w:t>
      </w:r>
    </w:p>
    <w:p w14:paraId="24F63A49" w14:textId="77777777" w:rsidR="004A2B67" w:rsidRDefault="004A2B67" w:rsidP="004A2B67">
      <w:pPr>
        <w:pStyle w:val="afffffffc"/>
        <w:rPr>
          <w:rFonts w:ascii="Times New Roman" w:hAnsi="Times New Roman"/>
          <w:sz w:val="28"/>
        </w:rPr>
      </w:pPr>
      <w:r>
        <w:rPr>
          <w:rFonts w:ascii="Times New Roman" w:hAnsi="Times New Roman"/>
          <w:sz w:val="28"/>
        </w:rPr>
        <w:t>304. Соціологія : Корот. енцикл. слов. / Укл.: В.І.Волович, В.І.Тарасенко, М.В.Захарченко та ін. — К.: Центр духовної культури, 1998. — 736 с.</w:t>
      </w:r>
    </w:p>
    <w:p w14:paraId="1526C416" w14:textId="77777777" w:rsidR="004A2B67" w:rsidRDefault="004A2B67" w:rsidP="004A2B67">
      <w:pPr>
        <w:pStyle w:val="afffffffc"/>
        <w:rPr>
          <w:rFonts w:ascii="Times New Roman" w:hAnsi="Times New Roman"/>
          <w:sz w:val="28"/>
        </w:rPr>
      </w:pPr>
      <w:r>
        <w:rPr>
          <w:rFonts w:ascii="Times New Roman" w:hAnsi="Times New Roman"/>
          <w:sz w:val="28"/>
        </w:rPr>
        <w:lastRenderedPageBreak/>
        <w:t xml:space="preserve">305. </w:t>
      </w:r>
      <w:r>
        <w:rPr>
          <w:rFonts w:ascii="Times New Roman" w:hAnsi="Times New Roman"/>
          <w:i/>
          <w:sz w:val="28"/>
        </w:rPr>
        <w:t>Білоусов С.А.</w:t>
      </w:r>
      <w:r>
        <w:rPr>
          <w:rFonts w:ascii="Times New Roman" w:hAnsi="Times New Roman"/>
          <w:sz w:val="28"/>
        </w:rPr>
        <w:t xml:space="preserve"> Об'єктивна основа і суб'єктивні фактори електорального вибору населення в умовах суспільства, що трансформується : Автореф. дис. ... канд. політ. наук. — К., 2002. — 19 с.</w:t>
      </w:r>
    </w:p>
    <w:p w14:paraId="0B3D3100" w14:textId="77777777" w:rsidR="004A2B67" w:rsidRDefault="004A2B67" w:rsidP="004A2B67">
      <w:pPr>
        <w:pStyle w:val="afffffffc"/>
        <w:rPr>
          <w:rFonts w:ascii="Times New Roman" w:hAnsi="Times New Roman"/>
          <w:sz w:val="28"/>
        </w:rPr>
      </w:pPr>
      <w:r>
        <w:rPr>
          <w:rFonts w:ascii="Times New Roman" w:hAnsi="Times New Roman"/>
          <w:sz w:val="28"/>
        </w:rPr>
        <w:t xml:space="preserve">306. </w:t>
      </w:r>
      <w:r>
        <w:rPr>
          <w:rFonts w:ascii="Times New Roman" w:hAnsi="Times New Roman"/>
          <w:i/>
          <w:sz w:val="28"/>
        </w:rPr>
        <w:t>Соболєва Н.І.</w:t>
      </w:r>
      <w:r>
        <w:rPr>
          <w:rFonts w:ascii="Times New Roman" w:hAnsi="Times New Roman"/>
          <w:sz w:val="28"/>
        </w:rPr>
        <w:t xml:space="preserve"> Соціологія суб'єктивної реальності. — К.: Ін-т соціології НАН України, 2002. — 296 с.</w:t>
      </w:r>
    </w:p>
    <w:p w14:paraId="458D7889" w14:textId="77777777" w:rsidR="004A2B67" w:rsidRDefault="004A2B67" w:rsidP="004A2B67">
      <w:pPr>
        <w:pStyle w:val="afffffffc"/>
        <w:rPr>
          <w:rFonts w:ascii="Times New Roman" w:hAnsi="Times New Roman"/>
          <w:sz w:val="28"/>
        </w:rPr>
      </w:pPr>
      <w:r>
        <w:rPr>
          <w:rFonts w:ascii="Times New Roman" w:hAnsi="Times New Roman"/>
          <w:sz w:val="28"/>
        </w:rPr>
        <w:t>307. Социологический справочник / Под общ. ред. В.И.Воловича. — К.: Политиздат Украины, 1990. — 382 с.</w:t>
      </w:r>
    </w:p>
    <w:p w14:paraId="5F55E7B3" w14:textId="77777777" w:rsidR="004A2B67" w:rsidRDefault="004A2B67" w:rsidP="004A2B67">
      <w:pPr>
        <w:pStyle w:val="afffffffc"/>
        <w:rPr>
          <w:rFonts w:ascii="Times New Roman" w:hAnsi="Times New Roman"/>
          <w:sz w:val="28"/>
        </w:rPr>
      </w:pPr>
      <w:r>
        <w:rPr>
          <w:rFonts w:ascii="Times New Roman" w:hAnsi="Times New Roman"/>
          <w:sz w:val="28"/>
        </w:rPr>
        <w:t>308. Молодежь и демократизация советского общества: Социологический анализ / Под ред. С.А.Шавеля, О.Т.Манаева. — Минск: Навука і тэхніка, 1990. — 364 с.</w:t>
      </w:r>
    </w:p>
    <w:p w14:paraId="7DA6A640" w14:textId="77777777" w:rsidR="004A2B67" w:rsidRDefault="004A2B67" w:rsidP="004A2B67">
      <w:pPr>
        <w:pStyle w:val="afffffffc"/>
        <w:rPr>
          <w:rFonts w:ascii="Times New Roman" w:hAnsi="Times New Roman"/>
          <w:sz w:val="28"/>
        </w:rPr>
      </w:pPr>
      <w:r>
        <w:rPr>
          <w:rFonts w:ascii="Times New Roman" w:hAnsi="Times New Roman"/>
          <w:sz w:val="28"/>
        </w:rPr>
        <w:t xml:space="preserve">309. </w:t>
      </w:r>
      <w:r>
        <w:rPr>
          <w:rFonts w:ascii="Times New Roman" w:hAnsi="Times New Roman"/>
          <w:i/>
          <w:sz w:val="28"/>
        </w:rPr>
        <w:t>Турченко В.Н.</w:t>
      </w:r>
      <w:r>
        <w:rPr>
          <w:rFonts w:ascii="Times New Roman" w:hAnsi="Times New Roman"/>
          <w:sz w:val="28"/>
        </w:rPr>
        <w:t xml:space="preserve"> Методологические проблемы социального развития молодежи в социалистическом обществе : Тез. Всесоюзн. науч.-практ. конф. — Харьков, 1987. — Вып. 5. — С. 6–7.</w:t>
      </w:r>
    </w:p>
    <w:p w14:paraId="7D44D87C" w14:textId="77777777" w:rsidR="004A2B67" w:rsidRDefault="004A2B67" w:rsidP="004A2B67">
      <w:pPr>
        <w:pStyle w:val="afffffffc"/>
        <w:rPr>
          <w:rFonts w:ascii="Times New Roman" w:hAnsi="Times New Roman"/>
          <w:sz w:val="28"/>
        </w:rPr>
      </w:pPr>
      <w:r>
        <w:rPr>
          <w:rFonts w:ascii="Times New Roman" w:hAnsi="Times New Roman"/>
          <w:sz w:val="28"/>
        </w:rPr>
        <w:t xml:space="preserve">310. </w:t>
      </w:r>
      <w:r>
        <w:rPr>
          <w:rFonts w:ascii="Times New Roman" w:hAnsi="Times New Roman"/>
          <w:i/>
          <w:sz w:val="28"/>
        </w:rPr>
        <w:t xml:space="preserve">Кинсбурский А.В. </w:t>
      </w:r>
      <w:r>
        <w:rPr>
          <w:rFonts w:ascii="Times New Roman" w:hAnsi="Times New Roman"/>
          <w:sz w:val="28"/>
        </w:rPr>
        <w:t>Показатели и тенденции изменения социального состава молодежи // Социальное развитие молодежи: методологические проблемы и региональные особенности. — М.: ИСИ АН СССР, 1986. — 245 с.</w:t>
      </w:r>
    </w:p>
    <w:p w14:paraId="55321B56" w14:textId="77777777" w:rsidR="004A2B67" w:rsidRDefault="004A2B67" w:rsidP="004A2B67">
      <w:pPr>
        <w:pStyle w:val="afffffffc"/>
        <w:rPr>
          <w:rFonts w:ascii="Times New Roman" w:hAnsi="Times New Roman"/>
          <w:sz w:val="28"/>
        </w:rPr>
      </w:pPr>
      <w:r>
        <w:rPr>
          <w:rFonts w:ascii="Times New Roman" w:hAnsi="Times New Roman"/>
          <w:sz w:val="28"/>
        </w:rPr>
        <w:t xml:space="preserve">311. </w:t>
      </w:r>
      <w:r>
        <w:rPr>
          <w:rFonts w:ascii="Times New Roman" w:hAnsi="Times New Roman"/>
          <w:i/>
          <w:sz w:val="28"/>
        </w:rPr>
        <w:t>Зборовский Г.Е.</w:t>
      </w:r>
      <w:r>
        <w:rPr>
          <w:rFonts w:ascii="Times New Roman" w:hAnsi="Times New Roman"/>
          <w:sz w:val="28"/>
        </w:rPr>
        <w:t xml:space="preserve"> Молодой рабочий: становление, развитие, внутригрупповая дифференциация // Формирование молодого рабочего. — Свердловск, 1988. — 108 с.</w:t>
      </w:r>
    </w:p>
    <w:p w14:paraId="7E4F89AE" w14:textId="77777777" w:rsidR="004A2B67" w:rsidRDefault="004A2B67" w:rsidP="004A2B67">
      <w:pPr>
        <w:pStyle w:val="afffffffc"/>
        <w:rPr>
          <w:rFonts w:ascii="Times New Roman" w:hAnsi="Times New Roman"/>
          <w:sz w:val="28"/>
        </w:rPr>
      </w:pPr>
      <w:r>
        <w:rPr>
          <w:rFonts w:ascii="Times New Roman" w:hAnsi="Times New Roman"/>
          <w:sz w:val="28"/>
        </w:rPr>
        <w:t xml:space="preserve">312. </w:t>
      </w:r>
      <w:r>
        <w:rPr>
          <w:rFonts w:ascii="Times New Roman" w:hAnsi="Times New Roman"/>
          <w:i/>
          <w:sz w:val="28"/>
        </w:rPr>
        <w:t>Петрова Л.Е.</w:t>
      </w:r>
      <w:r>
        <w:rPr>
          <w:rFonts w:ascii="Times New Roman" w:hAnsi="Times New Roman"/>
          <w:sz w:val="28"/>
        </w:rPr>
        <w:t xml:space="preserve"> Социальное самочувствие молодежи // Социологические исследования. — 2000. — № 12. — С. 50–55.</w:t>
      </w:r>
    </w:p>
    <w:p w14:paraId="4C61D770" w14:textId="77777777" w:rsidR="004A2B67" w:rsidRDefault="004A2B67" w:rsidP="004A2B67">
      <w:pPr>
        <w:pStyle w:val="afffffffc"/>
        <w:rPr>
          <w:rFonts w:ascii="Times New Roman" w:hAnsi="Times New Roman"/>
          <w:sz w:val="28"/>
        </w:rPr>
      </w:pPr>
      <w:r>
        <w:rPr>
          <w:rFonts w:ascii="Times New Roman" w:hAnsi="Times New Roman"/>
          <w:sz w:val="28"/>
        </w:rPr>
        <w:t xml:space="preserve">313. </w:t>
      </w:r>
      <w:r>
        <w:rPr>
          <w:rFonts w:ascii="Times New Roman" w:hAnsi="Times New Roman"/>
          <w:i/>
          <w:sz w:val="28"/>
        </w:rPr>
        <w:t>Мяло К.Г.</w:t>
      </w:r>
      <w:r>
        <w:rPr>
          <w:rFonts w:ascii="Times New Roman" w:hAnsi="Times New Roman"/>
          <w:sz w:val="28"/>
        </w:rPr>
        <w:t xml:space="preserve"> Время выбора: Молодежь и общество в поисках альтернативы. — М.: Политиздат, 1991. — 288 с.</w:t>
      </w:r>
    </w:p>
    <w:p w14:paraId="6092CE02" w14:textId="77777777" w:rsidR="004A2B67" w:rsidRDefault="004A2B67" w:rsidP="004A2B67">
      <w:pPr>
        <w:pStyle w:val="afffffffc"/>
        <w:rPr>
          <w:rFonts w:ascii="Times New Roman" w:hAnsi="Times New Roman"/>
          <w:sz w:val="28"/>
        </w:rPr>
      </w:pPr>
      <w:r>
        <w:rPr>
          <w:rFonts w:ascii="Times New Roman" w:hAnsi="Times New Roman"/>
          <w:sz w:val="28"/>
        </w:rPr>
        <w:t xml:space="preserve">314. </w:t>
      </w:r>
      <w:r>
        <w:rPr>
          <w:rFonts w:ascii="Times New Roman" w:hAnsi="Times New Roman"/>
          <w:i/>
          <w:sz w:val="28"/>
        </w:rPr>
        <w:t>Кочетов Г.Н.</w:t>
      </w:r>
      <w:r>
        <w:rPr>
          <w:rFonts w:ascii="Times New Roman" w:hAnsi="Times New Roman"/>
          <w:sz w:val="28"/>
        </w:rPr>
        <w:t xml:space="preserve"> Механизмы процесса профессионализации. — Томск: Изд-во Томск. ун-та, 1975. — 248 с.</w:t>
      </w:r>
    </w:p>
    <w:p w14:paraId="7AF61943" w14:textId="77777777" w:rsidR="004A2B67" w:rsidRDefault="004A2B67" w:rsidP="004A2B67">
      <w:pPr>
        <w:pStyle w:val="afffffffc"/>
        <w:rPr>
          <w:rFonts w:ascii="Times New Roman" w:hAnsi="Times New Roman"/>
          <w:sz w:val="28"/>
        </w:rPr>
      </w:pPr>
      <w:r>
        <w:rPr>
          <w:rFonts w:ascii="Times New Roman" w:hAnsi="Times New Roman"/>
          <w:sz w:val="28"/>
        </w:rPr>
        <w:t xml:space="preserve">315. </w:t>
      </w:r>
      <w:r>
        <w:rPr>
          <w:rFonts w:ascii="Times New Roman" w:hAnsi="Times New Roman"/>
          <w:i/>
          <w:sz w:val="28"/>
        </w:rPr>
        <w:t>Марков В.С.</w:t>
      </w:r>
      <w:r>
        <w:rPr>
          <w:rFonts w:ascii="Times New Roman" w:hAnsi="Times New Roman"/>
          <w:sz w:val="28"/>
        </w:rPr>
        <w:t xml:space="preserve"> Проблемы социализации молодого поколения // Молодежь: проблемы формирования и воспитания. — М.: Молодая гвардия, 1978. — 140 с.</w:t>
      </w:r>
    </w:p>
    <w:p w14:paraId="4E3406D1" w14:textId="77777777" w:rsidR="004A2B67" w:rsidRDefault="004A2B67" w:rsidP="004A2B67">
      <w:pPr>
        <w:pStyle w:val="afffffffc"/>
        <w:rPr>
          <w:rFonts w:ascii="Times New Roman" w:hAnsi="Times New Roman"/>
          <w:sz w:val="28"/>
        </w:rPr>
      </w:pPr>
      <w:r>
        <w:rPr>
          <w:rFonts w:ascii="Times New Roman" w:hAnsi="Times New Roman"/>
          <w:sz w:val="28"/>
        </w:rPr>
        <w:t xml:space="preserve">316. Статистичний щорічник України за 2001 рік / Ред. О.Г.Осауленко. — К.: Техніка, 2002. </w:t>
      </w:r>
    </w:p>
    <w:p w14:paraId="3CF653EC"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317. </w:t>
      </w:r>
      <w:r>
        <w:rPr>
          <w:rFonts w:ascii="Times New Roman" w:hAnsi="Times New Roman"/>
          <w:sz w:val="28"/>
          <w:lang w:val="uk-UA"/>
        </w:rPr>
        <w:t xml:space="preserve">Сільське господарство України: Стат. щоріч. за 2003 рік / Держкомстат України / За заг. кер. Ю.М.Остапчука. — К., 2004. — 314 с. </w:t>
      </w:r>
    </w:p>
    <w:p w14:paraId="50FE4FF6" w14:textId="77777777" w:rsidR="004A2B67" w:rsidRDefault="004A2B67" w:rsidP="004A2B67">
      <w:pPr>
        <w:pStyle w:val="afffffffc"/>
        <w:rPr>
          <w:sz w:val="28"/>
        </w:rPr>
      </w:pPr>
      <w:r>
        <w:rPr>
          <w:rFonts w:ascii="Times New Roman" w:hAnsi="Times New Roman"/>
          <w:sz w:val="28"/>
        </w:rPr>
        <w:t>318. Соціальний стан села: проблеми, перспективи. — К.: ІАЕ УААН, 1999. — 15 с.</w:t>
      </w:r>
    </w:p>
    <w:p w14:paraId="474E784B" w14:textId="77777777" w:rsidR="004A2B67" w:rsidRDefault="004A2B67" w:rsidP="004A2B67">
      <w:pPr>
        <w:pStyle w:val="afffffffc"/>
        <w:rPr>
          <w:sz w:val="28"/>
        </w:rPr>
      </w:pPr>
      <w:r>
        <w:rPr>
          <w:rFonts w:ascii="Times New Roman" w:hAnsi="Times New Roman"/>
          <w:sz w:val="28"/>
        </w:rPr>
        <w:t xml:space="preserve">319. Начало пути: поколение со средним образованием / Отв. ред. М.Х.Титма. — М.: Наука, 1989. — 238 с. </w:t>
      </w:r>
    </w:p>
    <w:p w14:paraId="2869AC9D" w14:textId="77777777" w:rsidR="004A2B67" w:rsidRDefault="004A2B67" w:rsidP="004A2B67">
      <w:pPr>
        <w:pStyle w:val="afffffffc"/>
        <w:rPr>
          <w:rFonts w:ascii="Times New Roman" w:hAnsi="Times New Roman"/>
          <w:sz w:val="28"/>
        </w:rPr>
      </w:pPr>
      <w:r>
        <w:rPr>
          <w:rFonts w:ascii="Times New Roman" w:hAnsi="Times New Roman"/>
          <w:sz w:val="28"/>
        </w:rPr>
        <w:t>320. Научно-технический прогресс и социальное развитие села в Узбекистане. — Ташкент: Мехнат, 1982. — 242 с.</w:t>
      </w:r>
    </w:p>
    <w:p w14:paraId="790FD4EE" w14:textId="77777777" w:rsidR="004A2B67" w:rsidRDefault="004A2B67" w:rsidP="004A2B67">
      <w:pPr>
        <w:pStyle w:val="afffffffc"/>
        <w:rPr>
          <w:rFonts w:ascii="Times New Roman" w:hAnsi="Times New Roman"/>
          <w:sz w:val="28"/>
        </w:rPr>
      </w:pPr>
      <w:r>
        <w:rPr>
          <w:rFonts w:ascii="Times New Roman" w:hAnsi="Times New Roman"/>
          <w:sz w:val="28"/>
        </w:rPr>
        <w:t xml:space="preserve">321. </w:t>
      </w:r>
      <w:r>
        <w:rPr>
          <w:rFonts w:ascii="Times New Roman" w:hAnsi="Times New Roman"/>
          <w:i/>
          <w:sz w:val="28"/>
        </w:rPr>
        <w:t>Черній А.М.</w:t>
      </w:r>
      <w:r>
        <w:rPr>
          <w:rFonts w:ascii="Times New Roman" w:hAnsi="Times New Roman"/>
          <w:sz w:val="28"/>
        </w:rPr>
        <w:t xml:space="preserve"> Перебудова і світоглядні орієнтації молоді. — К.: Знання,1989. — 64 с.</w:t>
      </w:r>
    </w:p>
    <w:p w14:paraId="6F689CC1" w14:textId="77777777" w:rsidR="004A2B67" w:rsidRDefault="004A2B67" w:rsidP="004A2B67">
      <w:pPr>
        <w:pStyle w:val="afffffffc"/>
        <w:rPr>
          <w:rFonts w:ascii="Times New Roman" w:hAnsi="Times New Roman"/>
          <w:sz w:val="28"/>
        </w:rPr>
      </w:pPr>
      <w:r>
        <w:rPr>
          <w:rFonts w:ascii="Times New Roman" w:hAnsi="Times New Roman"/>
          <w:sz w:val="28"/>
        </w:rPr>
        <w:t xml:space="preserve">322. </w:t>
      </w:r>
      <w:r>
        <w:rPr>
          <w:rFonts w:ascii="Times New Roman" w:hAnsi="Times New Roman"/>
          <w:i/>
          <w:sz w:val="28"/>
        </w:rPr>
        <w:t>Чурилов Н.Н.</w:t>
      </w:r>
      <w:r>
        <w:rPr>
          <w:rFonts w:ascii="Times New Roman" w:hAnsi="Times New Roman"/>
          <w:sz w:val="28"/>
        </w:rPr>
        <w:t xml:space="preserve"> Проектирование выборочного социологического мсследования. — К.: Наук. думка, 1986. — 183 с.</w:t>
      </w:r>
    </w:p>
    <w:p w14:paraId="1B528057" w14:textId="77777777" w:rsidR="004A2B67" w:rsidRDefault="004A2B67" w:rsidP="004A2B67">
      <w:pPr>
        <w:pStyle w:val="afffffffc"/>
        <w:rPr>
          <w:sz w:val="28"/>
        </w:rPr>
      </w:pPr>
      <w:r>
        <w:rPr>
          <w:rFonts w:ascii="Times New Roman" w:hAnsi="Times New Roman"/>
          <w:sz w:val="28"/>
        </w:rPr>
        <w:t xml:space="preserve">323. </w:t>
      </w:r>
      <w:r>
        <w:rPr>
          <w:rFonts w:ascii="Times New Roman" w:hAnsi="Times New Roman"/>
          <w:i/>
          <w:sz w:val="28"/>
        </w:rPr>
        <w:t>Бєльський О.Г.</w:t>
      </w:r>
      <w:r>
        <w:rPr>
          <w:rFonts w:ascii="Times New Roman" w:hAnsi="Times New Roman"/>
          <w:sz w:val="28"/>
        </w:rPr>
        <w:t xml:space="preserve"> Актуальні проблеми соціального розвитку села // Сучасне село України: шляхи виходу з кризи : Тези доп. респ. наук.-практ. конф. — Умань, 1992. — Вип. 1. — С. 78–80.</w:t>
      </w:r>
    </w:p>
    <w:p w14:paraId="4712568F" w14:textId="77777777" w:rsidR="004A2B67" w:rsidRDefault="004A2B67" w:rsidP="004A2B67">
      <w:pPr>
        <w:pStyle w:val="afffffffc"/>
        <w:rPr>
          <w:rFonts w:ascii="Times New Roman" w:hAnsi="Times New Roman"/>
          <w:sz w:val="28"/>
        </w:rPr>
      </w:pPr>
      <w:r>
        <w:rPr>
          <w:rFonts w:ascii="Times New Roman" w:hAnsi="Times New Roman"/>
          <w:sz w:val="28"/>
        </w:rPr>
        <w:lastRenderedPageBreak/>
        <w:t xml:space="preserve">324. </w:t>
      </w:r>
      <w:r>
        <w:rPr>
          <w:rFonts w:ascii="Times New Roman" w:hAnsi="Times New Roman"/>
          <w:i/>
          <w:sz w:val="28"/>
        </w:rPr>
        <w:t>Шепотько Л.О., Прокопа І.В., Максимюк О.П.</w:t>
      </w:r>
      <w:r>
        <w:rPr>
          <w:rFonts w:ascii="Times New Roman" w:hAnsi="Times New Roman"/>
          <w:sz w:val="28"/>
        </w:rPr>
        <w:t xml:space="preserve"> Типологія як наукова основа державної політики підтримки села // Українське село: вихід з кризи. — К., 1994. — С. 56–76.</w:t>
      </w:r>
    </w:p>
    <w:p w14:paraId="258F7455" w14:textId="77777777" w:rsidR="004A2B67" w:rsidRDefault="004A2B67" w:rsidP="004A2B67">
      <w:pPr>
        <w:pStyle w:val="afffffffc"/>
        <w:rPr>
          <w:rFonts w:ascii="Times New Roman" w:hAnsi="Times New Roman"/>
          <w:sz w:val="28"/>
        </w:rPr>
      </w:pPr>
      <w:r>
        <w:rPr>
          <w:rFonts w:ascii="Times New Roman" w:hAnsi="Times New Roman"/>
          <w:sz w:val="28"/>
        </w:rPr>
        <w:t xml:space="preserve">325. </w:t>
      </w:r>
      <w:r>
        <w:rPr>
          <w:rFonts w:ascii="Times New Roman" w:hAnsi="Times New Roman"/>
          <w:i/>
          <w:sz w:val="28"/>
        </w:rPr>
        <w:t>Чигрин В.О.</w:t>
      </w:r>
      <w:r>
        <w:rPr>
          <w:rFonts w:ascii="Times New Roman" w:hAnsi="Times New Roman"/>
          <w:sz w:val="28"/>
        </w:rPr>
        <w:t xml:space="preserve"> Деякі соціальні особливості сільської молоді // Сучасне село України: шляхи виходу з кризи : Тез. доп. респ. наук.-практ. конф. — Умань, 1992. — Вип. 1. — С. 45-48.</w:t>
      </w:r>
    </w:p>
    <w:p w14:paraId="0B6EA631" w14:textId="77777777" w:rsidR="004A2B67" w:rsidRDefault="004A2B67" w:rsidP="004A2B67">
      <w:pPr>
        <w:pStyle w:val="afffffffc"/>
        <w:rPr>
          <w:sz w:val="28"/>
        </w:rPr>
      </w:pPr>
      <w:r>
        <w:rPr>
          <w:rFonts w:ascii="Times New Roman" w:hAnsi="Times New Roman"/>
          <w:sz w:val="28"/>
        </w:rPr>
        <w:t xml:space="preserve">326. </w:t>
      </w:r>
      <w:r>
        <w:rPr>
          <w:rFonts w:ascii="Times New Roman" w:hAnsi="Times New Roman"/>
          <w:i/>
          <w:sz w:val="28"/>
        </w:rPr>
        <w:t>Овшинов А.Н.</w:t>
      </w:r>
      <w:r>
        <w:rPr>
          <w:rFonts w:ascii="Times New Roman" w:hAnsi="Times New Roman"/>
          <w:sz w:val="28"/>
        </w:rPr>
        <w:t xml:space="preserve"> Системный анализ противоречий социально-групповой структуры общества : Автореф. дисс. ... д-ра социол. наук. — Ростов-на-Дону, 1992. — 32 с.</w:t>
      </w:r>
    </w:p>
    <w:p w14:paraId="2EEA59F4" w14:textId="77777777" w:rsidR="004A2B67" w:rsidRDefault="004A2B67" w:rsidP="004A2B67">
      <w:pPr>
        <w:pStyle w:val="afffffffc"/>
        <w:rPr>
          <w:rFonts w:ascii="Times New Roman" w:hAnsi="Times New Roman"/>
          <w:sz w:val="28"/>
        </w:rPr>
      </w:pPr>
      <w:r>
        <w:rPr>
          <w:rFonts w:ascii="Times New Roman" w:hAnsi="Times New Roman"/>
          <w:sz w:val="28"/>
        </w:rPr>
        <w:t xml:space="preserve">327. </w:t>
      </w:r>
      <w:r>
        <w:rPr>
          <w:rFonts w:ascii="Times New Roman" w:hAnsi="Times New Roman"/>
          <w:i/>
          <w:sz w:val="28"/>
        </w:rPr>
        <w:t>Куценко В.И.</w:t>
      </w:r>
      <w:r>
        <w:rPr>
          <w:rFonts w:ascii="Times New Roman" w:hAnsi="Times New Roman"/>
          <w:sz w:val="28"/>
        </w:rPr>
        <w:t xml:space="preserve"> Региональные особенности развития социально-культурной сферы. — К.: Наук. думка, 1984. — 224 с.</w:t>
      </w:r>
    </w:p>
    <w:p w14:paraId="6F89A94C" w14:textId="77777777" w:rsidR="004A2B67" w:rsidRDefault="004A2B67" w:rsidP="004A2B67">
      <w:pPr>
        <w:pStyle w:val="afffffffc"/>
        <w:rPr>
          <w:rFonts w:ascii="Times New Roman" w:hAnsi="Times New Roman"/>
          <w:sz w:val="28"/>
        </w:rPr>
      </w:pPr>
      <w:r>
        <w:rPr>
          <w:rFonts w:ascii="Times New Roman" w:hAnsi="Times New Roman"/>
          <w:sz w:val="28"/>
        </w:rPr>
        <w:t xml:space="preserve">328. </w:t>
      </w:r>
      <w:r>
        <w:rPr>
          <w:rFonts w:ascii="Times New Roman" w:hAnsi="Times New Roman"/>
          <w:i/>
          <w:sz w:val="28"/>
        </w:rPr>
        <w:t>Крутинь А.И.</w:t>
      </w:r>
      <w:r>
        <w:rPr>
          <w:rFonts w:ascii="Times New Roman" w:hAnsi="Times New Roman"/>
          <w:sz w:val="28"/>
        </w:rPr>
        <w:t xml:space="preserve"> Формирование духовной культуры тружеников сельхозпроизводства в условиях совершенствования социализма : Автореф. дисс. ... канд. ист. наук. — К., 1987. — 18 с.</w:t>
      </w:r>
    </w:p>
    <w:p w14:paraId="0F30C9A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329. Мистецтво життєтворчості особистості : У 2-х ч. — Теорія і технологія життєтворчості. — К., 1997. — Ч. 1. — 392 с.</w:t>
      </w:r>
    </w:p>
    <w:p w14:paraId="5DB443F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330. Краткая философская энциклопедия. — М.: Изд. группа "Прогресс"–"Энциклопедия", 1994. — 576 с.</w:t>
      </w:r>
    </w:p>
    <w:p w14:paraId="67A014B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331. </w:t>
      </w:r>
      <w:r>
        <w:rPr>
          <w:rFonts w:ascii="Times New Roman" w:hAnsi="Times New Roman"/>
          <w:i/>
          <w:sz w:val="28"/>
          <w:lang w:val="uk-UA"/>
        </w:rPr>
        <w:t>Гаврилюк В.В., Трикоз Н.А.</w:t>
      </w:r>
      <w:r>
        <w:rPr>
          <w:rFonts w:ascii="Times New Roman" w:hAnsi="Times New Roman"/>
          <w:sz w:val="28"/>
          <w:lang w:val="uk-UA"/>
        </w:rPr>
        <w:t xml:space="preserve"> Динамика ценностных ориентаций в период социальной трансформации : поколенный подход // Социологические исследования. — 2002. — № 1. — С. 96–105.</w:t>
      </w:r>
    </w:p>
    <w:p w14:paraId="0347EDA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332. </w:t>
      </w:r>
      <w:r>
        <w:rPr>
          <w:rFonts w:ascii="Times New Roman" w:hAnsi="Times New Roman"/>
          <w:i/>
          <w:sz w:val="28"/>
          <w:lang w:val="uk-UA"/>
        </w:rPr>
        <w:t>Городяненко В.Г.</w:t>
      </w:r>
      <w:r>
        <w:rPr>
          <w:rFonts w:ascii="Times New Roman" w:hAnsi="Times New Roman"/>
          <w:sz w:val="28"/>
          <w:lang w:val="uk-UA"/>
        </w:rPr>
        <w:t xml:space="preserve"> Суспільство, що трансформується: мета, задачі, орієнтації // Грані. — 1999. — № 2. — С. 69–71.</w:t>
      </w:r>
    </w:p>
    <w:p w14:paraId="7975D1F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333. </w:t>
      </w:r>
      <w:r>
        <w:rPr>
          <w:rFonts w:ascii="Times New Roman" w:hAnsi="Times New Roman"/>
          <w:i/>
          <w:sz w:val="28"/>
          <w:lang w:val="uk-UA"/>
        </w:rPr>
        <w:t>Левашов В.К.</w:t>
      </w:r>
      <w:r>
        <w:rPr>
          <w:rFonts w:ascii="Times New Roman" w:hAnsi="Times New Roman"/>
          <w:sz w:val="28"/>
          <w:lang w:val="uk-UA"/>
        </w:rPr>
        <w:t xml:space="preserve"> </w:t>
      </w:r>
      <w:r>
        <w:rPr>
          <w:rFonts w:ascii="Times New Roman" w:hAnsi="Times New Roman"/>
          <w:sz w:val="28"/>
        </w:rPr>
        <w:t xml:space="preserve">К осознанию процессов системной трансформации общества // Социологические исследования. </w:t>
      </w:r>
      <w:r>
        <w:rPr>
          <w:rFonts w:ascii="Times New Roman" w:hAnsi="Times New Roman"/>
          <w:sz w:val="28"/>
          <w:lang w:val="uk-UA"/>
        </w:rPr>
        <w:t>— 1998. — № 9. — С. 134–142.</w:t>
      </w:r>
    </w:p>
    <w:p w14:paraId="38052C4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334. </w:t>
      </w:r>
      <w:r>
        <w:rPr>
          <w:rFonts w:ascii="Times New Roman" w:hAnsi="Times New Roman"/>
          <w:i/>
          <w:sz w:val="28"/>
          <w:lang w:val="uk-UA"/>
        </w:rPr>
        <w:t>Селиванова З.К.</w:t>
      </w:r>
      <w:r>
        <w:rPr>
          <w:rFonts w:ascii="Times New Roman" w:hAnsi="Times New Roman"/>
          <w:sz w:val="28"/>
          <w:lang w:val="uk-UA"/>
        </w:rPr>
        <w:t xml:space="preserve"> Смысложизненные оиентации подростков // Социологические исследования. — 2001. — № 2. — С. 87–92.</w:t>
      </w:r>
    </w:p>
    <w:p w14:paraId="3980831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335. </w:t>
      </w:r>
      <w:r>
        <w:rPr>
          <w:rFonts w:ascii="Times New Roman" w:hAnsi="Times New Roman"/>
          <w:i/>
          <w:sz w:val="28"/>
          <w:lang w:val="uk-UA"/>
        </w:rPr>
        <w:t>Здравомыслов А.Г., Ядов В.А.</w:t>
      </w:r>
      <w:r>
        <w:rPr>
          <w:rFonts w:ascii="Times New Roman" w:hAnsi="Times New Roman"/>
          <w:sz w:val="28"/>
          <w:lang w:val="uk-UA"/>
        </w:rPr>
        <w:t xml:space="preserve"> Отношение к труду и ценностные ориентации личности // Социология в СССР № В 2-х т. — М.: Наука, 1965. — Т. 2.</w:t>
      </w:r>
    </w:p>
    <w:p w14:paraId="12313D3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336. </w:t>
      </w:r>
      <w:r>
        <w:rPr>
          <w:rFonts w:ascii="Times New Roman" w:hAnsi="Times New Roman"/>
          <w:i/>
          <w:sz w:val="28"/>
          <w:lang w:val="uk-UA"/>
        </w:rPr>
        <w:t>Файнбург З.И.</w:t>
      </w:r>
      <w:r>
        <w:rPr>
          <w:rFonts w:ascii="Times New Roman" w:hAnsi="Times New Roman"/>
          <w:sz w:val="28"/>
          <w:lang w:val="uk-UA"/>
        </w:rPr>
        <w:t xml:space="preserve"> Ценностные ориентации личности в некоторых социальных группах социалистического общества // Личность и ее ценностные ориентации : Информ. бюллетень ССА. — М.: ИКСИ, 1969. — 80 с.</w:t>
      </w:r>
    </w:p>
    <w:p w14:paraId="0606C54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337. </w:t>
      </w:r>
      <w:r>
        <w:rPr>
          <w:rFonts w:ascii="Times New Roman" w:hAnsi="Times New Roman"/>
          <w:i/>
          <w:sz w:val="28"/>
          <w:lang w:val="uk-UA"/>
        </w:rPr>
        <w:t>Здравомыслов А.Г.</w:t>
      </w:r>
      <w:r>
        <w:rPr>
          <w:rFonts w:ascii="Times New Roman" w:hAnsi="Times New Roman"/>
          <w:sz w:val="28"/>
          <w:lang w:val="uk-UA"/>
        </w:rPr>
        <w:t xml:space="preserve"> Потребности. Интересы. Ценности. — М.: Политиздат, 1986. — 420 с.</w:t>
      </w:r>
    </w:p>
    <w:p w14:paraId="4CCBA55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338. </w:t>
      </w:r>
      <w:r>
        <w:rPr>
          <w:rFonts w:ascii="Times New Roman" w:hAnsi="Times New Roman"/>
          <w:i/>
          <w:sz w:val="28"/>
          <w:lang w:val="uk-UA"/>
        </w:rPr>
        <w:t>Ольшанский В.Б.</w:t>
      </w:r>
      <w:r>
        <w:rPr>
          <w:rFonts w:ascii="Times New Roman" w:hAnsi="Times New Roman"/>
          <w:sz w:val="28"/>
          <w:lang w:val="uk-UA"/>
        </w:rPr>
        <w:t xml:space="preserve"> Личность и социальные ценности // Социология в СССР : В 2-х т. — М.: Наука, 1965. — Т. 1.</w:t>
      </w:r>
    </w:p>
    <w:p w14:paraId="3B91CA7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339. </w:t>
      </w:r>
      <w:r>
        <w:rPr>
          <w:rFonts w:ascii="Times New Roman" w:hAnsi="Times New Roman"/>
          <w:i/>
          <w:sz w:val="28"/>
          <w:lang w:val="uk-UA"/>
        </w:rPr>
        <w:t>Подвиг С.П.</w:t>
      </w:r>
      <w:r>
        <w:rPr>
          <w:rFonts w:ascii="Times New Roman" w:hAnsi="Times New Roman"/>
          <w:sz w:val="28"/>
          <w:lang w:val="uk-UA"/>
        </w:rPr>
        <w:t xml:space="preserve"> Изучение ценностных ориентаций молодежи как важный фактор совершенствования идейно-воспитательной работы // Вопросы идейно-политического воспитания молодежи в условиях развитого социализма. — М.: ВКШ при ЦК ВЛКСМ, 1981. — С. 28–60.</w:t>
      </w:r>
    </w:p>
    <w:p w14:paraId="6310763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340. </w:t>
      </w:r>
      <w:r>
        <w:rPr>
          <w:rFonts w:ascii="Times New Roman" w:hAnsi="Times New Roman"/>
          <w:i/>
          <w:sz w:val="28"/>
          <w:lang w:val="uk-UA"/>
        </w:rPr>
        <w:t>Головатый Н.Ф.</w:t>
      </w:r>
      <w:r>
        <w:rPr>
          <w:rFonts w:ascii="Times New Roman" w:hAnsi="Times New Roman"/>
          <w:sz w:val="28"/>
          <w:lang w:val="uk-UA"/>
        </w:rPr>
        <w:t xml:space="preserve"> Социология молодежи : Курс лекций. — К.: МАУП, 1999. — 224 с.</w:t>
      </w:r>
    </w:p>
    <w:p w14:paraId="09931C8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341. </w:t>
      </w:r>
      <w:r>
        <w:rPr>
          <w:rFonts w:ascii="Times New Roman" w:hAnsi="Times New Roman"/>
          <w:i/>
          <w:sz w:val="28"/>
          <w:lang w:val="uk-UA"/>
        </w:rPr>
        <w:t>Аза Л.А.Поддубный В.А., Ручка А.А.</w:t>
      </w:r>
      <w:r>
        <w:rPr>
          <w:rFonts w:ascii="Times New Roman" w:hAnsi="Times New Roman"/>
          <w:sz w:val="28"/>
          <w:lang w:val="uk-UA"/>
        </w:rPr>
        <w:t xml:space="preserve"> Ценностные ориентации рабочей молодежи. — К.: Наук. думка, 1978. — 203 с.</w:t>
      </w:r>
    </w:p>
    <w:p w14:paraId="6BBA420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342. Профессиональное самоопределение и трудовой путь молодежи. — К.: Наук. думка, 1987. — 302 с.</w:t>
      </w:r>
    </w:p>
    <w:p w14:paraId="63830DD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343. </w:t>
      </w:r>
      <w:r>
        <w:rPr>
          <w:rFonts w:ascii="Times New Roman" w:hAnsi="Times New Roman"/>
          <w:i/>
          <w:sz w:val="28"/>
          <w:lang w:val="uk-UA"/>
        </w:rPr>
        <w:t>Приходько Т.</w:t>
      </w:r>
      <w:r>
        <w:rPr>
          <w:rFonts w:ascii="Times New Roman" w:hAnsi="Times New Roman"/>
          <w:sz w:val="28"/>
          <w:lang w:val="uk-UA"/>
        </w:rPr>
        <w:t xml:space="preserve"> Ціннісні орієнтації у свідомості та поведінці сучасної молоді // Соціальні виміри суспільства : Зб. наук. пр. — К.: Ін-т соціології НАН України, 1988. — Вип. 2. — С. 294–296.</w:t>
      </w:r>
    </w:p>
    <w:p w14:paraId="35B68CC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344. </w:t>
      </w:r>
      <w:r>
        <w:rPr>
          <w:rFonts w:ascii="Times New Roman" w:hAnsi="Times New Roman"/>
          <w:i/>
          <w:sz w:val="28"/>
          <w:lang w:val="uk-UA"/>
        </w:rPr>
        <w:t>Московка М.</w:t>
      </w:r>
      <w:r>
        <w:rPr>
          <w:rFonts w:ascii="Times New Roman" w:hAnsi="Times New Roman"/>
          <w:sz w:val="28"/>
          <w:lang w:val="uk-UA"/>
        </w:rPr>
        <w:t xml:space="preserve"> Ціннісні орієнтири української та російської молоді України // Соціальні виміри суспільства : Зб. наук. пр. — К.: Ін-т соціології НАН України, 1998. — Вип. 2. — С. 286–293.</w:t>
      </w:r>
    </w:p>
    <w:p w14:paraId="3742A2E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345. </w:t>
      </w:r>
      <w:r>
        <w:rPr>
          <w:rFonts w:ascii="Times New Roman" w:hAnsi="Times New Roman"/>
          <w:i/>
          <w:sz w:val="28"/>
          <w:lang w:val="uk-UA"/>
        </w:rPr>
        <w:t>Созінов О.О.</w:t>
      </w:r>
      <w:r>
        <w:rPr>
          <w:rFonts w:ascii="Times New Roman" w:hAnsi="Times New Roman"/>
          <w:sz w:val="28"/>
          <w:lang w:val="uk-UA"/>
        </w:rPr>
        <w:t xml:space="preserve"> Наукове забезпечення проблем відродження села // Відродження українського села : Матер. наук.-практ. конф. — К.: Урожай, 1992. — С. 30–35.</w:t>
      </w:r>
    </w:p>
    <w:p w14:paraId="12713DA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346. </w:t>
      </w:r>
      <w:r>
        <w:rPr>
          <w:rFonts w:ascii="Times New Roman" w:hAnsi="Times New Roman"/>
          <w:i/>
          <w:sz w:val="28"/>
          <w:lang w:val="uk-UA"/>
        </w:rPr>
        <w:t>Головаха Е.И.</w:t>
      </w:r>
      <w:r>
        <w:rPr>
          <w:rFonts w:ascii="Times New Roman" w:hAnsi="Times New Roman"/>
          <w:sz w:val="28"/>
          <w:lang w:val="uk-UA"/>
        </w:rPr>
        <w:t xml:space="preserve"> Путь к зрелости: формирование социальной зрелости советской молодежи. — К.: Молодь, 1988. — 168 с.</w:t>
      </w:r>
    </w:p>
    <w:p w14:paraId="1D563A0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347. </w:t>
      </w:r>
      <w:r>
        <w:rPr>
          <w:rFonts w:ascii="Times New Roman" w:hAnsi="Times New Roman"/>
          <w:i/>
          <w:sz w:val="28"/>
          <w:lang w:val="uk-UA"/>
        </w:rPr>
        <w:t>Бержанір А.</w:t>
      </w:r>
      <w:r>
        <w:rPr>
          <w:rFonts w:ascii="Times New Roman" w:hAnsi="Times New Roman"/>
          <w:sz w:val="28"/>
          <w:lang w:val="uk-UA"/>
        </w:rPr>
        <w:t xml:space="preserve"> Життєві цінності в уявленнях та оцінках сільської молоді // Соціальні виміри суспільства : Зб. наук. пр. — К.: Ін-т соціології НАН України, 1998. — Вип. 2. — С. 306–310.</w:t>
      </w:r>
    </w:p>
    <w:p w14:paraId="0FFD180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348. </w:t>
      </w:r>
      <w:r>
        <w:rPr>
          <w:rFonts w:ascii="Times New Roman" w:hAnsi="Times New Roman"/>
          <w:i/>
          <w:sz w:val="28"/>
          <w:lang w:val="uk-UA"/>
        </w:rPr>
        <w:t>Ожегов С.И.</w:t>
      </w:r>
      <w:r>
        <w:rPr>
          <w:rFonts w:ascii="Times New Roman" w:hAnsi="Times New Roman"/>
          <w:sz w:val="28"/>
          <w:lang w:val="uk-UA"/>
        </w:rPr>
        <w:t xml:space="preserve"> Словарь русского языка. — М.: ЮНВЕС, 1990.</w:t>
      </w:r>
    </w:p>
    <w:p w14:paraId="7B8EA2B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349. </w:t>
      </w:r>
      <w:r>
        <w:rPr>
          <w:rFonts w:ascii="Times New Roman" w:hAnsi="Times New Roman"/>
          <w:i/>
          <w:sz w:val="28"/>
          <w:lang w:val="uk-UA"/>
        </w:rPr>
        <w:t>Рубина Л.Я.</w:t>
      </w:r>
      <w:r>
        <w:rPr>
          <w:rFonts w:ascii="Times New Roman" w:hAnsi="Times New Roman"/>
          <w:sz w:val="28"/>
          <w:lang w:val="uk-UA"/>
        </w:rPr>
        <w:t xml:space="preserve"> Жизненные планы и ориентации выпускников различных типов средней школы // Социальное развитие молодежи: методологические проблемы и региональные особенности. — М.: ИСИ АН СССР, 1986. — С. 90–100.</w:t>
      </w:r>
    </w:p>
    <w:p w14:paraId="2A0479A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350. </w:t>
      </w:r>
      <w:r>
        <w:rPr>
          <w:rFonts w:ascii="Times New Roman" w:hAnsi="Times New Roman"/>
          <w:i/>
          <w:sz w:val="28"/>
          <w:lang w:val="uk-UA"/>
        </w:rPr>
        <w:t>Бакиров В.С.</w:t>
      </w:r>
      <w:r>
        <w:rPr>
          <w:rFonts w:ascii="Times New Roman" w:hAnsi="Times New Roman"/>
          <w:sz w:val="28"/>
          <w:lang w:val="uk-UA"/>
        </w:rPr>
        <w:t xml:space="preserve"> Ценностное сознание и активизация человеческого фактора. — К.: Выща школа, 1988. — 264 с.</w:t>
      </w:r>
    </w:p>
    <w:p w14:paraId="08BCDB2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351. </w:t>
      </w:r>
      <w:r>
        <w:rPr>
          <w:rFonts w:ascii="Times New Roman" w:hAnsi="Times New Roman"/>
          <w:i/>
          <w:sz w:val="28"/>
          <w:lang w:val="uk-UA"/>
        </w:rPr>
        <w:t>Волкова Л.П.</w:t>
      </w:r>
      <w:r>
        <w:rPr>
          <w:rFonts w:ascii="Times New Roman" w:hAnsi="Times New Roman"/>
          <w:sz w:val="28"/>
          <w:lang w:val="uk-UA"/>
        </w:rPr>
        <w:t xml:space="preserve"> Некоторые аспекты социологического исследования ценностных ориентаций будущего специалиста // Актуальные проблемы организации и методики научных исследований коммунистического воспитания молодежи. — М.: ВКШ при ЦК ВЛКСМ, 1983. — С. 180–196.</w:t>
      </w:r>
    </w:p>
    <w:p w14:paraId="50306A4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352. </w:t>
      </w:r>
      <w:r>
        <w:rPr>
          <w:rFonts w:ascii="Times New Roman" w:hAnsi="Times New Roman"/>
          <w:i/>
          <w:sz w:val="28"/>
          <w:lang w:val="uk-UA"/>
        </w:rPr>
        <w:t>Костина Н.В., Костин В.А.</w:t>
      </w:r>
      <w:r>
        <w:rPr>
          <w:rFonts w:ascii="Times New Roman" w:hAnsi="Times New Roman"/>
          <w:sz w:val="28"/>
          <w:lang w:val="uk-UA"/>
        </w:rPr>
        <w:t xml:space="preserve"> Ценностные ориентации как фактор повышения трудовой активности будущих молодых рабочих // Формирование молодого рабочего. — Свердловск: Изд-во СИПИ, 1988. — С. 84–85.</w:t>
      </w:r>
    </w:p>
    <w:p w14:paraId="6C6A942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353. </w:t>
      </w:r>
      <w:r>
        <w:rPr>
          <w:rFonts w:ascii="Times New Roman" w:hAnsi="Times New Roman"/>
          <w:i/>
          <w:sz w:val="28"/>
          <w:lang w:val="uk-UA"/>
        </w:rPr>
        <w:t>Ручка А.А.</w:t>
      </w:r>
      <w:r>
        <w:rPr>
          <w:rFonts w:ascii="Times New Roman" w:hAnsi="Times New Roman"/>
          <w:sz w:val="28"/>
          <w:lang w:val="uk-UA"/>
        </w:rPr>
        <w:t xml:space="preserve"> Социальные ценности и нормы. — К.: Наук. думка, 1976. — 244 с.</w:t>
      </w:r>
    </w:p>
    <w:p w14:paraId="4FC1FB3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354.</w:t>
      </w:r>
      <w:r>
        <w:rPr>
          <w:rFonts w:ascii="Times New Roman" w:hAnsi="Times New Roman"/>
          <w:i/>
          <w:sz w:val="28"/>
          <w:lang w:val="uk-UA"/>
        </w:rPr>
        <w:t xml:space="preserve"> Тодоров Ангел Ст. </w:t>
      </w:r>
      <w:r>
        <w:rPr>
          <w:rFonts w:ascii="Times New Roman" w:hAnsi="Times New Roman"/>
          <w:sz w:val="28"/>
          <w:lang w:val="uk-UA"/>
        </w:rPr>
        <w:t>Качество жизни: критический анализ буржуазных концепций : Пер. с болг. / Под ред. С.И.Попова. — М.: Прогресс, 1980.</w:t>
      </w:r>
    </w:p>
    <w:p w14:paraId="5FCEB05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355. </w:t>
      </w:r>
      <w:r>
        <w:rPr>
          <w:rFonts w:ascii="Times New Roman" w:hAnsi="Times New Roman"/>
          <w:i/>
          <w:sz w:val="28"/>
          <w:lang w:val="uk-UA"/>
        </w:rPr>
        <w:t>Чурилов Н.Н., Кучеренко А.В.</w:t>
      </w:r>
      <w:r>
        <w:rPr>
          <w:rFonts w:ascii="Times New Roman" w:hAnsi="Times New Roman"/>
          <w:sz w:val="28"/>
          <w:lang w:val="uk-UA"/>
        </w:rPr>
        <w:t xml:space="preserve"> Влияние мировоззрения на формирование ценностных ориентаций молодежи. — К.: Знание. — 15 с.</w:t>
      </w:r>
    </w:p>
    <w:p w14:paraId="1750BBA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356. </w:t>
      </w:r>
      <w:r>
        <w:rPr>
          <w:rFonts w:ascii="Times New Roman" w:hAnsi="Times New Roman"/>
          <w:i/>
          <w:sz w:val="28"/>
          <w:lang w:val="uk-UA"/>
        </w:rPr>
        <w:t>Головаха Е.И.</w:t>
      </w:r>
      <w:r>
        <w:rPr>
          <w:rFonts w:ascii="Times New Roman" w:hAnsi="Times New Roman"/>
          <w:sz w:val="28"/>
          <w:lang w:val="uk-UA"/>
        </w:rPr>
        <w:t xml:space="preserve"> Жизненная перспектива и профессиональное самоопределение молодежи. — К.: Наукова думка, 1988. — 144 с.</w:t>
      </w:r>
    </w:p>
    <w:p w14:paraId="0F3B9D4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357. Экспресс-информация НИИВШ. — М.! 1971. — Вып. 2. — С. 15–18.</w:t>
      </w:r>
    </w:p>
    <w:p w14:paraId="7D0E968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358. </w:t>
      </w:r>
      <w:r>
        <w:rPr>
          <w:rFonts w:ascii="Times New Roman" w:hAnsi="Times New Roman"/>
          <w:i/>
          <w:sz w:val="28"/>
          <w:lang w:val="uk-UA"/>
        </w:rPr>
        <w:t>Назимов И.Н.</w:t>
      </w:r>
      <w:r>
        <w:rPr>
          <w:rFonts w:ascii="Times New Roman" w:hAnsi="Times New Roman"/>
          <w:sz w:val="28"/>
          <w:lang w:val="uk-UA"/>
        </w:rPr>
        <w:t xml:space="preserve"> Социально-экономическая обусловленость выбора профессии и его психологические механизмы // Доклады и сообщения к Всемирному социологическому конгрессу. — К.: Наук. думка, 1974. — С. 98–99.</w:t>
      </w:r>
    </w:p>
    <w:p w14:paraId="33B2513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359. </w:t>
      </w:r>
      <w:r>
        <w:rPr>
          <w:rFonts w:ascii="Times New Roman" w:hAnsi="Times New Roman"/>
          <w:i/>
          <w:sz w:val="28"/>
          <w:lang w:val="uk-UA"/>
        </w:rPr>
        <w:t>Овшинов А.Н.</w:t>
      </w:r>
      <w:r>
        <w:rPr>
          <w:rFonts w:ascii="Times New Roman" w:hAnsi="Times New Roman"/>
          <w:sz w:val="28"/>
          <w:lang w:val="uk-UA"/>
        </w:rPr>
        <w:t xml:space="preserve"> Противоречия социально-классовой структуры общества: системный анализ. — Элиста: Калм. кн. изд-во, 1992. — 220 с.</w:t>
      </w:r>
    </w:p>
    <w:p w14:paraId="5AE1F15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360. </w:t>
      </w:r>
      <w:r>
        <w:rPr>
          <w:rFonts w:ascii="Times New Roman" w:hAnsi="Times New Roman"/>
          <w:i/>
          <w:sz w:val="28"/>
          <w:lang w:val="uk-UA"/>
        </w:rPr>
        <w:t>Гендин А.М., Сергеев М.И.</w:t>
      </w:r>
      <w:r>
        <w:rPr>
          <w:rFonts w:ascii="Times New Roman" w:hAnsi="Times New Roman"/>
          <w:sz w:val="28"/>
          <w:lang w:val="uk-UA"/>
        </w:rPr>
        <w:t xml:space="preserve"> Жизненные планы и ценностные ориентации молодежи, избирающей рабочие профессии // Социальные проблемы подготовки и труда молодого поколения рабочего класса. — М.: ИСИ, 1986. — 99 с.</w:t>
      </w:r>
    </w:p>
    <w:p w14:paraId="28F53C7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361. </w:t>
      </w:r>
      <w:r>
        <w:rPr>
          <w:rFonts w:ascii="Times New Roman" w:hAnsi="Times New Roman"/>
          <w:i/>
          <w:sz w:val="28"/>
          <w:lang w:val="uk-UA"/>
        </w:rPr>
        <w:t>Плаксий С.И.</w:t>
      </w:r>
      <w:r>
        <w:rPr>
          <w:rFonts w:ascii="Times New Roman" w:hAnsi="Times New Roman"/>
          <w:sz w:val="28"/>
          <w:lang w:val="uk-UA"/>
        </w:rPr>
        <w:t xml:space="preserve"> Становление в труде. — М.: Просвещение, 1987. — 172 с.</w:t>
      </w:r>
    </w:p>
    <w:p w14:paraId="631DD6E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362. </w:t>
      </w:r>
      <w:r>
        <w:rPr>
          <w:rFonts w:ascii="Times New Roman" w:hAnsi="Times New Roman"/>
          <w:i/>
          <w:sz w:val="28"/>
          <w:lang w:val="uk-UA"/>
        </w:rPr>
        <w:t>Сергеев М.И., Александров Ф.Р.</w:t>
      </w:r>
      <w:r>
        <w:rPr>
          <w:rFonts w:ascii="Times New Roman" w:hAnsi="Times New Roman"/>
          <w:sz w:val="28"/>
          <w:lang w:val="uk-UA"/>
        </w:rPr>
        <w:t xml:space="preserve"> Профориентация молодежи // Социологические исследования. — 1987. — № 4. — С. 126–132.</w:t>
      </w:r>
    </w:p>
    <w:p w14:paraId="0ACB54A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363. </w:t>
      </w:r>
      <w:r>
        <w:rPr>
          <w:rFonts w:ascii="Times New Roman" w:hAnsi="Times New Roman"/>
          <w:i/>
          <w:sz w:val="28"/>
          <w:lang w:val="uk-UA"/>
        </w:rPr>
        <w:t>Колосовский Л.М.</w:t>
      </w:r>
      <w:r>
        <w:rPr>
          <w:rFonts w:ascii="Times New Roman" w:hAnsi="Times New Roman"/>
          <w:sz w:val="28"/>
          <w:lang w:val="uk-UA"/>
        </w:rPr>
        <w:t xml:space="preserve"> Пути дальнейшего совершенствования подготовки рабочих кадров в системе профессионально-технического образования // Пути повышения эффективности использования труда молодежи в условиях развитого социализма. — Львов, 1982. — С. 40–56.</w:t>
      </w:r>
    </w:p>
    <w:p w14:paraId="357B95F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364. </w:t>
      </w:r>
      <w:r>
        <w:rPr>
          <w:rFonts w:ascii="Times New Roman" w:hAnsi="Times New Roman"/>
          <w:i/>
          <w:sz w:val="28"/>
          <w:lang w:val="uk-UA"/>
        </w:rPr>
        <w:t>Аблуллаев М.</w:t>
      </w:r>
      <w:r>
        <w:rPr>
          <w:rFonts w:ascii="Times New Roman" w:hAnsi="Times New Roman"/>
          <w:sz w:val="28"/>
          <w:lang w:val="uk-UA"/>
        </w:rPr>
        <w:t xml:space="preserve"> Мактаб битирувсиш касб тачлайди / М.Аблуллаев, М.Адбурахманова, В.А.Чигрин. — Наманган, 1990.</w:t>
      </w:r>
    </w:p>
    <w:p w14:paraId="6134CB8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365. </w:t>
      </w:r>
      <w:r>
        <w:rPr>
          <w:rFonts w:ascii="Times New Roman" w:hAnsi="Times New Roman"/>
          <w:i/>
          <w:sz w:val="28"/>
          <w:lang w:val="uk-UA"/>
        </w:rPr>
        <w:t>Хатамов А., Салимова Б.</w:t>
      </w:r>
      <w:r>
        <w:rPr>
          <w:rFonts w:ascii="Times New Roman" w:hAnsi="Times New Roman"/>
          <w:sz w:val="28"/>
          <w:lang w:val="uk-UA"/>
        </w:rPr>
        <w:t xml:space="preserve"> Влияние рационального развития сельской социальной инфраструктуры на миграционную активность трудовых ресурсов. — Андижан, 1990.</w:t>
      </w:r>
    </w:p>
    <w:p w14:paraId="417170C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366. </w:t>
      </w:r>
      <w:r>
        <w:rPr>
          <w:rFonts w:ascii="Times New Roman" w:hAnsi="Times New Roman"/>
          <w:i/>
          <w:sz w:val="28"/>
          <w:lang w:val="uk-UA"/>
        </w:rPr>
        <w:t>Шистер Г.А.</w:t>
      </w:r>
      <w:r>
        <w:rPr>
          <w:rFonts w:ascii="Times New Roman" w:hAnsi="Times New Roman"/>
          <w:sz w:val="28"/>
          <w:lang w:val="uk-UA"/>
        </w:rPr>
        <w:t xml:space="preserve"> Социальная мобильность молодежи // Коммунист Узбекистана. — 1989. — № 8. — С. 20–34.</w:t>
      </w:r>
    </w:p>
    <w:p w14:paraId="380087F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367. </w:t>
      </w:r>
      <w:r>
        <w:rPr>
          <w:rFonts w:ascii="Times New Roman" w:hAnsi="Times New Roman"/>
          <w:i/>
          <w:sz w:val="28"/>
          <w:lang w:val="uk-UA"/>
        </w:rPr>
        <w:t>Кузьменко В.В.</w:t>
      </w:r>
      <w:r>
        <w:rPr>
          <w:rFonts w:ascii="Times New Roman" w:hAnsi="Times New Roman"/>
          <w:sz w:val="28"/>
          <w:lang w:val="uk-UA"/>
        </w:rPr>
        <w:t xml:space="preserve"> Социально-профессиональные ориентации будущих специалистов сельскохозяйственного производятва // Социальные проблемы современного села : Тез. докл. респ. науч.-практ. конф., ноябрь 1986 г. — К.: УСХА, 1988. — С. 143–144.</w:t>
      </w:r>
    </w:p>
    <w:p w14:paraId="076CEA5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368. Социально-экономические проблемы профессиональной подготовки и труда молодежи в социалистическом обществе. — М.: ВКШ при ЦК ВЛКСМ, 1984. — 122 с.</w:t>
      </w:r>
    </w:p>
    <w:p w14:paraId="7867F79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369.</w:t>
      </w:r>
      <w:r>
        <w:rPr>
          <w:rFonts w:ascii="Times New Roman" w:hAnsi="Times New Roman"/>
          <w:sz w:val="28"/>
          <w:lang w:val="en-US"/>
        </w:rPr>
        <w:t xml:space="preserve"> Von der Schule in der Beruf / H.Friebel (Hrag) Opladen</w:t>
      </w:r>
      <w:r>
        <w:rPr>
          <w:rFonts w:ascii="Times New Roman" w:hAnsi="Times New Roman"/>
          <w:sz w:val="28"/>
          <w:lang w:val="uk-UA"/>
        </w:rPr>
        <w:t xml:space="preserve"> </w:t>
      </w:r>
      <w:r>
        <w:rPr>
          <w:rFonts w:ascii="Times New Roman" w:hAnsi="Times New Roman"/>
          <w:sz w:val="28"/>
          <w:lang w:val="en-US"/>
        </w:rPr>
        <w:t>&amp; Westdeutscher Verlag, 1983.</w:t>
      </w:r>
      <w:r>
        <w:rPr>
          <w:rFonts w:ascii="Times New Roman" w:hAnsi="Times New Roman"/>
          <w:sz w:val="28"/>
          <w:lang w:val="uk-UA"/>
        </w:rPr>
        <w:t xml:space="preserve"> – р. 76</w:t>
      </w:r>
    </w:p>
    <w:p w14:paraId="4792DEE2"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370. </w:t>
      </w:r>
      <w:r>
        <w:rPr>
          <w:rFonts w:ascii="Times New Roman" w:hAnsi="Times New Roman"/>
          <w:i/>
          <w:sz w:val="28"/>
          <w:lang w:val="uk-UA"/>
        </w:rPr>
        <w:t>Коган Л.Н.</w:t>
      </w:r>
      <w:r>
        <w:rPr>
          <w:rFonts w:ascii="Times New Roman" w:hAnsi="Times New Roman"/>
          <w:sz w:val="28"/>
          <w:lang w:val="uk-UA"/>
        </w:rPr>
        <w:t xml:space="preserve"> Социальное продвижение и социальные перемещения // Проблемы совершенствования социально-классовых отношений в советском обществе : Тез. Всесоюзн. науч.-практ. конф. — Харьков, 1987. — Вып. 1. — С. 59–60.</w:t>
      </w:r>
    </w:p>
    <w:p w14:paraId="687D5B6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371. </w:t>
      </w:r>
      <w:r>
        <w:rPr>
          <w:rFonts w:ascii="Times New Roman" w:hAnsi="Times New Roman"/>
          <w:i/>
          <w:sz w:val="28"/>
          <w:lang w:val="uk-UA"/>
        </w:rPr>
        <w:t>Бондар В.</w:t>
      </w:r>
      <w:r>
        <w:rPr>
          <w:rFonts w:ascii="Times New Roman" w:hAnsi="Times New Roman"/>
          <w:sz w:val="28"/>
          <w:lang w:val="uk-UA"/>
        </w:rPr>
        <w:t xml:space="preserve"> Типи трудової мобільності молоді (На прикладі дослідження молоді столиці) // Соціальні виміри ссупільства : Зб. наук. пр. — К.: Ін-т соціології НАН України, 1999. — Вип. 3. — С. 78–87.</w:t>
      </w:r>
    </w:p>
    <w:p w14:paraId="2C27FC9F"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372. </w:t>
      </w:r>
      <w:r>
        <w:rPr>
          <w:rFonts w:ascii="Times New Roman" w:hAnsi="Times New Roman"/>
          <w:i/>
          <w:sz w:val="28"/>
          <w:lang w:val="uk-UA"/>
        </w:rPr>
        <w:t>Войтович С.О.</w:t>
      </w:r>
      <w:r>
        <w:rPr>
          <w:rFonts w:ascii="Times New Roman" w:hAnsi="Times New Roman"/>
          <w:sz w:val="28"/>
          <w:lang w:val="uk-UA"/>
        </w:rPr>
        <w:t xml:space="preserve"> Соціальні інститути суспільства: рід, влада, власність. — К.: Ін-т соціології НАН України, 1998. — 180 с.</w:t>
      </w:r>
    </w:p>
    <w:p w14:paraId="15132BD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373. </w:t>
      </w:r>
      <w:r>
        <w:rPr>
          <w:rFonts w:ascii="Times New Roman" w:hAnsi="Times New Roman"/>
          <w:i/>
          <w:sz w:val="28"/>
          <w:lang w:val="uk-UA"/>
        </w:rPr>
        <w:t>Заславская Т.И.</w:t>
      </w:r>
      <w:r>
        <w:rPr>
          <w:rFonts w:ascii="Times New Roman" w:hAnsi="Times New Roman"/>
          <w:sz w:val="28"/>
          <w:lang w:val="uk-UA"/>
        </w:rPr>
        <w:t xml:space="preserve"> Творческая активность масс: социальные резервы роста // ЭКО. — 1986. — № 3. — С. 16–22.</w:t>
      </w:r>
    </w:p>
    <w:p w14:paraId="1B84B26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374. </w:t>
      </w:r>
      <w:r>
        <w:rPr>
          <w:rFonts w:ascii="Times New Roman" w:hAnsi="Times New Roman"/>
          <w:i/>
          <w:sz w:val="28"/>
          <w:lang w:val="uk-UA"/>
        </w:rPr>
        <w:t>Шубкин В.Н.</w:t>
      </w:r>
      <w:r>
        <w:rPr>
          <w:rFonts w:ascii="Times New Roman" w:hAnsi="Times New Roman"/>
          <w:sz w:val="28"/>
          <w:lang w:val="uk-UA"/>
        </w:rPr>
        <w:t xml:space="preserve"> Профессия: проблема выбора // Наука и жизнь. — 1971. — № 5. — С. 70–78.</w:t>
      </w:r>
    </w:p>
    <w:p w14:paraId="4CBD5CE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375. </w:t>
      </w:r>
      <w:r>
        <w:rPr>
          <w:rFonts w:ascii="Times New Roman" w:hAnsi="Times New Roman"/>
          <w:i/>
          <w:sz w:val="28"/>
          <w:lang w:val="uk-UA"/>
        </w:rPr>
        <w:t>Козакевич М.</w:t>
      </w:r>
      <w:r>
        <w:rPr>
          <w:rFonts w:ascii="Times New Roman" w:hAnsi="Times New Roman"/>
          <w:sz w:val="28"/>
          <w:lang w:val="uk-UA"/>
        </w:rPr>
        <w:t xml:space="preserve"> Жизненные ориентации польской молодежи // Социологические исследования. — 1987. — № 2. — С. 113–118.</w:t>
      </w:r>
    </w:p>
    <w:p w14:paraId="17A2064D"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376. </w:t>
      </w:r>
      <w:r>
        <w:rPr>
          <w:rFonts w:ascii="Times New Roman" w:hAnsi="Times New Roman"/>
          <w:i/>
          <w:sz w:val="28"/>
          <w:lang w:val="uk-UA"/>
        </w:rPr>
        <w:t>Абдурахманова М., Абдуллаев М.</w:t>
      </w:r>
      <w:r>
        <w:rPr>
          <w:rFonts w:ascii="Times New Roman" w:hAnsi="Times New Roman"/>
          <w:sz w:val="28"/>
          <w:lang w:val="uk-UA"/>
        </w:rPr>
        <w:t xml:space="preserve"> Сени касбга йуинг. — Наманган шахри, 1990.</w:t>
      </w:r>
      <w:r>
        <w:rPr>
          <w:rFonts w:ascii="Times New Roman" w:hAnsi="Times New Roman"/>
          <w:sz w:val="28"/>
        </w:rPr>
        <w:t xml:space="preserve"> – 18 </w:t>
      </w:r>
      <w:r>
        <w:rPr>
          <w:rFonts w:ascii="Times New Roman" w:hAnsi="Times New Roman"/>
          <w:sz w:val="28"/>
          <w:lang w:val="en-US"/>
        </w:rPr>
        <w:t>c</w:t>
      </w:r>
      <w:r>
        <w:rPr>
          <w:rFonts w:ascii="Times New Roman" w:hAnsi="Times New Roman"/>
          <w:sz w:val="28"/>
          <w:lang w:val="uk-UA"/>
        </w:rPr>
        <w:t>.</w:t>
      </w:r>
    </w:p>
    <w:p w14:paraId="3DD87F8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377. Нові законодавчі акти України з аграрно-селянського питання. — К.: УДАУ, 1993. -78 с.</w:t>
      </w:r>
    </w:p>
    <w:p w14:paraId="35A149C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378. </w:t>
      </w:r>
      <w:r>
        <w:rPr>
          <w:rFonts w:ascii="Times New Roman" w:hAnsi="Times New Roman"/>
          <w:i/>
          <w:sz w:val="28"/>
          <w:lang w:val="uk-UA"/>
        </w:rPr>
        <w:t>Малахова В.М., Скінтей Л.Ф.</w:t>
      </w:r>
      <w:r>
        <w:rPr>
          <w:rFonts w:ascii="Times New Roman" w:hAnsi="Times New Roman"/>
          <w:sz w:val="28"/>
          <w:lang w:val="uk-UA"/>
        </w:rPr>
        <w:t xml:space="preserve"> Деякі проблеми розвитку фермерських господарств // Сучасне село України: шляхи виходу з кризи : Тези доп. респуб. наук.-практ. конф. — Умань, 1992. — С. 50–56.</w:t>
      </w:r>
    </w:p>
    <w:p w14:paraId="0798ABD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379. Статистичний щорічник України за 1994 рік. — К.: Держкомстат, 1995. — 380 с.</w:t>
      </w:r>
    </w:p>
    <w:p w14:paraId="0706233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380. </w:t>
      </w:r>
      <w:r>
        <w:rPr>
          <w:rFonts w:ascii="Times New Roman" w:hAnsi="Times New Roman"/>
          <w:i/>
          <w:sz w:val="28"/>
          <w:lang w:val="uk-UA"/>
        </w:rPr>
        <w:t>Степаненко В.Ф.</w:t>
      </w:r>
      <w:r>
        <w:rPr>
          <w:rFonts w:ascii="Times New Roman" w:hAnsi="Times New Roman"/>
          <w:sz w:val="28"/>
          <w:lang w:val="uk-UA"/>
        </w:rPr>
        <w:t xml:space="preserve"> Отношение к различным формам собственности будущих специалистов сельского хозяйства. — Проблемы подготовки специалистов сельского хозяйства в условиях перехода к рыночной экономике: Тезисы докл. науч.-практ. конф. — Новосибирск, 1991. — С. 68-76.</w:t>
      </w:r>
    </w:p>
    <w:p w14:paraId="1180C37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381. </w:t>
      </w:r>
      <w:r>
        <w:rPr>
          <w:rFonts w:ascii="Times New Roman" w:hAnsi="Times New Roman"/>
          <w:i/>
          <w:sz w:val="28"/>
          <w:lang w:val="uk-UA"/>
        </w:rPr>
        <w:t>Сиротинский С.Ф.</w:t>
      </w:r>
      <w:r>
        <w:rPr>
          <w:rFonts w:ascii="Times New Roman" w:hAnsi="Times New Roman"/>
          <w:sz w:val="28"/>
          <w:lang w:val="uk-UA"/>
        </w:rPr>
        <w:t xml:space="preserve"> Управление процессом стабилизации молодежи на селе // Вопросы научного коммунизма. — К., 1982. — Вып. 51. — С. 89-95. </w:t>
      </w:r>
    </w:p>
    <w:p w14:paraId="13D7ED6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382. </w:t>
      </w:r>
      <w:r>
        <w:rPr>
          <w:rFonts w:ascii="Times New Roman" w:hAnsi="Times New Roman"/>
          <w:i/>
          <w:sz w:val="28"/>
          <w:lang w:val="uk-UA"/>
        </w:rPr>
        <w:t>Федосеев В.И.</w:t>
      </w:r>
      <w:r>
        <w:rPr>
          <w:rFonts w:ascii="Times New Roman" w:hAnsi="Times New Roman"/>
          <w:sz w:val="28"/>
          <w:lang w:val="uk-UA"/>
        </w:rPr>
        <w:t xml:space="preserve"> Сельское население региона. — М.: Мысль, 1986. — 144 с.</w:t>
      </w:r>
    </w:p>
    <w:p w14:paraId="5DBB1FD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383. </w:t>
      </w:r>
      <w:r>
        <w:rPr>
          <w:rFonts w:ascii="Times New Roman" w:hAnsi="Times New Roman"/>
          <w:i/>
          <w:sz w:val="28"/>
          <w:lang w:val="uk-UA"/>
        </w:rPr>
        <w:t>Стронгина М.Л.</w:t>
      </w:r>
      <w:r>
        <w:rPr>
          <w:rFonts w:ascii="Times New Roman" w:hAnsi="Times New Roman"/>
          <w:sz w:val="28"/>
          <w:lang w:val="uk-UA"/>
        </w:rPr>
        <w:t xml:space="preserve"> Социальное развитие села: Поселенческий аспект. — М.: Агропромиздат, 1986. — 92 с.</w:t>
      </w:r>
    </w:p>
    <w:p w14:paraId="6EC2823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384. </w:t>
      </w:r>
      <w:r>
        <w:rPr>
          <w:rFonts w:ascii="Times New Roman" w:hAnsi="Times New Roman"/>
          <w:i/>
          <w:sz w:val="28"/>
          <w:lang w:val="uk-UA"/>
        </w:rPr>
        <w:t>Дружинина Е.Г.</w:t>
      </w:r>
      <w:r>
        <w:rPr>
          <w:rFonts w:ascii="Times New Roman" w:hAnsi="Times New Roman"/>
          <w:sz w:val="28"/>
          <w:lang w:val="uk-UA"/>
        </w:rPr>
        <w:t xml:space="preserve"> Карьера как фактор самореализации личности в условиях перехода к рынку // Проблемы подготовки специалистов сельского хозяйства в условиях перехода к рыночной экономике : Тез. докл. науч.-практ. конф. — Новосибирск, 1991. — С. 40–45.</w:t>
      </w:r>
    </w:p>
    <w:p w14:paraId="370AF19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385. </w:t>
      </w:r>
      <w:r>
        <w:rPr>
          <w:rFonts w:ascii="Times New Roman" w:hAnsi="Times New Roman"/>
          <w:i/>
          <w:sz w:val="28"/>
          <w:lang w:val="uk-UA"/>
        </w:rPr>
        <w:t>Ленин В.И.</w:t>
      </w:r>
      <w:r>
        <w:rPr>
          <w:rFonts w:ascii="Times New Roman" w:hAnsi="Times New Roman"/>
          <w:sz w:val="28"/>
          <w:lang w:val="uk-UA"/>
        </w:rPr>
        <w:t xml:space="preserve"> Полн. собр. соч. — Т. 3. — С. 246.</w:t>
      </w:r>
    </w:p>
    <w:p w14:paraId="39E2235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386. Городская и сельская семья / Ред. кол.: Д.И.Валентей и др. — М.: Мысль, 1987. — 60 с.</w:t>
      </w:r>
    </w:p>
    <w:p w14:paraId="3371938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387. </w:t>
      </w:r>
      <w:r>
        <w:rPr>
          <w:rFonts w:ascii="Times New Roman" w:hAnsi="Times New Roman"/>
          <w:i/>
          <w:sz w:val="28"/>
          <w:lang w:val="uk-UA"/>
        </w:rPr>
        <w:t>Охримчук А.И.</w:t>
      </w:r>
      <w:r>
        <w:rPr>
          <w:rFonts w:ascii="Times New Roman" w:hAnsi="Times New Roman"/>
          <w:sz w:val="28"/>
          <w:lang w:val="uk-UA"/>
        </w:rPr>
        <w:t xml:space="preserve"> Производительные силы агропромышленного комплекса. — К.: Наук. думка, 1987. — 176 с.</w:t>
      </w:r>
    </w:p>
    <w:p w14:paraId="27353EE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388. </w:t>
      </w:r>
      <w:r>
        <w:rPr>
          <w:rFonts w:ascii="Times New Roman" w:hAnsi="Times New Roman"/>
          <w:i/>
          <w:sz w:val="28"/>
          <w:lang w:val="uk-UA"/>
        </w:rPr>
        <w:t>Здоровцов А.И., Ерин Н.И.</w:t>
      </w:r>
      <w:r>
        <w:rPr>
          <w:rFonts w:ascii="Times New Roman" w:hAnsi="Times New Roman"/>
          <w:sz w:val="28"/>
          <w:lang w:val="uk-UA"/>
        </w:rPr>
        <w:t xml:space="preserve"> Тенденции изменения численности и состава колхозников в Черкасской области // Человеческий фактор в аграрной политике КПСС на современном этапе : Тез. докл. науч.-практ. конф. — Умань, 1987. — С. 103–105.</w:t>
      </w:r>
    </w:p>
    <w:p w14:paraId="40BA880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389. </w:t>
      </w:r>
      <w:r>
        <w:rPr>
          <w:rFonts w:ascii="Times New Roman" w:hAnsi="Times New Roman"/>
          <w:i/>
          <w:sz w:val="28"/>
          <w:lang w:val="uk-UA"/>
        </w:rPr>
        <w:t>Зелык А.Г., Чернего А.А., Подгородецкая С.Н.</w:t>
      </w:r>
      <w:r>
        <w:rPr>
          <w:rFonts w:ascii="Times New Roman" w:hAnsi="Times New Roman"/>
          <w:sz w:val="28"/>
          <w:lang w:val="uk-UA"/>
        </w:rPr>
        <w:t xml:space="preserve"> Предпосылки закорепления молодежи на селе // Развитие социальной сферы общества в условиях совершенствования социализма : Тез. докл. науч.-практ. конф. — Каменец-Подольский, 1988. — С. 37–38.</w:t>
      </w:r>
    </w:p>
    <w:p w14:paraId="4F01F85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390. </w:t>
      </w:r>
      <w:r>
        <w:rPr>
          <w:rFonts w:ascii="Times New Roman" w:hAnsi="Times New Roman"/>
          <w:i/>
          <w:sz w:val="28"/>
          <w:lang w:val="uk-UA"/>
        </w:rPr>
        <w:t>Калске Е.А.</w:t>
      </w:r>
      <w:r>
        <w:rPr>
          <w:rFonts w:ascii="Times New Roman" w:hAnsi="Times New Roman"/>
          <w:sz w:val="28"/>
          <w:lang w:val="uk-UA"/>
        </w:rPr>
        <w:t xml:space="preserve"> Влияние социальных факторов на миграцию сельского населения: по материалам социологического исследования // Социальные проблемы современного села : Тез. докл. респ. науч.-практ. конф. — К., 1988. — С. 63–65.</w:t>
      </w:r>
    </w:p>
    <w:p w14:paraId="19A031F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391. </w:t>
      </w:r>
      <w:r>
        <w:rPr>
          <w:rFonts w:ascii="Times New Roman" w:hAnsi="Times New Roman"/>
          <w:i/>
          <w:sz w:val="28"/>
          <w:lang w:val="uk-UA"/>
        </w:rPr>
        <w:t>Максимюк О.П.</w:t>
      </w:r>
      <w:r>
        <w:rPr>
          <w:rFonts w:ascii="Times New Roman" w:hAnsi="Times New Roman"/>
          <w:sz w:val="28"/>
          <w:lang w:val="uk-UA"/>
        </w:rPr>
        <w:t xml:space="preserve"> Розвиток сільської поселенської мережі // Сучасне село України: шляхи виходу з кризи : Тези доп. респ. наук.-практ. конф. — Умань, 1992. — С. 108–110.</w:t>
      </w:r>
    </w:p>
    <w:p w14:paraId="31A991D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392. </w:t>
      </w:r>
      <w:r>
        <w:rPr>
          <w:rFonts w:ascii="Times New Roman" w:hAnsi="Times New Roman"/>
          <w:i/>
          <w:sz w:val="28"/>
          <w:lang w:val="uk-UA"/>
        </w:rPr>
        <w:t>Мехманов С., Эгамов Э.Э., Сейтумеров Н.</w:t>
      </w:r>
      <w:r>
        <w:rPr>
          <w:rFonts w:ascii="Times New Roman" w:hAnsi="Times New Roman"/>
          <w:sz w:val="28"/>
          <w:lang w:val="uk-UA"/>
        </w:rPr>
        <w:t xml:space="preserve"> Социальные проблемы села Андижанской области // Научно-технический прогресс и прроблемы социально-экономического развития Ферганской долины : Тез. докл. науч.-практ. конф. — Андижан, 1989. — С. 106–107.</w:t>
      </w:r>
    </w:p>
    <w:p w14:paraId="514CDF6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393. </w:t>
      </w:r>
      <w:r>
        <w:rPr>
          <w:rFonts w:ascii="Times New Roman" w:hAnsi="Times New Roman"/>
          <w:i/>
          <w:sz w:val="28"/>
          <w:lang w:val="uk-UA"/>
        </w:rPr>
        <w:t>Украинец С.Я.</w:t>
      </w:r>
      <w:r>
        <w:rPr>
          <w:rFonts w:ascii="Times New Roman" w:hAnsi="Times New Roman"/>
          <w:sz w:val="28"/>
          <w:lang w:val="uk-UA"/>
        </w:rPr>
        <w:t xml:space="preserve"> Закрепление молодежи на селе в условиях перехода к интенсивному ведению сельского хозяйства // Повышение эффективности сельскохозяйственного производятва в условиях его перевода на интенсивный путь развития : Тез. докл. респ. науч.-практ. конф. — Житомир, 1985. — С. 66–67.</w:t>
      </w:r>
    </w:p>
    <w:p w14:paraId="0D22C39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394. </w:t>
      </w:r>
      <w:r>
        <w:rPr>
          <w:rFonts w:ascii="Times New Roman" w:hAnsi="Times New Roman"/>
          <w:i/>
          <w:sz w:val="28"/>
          <w:lang w:val="uk-UA"/>
        </w:rPr>
        <w:t>Орехова И.М.</w:t>
      </w:r>
      <w:r>
        <w:rPr>
          <w:rFonts w:ascii="Times New Roman" w:hAnsi="Times New Roman"/>
          <w:sz w:val="28"/>
          <w:lang w:val="uk-UA"/>
        </w:rPr>
        <w:t xml:space="preserve"> Проблемы подготовки квалифицированных кадров для села // Проблемы совершенствования социально-классовых отношений в советском обществе : Тез. Всесоюзн. конф. — Харьков, 1987. — С. 32.</w:t>
      </w:r>
    </w:p>
    <w:p w14:paraId="09B63D8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395. </w:t>
      </w:r>
      <w:r>
        <w:rPr>
          <w:rFonts w:ascii="Times New Roman" w:hAnsi="Times New Roman"/>
          <w:i/>
          <w:sz w:val="28"/>
          <w:lang w:val="uk-UA"/>
        </w:rPr>
        <w:t>Роєнко В.</w:t>
      </w:r>
      <w:r>
        <w:rPr>
          <w:rFonts w:ascii="Times New Roman" w:hAnsi="Times New Roman"/>
          <w:sz w:val="28"/>
          <w:lang w:val="uk-UA"/>
        </w:rPr>
        <w:t xml:space="preserve"> Не буде хліба — не буде пісні // Гірка правда. — 1995. — Жовтень. — С. 5.</w:t>
      </w:r>
    </w:p>
    <w:p w14:paraId="2F63AE2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396. Українське суспільство: соціологічний моніторинг 1994–2003 рр. / За ред. Н.В.Паніної. — К.: Ін-т соціології НАН України, 2004.</w:t>
      </w:r>
    </w:p>
    <w:p w14:paraId="1E1BD70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397. </w:t>
      </w:r>
      <w:r>
        <w:rPr>
          <w:rFonts w:ascii="Times New Roman" w:hAnsi="Times New Roman"/>
          <w:i/>
          <w:sz w:val="28"/>
          <w:lang w:val="uk-UA"/>
        </w:rPr>
        <w:t>Головаха Є.І.</w:t>
      </w:r>
      <w:r>
        <w:rPr>
          <w:rFonts w:ascii="Times New Roman" w:hAnsi="Times New Roman"/>
          <w:sz w:val="28"/>
          <w:lang w:val="uk-UA"/>
        </w:rPr>
        <w:t xml:space="preserve"> Суспільство, що трансформується. Досвід соціологічного моніторингу в Україні. — К.: Ін-т соціології НАН України, 1997. — 156 с.</w:t>
      </w:r>
    </w:p>
    <w:p w14:paraId="2D159D89"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398. </w:t>
      </w:r>
      <w:r>
        <w:rPr>
          <w:rFonts w:ascii="Times New Roman" w:hAnsi="Times New Roman"/>
          <w:i/>
          <w:sz w:val="28"/>
          <w:lang w:val="uk-UA"/>
        </w:rPr>
        <w:t>Соловьев А.А.</w:t>
      </w:r>
      <w:r>
        <w:rPr>
          <w:rFonts w:ascii="Times New Roman" w:hAnsi="Times New Roman"/>
          <w:sz w:val="28"/>
          <w:lang w:val="uk-UA"/>
        </w:rPr>
        <w:t xml:space="preserve"> Политология: Политическая теория, политические технологии. — М.: Аспект Пресс, 2000. — 559 с.</w:t>
      </w:r>
    </w:p>
    <w:p w14:paraId="314950C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399. </w:t>
      </w:r>
      <w:r>
        <w:rPr>
          <w:rFonts w:ascii="Times New Roman" w:hAnsi="Times New Roman"/>
          <w:i/>
          <w:sz w:val="28"/>
          <w:lang w:val="uk-UA"/>
        </w:rPr>
        <w:t>Макеев С., Надточий А.</w:t>
      </w:r>
      <w:r>
        <w:rPr>
          <w:rFonts w:ascii="Times New Roman" w:hAnsi="Times New Roman"/>
          <w:sz w:val="28"/>
          <w:lang w:val="uk-UA"/>
        </w:rPr>
        <w:t xml:space="preserve"> Коллизии политической социализации // Демоны мира и боги войны: социальные конфликты в посткоммунистическом мире / Отв. ред. С.Макеев. — К.: Політ. думка, 1997. — 488 с.</w:t>
      </w:r>
    </w:p>
    <w:p w14:paraId="64AC00F6"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400. </w:t>
      </w:r>
      <w:r>
        <w:rPr>
          <w:rFonts w:ascii="Times New Roman" w:hAnsi="Times New Roman"/>
          <w:i/>
          <w:sz w:val="28"/>
          <w:lang w:val="uk-UA"/>
        </w:rPr>
        <w:t>Мертон Р.К.</w:t>
      </w:r>
      <w:r>
        <w:rPr>
          <w:rFonts w:ascii="Times New Roman" w:hAnsi="Times New Roman"/>
          <w:sz w:val="28"/>
          <w:lang w:val="uk-UA"/>
        </w:rPr>
        <w:t xml:space="preserve"> Социальная теория и социальная структура // Человек и общество : Хрестоматия / Под ред. С.А.Макеева. — К.: Ин-т социологии НАН Украины, 1999. — С. 40–84.</w:t>
      </w:r>
    </w:p>
    <w:p w14:paraId="35ADB91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401. </w:t>
      </w:r>
      <w:r>
        <w:rPr>
          <w:rFonts w:ascii="Times New Roman" w:hAnsi="Times New Roman"/>
          <w:i/>
          <w:sz w:val="28"/>
          <w:lang w:val="uk-UA"/>
        </w:rPr>
        <w:t>Литвин В.М.</w:t>
      </w:r>
      <w:r>
        <w:rPr>
          <w:rFonts w:ascii="Times New Roman" w:hAnsi="Times New Roman"/>
          <w:sz w:val="28"/>
          <w:lang w:val="uk-UA"/>
        </w:rPr>
        <w:t xml:space="preserve"> Село — хранитель генетичного коду українства : Виступ на Всеукраїнських зборах депутатів-аграріїв 30 листопада 2003 р. // Сільські вісті. — 2003. — 18 грудня.</w:t>
      </w:r>
    </w:p>
    <w:p w14:paraId="64A21AB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402. </w:t>
      </w:r>
      <w:r>
        <w:rPr>
          <w:rFonts w:ascii="Times New Roman" w:hAnsi="Times New Roman"/>
          <w:i/>
          <w:sz w:val="28"/>
          <w:lang w:val="uk-UA"/>
        </w:rPr>
        <w:t>Свершко О.В.</w:t>
      </w:r>
      <w:r>
        <w:rPr>
          <w:rFonts w:ascii="Times New Roman" w:hAnsi="Times New Roman"/>
          <w:sz w:val="28"/>
          <w:lang w:val="uk-UA"/>
        </w:rPr>
        <w:t xml:space="preserve"> Ціннісні орієнтації у політичній культурі молоді постсоціалістичного суспільства: соціологічний аспект : Автореф. дис. ... канд. соціол. наук. — К., 1994. — 25 с.</w:t>
      </w:r>
    </w:p>
    <w:p w14:paraId="39E6DDC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403. </w:t>
      </w:r>
      <w:r>
        <w:rPr>
          <w:rFonts w:ascii="Times New Roman" w:hAnsi="Times New Roman"/>
          <w:i/>
          <w:sz w:val="28"/>
          <w:lang w:val="uk-UA"/>
        </w:rPr>
        <w:t>Резнік О.</w:t>
      </w:r>
      <w:r>
        <w:rPr>
          <w:rFonts w:ascii="Times New Roman" w:hAnsi="Times New Roman"/>
          <w:sz w:val="28"/>
          <w:lang w:val="uk-UA"/>
        </w:rPr>
        <w:t xml:space="preserve"> Політична самоідентифікація особистості за умов становлення громадянського суспільства. — К.: Ін-т соціології НАН України, 2003. — 184 с.</w:t>
      </w:r>
    </w:p>
    <w:p w14:paraId="68D60CB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404. </w:t>
      </w:r>
      <w:r>
        <w:rPr>
          <w:rFonts w:ascii="Times New Roman" w:hAnsi="Times New Roman"/>
          <w:i/>
          <w:sz w:val="28"/>
          <w:lang w:val="uk-UA"/>
        </w:rPr>
        <w:t>Ручка А.А.</w:t>
      </w:r>
      <w:r>
        <w:rPr>
          <w:rFonts w:ascii="Times New Roman" w:hAnsi="Times New Roman"/>
          <w:sz w:val="28"/>
          <w:lang w:val="uk-UA"/>
        </w:rPr>
        <w:t xml:space="preserve"> Ценностный подход в системе социологического знания. — К.: Наук. думка, 1987. — 224 с.</w:t>
      </w:r>
    </w:p>
    <w:p w14:paraId="76B23C3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405. </w:t>
      </w:r>
      <w:r>
        <w:rPr>
          <w:rFonts w:ascii="Times New Roman" w:hAnsi="Times New Roman"/>
          <w:i/>
          <w:sz w:val="28"/>
          <w:lang w:val="uk-UA"/>
        </w:rPr>
        <w:t>Яременко А.А.</w:t>
      </w:r>
      <w:r>
        <w:rPr>
          <w:rFonts w:ascii="Times New Roman" w:hAnsi="Times New Roman"/>
          <w:sz w:val="28"/>
          <w:lang w:val="uk-UA"/>
        </w:rPr>
        <w:t xml:space="preserve"> Социология молодежи: тенденции и особенности современного этапа // Проблема развития социологии на современном этапе: теоретические и методические вопросы : Материалы междунар. науч.-практ. конф. — К.: УкрНИИПМ, ИС НАНУ, 1993. — С. 5–6.</w:t>
      </w:r>
    </w:p>
    <w:p w14:paraId="2EBC05B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406. </w:t>
      </w:r>
      <w:r>
        <w:rPr>
          <w:rFonts w:ascii="Times New Roman" w:hAnsi="Times New Roman"/>
          <w:i/>
          <w:sz w:val="28"/>
          <w:lang w:val="uk-UA"/>
        </w:rPr>
        <w:t>Гозман Л.Я., Шестопал Е.Б.</w:t>
      </w:r>
      <w:r>
        <w:rPr>
          <w:rFonts w:ascii="Times New Roman" w:hAnsi="Times New Roman"/>
          <w:sz w:val="28"/>
          <w:lang w:val="uk-UA"/>
        </w:rPr>
        <w:t xml:space="preserve"> Политическая психология. — Ростов-на-Дону: Феникс, 1996. — 448 с.</w:t>
      </w:r>
    </w:p>
    <w:p w14:paraId="7E34C05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407. </w:t>
      </w:r>
      <w:r>
        <w:rPr>
          <w:rFonts w:ascii="Times New Roman" w:hAnsi="Times New Roman"/>
          <w:i/>
          <w:sz w:val="28"/>
          <w:lang w:val="uk-UA"/>
        </w:rPr>
        <w:t>Белецкий М.И., Толпыго А.К.</w:t>
      </w:r>
      <w:r>
        <w:rPr>
          <w:rFonts w:ascii="Times New Roman" w:hAnsi="Times New Roman"/>
          <w:sz w:val="28"/>
          <w:lang w:val="uk-UA"/>
        </w:rPr>
        <w:t xml:space="preserve"> Национально-культурные и идеологические ориентации населения Украины // Полис. — 1998. — № 4. — С. 80–94.</w:t>
      </w:r>
    </w:p>
    <w:p w14:paraId="48C452B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408. </w:t>
      </w:r>
      <w:r>
        <w:rPr>
          <w:rFonts w:ascii="Times New Roman" w:hAnsi="Times New Roman"/>
          <w:i/>
          <w:sz w:val="28"/>
          <w:lang w:val="uk-UA"/>
        </w:rPr>
        <w:t>Ольшанский Д.В.</w:t>
      </w:r>
      <w:r>
        <w:rPr>
          <w:rFonts w:ascii="Times New Roman" w:hAnsi="Times New Roman"/>
          <w:sz w:val="28"/>
          <w:lang w:val="uk-UA"/>
        </w:rPr>
        <w:t xml:space="preserve"> Трансформация человеческого сознания // Полис. — 1991. — № 3. — С. 53–66.</w:t>
      </w:r>
    </w:p>
    <w:p w14:paraId="2EA58FB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409. </w:t>
      </w:r>
      <w:r>
        <w:rPr>
          <w:rFonts w:ascii="Times New Roman" w:hAnsi="Times New Roman"/>
          <w:i/>
          <w:sz w:val="28"/>
          <w:lang w:val="uk-UA"/>
        </w:rPr>
        <w:t>Оссовский В.Л.</w:t>
      </w:r>
      <w:r>
        <w:rPr>
          <w:rFonts w:ascii="Times New Roman" w:hAnsi="Times New Roman"/>
          <w:sz w:val="28"/>
          <w:lang w:val="uk-UA"/>
        </w:rPr>
        <w:t xml:space="preserve"> Проблема идентификации общественного мнения // Социологические исследования. — 1999. — № 10. — С. 8–11.</w:t>
      </w:r>
    </w:p>
    <w:p w14:paraId="20884963"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 xml:space="preserve">410. </w:t>
      </w:r>
      <w:r>
        <w:rPr>
          <w:rFonts w:ascii="Times New Roman" w:hAnsi="Times New Roman"/>
          <w:i/>
          <w:sz w:val="28"/>
          <w:lang w:val="uk-UA"/>
        </w:rPr>
        <w:t>Шевель І.П.</w:t>
      </w:r>
      <w:r>
        <w:rPr>
          <w:rFonts w:ascii="Times New Roman" w:hAnsi="Times New Roman"/>
          <w:sz w:val="28"/>
          <w:lang w:val="uk-UA"/>
        </w:rPr>
        <w:t xml:space="preserve"> Базові соціологічні дослідження виборчих кампаній // Сучасна українська політика: політики і політологи про неї. — К.: Укр. акад. політ. наук, 2000. — Вип. 2. — С. 270–280.</w:t>
      </w:r>
    </w:p>
    <w:p w14:paraId="27741AE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411. </w:t>
      </w:r>
      <w:r>
        <w:rPr>
          <w:rFonts w:ascii="Times New Roman" w:hAnsi="Times New Roman"/>
          <w:i/>
          <w:sz w:val="28"/>
          <w:lang w:val="uk-UA"/>
        </w:rPr>
        <w:t>Шестопал Е.Б.</w:t>
      </w:r>
      <w:r>
        <w:rPr>
          <w:rFonts w:ascii="Times New Roman" w:hAnsi="Times New Roman"/>
          <w:sz w:val="28"/>
          <w:lang w:val="uk-UA"/>
        </w:rPr>
        <w:t xml:space="preserve"> Очерки политической психологии. — М.: ИНИОН АН СССР; Ин-т молодежи, 1990. — 140 с.</w:t>
      </w:r>
    </w:p>
    <w:p w14:paraId="2C380142"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412. </w:t>
      </w:r>
      <w:r>
        <w:rPr>
          <w:rFonts w:ascii="Times New Roman" w:hAnsi="Times New Roman"/>
          <w:i/>
          <w:sz w:val="28"/>
          <w:lang w:val="uk-UA"/>
        </w:rPr>
        <w:t>Гаврилишин Б.</w:t>
      </w:r>
      <w:r>
        <w:rPr>
          <w:rFonts w:ascii="Times New Roman" w:hAnsi="Times New Roman"/>
          <w:sz w:val="28"/>
          <w:lang w:val="uk-UA"/>
        </w:rPr>
        <w:t xml:space="preserve"> Дороговкази в майбутнє. — К.: Основи, 1993. — 238 с.</w:t>
      </w:r>
    </w:p>
    <w:p w14:paraId="7B94FA71"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413. </w:t>
      </w:r>
      <w:r>
        <w:rPr>
          <w:rFonts w:ascii="Times New Roman" w:hAnsi="Times New Roman"/>
          <w:i/>
          <w:sz w:val="28"/>
          <w:lang w:val="uk-UA"/>
        </w:rPr>
        <w:t>Білоусов С.А.</w:t>
      </w:r>
      <w:r>
        <w:rPr>
          <w:rFonts w:ascii="Times New Roman" w:hAnsi="Times New Roman"/>
          <w:sz w:val="28"/>
          <w:lang w:val="uk-UA"/>
        </w:rPr>
        <w:t xml:space="preserve"> Об'єктивна основа і суб'єктивні фактори електорального вибору населення в умовах суспільства, що трансформується : Дис. .... канд. політол. наук. — К., 2003. — 360 с.</w:t>
      </w:r>
    </w:p>
    <w:p w14:paraId="1D58CD7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414. </w:t>
      </w:r>
      <w:r>
        <w:rPr>
          <w:rFonts w:ascii="Times New Roman" w:hAnsi="Times New Roman"/>
          <w:i/>
          <w:sz w:val="28"/>
          <w:lang w:val="uk-UA"/>
        </w:rPr>
        <w:t>Вишняк О.І .</w:t>
      </w:r>
      <w:r>
        <w:rPr>
          <w:rFonts w:ascii="Times New Roman" w:hAnsi="Times New Roman"/>
          <w:sz w:val="28"/>
          <w:lang w:val="uk-UA"/>
        </w:rPr>
        <w:t xml:space="preserve"> Електоральна соціологія: історія, теорії, методи. — К.: Ін-т соціології НАН України, 2000. — 310 с.</w:t>
      </w:r>
    </w:p>
    <w:p w14:paraId="72CF375A"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415. Соціальний та демографічний стан сучасного українського села. — К.: ПУ НАНУ, 1998. — 105 с.</w:t>
      </w:r>
    </w:p>
    <w:p w14:paraId="128B71D5"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416. </w:t>
      </w:r>
      <w:r>
        <w:rPr>
          <w:rFonts w:ascii="Times New Roman" w:hAnsi="Times New Roman"/>
          <w:i/>
          <w:sz w:val="28"/>
          <w:lang w:val="uk-UA"/>
        </w:rPr>
        <w:t>Полторак В.А.</w:t>
      </w:r>
      <w:r>
        <w:rPr>
          <w:rFonts w:ascii="Times New Roman" w:hAnsi="Times New Roman"/>
          <w:sz w:val="28"/>
          <w:lang w:val="uk-UA"/>
        </w:rPr>
        <w:t xml:space="preserve"> Политический маркетинг. — Днепропетровск: Арт-Пресс, 2001. — 264 с.</w:t>
      </w:r>
    </w:p>
    <w:p w14:paraId="0A9AAEDB"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417. </w:t>
      </w:r>
      <w:r>
        <w:rPr>
          <w:rFonts w:ascii="Times New Roman" w:hAnsi="Times New Roman"/>
          <w:i/>
          <w:sz w:val="28"/>
          <w:lang w:val="uk-UA"/>
        </w:rPr>
        <w:t>Комаровский В.С.</w:t>
      </w:r>
      <w:r>
        <w:rPr>
          <w:rFonts w:ascii="Times New Roman" w:hAnsi="Times New Roman"/>
          <w:sz w:val="28"/>
          <w:lang w:val="uk-UA"/>
        </w:rPr>
        <w:t xml:space="preserve"> Политический выбор избирателя // Социологические исследования. — 1992. — № 3. — С. 28–36.</w:t>
      </w:r>
    </w:p>
    <w:p w14:paraId="6B32BD0E"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418. </w:t>
      </w:r>
      <w:r>
        <w:rPr>
          <w:rFonts w:ascii="Times New Roman" w:hAnsi="Times New Roman"/>
          <w:i/>
          <w:sz w:val="28"/>
          <w:lang w:val="uk-UA"/>
        </w:rPr>
        <w:t>Козак В.</w:t>
      </w:r>
      <w:r>
        <w:rPr>
          <w:rFonts w:ascii="Times New Roman" w:hAnsi="Times New Roman"/>
          <w:sz w:val="28"/>
          <w:lang w:val="uk-UA"/>
        </w:rPr>
        <w:t xml:space="preserve"> Форма політичної участні громадян у державотворчих процесах // Розбудова держави. — 1998. — № 1. — С. 62–70.</w:t>
      </w:r>
    </w:p>
    <w:p w14:paraId="148BB674"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419. </w:t>
      </w:r>
      <w:r>
        <w:rPr>
          <w:rFonts w:ascii="Times New Roman" w:hAnsi="Times New Roman"/>
          <w:i/>
          <w:sz w:val="28"/>
          <w:lang w:val="uk-UA"/>
        </w:rPr>
        <w:t>Штейнберг И.Е.</w:t>
      </w:r>
      <w:r>
        <w:rPr>
          <w:rFonts w:ascii="Times New Roman" w:hAnsi="Times New Roman"/>
          <w:sz w:val="28"/>
          <w:lang w:val="uk-UA"/>
        </w:rPr>
        <w:t xml:space="preserve"> "Спираль молчания", или когнитивный диссонанс: формирование электоральных установок сельских жителей // Социологический журнал. — 1997. — № 4. — С. 64–70.</w:t>
      </w:r>
    </w:p>
    <w:p w14:paraId="4EE33710"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420. </w:t>
      </w:r>
      <w:r>
        <w:rPr>
          <w:rFonts w:ascii="Times New Roman" w:hAnsi="Times New Roman"/>
          <w:i/>
          <w:sz w:val="28"/>
          <w:lang w:val="uk-UA"/>
        </w:rPr>
        <w:t>Ноэль-Нойман Э.</w:t>
      </w:r>
      <w:r>
        <w:rPr>
          <w:rFonts w:ascii="Times New Roman" w:hAnsi="Times New Roman"/>
          <w:sz w:val="28"/>
          <w:lang w:val="uk-UA"/>
        </w:rPr>
        <w:t xml:space="preserve"> Общественное мнение. Открытие "спирали молчания". — М.: Прогресс-Академия, 1996. — 352 с.</w:t>
      </w:r>
    </w:p>
    <w:p w14:paraId="7DC4401E" w14:textId="77777777" w:rsidR="004A2B67" w:rsidRDefault="004A2B67" w:rsidP="004A2B67">
      <w:pPr>
        <w:pStyle w:val="afffffffc"/>
        <w:rPr>
          <w:rFonts w:ascii="Times New Roman" w:hAnsi="Times New Roman"/>
          <w:sz w:val="28"/>
          <w:lang w:val="en-US"/>
        </w:rPr>
      </w:pPr>
      <w:r>
        <w:rPr>
          <w:rFonts w:ascii="Times New Roman" w:hAnsi="Times New Roman"/>
          <w:sz w:val="28"/>
          <w:lang w:val="uk-UA"/>
        </w:rPr>
        <w:t xml:space="preserve">421. </w:t>
      </w:r>
      <w:r>
        <w:rPr>
          <w:rFonts w:ascii="Times New Roman" w:hAnsi="Times New Roman"/>
          <w:i/>
          <w:sz w:val="28"/>
          <w:lang w:val="en-US"/>
        </w:rPr>
        <w:t>Gross R.</w:t>
      </w:r>
      <w:r>
        <w:rPr>
          <w:rFonts w:ascii="Times New Roman" w:hAnsi="Times New Roman"/>
          <w:sz w:val="28"/>
          <w:lang w:val="en-US"/>
        </w:rPr>
        <w:t xml:space="preserve"> Psychology: Science of Mind and Behavior. — London: Hodder&amp;Stoughton, 1994. — 720 p.</w:t>
      </w:r>
    </w:p>
    <w:p w14:paraId="6CDCC0E6" w14:textId="77777777" w:rsidR="004A2B67" w:rsidRDefault="004A2B67" w:rsidP="004A2B67">
      <w:pPr>
        <w:pStyle w:val="afffffffc"/>
        <w:rPr>
          <w:rFonts w:ascii="Times New Roman" w:hAnsi="Times New Roman"/>
          <w:sz w:val="28"/>
          <w:lang w:val="uk-UA"/>
        </w:rPr>
      </w:pPr>
      <w:r>
        <w:rPr>
          <w:rFonts w:ascii="Times New Roman" w:hAnsi="Times New Roman"/>
          <w:sz w:val="28"/>
        </w:rPr>
        <w:t>422.</w:t>
      </w:r>
      <w:r>
        <w:rPr>
          <w:rFonts w:ascii="Times New Roman" w:hAnsi="Times New Roman"/>
          <w:sz w:val="28"/>
          <w:lang w:val="uk-UA"/>
        </w:rPr>
        <w:t xml:space="preserve"> </w:t>
      </w:r>
      <w:r>
        <w:rPr>
          <w:rFonts w:ascii="Times New Roman" w:hAnsi="Times New Roman"/>
          <w:i/>
          <w:sz w:val="28"/>
          <w:lang w:val="uk-UA"/>
        </w:rPr>
        <w:t>Шестопал Е.Б.</w:t>
      </w:r>
      <w:r>
        <w:rPr>
          <w:rFonts w:ascii="Times New Roman" w:hAnsi="Times New Roman"/>
          <w:sz w:val="28"/>
          <w:lang w:val="uk-UA"/>
        </w:rPr>
        <w:t xml:space="preserve"> Оценка гражданами личности лидера // Полис. — 1997. — № 6. — С. 57–72.</w:t>
      </w:r>
    </w:p>
    <w:p w14:paraId="6BE11716"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423. </w:t>
      </w:r>
      <w:r>
        <w:rPr>
          <w:rFonts w:ascii="Times New Roman" w:hAnsi="Times New Roman"/>
          <w:i/>
          <w:sz w:val="28"/>
          <w:lang w:val="uk-UA"/>
        </w:rPr>
        <w:t>Петров О.В.</w:t>
      </w:r>
      <w:r>
        <w:rPr>
          <w:rFonts w:ascii="Times New Roman" w:hAnsi="Times New Roman"/>
          <w:sz w:val="28"/>
          <w:lang w:val="uk-UA"/>
        </w:rPr>
        <w:t xml:space="preserve"> Социологические избирательные технологии. — Днепропетровск: Арт-Пресс, 1998. — 162 с.</w:t>
      </w:r>
      <w:r>
        <w:rPr>
          <w:rFonts w:ascii="Times New Roman" w:hAnsi="Times New Roman"/>
          <w:sz w:val="28"/>
        </w:rPr>
        <w:t xml:space="preserve"> </w:t>
      </w:r>
    </w:p>
    <w:p w14:paraId="353F979C"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424. </w:t>
      </w:r>
      <w:r>
        <w:rPr>
          <w:rFonts w:ascii="Times New Roman" w:hAnsi="Times New Roman"/>
          <w:i/>
          <w:sz w:val="28"/>
          <w:lang w:val="uk-UA"/>
        </w:rPr>
        <w:t>Тарасенко В.І., Іваненко О.О.</w:t>
      </w:r>
      <w:r>
        <w:rPr>
          <w:rFonts w:ascii="Times New Roman" w:hAnsi="Times New Roman"/>
          <w:sz w:val="28"/>
          <w:lang w:val="uk-UA"/>
        </w:rPr>
        <w:t xml:space="preserve"> Проблема соціальної ідентифікації українського суспільства (соціотехнологічна парадигма). — К.: Ін-т соціології НАН України, 2004. — 576 с.</w:t>
      </w:r>
    </w:p>
    <w:p w14:paraId="63A815CF"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425. </w:t>
      </w:r>
      <w:r>
        <w:rPr>
          <w:rFonts w:ascii="Times New Roman" w:hAnsi="Times New Roman"/>
          <w:i/>
          <w:sz w:val="28"/>
        </w:rPr>
        <w:t>Заславская Т.И.</w:t>
      </w:r>
      <w:r>
        <w:rPr>
          <w:rFonts w:ascii="Times New Roman" w:hAnsi="Times New Roman"/>
          <w:sz w:val="28"/>
        </w:rPr>
        <w:t xml:space="preserve"> Социетальная трансформация российского общества: деятельностно-структурная концепция. — М.: Дело, 2002. — </w:t>
      </w:r>
      <w:r>
        <w:rPr>
          <w:rFonts w:ascii="Times New Roman" w:hAnsi="Times New Roman"/>
          <w:sz w:val="28"/>
          <w:lang w:val="uk-UA"/>
        </w:rPr>
        <w:t>568</w:t>
      </w:r>
      <w:r>
        <w:rPr>
          <w:rFonts w:ascii="Times New Roman" w:hAnsi="Times New Roman"/>
          <w:sz w:val="28"/>
        </w:rPr>
        <w:t xml:space="preserve"> с.</w:t>
      </w:r>
    </w:p>
    <w:p w14:paraId="425993BF" w14:textId="77777777" w:rsidR="004A2B67" w:rsidRDefault="004A2B67" w:rsidP="004A2B67">
      <w:pPr>
        <w:pStyle w:val="afffffffc"/>
        <w:rPr>
          <w:rFonts w:ascii="Times New Roman" w:hAnsi="Times New Roman"/>
          <w:sz w:val="28"/>
          <w:lang w:val="uk-UA"/>
        </w:rPr>
      </w:pPr>
      <w:r>
        <w:rPr>
          <w:rFonts w:ascii="Times New Roman" w:hAnsi="Times New Roman"/>
          <w:sz w:val="28"/>
        </w:rPr>
        <w:t>426. Стру</w:t>
      </w:r>
      <w:r>
        <w:rPr>
          <w:rFonts w:ascii="Times New Roman" w:hAnsi="Times New Roman"/>
          <w:sz w:val="28"/>
          <w:lang w:val="uk-UA"/>
        </w:rPr>
        <w:t>ктурні виміри сучасного суспільства / За ред. С.Макеєва. — К.: Ін-т соціології НАН України, 2006. — 372 с.</w:t>
      </w:r>
    </w:p>
    <w:p w14:paraId="0185CF4C" w14:textId="77777777" w:rsidR="004A2B67" w:rsidRDefault="004A2B67" w:rsidP="004A2B67">
      <w:pPr>
        <w:pStyle w:val="afffffffc"/>
        <w:rPr>
          <w:rFonts w:ascii="Times New Roman" w:hAnsi="Times New Roman"/>
          <w:sz w:val="28"/>
        </w:rPr>
      </w:pPr>
      <w:r>
        <w:rPr>
          <w:rFonts w:ascii="Times New Roman" w:hAnsi="Times New Roman"/>
          <w:sz w:val="28"/>
        </w:rPr>
        <w:t xml:space="preserve">427. </w:t>
      </w:r>
      <w:r>
        <w:rPr>
          <w:rFonts w:ascii="Times New Roman" w:hAnsi="Times New Roman"/>
          <w:i/>
          <w:sz w:val="28"/>
        </w:rPr>
        <w:t>Сурмин Ю.П.</w:t>
      </w:r>
      <w:r>
        <w:rPr>
          <w:rFonts w:ascii="Times New Roman" w:hAnsi="Times New Roman"/>
          <w:sz w:val="28"/>
        </w:rPr>
        <w:t xml:space="preserve"> Украина: из хаоса в социум — не путь, а рождение // Грани. — 1999. — № 4 (6). — С. 6–7.</w:t>
      </w:r>
    </w:p>
    <w:p w14:paraId="056E3FF9" w14:textId="77777777" w:rsidR="004A2B67" w:rsidRDefault="004A2B67" w:rsidP="004A2B67">
      <w:pPr>
        <w:pStyle w:val="afffffffc"/>
        <w:rPr>
          <w:rFonts w:ascii="Times New Roman" w:hAnsi="Times New Roman"/>
          <w:sz w:val="28"/>
        </w:rPr>
      </w:pPr>
      <w:r>
        <w:rPr>
          <w:rFonts w:ascii="Times New Roman" w:hAnsi="Times New Roman"/>
          <w:sz w:val="28"/>
        </w:rPr>
        <w:t xml:space="preserve">428. </w:t>
      </w:r>
      <w:r>
        <w:rPr>
          <w:rFonts w:ascii="Times New Roman" w:hAnsi="Times New Roman"/>
          <w:i/>
          <w:sz w:val="28"/>
        </w:rPr>
        <w:t>Головаха Е.И., Панина Н.В.</w:t>
      </w:r>
      <w:r>
        <w:rPr>
          <w:rFonts w:ascii="Times New Roman" w:hAnsi="Times New Roman"/>
          <w:sz w:val="28"/>
        </w:rPr>
        <w:t xml:space="preserve"> Социальное безумие: история, теория и современная практика. — К.: Абрис, 1994. — 168 с.</w:t>
      </w:r>
    </w:p>
    <w:p w14:paraId="7198F11F" w14:textId="77777777" w:rsidR="004A2B67" w:rsidRDefault="004A2B67" w:rsidP="004A2B67">
      <w:pPr>
        <w:pStyle w:val="afffffffc"/>
        <w:rPr>
          <w:rFonts w:ascii="Times New Roman" w:hAnsi="Times New Roman"/>
          <w:sz w:val="28"/>
          <w:lang w:val="uk-UA"/>
        </w:rPr>
      </w:pPr>
      <w:r>
        <w:rPr>
          <w:rFonts w:ascii="Times New Roman" w:hAnsi="Times New Roman"/>
          <w:sz w:val="28"/>
        </w:rPr>
        <w:t xml:space="preserve">429. </w:t>
      </w:r>
      <w:r>
        <w:rPr>
          <w:rFonts w:ascii="Times New Roman" w:hAnsi="Times New Roman"/>
          <w:i/>
          <w:sz w:val="28"/>
          <w:lang w:val="uk-UA"/>
        </w:rPr>
        <w:t>Шатохін А.М.</w:t>
      </w:r>
      <w:r>
        <w:rPr>
          <w:rFonts w:ascii="Times New Roman" w:hAnsi="Times New Roman"/>
          <w:sz w:val="28"/>
          <w:lang w:val="uk-UA"/>
        </w:rPr>
        <w:t xml:space="preserve"> Аграрна реформа в Україні очима сільської молоді // Гуманітарний вісник Запорізької державної інженерної академії. — Вип. 21. — Запоріжжя: ЗДІА, 2005. — С. 217–224.</w:t>
      </w:r>
    </w:p>
    <w:p w14:paraId="13672A68"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lastRenderedPageBreak/>
        <w:t>430. Статистичний щорічник "Сільське господарство України" за 2003 рік. — К., 2004. — 314 с.</w:t>
      </w:r>
    </w:p>
    <w:p w14:paraId="77D2A0D5"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431. </w:t>
      </w:r>
      <w:r>
        <w:rPr>
          <w:rFonts w:ascii="Times New Roman" w:hAnsi="Times New Roman"/>
          <w:sz w:val="28"/>
        </w:rPr>
        <w:t xml:space="preserve">Социальный облик молодежи. — К.: Наук. думка, 1990. — </w:t>
      </w:r>
      <w:r>
        <w:rPr>
          <w:rFonts w:ascii="Times New Roman" w:hAnsi="Times New Roman"/>
          <w:sz w:val="28"/>
          <w:lang w:val="uk-UA"/>
        </w:rPr>
        <w:t>216</w:t>
      </w:r>
      <w:r>
        <w:rPr>
          <w:rFonts w:ascii="Times New Roman" w:hAnsi="Times New Roman"/>
          <w:sz w:val="28"/>
        </w:rPr>
        <w:t xml:space="preserve"> с.</w:t>
      </w:r>
    </w:p>
    <w:p w14:paraId="66710F67"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432. </w:t>
      </w:r>
      <w:r>
        <w:rPr>
          <w:rFonts w:ascii="Times New Roman" w:hAnsi="Times New Roman"/>
          <w:i/>
          <w:sz w:val="28"/>
        </w:rPr>
        <w:t>Кравченко А.И.</w:t>
      </w:r>
      <w:r>
        <w:rPr>
          <w:rFonts w:ascii="Times New Roman" w:hAnsi="Times New Roman"/>
          <w:sz w:val="28"/>
        </w:rPr>
        <w:t xml:space="preserve"> Город — общество чужаков // Общая социология. — М.: ЮНИТИ-ДАНА, 2002. — С. 243–244.</w:t>
      </w:r>
    </w:p>
    <w:p w14:paraId="1A68BE5C" w14:textId="77777777" w:rsidR="004A2B67" w:rsidRDefault="004A2B67" w:rsidP="004A2B67">
      <w:pPr>
        <w:pStyle w:val="afffffffc"/>
        <w:rPr>
          <w:rFonts w:ascii="Times New Roman" w:hAnsi="Times New Roman"/>
          <w:sz w:val="28"/>
          <w:lang w:val="uk-UA"/>
        </w:rPr>
      </w:pPr>
      <w:r>
        <w:rPr>
          <w:rFonts w:ascii="Times New Roman" w:hAnsi="Times New Roman"/>
          <w:sz w:val="28"/>
        </w:rPr>
        <w:t>43</w:t>
      </w:r>
      <w:r>
        <w:rPr>
          <w:rFonts w:ascii="Times New Roman" w:hAnsi="Times New Roman"/>
          <w:sz w:val="28"/>
          <w:lang w:val="uk-UA"/>
        </w:rPr>
        <w:t>3</w:t>
      </w:r>
      <w:r>
        <w:rPr>
          <w:rFonts w:ascii="Times New Roman" w:hAnsi="Times New Roman"/>
          <w:sz w:val="28"/>
        </w:rPr>
        <w:t xml:space="preserve">. </w:t>
      </w:r>
      <w:r>
        <w:rPr>
          <w:rFonts w:ascii="Times New Roman" w:hAnsi="Times New Roman"/>
          <w:sz w:val="28"/>
          <w:lang w:val="uk-UA"/>
        </w:rPr>
        <w:t>Україна у цифрах у 2005 році. Статистичний довідник / За ред. О.Г. Осауленка. -  К.: Вид. «Консультант», 2006. – 248 с.</w:t>
      </w:r>
    </w:p>
    <w:p w14:paraId="3F5B7E07" w14:textId="77777777" w:rsidR="004A2B67" w:rsidRDefault="004A2B67" w:rsidP="004A2B67">
      <w:pPr>
        <w:pStyle w:val="afffffffc"/>
        <w:rPr>
          <w:rFonts w:ascii="Times New Roman" w:hAnsi="Times New Roman"/>
          <w:sz w:val="28"/>
          <w:lang w:val="uk-UA"/>
        </w:rPr>
      </w:pPr>
      <w:r>
        <w:rPr>
          <w:rFonts w:ascii="Times New Roman" w:hAnsi="Times New Roman"/>
          <w:sz w:val="28"/>
          <w:lang w:val="uk-UA"/>
        </w:rPr>
        <w:t xml:space="preserve">434.  Розподіл постійного населення України за статтю і віком станом на 1 січня 2006 року. – К.: Держ. комітет статистики України, 2006. – 411 с. </w:t>
      </w:r>
    </w:p>
    <w:p w14:paraId="33FEABA2" w14:textId="77777777" w:rsidR="004A2B67" w:rsidRDefault="004A2B67" w:rsidP="004A2B67">
      <w:pPr>
        <w:pStyle w:val="afffffffc"/>
        <w:rPr>
          <w:rFonts w:ascii="Times New Roman" w:hAnsi="Times New Roman"/>
          <w:sz w:val="28"/>
        </w:rPr>
      </w:pPr>
      <w:r>
        <w:rPr>
          <w:rFonts w:ascii="Times New Roman" w:hAnsi="Times New Roman"/>
          <w:sz w:val="28"/>
          <w:lang w:val="uk-UA"/>
        </w:rPr>
        <w:t xml:space="preserve">435. </w:t>
      </w:r>
      <w:r>
        <w:rPr>
          <w:rFonts w:ascii="Times New Roman" w:hAnsi="Times New Roman"/>
          <w:sz w:val="28"/>
        </w:rPr>
        <w:t>Подвижность структуры. Современные процессы социальной мобильности / Макеев С.А. и др. – К.: Ин-т социологии НАН Украины, 1999. – 204 с.</w:t>
      </w:r>
    </w:p>
    <w:p w14:paraId="4C0B3E91" w14:textId="77777777" w:rsidR="004A2B67" w:rsidRDefault="004A2B67" w:rsidP="004A2B67">
      <w:pPr>
        <w:pStyle w:val="afffffffc"/>
        <w:rPr>
          <w:rFonts w:ascii="Times New Roman" w:hAnsi="Times New Roman"/>
          <w:sz w:val="28"/>
          <w:lang w:val="uk-UA"/>
        </w:rPr>
      </w:pPr>
      <w:r>
        <w:rPr>
          <w:rFonts w:ascii="Times New Roman" w:hAnsi="Times New Roman"/>
          <w:sz w:val="28"/>
        </w:rPr>
        <w:t>43</w:t>
      </w:r>
      <w:r>
        <w:rPr>
          <w:rFonts w:ascii="Times New Roman" w:hAnsi="Times New Roman"/>
          <w:sz w:val="28"/>
          <w:lang w:val="uk-UA"/>
        </w:rPr>
        <w:t>6</w:t>
      </w:r>
      <w:r>
        <w:rPr>
          <w:rFonts w:ascii="Times New Roman" w:hAnsi="Times New Roman"/>
          <w:sz w:val="28"/>
        </w:rPr>
        <w:t xml:space="preserve">. </w:t>
      </w:r>
      <w:r>
        <w:rPr>
          <w:rFonts w:ascii="Times New Roman" w:hAnsi="Times New Roman"/>
          <w:sz w:val="28"/>
          <w:lang w:val="uk-UA"/>
        </w:rPr>
        <w:t xml:space="preserve">Українське суспільство 1992-2007. Динаміка соціальних змін / За ред. д.ек.н. В. Ворони, д. соц.н. М. Шульги. – К.: Ін-т соціології НАН України, 2007. – 544 с.  </w:t>
      </w:r>
    </w:p>
    <w:p w14:paraId="666C1CE9" w14:textId="77777777" w:rsidR="004A2B67" w:rsidRPr="004A2B67" w:rsidRDefault="004A2B67" w:rsidP="004A2B67">
      <w:pPr>
        <w:rPr>
          <w:sz w:val="28"/>
        </w:rPr>
      </w:pPr>
    </w:p>
    <w:p w14:paraId="5C9E077C" w14:textId="77777777" w:rsidR="004A2B67" w:rsidRPr="004A2B67" w:rsidRDefault="004A2B67" w:rsidP="004A2B67">
      <w:pPr>
        <w:rPr>
          <w:sz w:val="28"/>
        </w:rPr>
      </w:pPr>
    </w:p>
    <w:p w14:paraId="35920F04" w14:textId="77777777" w:rsidR="004A2B67" w:rsidRPr="004A2B67" w:rsidRDefault="004A2B67" w:rsidP="004A2B67">
      <w:pPr>
        <w:rPr>
          <w:sz w:val="28"/>
        </w:rPr>
      </w:pPr>
    </w:p>
    <w:p w14:paraId="3F56E6AB" w14:textId="77777777" w:rsidR="004A2B67" w:rsidRPr="004A2B67" w:rsidRDefault="004A2B67" w:rsidP="004A2B67">
      <w:pPr>
        <w:rPr>
          <w:sz w:val="28"/>
        </w:rPr>
      </w:pPr>
    </w:p>
    <w:p w14:paraId="03DBFC46" w14:textId="77777777" w:rsidR="004A2B67" w:rsidRPr="004A2B67" w:rsidRDefault="004A2B67" w:rsidP="004A2B67">
      <w:pPr>
        <w:rPr>
          <w:sz w:val="28"/>
        </w:rPr>
      </w:pPr>
    </w:p>
    <w:p w14:paraId="2969CE37" w14:textId="77777777" w:rsidR="004A2B67" w:rsidRPr="004A2B67" w:rsidRDefault="004A2B67" w:rsidP="004A2B67">
      <w:pPr>
        <w:rPr>
          <w:sz w:val="28"/>
        </w:rPr>
      </w:pPr>
    </w:p>
    <w:p w14:paraId="5B18E414" w14:textId="77777777" w:rsidR="004A2B67" w:rsidRPr="004A2B67" w:rsidRDefault="004A2B67" w:rsidP="004A2B67">
      <w:pPr>
        <w:rPr>
          <w:sz w:val="28"/>
        </w:rPr>
      </w:pPr>
    </w:p>
    <w:p w14:paraId="64F2B3C5" w14:textId="77777777" w:rsidR="004A2B67" w:rsidRPr="004A2B67" w:rsidRDefault="004A2B67" w:rsidP="004A2B67">
      <w:pPr>
        <w:rPr>
          <w:sz w:val="28"/>
        </w:rPr>
      </w:pPr>
    </w:p>
    <w:p w14:paraId="4DE78AF8" w14:textId="77777777" w:rsidR="004A2B67" w:rsidRPr="004A2B67" w:rsidRDefault="004A2B67" w:rsidP="004A2B67">
      <w:pPr>
        <w:rPr>
          <w:sz w:val="28"/>
        </w:rPr>
      </w:pPr>
    </w:p>
    <w:p w14:paraId="46CB3658" w14:textId="77777777" w:rsidR="004A2B67" w:rsidRPr="004A2B67" w:rsidRDefault="004A2B67" w:rsidP="004A2B67">
      <w:pPr>
        <w:rPr>
          <w:sz w:val="28"/>
        </w:rPr>
      </w:pPr>
    </w:p>
    <w:p w14:paraId="7CF0972C" w14:textId="77777777" w:rsidR="004A2B67" w:rsidRPr="004A2B67" w:rsidRDefault="004A2B67" w:rsidP="004A2B67">
      <w:pPr>
        <w:rPr>
          <w:sz w:val="28"/>
        </w:rPr>
      </w:pPr>
    </w:p>
    <w:p w14:paraId="34E45E95" w14:textId="77777777" w:rsidR="004A2B67" w:rsidRPr="004A2B67" w:rsidRDefault="004A2B67" w:rsidP="004A2B67">
      <w:pPr>
        <w:rPr>
          <w:sz w:val="28"/>
        </w:rPr>
      </w:pPr>
    </w:p>
    <w:p w14:paraId="380D4DAD" w14:textId="77777777" w:rsidR="004A2B67" w:rsidRPr="004A2B67" w:rsidRDefault="004A2B67" w:rsidP="004A2B67">
      <w:pPr>
        <w:rPr>
          <w:sz w:val="28"/>
        </w:rPr>
      </w:pPr>
    </w:p>
    <w:p w14:paraId="7169ADA0" w14:textId="77777777" w:rsidR="004A2B67" w:rsidRPr="004A2B67" w:rsidRDefault="004A2B67" w:rsidP="004A2B67">
      <w:pPr>
        <w:rPr>
          <w:sz w:val="28"/>
        </w:rPr>
      </w:pPr>
    </w:p>
    <w:p w14:paraId="42DF2693" w14:textId="2691D0F3" w:rsidR="00991B5B" w:rsidRPr="004A2B67" w:rsidRDefault="00991B5B" w:rsidP="00154ACC">
      <w:pPr>
        <w:keepNext/>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04411" w14:textId="77777777" w:rsidR="005A5E8C" w:rsidRDefault="005A5E8C">
      <w:r>
        <w:separator/>
      </w:r>
    </w:p>
  </w:endnote>
  <w:endnote w:type="continuationSeparator" w:id="0">
    <w:p w14:paraId="02AD5974" w14:textId="77777777" w:rsidR="005A5E8C" w:rsidRDefault="005A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57C99" w14:textId="77777777" w:rsidR="005A5E8C" w:rsidRDefault="005A5E8C">
      <w:r>
        <w:separator/>
      </w:r>
    </w:p>
  </w:footnote>
  <w:footnote w:type="continuationSeparator" w:id="0">
    <w:p w14:paraId="3F91649A" w14:textId="77777777" w:rsidR="005A5E8C" w:rsidRDefault="005A5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2BC1E" w14:textId="77777777" w:rsidR="004A2B67" w:rsidRDefault="004A2B67">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33776BC" w14:textId="77777777" w:rsidR="004A2B67" w:rsidRDefault="004A2B67">
    <w:pPr>
      <w:pStyle w:val="afffffff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57568" w14:textId="77777777" w:rsidR="004A2B67" w:rsidRDefault="004A2B67">
    <w:pPr>
      <w:pStyle w:val="afffffff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19B5D5CB" w14:textId="77777777" w:rsidR="004A2B67" w:rsidRDefault="004A2B67">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A5E8C"/>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20A87"/>
    <w:rsid w:val="00621992"/>
    <w:rsid w:val="00625A4B"/>
    <w:rsid w:val="00635715"/>
    <w:rsid w:val="00640B71"/>
    <w:rsid w:val="00641AA3"/>
    <w:rsid w:val="00647E59"/>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7725"/>
    <w:rsid w:val="00744262"/>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1A45"/>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2E30"/>
    <w:rsid w:val="008D4703"/>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ADF"/>
    <w:rsid w:val="00AB1DE1"/>
    <w:rsid w:val="00AB42BA"/>
    <w:rsid w:val="00AC0302"/>
    <w:rsid w:val="00AC5CFA"/>
    <w:rsid w:val="00AC631C"/>
    <w:rsid w:val="00AC6CC6"/>
    <w:rsid w:val="00AD10B9"/>
    <w:rsid w:val="00AE503D"/>
    <w:rsid w:val="00AE69A7"/>
    <w:rsid w:val="00AF0742"/>
    <w:rsid w:val="00AF11F1"/>
    <w:rsid w:val="00AF68F4"/>
    <w:rsid w:val="00AF7B21"/>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A600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0">
    <w:name w:val="Normal"/>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BodyTextIndent">
    <w:name w:val="Body Text Indent"/>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BodyText20">
    <w:name w:val="Body Text 2"/>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BodyTextIndent22">
    <w:name w:val="Body Text Indent 2"/>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66056-4734-4154-9F67-B08B8DE2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59</Pages>
  <Words>18812</Words>
  <Characters>107229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125790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437</cp:revision>
  <cp:lastPrinted>2009-02-06T08:36:00Z</cp:lastPrinted>
  <dcterms:created xsi:type="dcterms:W3CDTF">2015-03-22T11:10:00Z</dcterms:created>
  <dcterms:modified xsi:type="dcterms:W3CDTF">2015-04-28T17:17:00Z</dcterms:modified>
</cp:coreProperties>
</file>