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021337" w:rsidRDefault="0088370D" w:rsidP="0088370D">
      <w:pPr>
        <w:tabs>
          <w:tab w:val="clear" w:pos="709"/>
        </w:tabs>
        <w:suppressAutoHyphens w:val="0"/>
        <w:spacing w:after="0" w:line="235" w:lineRule="exact"/>
        <w:ind w:left="20" w:right="20" w:firstLine="280"/>
        <w:rPr>
          <w:lang w:val="uk-UA"/>
        </w:rPr>
      </w:pPr>
      <w:r w:rsidRPr="0088370D">
        <w:rPr>
          <w:rFonts w:ascii="Times New Roman" w:eastAsia="Arial Narrow" w:hAnsi="Times New Roman" w:cs="Times New Roman"/>
          <w:b/>
          <w:bCs/>
          <w:color w:val="000000"/>
          <w:kern w:val="0"/>
          <w:sz w:val="24"/>
          <w:szCs w:val="24"/>
          <w:lang w:val="uk-UA" w:eastAsia="uk-UA" w:bidi="uk-UA"/>
        </w:rPr>
        <w:t>Руденко Юлія Володимирівна</w:t>
      </w:r>
      <w:r w:rsidRPr="0088370D">
        <w:rPr>
          <w:rFonts w:ascii="Times New Roman" w:hAnsi="Times New Roman" w:cs="Times New Roman"/>
          <w:color w:val="000000"/>
          <w:kern w:val="0"/>
          <w:sz w:val="24"/>
          <w:szCs w:val="24"/>
          <w:lang w:val="uk-UA" w:eastAsia="uk-UA" w:bidi="uk-UA"/>
        </w:rPr>
        <w:t>, тимчасово не працює: «Клініко-патогенетичне обґрунтування підходів до опти- мізації контролю офісного і домашнього артеріального тиску та зниження його варіабельності в хворих з не- ускладненою артеріальною гіпертензією» (14.01.11 - кар</w:t>
      </w:r>
      <w:r w:rsidRPr="0088370D">
        <w:rPr>
          <w:rFonts w:ascii="Times New Roman" w:hAnsi="Times New Roman" w:cs="Times New Roman"/>
          <w:color w:val="000000"/>
          <w:kern w:val="0"/>
          <w:sz w:val="24"/>
          <w:szCs w:val="24"/>
          <w:lang w:val="uk-UA" w:eastAsia="uk-UA" w:bidi="uk-UA"/>
        </w:rPr>
        <w:softHyphen/>
        <w:t>діологія). Спецрада Д 26.616.01 у ДУ «ННЦ «Інститут кар</w:t>
      </w:r>
      <w:r w:rsidRPr="0088370D">
        <w:rPr>
          <w:rFonts w:ascii="Times New Roman" w:hAnsi="Times New Roman" w:cs="Times New Roman"/>
          <w:color w:val="000000"/>
          <w:kern w:val="0"/>
          <w:sz w:val="24"/>
          <w:szCs w:val="24"/>
          <w:lang w:val="uk-UA" w:eastAsia="uk-UA" w:bidi="uk-UA"/>
        </w:rPr>
        <w:softHyphen/>
        <w:t xml:space="preserve">діології імені академіка </w:t>
      </w:r>
      <w:r w:rsidRPr="0088370D">
        <w:rPr>
          <w:rFonts w:ascii="Times New Roman" w:hAnsi="Times New Roman" w:cs="Times New Roman"/>
          <w:color w:val="000000"/>
          <w:kern w:val="0"/>
          <w:sz w:val="24"/>
          <w:szCs w:val="24"/>
          <w:lang w:val="uk-UA" w:eastAsia="ru-RU" w:bidi="ru-RU"/>
        </w:rPr>
        <w:t xml:space="preserve">М. </w:t>
      </w:r>
      <w:r w:rsidRPr="0088370D">
        <w:rPr>
          <w:rFonts w:ascii="Times New Roman" w:hAnsi="Times New Roman" w:cs="Times New Roman"/>
          <w:color w:val="000000"/>
          <w:kern w:val="0"/>
          <w:sz w:val="24"/>
          <w:szCs w:val="24"/>
          <w:lang w:val="uk-UA" w:eastAsia="uk-UA" w:bidi="uk-UA"/>
        </w:rPr>
        <w:t>Д. Стражеска»</w:t>
      </w:r>
    </w:p>
    <w:sectPr w:rsidR="00047DE3" w:rsidRPr="00021337"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337"/>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9E8"/>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0E"/>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76"/>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16"/>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BB0"/>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57"/>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6E3E"/>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AD"/>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A7"/>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49D"/>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7AC"/>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19C"/>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EFC"/>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060"/>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2E6"/>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70D"/>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A3F"/>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4BB"/>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0C1"/>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0FFF"/>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E15"/>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B1E"/>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71E"/>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02"/>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D08"/>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197"/>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36"/>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0E2"/>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8D"/>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2CC"/>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BD657-3638-450B-BABB-046C639B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78</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2020-05-12T12:36:00Z</dcterms:created>
  <dcterms:modified xsi:type="dcterms:W3CDTF">2020-05-13T09:50:00Z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