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EC78"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Халкечев</w:t>
      </w:r>
      <w:r w:rsidRPr="00880BAF">
        <w:rPr>
          <w:rFonts w:ascii="Times New Roman" w:eastAsia="Arial Unicode MS" w:hAnsi="Times New Roman" w:cs="Times New Roman"/>
          <w:b/>
          <w:bCs/>
          <w:color w:val="000000"/>
          <w:kern w:val="0"/>
          <w:sz w:val="28"/>
          <w:szCs w:val="28"/>
          <w:lang w:eastAsia="ru-RU" w:bidi="uk-UA"/>
        </w:rPr>
        <w:t xml:space="preserve"> </w:t>
      </w:r>
      <w:r w:rsidRPr="00880BAF">
        <w:rPr>
          <w:rFonts w:ascii="Times New Roman" w:eastAsia="Arial Unicode MS" w:hAnsi="Times New Roman" w:cs="Times New Roman" w:hint="eastAsia"/>
          <w:b/>
          <w:bCs/>
          <w:color w:val="000000"/>
          <w:kern w:val="0"/>
          <w:sz w:val="28"/>
          <w:szCs w:val="28"/>
          <w:lang w:eastAsia="ru-RU" w:bidi="uk-UA"/>
        </w:rPr>
        <w:t>Руслан</w:t>
      </w:r>
      <w:r w:rsidRPr="00880BAF">
        <w:rPr>
          <w:rFonts w:ascii="Times New Roman" w:eastAsia="Arial Unicode MS" w:hAnsi="Times New Roman" w:cs="Times New Roman"/>
          <w:b/>
          <w:bCs/>
          <w:color w:val="000000"/>
          <w:kern w:val="0"/>
          <w:sz w:val="28"/>
          <w:szCs w:val="28"/>
          <w:lang w:eastAsia="ru-RU" w:bidi="uk-UA"/>
        </w:rPr>
        <w:t xml:space="preserve"> </w:t>
      </w:r>
      <w:r w:rsidRPr="00880BAF">
        <w:rPr>
          <w:rFonts w:ascii="Times New Roman" w:eastAsia="Arial Unicode MS" w:hAnsi="Times New Roman" w:cs="Times New Roman" w:hint="eastAsia"/>
          <w:b/>
          <w:bCs/>
          <w:color w:val="000000"/>
          <w:kern w:val="0"/>
          <w:sz w:val="28"/>
          <w:szCs w:val="28"/>
          <w:lang w:eastAsia="ru-RU" w:bidi="uk-UA"/>
        </w:rPr>
        <w:t>Кемалович</w:t>
      </w:r>
      <w:r w:rsidRPr="00880BAF">
        <w:rPr>
          <w:rFonts w:ascii="Times New Roman" w:eastAsia="Arial Unicode MS" w:hAnsi="Times New Roman" w:cs="Times New Roman"/>
          <w:b/>
          <w:bCs/>
          <w:color w:val="000000"/>
          <w:kern w:val="0"/>
          <w:sz w:val="28"/>
          <w:szCs w:val="28"/>
          <w:lang w:eastAsia="ru-RU" w:bidi="uk-UA"/>
        </w:rPr>
        <w:t xml:space="preserve"> </w:t>
      </w:r>
      <w:r w:rsidRPr="00880BAF">
        <w:rPr>
          <w:rFonts w:ascii="Times New Roman" w:eastAsia="Arial Unicode MS" w:hAnsi="Times New Roman" w:cs="Times New Roman" w:hint="eastAsia"/>
          <w:b/>
          <w:bCs/>
          <w:color w:val="000000"/>
          <w:kern w:val="0"/>
          <w:sz w:val="28"/>
          <w:szCs w:val="28"/>
          <w:lang w:eastAsia="ru-RU" w:bidi="uk-UA"/>
        </w:rPr>
        <w:t>Разработка</w:t>
      </w:r>
      <w:r w:rsidRPr="00880BAF">
        <w:rPr>
          <w:rFonts w:ascii="Times New Roman" w:eastAsia="Arial Unicode MS" w:hAnsi="Times New Roman" w:cs="Times New Roman"/>
          <w:b/>
          <w:bCs/>
          <w:color w:val="000000"/>
          <w:kern w:val="0"/>
          <w:sz w:val="28"/>
          <w:szCs w:val="28"/>
          <w:lang w:eastAsia="ru-RU" w:bidi="uk-UA"/>
        </w:rPr>
        <w:t xml:space="preserve"> </w:t>
      </w:r>
      <w:r w:rsidRPr="00880BAF">
        <w:rPr>
          <w:rFonts w:ascii="Times New Roman" w:eastAsia="Arial Unicode MS" w:hAnsi="Times New Roman" w:cs="Times New Roman" w:hint="eastAsia"/>
          <w:b/>
          <w:bCs/>
          <w:color w:val="000000"/>
          <w:kern w:val="0"/>
          <w:sz w:val="28"/>
          <w:szCs w:val="28"/>
          <w:lang w:eastAsia="ru-RU" w:bidi="uk-UA"/>
        </w:rPr>
        <w:t>каркасной</w:t>
      </w:r>
      <w:r w:rsidRPr="00880BAF">
        <w:rPr>
          <w:rFonts w:ascii="Times New Roman" w:eastAsia="Arial Unicode MS" w:hAnsi="Times New Roman" w:cs="Times New Roman"/>
          <w:b/>
          <w:bCs/>
          <w:color w:val="000000"/>
          <w:kern w:val="0"/>
          <w:sz w:val="28"/>
          <w:szCs w:val="28"/>
          <w:lang w:eastAsia="ru-RU" w:bidi="uk-UA"/>
        </w:rPr>
        <w:t xml:space="preserve"> </w:t>
      </w:r>
      <w:r w:rsidRPr="00880BAF">
        <w:rPr>
          <w:rFonts w:ascii="Times New Roman" w:eastAsia="Arial Unicode MS" w:hAnsi="Times New Roman" w:cs="Times New Roman" w:hint="eastAsia"/>
          <w:b/>
          <w:bCs/>
          <w:color w:val="000000"/>
          <w:kern w:val="0"/>
          <w:sz w:val="28"/>
          <w:szCs w:val="28"/>
          <w:lang w:eastAsia="ru-RU" w:bidi="uk-UA"/>
        </w:rPr>
        <w:t>мультифрактально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модельной</w:t>
      </w:r>
      <w:r w:rsidRPr="00880BAF">
        <w:rPr>
          <w:rFonts w:ascii="Times New Roman" w:eastAsia="Arial Unicode MS" w:hAnsi="Times New Roman" w:cs="Times New Roman"/>
          <w:b/>
          <w:bCs/>
          <w:color w:val="000000"/>
          <w:kern w:val="0"/>
          <w:sz w:val="28"/>
          <w:szCs w:val="28"/>
          <w:lang w:eastAsia="ru-RU" w:bidi="uk-UA"/>
        </w:rPr>
        <w:t xml:space="preserve"> </w:t>
      </w:r>
      <w:r w:rsidRPr="00880BAF">
        <w:rPr>
          <w:rFonts w:ascii="Times New Roman" w:eastAsia="Arial Unicode MS" w:hAnsi="Times New Roman" w:cs="Times New Roman" w:hint="eastAsia"/>
          <w:b/>
          <w:bCs/>
          <w:color w:val="000000"/>
          <w:kern w:val="0"/>
          <w:sz w:val="28"/>
          <w:szCs w:val="28"/>
          <w:lang w:eastAsia="ru-RU" w:bidi="uk-UA"/>
        </w:rPr>
        <w:t>методологии</w:t>
      </w:r>
      <w:r w:rsidRPr="00880BAF">
        <w:rPr>
          <w:rFonts w:ascii="Times New Roman" w:eastAsia="Arial Unicode MS" w:hAnsi="Times New Roman" w:cs="Times New Roman"/>
          <w:b/>
          <w:bCs/>
          <w:color w:val="000000"/>
          <w:kern w:val="0"/>
          <w:sz w:val="28"/>
          <w:szCs w:val="28"/>
          <w:lang w:eastAsia="ru-RU" w:bidi="uk-UA"/>
        </w:rPr>
        <w:t xml:space="preserve"> </w:t>
      </w:r>
      <w:r w:rsidRPr="00880BAF">
        <w:rPr>
          <w:rFonts w:ascii="Times New Roman" w:eastAsia="Arial Unicode MS" w:hAnsi="Times New Roman" w:cs="Times New Roman" w:hint="eastAsia"/>
          <w:b/>
          <w:bCs/>
          <w:color w:val="000000"/>
          <w:kern w:val="0"/>
          <w:sz w:val="28"/>
          <w:szCs w:val="28"/>
          <w:lang w:eastAsia="ru-RU" w:bidi="uk-UA"/>
        </w:rPr>
        <w:t>построения</w:t>
      </w:r>
      <w:r w:rsidRPr="00880BAF">
        <w:rPr>
          <w:rFonts w:ascii="Times New Roman" w:eastAsia="Arial Unicode MS" w:hAnsi="Times New Roman" w:cs="Times New Roman"/>
          <w:b/>
          <w:bCs/>
          <w:color w:val="000000"/>
          <w:kern w:val="0"/>
          <w:sz w:val="28"/>
          <w:szCs w:val="28"/>
          <w:lang w:eastAsia="ru-RU" w:bidi="uk-UA"/>
        </w:rPr>
        <w:t xml:space="preserve"> </w:t>
      </w:r>
      <w:r w:rsidRPr="00880BAF">
        <w:rPr>
          <w:rFonts w:ascii="Times New Roman" w:eastAsia="Arial Unicode MS" w:hAnsi="Times New Roman" w:cs="Times New Roman" w:hint="eastAsia"/>
          <w:b/>
          <w:bCs/>
          <w:color w:val="000000"/>
          <w:kern w:val="0"/>
          <w:sz w:val="28"/>
          <w:szCs w:val="28"/>
          <w:lang w:eastAsia="ru-RU" w:bidi="uk-UA"/>
        </w:rPr>
        <w:t>АСНИ</w:t>
      </w:r>
      <w:r w:rsidRPr="00880BAF">
        <w:rPr>
          <w:rFonts w:ascii="Times New Roman" w:eastAsia="Arial Unicode MS" w:hAnsi="Times New Roman" w:cs="Times New Roman"/>
          <w:b/>
          <w:bCs/>
          <w:color w:val="000000"/>
          <w:kern w:val="0"/>
          <w:sz w:val="28"/>
          <w:szCs w:val="28"/>
          <w:lang w:eastAsia="ru-RU" w:bidi="uk-UA"/>
        </w:rPr>
        <w:t xml:space="preserve"> </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 xml:space="preserve"> </w:t>
      </w:r>
      <w:r w:rsidRPr="00880BAF">
        <w:rPr>
          <w:rFonts w:ascii="Times New Roman" w:eastAsia="Arial Unicode MS" w:hAnsi="Times New Roman" w:cs="Times New Roman" w:hint="eastAsia"/>
          <w:b/>
          <w:bCs/>
          <w:color w:val="000000"/>
          <w:kern w:val="0"/>
          <w:sz w:val="28"/>
          <w:szCs w:val="28"/>
          <w:lang w:eastAsia="ru-RU" w:bidi="uk-UA"/>
        </w:rPr>
        <w:t>АСУ</w:t>
      </w:r>
      <w:r w:rsidRPr="00880BAF">
        <w:rPr>
          <w:rFonts w:ascii="Times New Roman" w:eastAsia="Arial Unicode MS" w:hAnsi="Times New Roman" w:cs="Times New Roman"/>
          <w:b/>
          <w:bCs/>
          <w:color w:val="000000"/>
          <w:kern w:val="0"/>
          <w:sz w:val="28"/>
          <w:szCs w:val="28"/>
          <w:lang w:eastAsia="ru-RU" w:bidi="uk-UA"/>
        </w:rPr>
        <w:t xml:space="preserve"> </w:t>
      </w:r>
      <w:r w:rsidRPr="00880BAF">
        <w:rPr>
          <w:rFonts w:ascii="Times New Roman" w:eastAsia="Arial Unicode MS" w:hAnsi="Times New Roman" w:cs="Times New Roman" w:hint="eastAsia"/>
          <w:b/>
          <w:bCs/>
          <w:color w:val="000000"/>
          <w:kern w:val="0"/>
          <w:sz w:val="28"/>
          <w:szCs w:val="28"/>
          <w:lang w:eastAsia="ru-RU" w:bidi="uk-UA"/>
        </w:rPr>
        <w:t>ТП</w:t>
      </w:r>
      <w:r w:rsidRPr="00880BAF">
        <w:rPr>
          <w:rFonts w:ascii="Times New Roman" w:eastAsia="Arial Unicode MS" w:hAnsi="Times New Roman" w:cs="Times New Roman"/>
          <w:b/>
          <w:bCs/>
          <w:color w:val="000000"/>
          <w:kern w:val="0"/>
          <w:sz w:val="28"/>
          <w:szCs w:val="28"/>
          <w:lang w:eastAsia="ru-RU" w:bidi="uk-UA"/>
        </w:rPr>
        <w:t xml:space="preserve"> </w:t>
      </w:r>
      <w:r w:rsidRPr="00880BAF">
        <w:rPr>
          <w:rFonts w:ascii="Times New Roman" w:eastAsia="Arial Unicode MS" w:hAnsi="Times New Roman" w:cs="Times New Roman" w:hint="eastAsia"/>
          <w:b/>
          <w:bCs/>
          <w:color w:val="000000"/>
          <w:kern w:val="0"/>
          <w:sz w:val="28"/>
          <w:szCs w:val="28"/>
          <w:lang w:eastAsia="ru-RU" w:bidi="uk-UA"/>
        </w:rPr>
        <w:t>в</w:t>
      </w:r>
      <w:r w:rsidRPr="00880BAF">
        <w:rPr>
          <w:rFonts w:ascii="Times New Roman" w:eastAsia="Arial Unicode MS" w:hAnsi="Times New Roman" w:cs="Times New Roman"/>
          <w:b/>
          <w:bCs/>
          <w:color w:val="000000"/>
          <w:kern w:val="0"/>
          <w:sz w:val="28"/>
          <w:szCs w:val="28"/>
          <w:lang w:eastAsia="ru-RU" w:bidi="uk-UA"/>
        </w:rPr>
        <w:t xml:space="preserve"> </w:t>
      </w:r>
      <w:r w:rsidRPr="00880BAF">
        <w:rPr>
          <w:rFonts w:ascii="Times New Roman" w:eastAsia="Arial Unicode MS" w:hAnsi="Times New Roman" w:cs="Times New Roman" w:hint="eastAsia"/>
          <w:b/>
          <w:bCs/>
          <w:color w:val="000000"/>
          <w:kern w:val="0"/>
          <w:sz w:val="28"/>
          <w:szCs w:val="28"/>
          <w:lang w:eastAsia="ru-RU" w:bidi="uk-UA"/>
        </w:rPr>
        <w:t>горной</w:t>
      </w:r>
      <w:r w:rsidRPr="00880BAF">
        <w:rPr>
          <w:rFonts w:ascii="Times New Roman" w:eastAsia="Arial Unicode MS" w:hAnsi="Times New Roman" w:cs="Times New Roman"/>
          <w:b/>
          <w:bCs/>
          <w:color w:val="000000"/>
          <w:kern w:val="0"/>
          <w:sz w:val="28"/>
          <w:szCs w:val="28"/>
          <w:lang w:eastAsia="ru-RU" w:bidi="uk-UA"/>
        </w:rPr>
        <w:t xml:space="preserve"> </w:t>
      </w:r>
      <w:r w:rsidRPr="00880BAF">
        <w:rPr>
          <w:rFonts w:ascii="Times New Roman" w:eastAsia="Arial Unicode MS" w:hAnsi="Times New Roman" w:cs="Times New Roman" w:hint="eastAsia"/>
          <w:b/>
          <w:bCs/>
          <w:color w:val="000000"/>
          <w:kern w:val="0"/>
          <w:sz w:val="28"/>
          <w:szCs w:val="28"/>
          <w:lang w:eastAsia="ru-RU" w:bidi="uk-UA"/>
        </w:rPr>
        <w:t>промышленности</w:t>
      </w:r>
    </w:p>
    <w:p w14:paraId="08D99E2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ОГЛАВЛЕНИЕ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ДИССЕРТАЦИИ</w:t>
      </w:r>
    </w:p>
    <w:p w14:paraId="1F95CB17"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доктор</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наук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Халкечев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Руслан</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Кемалович</w:t>
      </w:r>
    </w:p>
    <w:p w14:paraId="509CE14F"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ВВЕДЕНИЕ</w:t>
      </w:r>
    </w:p>
    <w:p w14:paraId="2D7C7721"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1AF30841"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АНАЛИЗ</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СУЩЕСТВУЮЩИХ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МЕТОДОЛОГИЙ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АВТОМАТИЗАЦИИ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ФУНКЦИОНАЛЬНЫХ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ЗАДАЧ</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АСУ</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ТП</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ГОРНОЙ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ПРОМЫШЛЕННОСТИ</w:t>
      </w:r>
    </w:p>
    <w:p w14:paraId="7890623A"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56154940"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Научные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исследования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как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объект</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автоматизации</w:t>
      </w:r>
    </w:p>
    <w:p w14:paraId="09A7F199"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0AEC29CA"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Основные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требования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предъявляемые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p>
    <w:p w14:paraId="210BEE7F"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61C935E2"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Составные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части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типовой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p>
    <w:p w14:paraId="7F24FE55"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493DFDE9"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Анализ</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существующих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подходов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разработке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p>
    <w:p w14:paraId="6A42B75F"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1C81AEA6"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Анализ</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существующих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работ</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области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системно</w:t>
      </w:r>
      <w:r w:rsidRPr="00880BAF">
        <w:rPr>
          <w:rFonts w:ascii="Times New Roman" w:eastAsia="Arial Unicode MS" w:hAnsi="Times New Roman" w:cs="Times New Roman"/>
          <w:b/>
          <w:bCs/>
          <w:color w:val="000000"/>
          <w:kern w:val="0"/>
          <w:sz w:val="28"/>
          <w:szCs w:val="28"/>
          <w:lang w:eastAsia="ru-RU" w:bidi="uk-UA"/>
        </w:rPr>
        <w:t></w:t>
      </w:r>
    </w:p>
    <w:p w14:paraId="3615E8C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0190D9CB"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ориентированного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подхода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разработке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p>
    <w:p w14:paraId="2CFFE1A4"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6F802073"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Анализ</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существующих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работ</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области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интеграционного</w:t>
      </w:r>
    </w:p>
    <w:p w14:paraId="2169D93F"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74C012AF"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подхода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разработке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p>
    <w:p w14:paraId="0799CAC0"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3203CEF0"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Автоматизация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научных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исследований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области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физических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процессов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горного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производства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технологических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процессов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w:t>
      </w:r>
    </w:p>
    <w:p w14:paraId="5726A6F3"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00DFA959"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горной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промышленности</w:t>
      </w:r>
    </w:p>
    <w:p w14:paraId="1F70727B"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37E4A689"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Функциональная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задача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определения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деформационных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свойств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геоматериалов</w:t>
      </w:r>
    </w:p>
    <w:p w14:paraId="59D5B08B"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75E2B3B0"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Функциональные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задачи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определения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тепловых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электрических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свойств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геоматериалов</w:t>
      </w:r>
    </w:p>
    <w:p w14:paraId="1514560F"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48363F50"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Функциональная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задача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определения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внешнего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поля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напряжений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действующего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породный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массив</w:t>
      </w:r>
    </w:p>
    <w:p w14:paraId="6427ACF0"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61225AF6"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Функциональная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задача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разработки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моделей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разрушения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геоматериалов</w:t>
      </w:r>
    </w:p>
    <w:p w14:paraId="7E087F28"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27032209"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Административные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функциональные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задачи</w:t>
      </w:r>
    </w:p>
    <w:p w14:paraId="3E3D7A87"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57925CEA"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Формулирование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задач</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исследований</w:t>
      </w:r>
    </w:p>
    <w:p w14:paraId="25036EFA"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0FC52AD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КАРКАСНЫЙ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МЕТОД</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РАЗРАБОТКИ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w:t>
      </w:r>
      <w:r w:rsidRPr="00880BAF">
        <w:rPr>
          <w:rFonts w:ascii="Times New Roman" w:eastAsia="Arial Unicode MS" w:hAnsi="Times New Roman" w:cs="Times New Roman" w:hint="eastAsia"/>
          <w:b/>
          <w:bCs/>
          <w:color w:val="000000"/>
          <w:kern w:val="0"/>
          <w:sz w:val="28"/>
          <w:szCs w:val="28"/>
          <w:lang w:eastAsia="ru-RU" w:bidi="uk-UA"/>
        </w:rPr>
        <w:lastRenderedPageBreak/>
        <w:t>НОЕ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МАТЕМАТИЧЕСКОЕ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МОДЕЛИРОВАНИЕ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ОСНОВНЫХ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ФУНКЦИОНАЛЬНЫХ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ЗАДАЧ</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АСУ</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ТП</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ГОРНОЙ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ПРОМЫШЛЕННОСТИ</w:t>
      </w:r>
    </w:p>
    <w:p w14:paraId="1A0A230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11EF5722"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Формулирование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концепции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высокоуровневого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каркаса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w:t>
      </w:r>
    </w:p>
    <w:p w14:paraId="25EE69A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4658DFC6"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АСНИ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АСУ</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ТП</w:t>
      </w:r>
    </w:p>
    <w:p w14:paraId="5A8D852C"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023AC573"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Формулирование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требований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функциональным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задачам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высокоуровневого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каркаса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АСУ</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ТП</w:t>
      </w:r>
    </w:p>
    <w:p w14:paraId="23B585C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05DAC5B9"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Мультифрактальное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математическое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моделирование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функциональной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задачи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определения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деформационных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свойств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геоматериалов</w:t>
      </w:r>
    </w:p>
    <w:p w14:paraId="34DFEFD2"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0E002C2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Мультикомпонентная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модель</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минерала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относительно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деформационных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свойств</w:t>
      </w:r>
    </w:p>
    <w:p w14:paraId="37AB6881"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45D4F282"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модель</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минерала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наполненными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флюидом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порами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относительно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деформационных</w:t>
      </w:r>
    </w:p>
    <w:p w14:paraId="1568304F"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5911FA53"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свойств</w:t>
      </w:r>
    </w:p>
    <w:p w14:paraId="21BD21C3"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6FC506FC"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модель</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минерала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флюидными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включениями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относительно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деформационных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свойств</w:t>
      </w:r>
    </w:p>
    <w:p w14:paraId="74A9E6E2"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350B5753"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lastRenderedPageBreak/>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модель</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горной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породы</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относительно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деформационных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свойств</w:t>
      </w:r>
    </w:p>
    <w:p w14:paraId="0F21E24C"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21F33A9A"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модель</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породного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массива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относительно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деформационных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свойств</w:t>
      </w:r>
    </w:p>
    <w:p w14:paraId="0B1BFA3E"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4B5BDD43"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Мультифрактальное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математическое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моделирование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функциональной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задачи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определения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внешнего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поля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напряжений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действующего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породный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массив</w:t>
      </w:r>
    </w:p>
    <w:p w14:paraId="1E442AC9"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382A1386"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модель</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горной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породы</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относительно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поля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напряжений</w:t>
      </w:r>
    </w:p>
    <w:p w14:paraId="413BBF7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2C2E0703"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модель</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минерала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флюидными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включениями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относительно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поля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напряжений</w:t>
      </w:r>
    </w:p>
    <w:p w14:paraId="7CCFC771"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4A233396"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модель</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минерала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наполненными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флюидами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порами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относительно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поля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напряжений</w:t>
      </w:r>
    </w:p>
    <w:p w14:paraId="437ECCF2"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72893661"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модель</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минерала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относительно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поля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напряжений</w:t>
      </w:r>
    </w:p>
    <w:p w14:paraId="14F8189C"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0CD4C568"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модель</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зерна</w:t>
      </w:r>
    </w:p>
    <w:p w14:paraId="59A5EB1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4D39AA8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относительно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поля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напряжений</w:t>
      </w:r>
    </w:p>
    <w:p w14:paraId="3850B618"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0B668C84"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lastRenderedPageBreak/>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модель</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зерна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наполненной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флюидом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относительно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поля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давлений</w:t>
      </w:r>
    </w:p>
    <w:p w14:paraId="7829569A"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64EC4A0E"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Перколяционная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модель</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экспериментального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исследования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образования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трещин</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минерале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под</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действием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внешнего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поля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напряжений</w:t>
      </w:r>
    </w:p>
    <w:p w14:paraId="57E1DB84"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0EAF4E64"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Мультифрактальное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моделирование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функциональных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задач</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определения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тепловых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электрических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свойств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геоматериалов</w:t>
      </w:r>
    </w:p>
    <w:p w14:paraId="765F1A55"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39821E13"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Верификация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моделей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геоматериалов</w:t>
      </w:r>
    </w:p>
    <w:p w14:paraId="4FC887A8"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5B09202E"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КАРКАС</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ИНФОРМАЦИОННОГО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ПРОГРАММНОГО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ВИДОВ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ОБЕСПЕЧЕНИЯ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АСУ</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ТП</w:t>
      </w:r>
    </w:p>
    <w:p w14:paraId="082470FC"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790F3914"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Каркас</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обеспечения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АСУ</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ТП</w:t>
      </w:r>
    </w:p>
    <w:p w14:paraId="580DA3AF"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1E4D4E50"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алгоритмы</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определения</w:t>
      </w:r>
    </w:p>
    <w:p w14:paraId="16C20F75"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2DD7BE6B"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деформационных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свойств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объектов</w:t>
      </w:r>
    </w:p>
    <w:p w14:paraId="48B0CA37"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414A746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алгоритмы</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определения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тепло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электропроводных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свойств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объектов</w:t>
      </w:r>
    </w:p>
    <w:p w14:paraId="60614845"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0F1E74A2"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lastRenderedPageBreak/>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Алгоритм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определения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внешнего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поля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напряжений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действующего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мультифрактальный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объект</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четвертого</w:t>
      </w:r>
    </w:p>
    <w:p w14:paraId="1E6D1E1B"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5B28AE93"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или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пятого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порядков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сложности</w:t>
      </w:r>
    </w:p>
    <w:p w14:paraId="42BE2328"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135782A3"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Каркас</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информационного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обеспечения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АСУ</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ТП</w:t>
      </w:r>
    </w:p>
    <w:p w14:paraId="1F3B572C"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428BF00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Высокоуровневый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каркас</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программного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обеспечения</w:t>
      </w:r>
    </w:p>
    <w:p w14:paraId="0D84FDF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42108F87"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АСНИ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АСУ</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ТП</w:t>
      </w:r>
    </w:p>
    <w:p w14:paraId="105F05D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28709E44"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РАЗРАБОТКА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ФИЗИЧЕСКИХ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ПРОЦЕССОВ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ГОРНОГО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ПРОИЗВОДСТВА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АСУ</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ТП</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ЗАБИВКИ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СВАЙ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ОПОЛЗНЕОПАСНЫХ</w:t>
      </w:r>
    </w:p>
    <w:p w14:paraId="03746C46"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246A7D8B"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УЧАСТКАХ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ПОРОДНЫХ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МАССИВОВ</w:t>
      </w:r>
    </w:p>
    <w:p w14:paraId="245EF53F"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69F32AC1"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Формулирование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концепции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физических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процессов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горного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производства</w:t>
      </w:r>
    </w:p>
    <w:p w14:paraId="30BC2926"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3D835406"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Формулирование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требований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функциональным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задачам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физических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процессов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горного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производства</w:t>
      </w:r>
    </w:p>
    <w:p w14:paraId="723B2D03"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633ACD31"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Экспертная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система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принятия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решений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области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построения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моделей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разрушения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геоматериалов</w:t>
      </w:r>
    </w:p>
    <w:p w14:paraId="61DEA970"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36172952"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представительном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объеме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геоматериалов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различных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порядков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сложности</w:t>
      </w:r>
    </w:p>
    <w:p w14:paraId="3198FD64"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553DAD8F"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Алгоритм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анализа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минерала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предмет</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принадлежности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геоматериалам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природно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или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незавершенно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структуры</w:t>
      </w:r>
    </w:p>
    <w:p w14:paraId="3A3824AF"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16E43055"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Алгоритм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анализа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минерала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наполненными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флюидом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порами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предмет</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принадлежности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геоматериалам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природно</w:t>
      </w:r>
      <w:r w:rsidRPr="00880BAF">
        <w:rPr>
          <w:rFonts w:ascii="Times New Roman" w:eastAsia="Arial Unicode MS" w:hAnsi="Times New Roman" w:cs="Times New Roman"/>
          <w:b/>
          <w:bCs/>
          <w:color w:val="000000"/>
          <w:kern w:val="0"/>
          <w:sz w:val="28"/>
          <w:szCs w:val="28"/>
          <w:lang w:eastAsia="ru-RU" w:bidi="uk-UA"/>
        </w:rPr>
        <w:t></w:t>
      </w:r>
    </w:p>
    <w:p w14:paraId="4B1EEFCA"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7CE1FA16"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или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незавершенно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структуры</w:t>
      </w:r>
    </w:p>
    <w:p w14:paraId="044418CE"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43783F39"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Алгоритм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анализа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минерала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флюидными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включениями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предмет</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принадлежности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геоматериалам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природно</w:t>
      </w:r>
      <w:r w:rsidRPr="00880BAF">
        <w:rPr>
          <w:rFonts w:ascii="Times New Roman" w:eastAsia="Arial Unicode MS" w:hAnsi="Times New Roman" w:cs="Times New Roman"/>
          <w:b/>
          <w:bCs/>
          <w:color w:val="000000"/>
          <w:kern w:val="0"/>
          <w:sz w:val="28"/>
          <w:szCs w:val="28"/>
          <w:lang w:eastAsia="ru-RU" w:bidi="uk-UA"/>
        </w:rPr>
        <w:t></w:t>
      </w:r>
    </w:p>
    <w:p w14:paraId="771E43DF"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5F1EBDDE"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или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незавершенно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структуры</w:t>
      </w:r>
    </w:p>
    <w:p w14:paraId="3966D13B"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38758745"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Алгоритм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анализа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горной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породы</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предмет</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принадлежности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геоматериалам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природно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или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незавершенно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p>
    <w:p w14:paraId="0FD33CCF"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35D08367"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мультифрактальной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структуры</w:t>
      </w:r>
    </w:p>
    <w:p w14:paraId="1B4DD4B8"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13E66991"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Алгоритм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анализа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породного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массива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предмет</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принадлежности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геоматериалам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природно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или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незавершенно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структуры</w:t>
      </w:r>
    </w:p>
    <w:p w14:paraId="096CA789"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2863EDAA"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Алгоритм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анализа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предмет</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принадлежности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объектам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природно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или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незавершенно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мультифрактальной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структуры</w:t>
      </w:r>
    </w:p>
    <w:p w14:paraId="1CA163C2"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767CCA83"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Алгоритм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анализа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предмет</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принадлежности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объектам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адекватно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описываемым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изотропной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или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анизотропной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сплошной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средой</w:t>
      </w:r>
    </w:p>
    <w:p w14:paraId="2C71F6E8"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2B19EAB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Алгоритм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анализа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геоматериала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предмет</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принадлежности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объектам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адекватно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описываемым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однородной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или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неоднородной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сплошной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средой</w:t>
      </w:r>
    </w:p>
    <w:p w14:paraId="1C4F20F1"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22AF6D95"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Алгоритмы</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идентификации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теорий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моделирования</w:t>
      </w:r>
    </w:p>
    <w:p w14:paraId="3F0BB12A"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3E986F66"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Продукционные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правила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определяющие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выбор</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теории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моделирования</w:t>
      </w:r>
    </w:p>
    <w:p w14:paraId="78F67F68"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2382B371"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Архитектура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подсистемы</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механизма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логического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вывода</w:t>
      </w:r>
    </w:p>
    <w:p w14:paraId="682AB6D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49B61AB2"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Программное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обеспечение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физических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процессов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горного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производства</w:t>
      </w:r>
    </w:p>
    <w:p w14:paraId="6A2AF368"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0CC8C755"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Техническое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обеспечение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АСНИ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физических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процессов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горного</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производства</w:t>
      </w:r>
    </w:p>
    <w:p w14:paraId="0D93C699"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79369054"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Формулирование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концепции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АСУ</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ТП</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забивки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свай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оползнеопасных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участках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породных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массивов</w:t>
      </w:r>
    </w:p>
    <w:p w14:paraId="3D4BE1EC"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2326FADF"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Формулирование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требований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функциональным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задачам</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АСУ</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ТП</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забивки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свай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оползнеопасных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участках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породных</w:t>
      </w:r>
    </w:p>
    <w:p w14:paraId="2972F236"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39C2DA1C"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массивов</w:t>
      </w:r>
    </w:p>
    <w:p w14:paraId="03362B82"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502FCAB4"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Математическое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моделирование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алгоритмизация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функциональной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задачи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определения</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оптимальной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осевой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нагрузки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ударника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наголовник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сваи</w:t>
      </w:r>
    </w:p>
    <w:p w14:paraId="5480493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58867E94"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Программное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обеспечение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АСУ</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ТП</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забивки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свай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w:t>
      </w:r>
    </w:p>
    <w:p w14:paraId="3AB2D04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78EE0052"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оползнеопасных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участках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породных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массивов</w:t>
      </w:r>
    </w:p>
    <w:p w14:paraId="5D8F4EA3"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5DC89F00"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Техническое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обеспечение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АСУ</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ТП</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забивки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свай</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оползнеопасные</w:t>
      </w:r>
    </w:p>
    <w:p w14:paraId="7488B064"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3AE3F406"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участки</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породных</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массивов</w:t>
      </w:r>
    </w:p>
    <w:p w14:paraId="56156238"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0D65E898"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ЗАКЛЮЧЕНИЕ</w:t>
      </w:r>
    </w:p>
    <w:p w14:paraId="1998D86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17B392D6"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СПИСОК</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ЛИТЕРАТУРЫ</w:t>
      </w:r>
    </w:p>
    <w:p w14:paraId="5F14C8EC"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3B6CF3E1"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ПРИЛОЖЕНИЯ</w:t>
      </w:r>
    </w:p>
    <w:p w14:paraId="5DD4D906"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4996B6A9"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ПРИЛОЖЕНИЕ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А</w:t>
      </w:r>
    </w:p>
    <w:p w14:paraId="35EA586C"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7A4EF7B4"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ПРИЛОЖЕНИЕ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Б</w:t>
      </w:r>
    </w:p>
    <w:p w14:paraId="4281B7BD"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0572B78A"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r w:rsidRPr="00880BAF">
        <w:rPr>
          <w:rFonts w:ascii="Times New Roman" w:eastAsia="Arial Unicode MS" w:hAnsi="Times New Roman" w:cs="Times New Roman" w:hint="eastAsia"/>
          <w:b/>
          <w:bCs/>
          <w:color w:val="000000"/>
          <w:kern w:val="0"/>
          <w:sz w:val="28"/>
          <w:szCs w:val="28"/>
          <w:lang w:eastAsia="ru-RU" w:bidi="uk-UA"/>
        </w:rPr>
        <w:t>ПРИЛОЖЕНИЕ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В</w:t>
      </w:r>
    </w:p>
    <w:p w14:paraId="1CF7CF80" w14:textId="77777777" w:rsidR="00880BAF" w:rsidRPr="00880BAF" w:rsidRDefault="00880BAF" w:rsidP="00880BAF">
      <w:pPr>
        <w:rPr>
          <w:rFonts w:ascii="Times New Roman" w:eastAsia="Arial Unicode MS" w:hAnsi="Times New Roman" w:cs="Times New Roman"/>
          <w:b/>
          <w:bCs/>
          <w:color w:val="000000"/>
          <w:kern w:val="0"/>
          <w:sz w:val="28"/>
          <w:szCs w:val="28"/>
          <w:lang w:eastAsia="ru-RU" w:bidi="uk-UA"/>
        </w:rPr>
      </w:pPr>
    </w:p>
    <w:p w14:paraId="47FB57FB" w14:textId="69E014F9" w:rsidR="007A363F" w:rsidRPr="00880BAF" w:rsidRDefault="00880BAF" w:rsidP="00880BAF">
      <w:r w:rsidRPr="00880BAF">
        <w:rPr>
          <w:rFonts w:ascii="Times New Roman" w:eastAsia="Arial Unicode MS" w:hAnsi="Times New Roman" w:cs="Times New Roman" w:hint="eastAsia"/>
          <w:b/>
          <w:bCs/>
          <w:color w:val="000000"/>
          <w:kern w:val="0"/>
          <w:sz w:val="28"/>
          <w:szCs w:val="28"/>
          <w:lang w:eastAsia="ru-RU" w:bidi="uk-UA"/>
        </w:rPr>
        <w:t>ПРИЛОЖЕНИЕ</w:t>
      </w:r>
      <w:r w:rsidRPr="00880BAF">
        <w:rPr>
          <w:rFonts w:ascii="Times New Roman" w:eastAsia="Arial Unicode MS" w:hAnsi="Times New Roman" w:cs="Times New Roman"/>
          <w:b/>
          <w:bCs/>
          <w:color w:val="000000"/>
          <w:kern w:val="0"/>
          <w:sz w:val="28"/>
          <w:szCs w:val="28"/>
          <w:lang w:eastAsia="ru-RU" w:bidi="uk-UA"/>
        </w:rPr>
        <w:t></w:t>
      </w:r>
      <w:r w:rsidRPr="00880BAF">
        <w:rPr>
          <w:rFonts w:ascii="Times New Roman" w:eastAsia="Arial Unicode MS" w:hAnsi="Times New Roman" w:cs="Times New Roman" w:hint="eastAsia"/>
          <w:b/>
          <w:bCs/>
          <w:color w:val="000000"/>
          <w:kern w:val="0"/>
          <w:sz w:val="28"/>
          <w:szCs w:val="28"/>
          <w:lang w:eastAsia="ru-RU" w:bidi="uk-UA"/>
        </w:rPr>
        <w:t>Г</w:t>
      </w:r>
    </w:p>
    <w:sectPr w:rsidR="007A363F" w:rsidRPr="00880BAF" w:rsidSect="00F23B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D080" w14:textId="77777777" w:rsidR="00F23B0A" w:rsidRDefault="00F23B0A">
      <w:pPr>
        <w:spacing w:after="0" w:line="240" w:lineRule="auto"/>
      </w:pPr>
      <w:r>
        <w:separator/>
      </w:r>
    </w:p>
  </w:endnote>
  <w:endnote w:type="continuationSeparator" w:id="0">
    <w:p w14:paraId="58C3334B" w14:textId="77777777" w:rsidR="00F23B0A" w:rsidRDefault="00F23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0A4E" w14:textId="77777777" w:rsidR="00F23B0A" w:rsidRDefault="00F23B0A"/>
    <w:p w14:paraId="0BF94368" w14:textId="77777777" w:rsidR="00F23B0A" w:rsidRDefault="00F23B0A"/>
    <w:p w14:paraId="749BA3ED" w14:textId="77777777" w:rsidR="00F23B0A" w:rsidRDefault="00F23B0A"/>
    <w:p w14:paraId="11ECAF51" w14:textId="77777777" w:rsidR="00F23B0A" w:rsidRDefault="00F23B0A"/>
    <w:p w14:paraId="400E5F69" w14:textId="77777777" w:rsidR="00F23B0A" w:rsidRDefault="00F23B0A"/>
    <w:p w14:paraId="026F26B3" w14:textId="77777777" w:rsidR="00F23B0A" w:rsidRDefault="00F23B0A"/>
    <w:p w14:paraId="7D2C558C" w14:textId="77777777" w:rsidR="00F23B0A" w:rsidRDefault="00F23B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6210E8" wp14:editId="1E2F5A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4EA42" w14:textId="77777777" w:rsidR="00F23B0A" w:rsidRDefault="00F23B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210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74EA42" w14:textId="77777777" w:rsidR="00F23B0A" w:rsidRDefault="00F23B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DAE8BB" w14:textId="77777777" w:rsidR="00F23B0A" w:rsidRDefault="00F23B0A"/>
    <w:p w14:paraId="711F04B4" w14:textId="77777777" w:rsidR="00F23B0A" w:rsidRDefault="00F23B0A"/>
    <w:p w14:paraId="4E046520" w14:textId="77777777" w:rsidR="00F23B0A" w:rsidRDefault="00F23B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A98F14" wp14:editId="18E2B3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24E90" w14:textId="77777777" w:rsidR="00F23B0A" w:rsidRDefault="00F23B0A"/>
                          <w:p w14:paraId="06DCA4C3" w14:textId="77777777" w:rsidR="00F23B0A" w:rsidRDefault="00F23B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A98F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924E90" w14:textId="77777777" w:rsidR="00F23B0A" w:rsidRDefault="00F23B0A"/>
                    <w:p w14:paraId="06DCA4C3" w14:textId="77777777" w:rsidR="00F23B0A" w:rsidRDefault="00F23B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A860A8" w14:textId="77777777" w:rsidR="00F23B0A" w:rsidRDefault="00F23B0A"/>
    <w:p w14:paraId="6B90D350" w14:textId="77777777" w:rsidR="00F23B0A" w:rsidRDefault="00F23B0A">
      <w:pPr>
        <w:rPr>
          <w:sz w:val="2"/>
          <w:szCs w:val="2"/>
        </w:rPr>
      </w:pPr>
    </w:p>
    <w:p w14:paraId="2E078C70" w14:textId="77777777" w:rsidR="00F23B0A" w:rsidRDefault="00F23B0A"/>
    <w:p w14:paraId="72A37F93" w14:textId="77777777" w:rsidR="00F23B0A" w:rsidRDefault="00F23B0A">
      <w:pPr>
        <w:spacing w:after="0" w:line="240" w:lineRule="auto"/>
      </w:pPr>
    </w:p>
  </w:footnote>
  <w:footnote w:type="continuationSeparator" w:id="0">
    <w:p w14:paraId="3FDD9598" w14:textId="77777777" w:rsidR="00F23B0A" w:rsidRDefault="00F23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0A"/>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12898</TotalTime>
  <Pages>10</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1270</cp:revision>
  <cp:lastPrinted>2009-02-06T05:36:00Z</cp:lastPrinted>
  <dcterms:created xsi:type="dcterms:W3CDTF">2024-01-07T13:43:00Z</dcterms:created>
  <dcterms:modified xsi:type="dcterms:W3CDTF">2024-01-26T15:36:00Z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