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0E" w:rsidRPr="00FC5A63" w:rsidRDefault="0097440E" w:rsidP="0097440E">
      <w:pPr>
        <w:pStyle w:val="3ff8"/>
        <w:spacing w:line="245" w:lineRule="exact"/>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Ригас Тетяна Євгенівна</w:t>
      </w:r>
      <w:r w:rsidRPr="00FC5A63">
        <w:rPr>
          <w:rFonts w:ascii="Times New Roman" w:hAnsi="Times New Roman" w:cs="Times New Roman"/>
          <w:sz w:val="24"/>
          <w:szCs w:val="24"/>
        </w:rPr>
        <w:t>, асистент кафедри еколо</w:t>
      </w:r>
      <w:r w:rsidRPr="00FC5A63">
        <w:rPr>
          <w:rFonts w:ascii="Times New Roman" w:hAnsi="Times New Roman" w:cs="Times New Roman"/>
          <w:sz w:val="24"/>
          <w:szCs w:val="24"/>
        </w:rPr>
        <w:softHyphen/>
        <w:t>гічної безпеки та організації природокористування Кре</w:t>
      </w:r>
      <w:r w:rsidRPr="00FC5A63">
        <w:rPr>
          <w:rFonts w:ascii="Times New Roman" w:hAnsi="Times New Roman" w:cs="Times New Roman"/>
          <w:sz w:val="24"/>
          <w:szCs w:val="24"/>
        </w:rPr>
        <w:softHyphen/>
        <w:t>менчуцького національного університету імені Михайла</w:t>
      </w:r>
    </w:p>
    <w:p w:rsidR="0093543F" w:rsidRPr="0097440E" w:rsidRDefault="0097440E" w:rsidP="0097440E">
      <w:r w:rsidRPr="00FC5A63">
        <w:rPr>
          <w:rFonts w:ascii="Times New Roman" w:hAnsi="Times New Roman" w:cs="Times New Roman"/>
          <w:sz w:val="24"/>
          <w:szCs w:val="24"/>
        </w:rPr>
        <w:t>Остроградського: «Антропоцентричні аспекти управління екологічною безпекою техногенно навантаженого регіо</w:t>
      </w:r>
      <w:r w:rsidRPr="00FC5A63">
        <w:rPr>
          <w:rFonts w:ascii="Times New Roman" w:hAnsi="Times New Roman" w:cs="Times New Roman"/>
          <w:sz w:val="24"/>
          <w:szCs w:val="24"/>
        </w:rPr>
        <w:softHyphen/>
        <w:t xml:space="preserve">ну» (21.06.01 - екологічна безпека).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45.052.05 у Кременчуцькому національному університеті імені Ми</w:t>
      </w:r>
      <w:r w:rsidRPr="00FC5A63">
        <w:rPr>
          <w:rFonts w:ascii="Times New Roman" w:hAnsi="Times New Roman" w:cs="Times New Roman"/>
          <w:sz w:val="24"/>
          <w:szCs w:val="24"/>
        </w:rPr>
        <w:softHyphen/>
        <w:t>хайла Остроградського</w:t>
      </w:r>
      <w:bookmarkStart w:id="0" w:name="_GoBack"/>
      <w:bookmarkEnd w:id="0"/>
    </w:p>
    <w:sectPr w:rsidR="0093543F" w:rsidRPr="0097440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10" w:rsidRDefault="00925D10">
      <w:pPr>
        <w:spacing w:after="0" w:line="240" w:lineRule="auto"/>
      </w:pPr>
      <w:r>
        <w:separator/>
      </w:r>
    </w:p>
  </w:endnote>
  <w:endnote w:type="continuationSeparator" w:id="0">
    <w:p w:rsidR="00925D10" w:rsidRDefault="0092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25D1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10" w:rsidRDefault="00925D10"/>
    <w:p w:rsidR="00925D10" w:rsidRDefault="00925D10"/>
    <w:p w:rsidR="00925D10" w:rsidRDefault="00925D10"/>
    <w:p w:rsidR="00925D10" w:rsidRDefault="00925D10"/>
    <w:p w:rsidR="00925D10" w:rsidRDefault="00925D1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925D10" w:rsidRDefault="00925D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25D10" w:rsidRDefault="00925D10"/>
    <w:p w:rsidR="00925D10" w:rsidRDefault="00925D10"/>
    <w:p w:rsidR="00925D10" w:rsidRDefault="00925D10">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925D10" w:rsidRDefault="00925D10"/>
              </w:txbxContent>
            </v:textbox>
            <w10:wrap anchorx="page" anchory="page"/>
          </v:shape>
        </w:pict>
      </w:r>
    </w:p>
    <w:p w:rsidR="00925D10" w:rsidRDefault="00925D10"/>
    <w:p w:rsidR="00925D10" w:rsidRDefault="00925D10">
      <w:pPr>
        <w:rPr>
          <w:sz w:val="2"/>
          <w:szCs w:val="2"/>
        </w:rPr>
      </w:pPr>
    </w:p>
    <w:p w:rsidR="00925D10" w:rsidRDefault="00925D10"/>
    <w:p w:rsidR="00925D10" w:rsidRDefault="00925D10">
      <w:pPr>
        <w:spacing w:after="0" w:line="240" w:lineRule="auto"/>
      </w:pPr>
    </w:p>
  </w:footnote>
  <w:footnote w:type="continuationSeparator" w:id="0">
    <w:p w:rsidR="00925D10" w:rsidRDefault="00925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D1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61F4A-53C2-46DB-A6C0-DB1FD360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20477</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4283</cp:revision>
  <cp:lastPrinted>2009-02-06T05:36:00Z</cp:lastPrinted>
  <dcterms:created xsi:type="dcterms:W3CDTF">2019-12-11T19:28:00Z</dcterms:created>
  <dcterms:modified xsi:type="dcterms:W3CDTF">2020-02-17T15:20:00Z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