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B8561"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Титов, Алексей Васильевич.</w:t>
      </w:r>
    </w:p>
    <w:p w14:paraId="5B48AF21"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Исследование электронных локальных центров в цинкосульфидных кристаллофосфорах электрофотографическим методом : диссертация ... кандидата физико-математических наук : 01.04.10. - Одесса, 1983. - 207 с. : ил.</w:t>
      </w:r>
    </w:p>
    <w:p w14:paraId="0E737D7A"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Оглавление диссертациикандидат физико-математических наук Титов, Алексей Васильевич</w:t>
      </w:r>
    </w:p>
    <w:p w14:paraId="7FA167CA"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ВВЕДЕНИЕ.</w:t>
      </w:r>
    </w:p>
    <w:p w14:paraId="6E17B29B"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ГЛАВА I. ОБЗОР ЛИТЕРАТУРЫ</w:t>
      </w:r>
    </w:p>
    <w:p w14:paraId="1E2BD8D3"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1.1. Оптические свойства сульфида цинка</w:t>
      </w:r>
    </w:p>
    <w:p w14:paraId="1329DB84"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1.2. Люминесцентные свойства сульфида цинка</w:t>
      </w:r>
    </w:p>
    <w:p w14:paraId="47D707A8"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1.3. Фотоэлектрические свойства сульфида цинка</w:t>
      </w:r>
    </w:p>
    <w:p w14:paraId="1F4D946C"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1.4. Электрофотографические свойства сульфида цинка.</w:t>
      </w:r>
    </w:p>
    <w:p w14:paraId="7E43A548"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ПОСТАНОВКА ЗАДАЧИ.</w:t>
      </w:r>
    </w:p>
    <w:p w14:paraId="0428C840"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ГЛАВА 2. МЕТОДИКИ ИССЛЕДОВАНИЯ.</w:t>
      </w:r>
    </w:p>
    <w:p w14:paraId="2B96F3ED"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2.1. Приготовление образцов</w:t>
      </w:r>
    </w:p>
    <w:p w14:paraId="5918992C"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2.2. Установка для изучения электрофотографических свойств слоев и кристаллов ы и InS'CdS</w:t>
      </w:r>
    </w:p>
    <w:p w14:paraId="1FB9112A"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2.3. Установка для изучения спектров свечения и оптического тушения люминесценции кристалло-фосфоров и кристаллов InS.</w:t>
      </w:r>
    </w:p>
    <w:p w14:paraId="19D44C7B"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2.4. Установки для изучения фотопроводимости и конденсаторной фото-ЭДС порошкообразных кристал-лофосфоров InS.</w:t>
      </w:r>
    </w:p>
    <w:p w14:paraId="0086C475"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2.4.1. Установка для изучения фотопроводимости порошкообразных фотопроводников InS</w:t>
      </w:r>
    </w:p>
    <w:p w14:paraId="4D2B71B4"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2.4.2. Установка для изучения конденсаторной фото- эдс InS -фосфоров.</w:t>
      </w:r>
    </w:p>
    <w:p w14:paraId="16B5DEE3"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2.5. Установка для изучения заполненных локальных энергетических уровней в высокоомных фотопроводниках</w:t>
      </w:r>
    </w:p>
    <w:p w14:paraId="5A3456E5"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2.6. Установка для изучения уровней прилипания в ы методом термостимулированных токов (ТСТ) . 76 2.6.1. Ячейка для измерения ТСТ в поликристаллических образцах</w:t>
      </w:r>
    </w:p>
    <w:p w14:paraId="24F68462"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ВЫВОДЫ К ГЛАВЕ 2.</w:t>
      </w:r>
    </w:p>
    <w:p w14:paraId="20415A60"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ГЛАВА 3. ИССЛЕДОВАНИЕ ЭЛЕКГРОФОТОГРАФИЧЕСКОГО ПРОЦЕССА В СЛОЯХ НА ОСНОВЕ ZnS -ФОСФОРОВ И КРИСТАЛЛАХ СУЛЬФВДА ЦИНКА</w:t>
      </w:r>
    </w:p>
    <w:p w14:paraId="0634E640"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3.1. Электрофотографические характеристики слоев на основе цинксульфидных кристаллофосфоров</w:t>
      </w:r>
    </w:p>
    <w:p w14:paraId="3671E2C4"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3.2. Темновая релаксация начального потенциала сульфидных ЭФ слоев и кристаллов InS.</w:t>
      </w:r>
    </w:p>
    <w:p w14:paraId="4A1557EA"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3.3. Кинетики фоторазряжения ЭФ слоев и кристаллов ZnS.</w:t>
      </w:r>
    </w:p>
    <w:p w14:paraId="2FDA7643"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lastRenderedPageBreak/>
        <w:t>3.4. Влияние предварительного облучения ЭФ слоев и кристаллов ZnS видимым и ИК светом на начальный потенциал и его релаксацию.</w:t>
      </w:r>
    </w:p>
    <w:p w14:paraId="6AF7C267"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ВЫВОДЫ К ГЛАВЕ 3.</w:t>
      </w:r>
    </w:p>
    <w:p w14:paraId="3DE9CFFF"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ГЛАВА 4. СПЕКТРАЛЬНЫЕ ИССЛЕДОВАНИЯ ЭЛЕКТРОФОТОГРАФИЧЕСКИХ</w:t>
      </w:r>
    </w:p>
    <w:p w14:paraId="4DDD36BD"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СЛОЕВ НА ОСНОВЕ КРИСТАЛЛОФОСФОРОВ ZnS.ИЗ</w:t>
      </w:r>
    </w:p>
    <w:p w14:paraId="3A89C6FA"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4.1. Спектры люминесценции ы -фосфоров.</w:t>
      </w:r>
    </w:p>
    <w:p w14:paraId="52A34840"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4.2. Спектры фотопроводимости, конденсаторной фото-ЭДС и электрофотографической чувствительности слоев ZnS.</w:t>
      </w:r>
    </w:p>
    <w:p w14:paraId="5D179A83"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4.3. Спектры ИК гашения люминесценции и фотопроводимости ЭФ слоев на основе ZnS.</w:t>
      </w:r>
    </w:p>
    <w:p w14:paraId="6D8F7691"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4.4. Спектры локальных электронных состояний в запрещенной зоне сульфида цинка.</w:t>
      </w:r>
    </w:p>
    <w:p w14:paraId="33C496DB"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4.5. Полные спектры локальных электронных состояний в запрещенной зоне несенсибилизируемого и сенсибилизируемого красителями IflS.</w:t>
      </w:r>
    </w:p>
    <w:p w14:paraId="17DC24E8"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ВЫВОДЫ К ГЛАВЕ</w:t>
      </w:r>
    </w:p>
    <w:p w14:paraId="7380877C"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ГЛАВА 5. ИЗУЧЕНИЕ ЭЛЕКТРОшОТОГРАФИЧЕСКОй ЧУВСТВИТЕЛЬНОСТИ</w:t>
      </w:r>
    </w:p>
    <w:p w14:paraId="24DA8A86"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СЛОЕВ InS В БЛИЖНЕЙ ИК ОБЛАСТИ СПЕКТРА.</w:t>
      </w:r>
    </w:p>
    <w:p w14:paraId="6F00EE80"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5.1. Сенсибилизация электрофотографической чувствительности слоев InS с помощью Ж излучения</w:t>
      </w:r>
    </w:p>
    <w:p w14:paraId="11CA8AB5"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5.2. Изопотенциальные кривые электрофотографического процесса на InS . Отклонение от закона взаимо-заместимости</w:t>
      </w:r>
    </w:p>
    <w:p w14:paraId="2237EBF1"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5.3. Регистрация ИК излучения с помощью электрофотографических слоев ZnS.</w:t>
      </w:r>
    </w:p>
    <w:p w14:paraId="56633A24" w14:textId="77777777" w:rsidR="00FD5AF2" w:rsidRPr="00FD5AF2" w:rsidRDefault="00FD5AF2" w:rsidP="00FD5AF2">
      <w:pPr>
        <w:rPr>
          <w:rFonts w:ascii="Helvetica" w:eastAsia="Symbol" w:hAnsi="Helvetica" w:cs="Helvetica"/>
          <w:b/>
          <w:bCs/>
          <w:color w:val="222222"/>
          <w:kern w:val="0"/>
          <w:sz w:val="21"/>
          <w:szCs w:val="21"/>
          <w:lang w:eastAsia="ru-RU"/>
        </w:rPr>
      </w:pPr>
      <w:r w:rsidRPr="00FD5AF2">
        <w:rPr>
          <w:rFonts w:ascii="Helvetica" w:eastAsia="Symbol" w:hAnsi="Helvetica" w:cs="Helvetica"/>
          <w:b/>
          <w:bCs/>
          <w:color w:val="222222"/>
          <w:kern w:val="0"/>
          <w:sz w:val="21"/>
          <w:szCs w:val="21"/>
          <w:lang w:eastAsia="ru-RU"/>
        </w:rPr>
        <w:t>ВЫВОДЫ К ГЛАВЕ 5.</w:t>
      </w:r>
    </w:p>
    <w:p w14:paraId="3869883D" w14:textId="6CDEF84B" w:rsidR="00F11235" w:rsidRPr="00FD5AF2" w:rsidRDefault="00F11235" w:rsidP="00FD5AF2"/>
    <w:sectPr w:rsidR="00F11235" w:rsidRPr="00FD5AF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9961" w14:textId="77777777" w:rsidR="003E482C" w:rsidRDefault="003E482C">
      <w:pPr>
        <w:spacing w:after="0" w:line="240" w:lineRule="auto"/>
      </w:pPr>
      <w:r>
        <w:separator/>
      </w:r>
    </w:p>
  </w:endnote>
  <w:endnote w:type="continuationSeparator" w:id="0">
    <w:p w14:paraId="54AB38B7" w14:textId="77777777" w:rsidR="003E482C" w:rsidRDefault="003E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27348" w14:textId="77777777" w:rsidR="003E482C" w:rsidRDefault="003E482C"/>
    <w:p w14:paraId="049D8B12" w14:textId="77777777" w:rsidR="003E482C" w:rsidRDefault="003E482C"/>
    <w:p w14:paraId="2AECD2F5" w14:textId="77777777" w:rsidR="003E482C" w:rsidRDefault="003E482C"/>
    <w:p w14:paraId="5A65DB4B" w14:textId="77777777" w:rsidR="003E482C" w:rsidRDefault="003E482C"/>
    <w:p w14:paraId="109AA15E" w14:textId="77777777" w:rsidR="003E482C" w:rsidRDefault="003E482C"/>
    <w:p w14:paraId="172D53D0" w14:textId="77777777" w:rsidR="003E482C" w:rsidRDefault="003E482C"/>
    <w:p w14:paraId="40F52309" w14:textId="77777777" w:rsidR="003E482C" w:rsidRDefault="003E48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046EC6" wp14:editId="2B1A52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56919" w14:textId="77777777" w:rsidR="003E482C" w:rsidRDefault="003E48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046E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D56919" w14:textId="77777777" w:rsidR="003E482C" w:rsidRDefault="003E48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4DED42" w14:textId="77777777" w:rsidR="003E482C" w:rsidRDefault="003E482C"/>
    <w:p w14:paraId="2393C06A" w14:textId="77777777" w:rsidR="003E482C" w:rsidRDefault="003E482C"/>
    <w:p w14:paraId="76496843" w14:textId="77777777" w:rsidR="003E482C" w:rsidRDefault="003E48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DB2D80" wp14:editId="126D41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BEF1D" w14:textId="77777777" w:rsidR="003E482C" w:rsidRDefault="003E482C"/>
                          <w:p w14:paraId="0BB0EF6C" w14:textId="77777777" w:rsidR="003E482C" w:rsidRDefault="003E48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DB2D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1BEF1D" w14:textId="77777777" w:rsidR="003E482C" w:rsidRDefault="003E482C"/>
                    <w:p w14:paraId="0BB0EF6C" w14:textId="77777777" w:rsidR="003E482C" w:rsidRDefault="003E48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31D6A9" w14:textId="77777777" w:rsidR="003E482C" w:rsidRDefault="003E482C"/>
    <w:p w14:paraId="08050935" w14:textId="77777777" w:rsidR="003E482C" w:rsidRDefault="003E482C">
      <w:pPr>
        <w:rPr>
          <w:sz w:val="2"/>
          <w:szCs w:val="2"/>
        </w:rPr>
      </w:pPr>
    </w:p>
    <w:p w14:paraId="443EFAD0" w14:textId="77777777" w:rsidR="003E482C" w:rsidRDefault="003E482C"/>
    <w:p w14:paraId="3F28DF1F" w14:textId="77777777" w:rsidR="003E482C" w:rsidRDefault="003E482C">
      <w:pPr>
        <w:spacing w:after="0" w:line="240" w:lineRule="auto"/>
      </w:pPr>
    </w:p>
  </w:footnote>
  <w:footnote w:type="continuationSeparator" w:id="0">
    <w:p w14:paraId="07B01138" w14:textId="77777777" w:rsidR="003E482C" w:rsidRDefault="003E4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2C"/>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163198</TotalTime>
  <Pages>2</Pages>
  <Words>420</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4977</cp:revision>
  <cp:lastPrinted>2009-02-06T05:36:00Z</cp:lastPrinted>
  <dcterms:created xsi:type="dcterms:W3CDTF">2024-01-07T13:43:00Z</dcterms:created>
  <dcterms:modified xsi:type="dcterms:W3CDTF">2025-09-13T18:15:00Z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