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4BD5"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Старкова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Елена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Владимировна</w:t>
      </w:r>
      <w:r w:rsidRPr="004E6619">
        <w:rPr>
          <w:rFonts w:ascii="Arial" w:hAnsi="Arial" w:cs="Arial"/>
          <w:caps/>
          <w:color w:val="333333"/>
          <w:sz w:val="27"/>
          <w:szCs w:val="27"/>
        </w:rPr>
        <w:t>.</w:t>
      </w:r>
    </w:p>
    <w:p w14:paraId="55631E38"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Глобализационные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процессы</w:t>
      </w:r>
      <w:r w:rsidRPr="004E6619">
        <w:rPr>
          <w:rFonts w:ascii="Arial" w:hAnsi="Arial" w:cs="Arial"/>
          <w:caps/>
          <w:color w:val="333333"/>
          <w:sz w:val="27"/>
          <w:szCs w:val="27"/>
        </w:rPr>
        <w:t xml:space="preserve"> : </w:t>
      </w:r>
      <w:r w:rsidRPr="004E6619">
        <w:rPr>
          <w:rFonts w:ascii="Arial" w:hAnsi="Arial" w:cs="Arial" w:hint="eastAsia"/>
          <w:caps/>
          <w:color w:val="333333"/>
          <w:sz w:val="27"/>
          <w:szCs w:val="27"/>
        </w:rPr>
        <w:t>Коммуникации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современном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российском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контексте</w:t>
      </w:r>
      <w:r w:rsidRPr="004E6619">
        <w:rPr>
          <w:rFonts w:ascii="Arial" w:hAnsi="Arial" w:cs="Arial"/>
          <w:caps/>
          <w:color w:val="333333"/>
          <w:sz w:val="27"/>
          <w:szCs w:val="27"/>
        </w:rPr>
        <w:t xml:space="preserve"> : </w:t>
      </w:r>
      <w:r w:rsidRPr="004E6619">
        <w:rPr>
          <w:rFonts w:ascii="Arial" w:hAnsi="Arial" w:cs="Arial" w:hint="eastAsia"/>
          <w:caps/>
          <w:color w:val="333333"/>
          <w:sz w:val="27"/>
          <w:szCs w:val="27"/>
        </w:rPr>
        <w:t>диссертация</w:t>
      </w:r>
      <w:r w:rsidRPr="004E6619">
        <w:rPr>
          <w:rFonts w:ascii="Arial" w:hAnsi="Arial" w:cs="Arial"/>
          <w:caps/>
          <w:color w:val="333333"/>
          <w:sz w:val="27"/>
          <w:szCs w:val="27"/>
        </w:rPr>
        <w:t xml:space="preserve"> ... </w:t>
      </w:r>
      <w:r w:rsidRPr="004E6619">
        <w:rPr>
          <w:rFonts w:ascii="Arial" w:hAnsi="Arial" w:cs="Arial" w:hint="eastAsia"/>
          <w:caps/>
          <w:color w:val="333333"/>
          <w:sz w:val="27"/>
          <w:szCs w:val="27"/>
        </w:rPr>
        <w:t>кандидата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социологических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наук</w:t>
      </w:r>
      <w:r w:rsidRPr="004E6619">
        <w:rPr>
          <w:rFonts w:ascii="Arial" w:hAnsi="Arial" w:cs="Arial"/>
          <w:caps/>
          <w:color w:val="333333"/>
          <w:sz w:val="27"/>
          <w:szCs w:val="27"/>
        </w:rPr>
        <w:t xml:space="preserve"> : 22.00.04. - </w:t>
      </w:r>
      <w:r w:rsidRPr="004E6619">
        <w:rPr>
          <w:rFonts w:ascii="Arial" w:hAnsi="Arial" w:cs="Arial" w:hint="eastAsia"/>
          <w:caps/>
          <w:color w:val="333333"/>
          <w:sz w:val="27"/>
          <w:szCs w:val="27"/>
        </w:rPr>
        <w:t>Ульяновск</w:t>
      </w:r>
      <w:r w:rsidRPr="004E6619">
        <w:rPr>
          <w:rFonts w:ascii="Arial" w:hAnsi="Arial" w:cs="Arial"/>
          <w:caps/>
          <w:color w:val="333333"/>
          <w:sz w:val="27"/>
          <w:szCs w:val="27"/>
        </w:rPr>
        <w:t xml:space="preserve">, 2001. - 187 </w:t>
      </w:r>
      <w:r w:rsidRPr="004E6619">
        <w:rPr>
          <w:rFonts w:ascii="Arial" w:hAnsi="Arial" w:cs="Arial" w:hint="eastAsia"/>
          <w:caps/>
          <w:color w:val="333333"/>
          <w:sz w:val="27"/>
          <w:szCs w:val="27"/>
        </w:rPr>
        <w:t>с</w:t>
      </w:r>
      <w:r w:rsidRPr="004E6619">
        <w:rPr>
          <w:rFonts w:ascii="Arial" w:hAnsi="Arial" w:cs="Arial"/>
          <w:caps/>
          <w:color w:val="333333"/>
          <w:sz w:val="27"/>
          <w:szCs w:val="27"/>
        </w:rPr>
        <w:t>.</w:t>
      </w:r>
    </w:p>
    <w:p w14:paraId="568B1D23"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больше</w:t>
      </w:r>
    </w:p>
    <w:p w14:paraId="31E9BCE7"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Цитаты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из</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текста</w:t>
      </w:r>
      <w:r w:rsidRPr="004E6619">
        <w:rPr>
          <w:rFonts w:ascii="Arial" w:hAnsi="Arial" w:cs="Arial"/>
          <w:caps/>
          <w:color w:val="333333"/>
          <w:sz w:val="27"/>
          <w:szCs w:val="27"/>
        </w:rPr>
        <w:t>:</w:t>
      </w:r>
    </w:p>
    <w:p w14:paraId="6F00C70D"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стр</w:t>
      </w:r>
      <w:r w:rsidRPr="004E6619">
        <w:rPr>
          <w:rFonts w:ascii="Arial" w:hAnsi="Arial" w:cs="Arial"/>
          <w:caps/>
          <w:color w:val="333333"/>
          <w:sz w:val="27"/>
          <w:szCs w:val="27"/>
        </w:rPr>
        <w:t>. 1</w:t>
      </w:r>
    </w:p>
    <w:p w14:paraId="0BE13576"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УЛЬЯНОВСКИЙ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ГОСУДАРСТВЕННЫЙ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УНИВЕРСИТЕТ</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правах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рукописи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СТАРКОВА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Елена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Владимировна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ГЛОБАЛИЗАЦИОННЫЕ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СОВРЕМЕННОМ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РОССИЙСКОМ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КОНТЕКСТЕ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Специальность</w:t>
      </w:r>
      <w:r w:rsidRPr="004E6619">
        <w:rPr>
          <w:rFonts w:ascii="Arial" w:hAnsi="Arial" w:cs="Arial"/>
          <w:caps/>
          <w:color w:val="333333"/>
          <w:sz w:val="27"/>
          <w:szCs w:val="27"/>
        </w:rPr>
        <w:t xml:space="preserve"> 22.00.04.-</w:t>
      </w:r>
      <w:r w:rsidRPr="004E6619">
        <w:rPr>
          <w:rFonts w:ascii="Arial" w:hAnsi="Arial" w:cs="Arial" w:hint="eastAsia"/>
          <w:caps/>
          <w:color w:val="333333"/>
          <w:sz w:val="27"/>
          <w:szCs w:val="27"/>
        </w:rPr>
        <w:t>социальная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структура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социальные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институты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ДИССЕРТАЦИЯ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соискание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ученой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степени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кандидата</w:t>
      </w:r>
    </w:p>
    <w:p w14:paraId="59CCAD88"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стр</w:t>
      </w:r>
      <w:r w:rsidRPr="004E6619">
        <w:rPr>
          <w:rFonts w:ascii="Arial" w:hAnsi="Arial" w:cs="Arial"/>
          <w:caps/>
          <w:color w:val="333333"/>
          <w:sz w:val="27"/>
          <w:szCs w:val="27"/>
        </w:rPr>
        <w:t>. 6</w:t>
      </w:r>
    </w:p>
    <w:p w14:paraId="1C2A270E"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ее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описание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черт</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становления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определение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сферы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всемирной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влияния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общества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социальную</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характерных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коммуникационного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культурную</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процессов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основные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экономическую</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политическую</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характеристика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глобализационных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анализ</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обусловленных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коммуникацией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российского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w:t>
      </w:r>
      <w:r w:rsidRPr="004E6619">
        <w:rPr>
          <w:rFonts w:ascii="Arial" w:hAnsi="Arial" w:cs="Arial" w:hint="eastAsia"/>
          <w:caps/>
          <w:color w:val="333333"/>
          <w:sz w:val="27"/>
          <w:szCs w:val="27"/>
        </w:rPr>
        <w:lastRenderedPageBreak/>
        <w:t>онтекста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медиа</w:t>
      </w:r>
      <w:r w:rsidRPr="004E6619">
        <w:rPr>
          <w:rFonts w:ascii="Arial" w:hAnsi="Arial" w:cs="Arial"/>
          <w:caps/>
          <w:color w:val="333333"/>
          <w:sz w:val="27"/>
          <w:szCs w:val="27"/>
        </w:rPr>
        <w:t>-</w:t>
      </w:r>
      <w:r w:rsidRPr="004E6619">
        <w:rPr>
          <w:rFonts w:ascii="Arial" w:hAnsi="Arial" w:cs="Arial" w:hint="eastAsia"/>
          <w:caps/>
          <w:color w:val="333333"/>
          <w:sz w:val="27"/>
          <w:szCs w:val="27"/>
        </w:rPr>
        <w:t>глобализации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Объектом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общества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теоретического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как</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исследования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является</w:t>
      </w:r>
      <w:r w:rsidRPr="004E6619">
        <w:rPr>
          <w:rFonts w:ascii="Arial" w:hAnsi="Arial" w:cs="Arial"/>
          <w:caps/>
          <w:color w:val="333333"/>
          <w:sz w:val="27"/>
          <w:szCs w:val="27"/>
        </w:rPr>
        <w:t>...</w:t>
      </w:r>
    </w:p>
    <w:p w14:paraId="1829061A"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стр</w:t>
      </w:r>
      <w:r w:rsidRPr="004E6619">
        <w:rPr>
          <w:rFonts w:ascii="Arial" w:hAnsi="Arial" w:cs="Arial"/>
          <w:caps/>
          <w:color w:val="333333"/>
          <w:sz w:val="27"/>
          <w:szCs w:val="27"/>
        </w:rPr>
        <w:t>. 10</w:t>
      </w:r>
    </w:p>
    <w:p w14:paraId="78DBC7E4"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которые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вызвали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политике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действующие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медиа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пятом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параграфе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w:t>
      </w:r>
      <w:r w:rsidRPr="004E6619">
        <w:rPr>
          <w:rFonts w:ascii="Arial" w:hAnsi="Arial" w:cs="Arial" w:hint="eastAsia"/>
          <w:caps/>
          <w:color w:val="333333"/>
          <w:sz w:val="27"/>
          <w:szCs w:val="27"/>
        </w:rPr>
        <w:t>Коммуникация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глобализационные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тенденции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культуре</w:t>
      </w: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проводится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анализ</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глобализационных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процессов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образование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транснациональных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возникновение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массовой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потребительской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обусловленных</w:t>
      </w:r>
    </w:p>
    <w:p w14:paraId="22907BBA" w14:textId="77777777" w:rsidR="004E6619" w:rsidRPr="004E6619" w:rsidRDefault="004E6619" w:rsidP="004E6619">
      <w:pPr>
        <w:rPr>
          <w:rFonts w:ascii="Arial" w:hAnsi="Arial" w:cs="Arial"/>
          <w:caps/>
          <w:color w:val="333333"/>
          <w:sz w:val="27"/>
          <w:szCs w:val="27"/>
        </w:rPr>
      </w:pPr>
    </w:p>
    <w:p w14:paraId="1BE758D4"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Оглавление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диссертации</w:t>
      </w:r>
    </w:p>
    <w:p w14:paraId="154770B8"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кандидат</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социологических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наук</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Старкова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Елена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Владимировна</w:t>
      </w:r>
    </w:p>
    <w:p w14:paraId="70BC030E"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Введение</w:t>
      </w:r>
      <w:r w:rsidRPr="004E6619">
        <w:rPr>
          <w:rFonts w:ascii="Arial" w:hAnsi="Arial" w:cs="Arial"/>
          <w:caps/>
          <w:color w:val="333333"/>
          <w:sz w:val="27"/>
          <w:szCs w:val="27"/>
        </w:rPr>
        <w:t>.2</w:t>
      </w:r>
    </w:p>
    <w:p w14:paraId="77CE2379" w14:textId="77777777" w:rsidR="004E6619" w:rsidRPr="004E6619" w:rsidRDefault="004E6619" w:rsidP="004E6619">
      <w:pPr>
        <w:rPr>
          <w:rFonts w:ascii="Arial" w:hAnsi="Arial" w:cs="Arial"/>
          <w:caps/>
          <w:color w:val="333333"/>
          <w:sz w:val="27"/>
          <w:szCs w:val="27"/>
        </w:rPr>
      </w:pPr>
    </w:p>
    <w:p w14:paraId="3A33CEAC" w14:textId="77777777" w:rsidR="004E6619" w:rsidRPr="004E6619" w:rsidRDefault="004E6619" w:rsidP="004E6619">
      <w:pPr>
        <w:rPr>
          <w:rFonts w:ascii="Arial" w:hAnsi="Arial" w:cs="Arial"/>
          <w:caps/>
          <w:color w:val="333333"/>
          <w:sz w:val="27"/>
          <w:szCs w:val="27"/>
        </w:rPr>
      </w:pPr>
      <w:r w:rsidRPr="004E6619">
        <w:rPr>
          <w:rFonts w:ascii="Arial" w:hAnsi="Arial" w:cs="Arial"/>
          <w:caps/>
          <w:color w:val="333333"/>
          <w:sz w:val="27"/>
          <w:szCs w:val="27"/>
        </w:rPr>
        <w:t xml:space="preserve">I </w:t>
      </w:r>
      <w:r w:rsidRPr="004E6619">
        <w:rPr>
          <w:rFonts w:ascii="Arial" w:hAnsi="Arial" w:cs="Arial" w:hint="eastAsia"/>
          <w:caps/>
          <w:color w:val="333333"/>
          <w:sz w:val="27"/>
          <w:szCs w:val="27"/>
        </w:rPr>
        <w:t>Глава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Основные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теоретические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подходы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изучению</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процессов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глобализации</w:t>
      </w:r>
      <w:r w:rsidRPr="004E6619">
        <w:rPr>
          <w:rFonts w:ascii="Arial" w:hAnsi="Arial" w:cs="Arial"/>
          <w:caps/>
          <w:color w:val="333333"/>
          <w:sz w:val="27"/>
          <w:szCs w:val="27"/>
        </w:rPr>
        <w:t>.12</w:t>
      </w:r>
    </w:p>
    <w:p w14:paraId="708C5DBF" w14:textId="77777777" w:rsidR="004E6619" w:rsidRPr="004E6619" w:rsidRDefault="004E6619" w:rsidP="004E6619">
      <w:pPr>
        <w:rPr>
          <w:rFonts w:ascii="Arial" w:hAnsi="Arial" w:cs="Arial"/>
          <w:caps/>
          <w:color w:val="333333"/>
          <w:sz w:val="27"/>
          <w:szCs w:val="27"/>
        </w:rPr>
      </w:pPr>
    </w:p>
    <w:p w14:paraId="53F54A3E"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 1. </w:t>
      </w:r>
      <w:r w:rsidRPr="004E6619">
        <w:rPr>
          <w:rFonts w:ascii="Arial" w:hAnsi="Arial" w:cs="Arial" w:hint="eastAsia"/>
          <w:caps/>
          <w:color w:val="333333"/>
          <w:sz w:val="27"/>
          <w:szCs w:val="27"/>
        </w:rPr>
        <w:t>Истоки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теорий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глобализации</w:t>
      </w:r>
      <w:r w:rsidRPr="004E6619">
        <w:rPr>
          <w:rFonts w:ascii="Arial" w:hAnsi="Arial" w:cs="Arial"/>
          <w:caps/>
          <w:color w:val="333333"/>
          <w:sz w:val="27"/>
          <w:szCs w:val="27"/>
        </w:rPr>
        <w:t>.12</w:t>
      </w:r>
    </w:p>
    <w:p w14:paraId="042E0F0F" w14:textId="77777777" w:rsidR="004E6619" w:rsidRPr="004E6619" w:rsidRDefault="004E6619" w:rsidP="004E6619">
      <w:pPr>
        <w:rPr>
          <w:rFonts w:ascii="Arial" w:hAnsi="Arial" w:cs="Arial"/>
          <w:caps/>
          <w:color w:val="333333"/>
          <w:sz w:val="27"/>
          <w:szCs w:val="27"/>
        </w:rPr>
      </w:pPr>
    </w:p>
    <w:p w14:paraId="76046074"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2. </w:t>
      </w:r>
      <w:r w:rsidRPr="004E6619">
        <w:rPr>
          <w:rFonts w:ascii="Arial" w:hAnsi="Arial" w:cs="Arial" w:hint="eastAsia"/>
          <w:caps/>
          <w:color w:val="333333"/>
          <w:sz w:val="27"/>
          <w:szCs w:val="27"/>
        </w:rPr>
        <w:t>Теории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глобализации</w:t>
      </w:r>
      <w:r w:rsidRPr="004E6619">
        <w:rPr>
          <w:rFonts w:ascii="Arial" w:hAnsi="Arial" w:cs="Arial"/>
          <w:caps/>
          <w:color w:val="333333"/>
          <w:sz w:val="27"/>
          <w:szCs w:val="27"/>
        </w:rPr>
        <w:t>.36</w:t>
      </w:r>
    </w:p>
    <w:p w14:paraId="20F53036" w14:textId="77777777" w:rsidR="004E6619" w:rsidRPr="004E6619" w:rsidRDefault="004E6619" w:rsidP="004E6619">
      <w:pPr>
        <w:rPr>
          <w:rFonts w:ascii="Arial" w:hAnsi="Arial" w:cs="Arial"/>
          <w:caps/>
          <w:color w:val="333333"/>
          <w:sz w:val="27"/>
          <w:szCs w:val="27"/>
        </w:rPr>
      </w:pPr>
    </w:p>
    <w:p w14:paraId="79475B02"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lastRenderedPageBreak/>
        <w:t>§</w:t>
      </w:r>
      <w:r w:rsidRPr="004E6619">
        <w:rPr>
          <w:rFonts w:ascii="Arial" w:hAnsi="Arial" w:cs="Arial"/>
          <w:caps/>
          <w:color w:val="333333"/>
          <w:sz w:val="27"/>
          <w:szCs w:val="27"/>
        </w:rPr>
        <w:t xml:space="preserve">3. </w:t>
      </w:r>
      <w:r w:rsidRPr="004E6619">
        <w:rPr>
          <w:rFonts w:ascii="Arial" w:hAnsi="Arial" w:cs="Arial" w:hint="eastAsia"/>
          <w:caps/>
          <w:color w:val="333333"/>
          <w:sz w:val="27"/>
          <w:szCs w:val="27"/>
        </w:rPr>
        <w:t>Основные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направления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дискуссий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критика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данного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понятия</w:t>
      </w:r>
      <w:r w:rsidRPr="004E6619">
        <w:rPr>
          <w:rFonts w:ascii="Arial" w:hAnsi="Arial" w:cs="Arial"/>
          <w:caps/>
          <w:color w:val="333333"/>
          <w:sz w:val="27"/>
          <w:szCs w:val="27"/>
        </w:rPr>
        <w:t>.55</w:t>
      </w:r>
    </w:p>
    <w:p w14:paraId="417B624C" w14:textId="77777777" w:rsidR="004E6619" w:rsidRPr="004E6619" w:rsidRDefault="004E6619" w:rsidP="004E6619">
      <w:pPr>
        <w:rPr>
          <w:rFonts w:ascii="Arial" w:hAnsi="Arial" w:cs="Arial"/>
          <w:caps/>
          <w:color w:val="333333"/>
          <w:sz w:val="27"/>
          <w:szCs w:val="27"/>
        </w:rPr>
      </w:pPr>
    </w:p>
    <w:p w14:paraId="3576E024" w14:textId="77777777" w:rsidR="004E6619" w:rsidRPr="004E6619" w:rsidRDefault="004E6619" w:rsidP="004E6619">
      <w:pPr>
        <w:rPr>
          <w:rFonts w:ascii="Arial" w:hAnsi="Arial" w:cs="Arial"/>
          <w:caps/>
          <w:color w:val="333333"/>
          <w:sz w:val="27"/>
          <w:szCs w:val="27"/>
        </w:rPr>
      </w:pPr>
      <w:r w:rsidRPr="004E6619">
        <w:rPr>
          <w:rFonts w:ascii="Arial" w:hAnsi="Arial" w:cs="Arial"/>
          <w:caps/>
          <w:color w:val="333333"/>
          <w:sz w:val="27"/>
          <w:szCs w:val="27"/>
        </w:rPr>
        <w:t xml:space="preserve">II </w:t>
      </w:r>
      <w:r w:rsidRPr="004E6619">
        <w:rPr>
          <w:rFonts w:ascii="Arial" w:hAnsi="Arial" w:cs="Arial" w:hint="eastAsia"/>
          <w:caps/>
          <w:color w:val="333333"/>
          <w:sz w:val="27"/>
          <w:szCs w:val="27"/>
        </w:rPr>
        <w:t>Глава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Глобальная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как</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основа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глобализационных</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процессов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социальной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сфере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экономике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политике</w:t>
      </w:r>
    </w:p>
    <w:p w14:paraId="2C819973" w14:textId="77777777" w:rsidR="004E6619" w:rsidRPr="004E6619" w:rsidRDefault="004E6619" w:rsidP="004E6619">
      <w:pPr>
        <w:rPr>
          <w:rFonts w:ascii="Arial" w:hAnsi="Arial" w:cs="Arial"/>
          <w:caps/>
          <w:color w:val="333333"/>
          <w:sz w:val="27"/>
          <w:szCs w:val="27"/>
        </w:rPr>
      </w:pPr>
    </w:p>
    <w:p w14:paraId="02E8987D"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1. </w:t>
      </w:r>
      <w:r w:rsidRPr="004E6619">
        <w:rPr>
          <w:rFonts w:ascii="Arial" w:hAnsi="Arial" w:cs="Arial" w:hint="eastAsia"/>
          <w:caps/>
          <w:color w:val="333333"/>
          <w:sz w:val="27"/>
          <w:szCs w:val="27"/>
        </w:rPr>
        <w:t>Становление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характеристика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ее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современного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состояния</w:t>
      </w:r>
      <w:r w:rsidRPr="004E6619">
        <w:rPr>
          <w:rFonts w:ascii="Arial" w:hAnsi="Arial" w:cs="Arial"/>
          <w:caps/>
          <w:color w:val="333333"/>
          <w:sz w:val="27"/>
          <w:szCs w:val="27"/>
        </w:rPr>
        <w:t>.72</w:t>
      </w:r>
    </w:p>
    <w:p w14:paraId="302EA05E" w14:textId="77777777" w:rsidR="004E6619" w:rsidRPr="004E6619" w:rsidRDefault="004E6619" w:rsidP="004E6619">
      <w:pPr>
        <w:rPr>
          <w:rFonts w:ascii="Arial" w:hAnsi="Arial" w:cs="Arial"/>
          <w:caps/>
          <w:color w:val="333333"/>
          <w:sz w:val="27"/>
          <w:szCs w:val="27"/>
        </w:rPr>
      </w:pPr>
    </w:p>
    <w:p w14:paraId="07CB0F65"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2. </w:t>
      </w:r>
      <w:r w:rsidRPr="004E6619">
        <w:rPr>
          <w:rFonts w:ascii="Arial" w:hAnsi="Arial" w:cs="Arial" w:hint="eastAsia"/>
          <w:caps/>
          <w:color w:val="333333"/>
          <w:sz w:val="27"/>
          <w:szCs w:val="27"/>
        </w:rPr>
        <w:t>Социальные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последствия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становления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коммуникации</w:t>
      </w:r>
      <w:r w:rsidRPr="004E6619">
        <w:rPr>
          <w:rFonts w:ascii="Arial" w:hAnsi="Arial" w:cs="Arial"/>
          <w:caps/>
          <w:color w:val="333333"/>
          <w:sz w:val="27"/>
          <w:szCs w:val="27"/>
        </w:rPr>
        <w:t>.94</w:t>
      </w:r>
    </w:p>
    <w:p w14:paraId="141A469F" w14:textId="77777777" w:rsidR="004E6619" w:rsidRPr="004E6619" w:rsidRDefault="004E6619" w:rsidP="004E6619">
      <w:pPr>
        <w:rPr>
          <w:rFonts w:ascii="Arial" w:hAnsi="Arial" w:cs="Arial"/>
          <w:caps/>
          <w:color w:val="333333"/>
          <w:sz w:val="27"/>
          <w:szCs w:val="27"/>
        </w:rPr>
      </w:pPr>
    </w:p>
    <w:p w14:paraId="4F140CB0"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3. </w:t>
      </w:r>
      <w:r w:rsidRPr="004E6619">
        <w:rPr>
          <w:rFonts w:ascii="Arial" w:hAnsi="Arial" w:cs="Arial" w:hint="eastAsia"/>
          <w:caps/>
          <w:color w:val="333333"/>
          <w:sz w:val="27"/>
          <w:szCs w:val="27"/>
        </w:rPr>
        <w:t>Глобальная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экономика</w:t>
      </w:r>
      <w:r w:rsidRPr="004E6619">
        <w:rPr>
          <w:rFonts w:ascii="Arial" w:hAnsi="Arial" w:cs="Arial"/>
          <w:caps/>
          <w:color w:val="333333"/>
          <w:sz w:val="27"/>
          <w:szCs w:val="27"/>
        </w:rPr>
        <w:t>.100</w:t>
      </w:r>
    </w:p>
    <w:p w14:paraId="4F37AE5A" w14:textId="77777777" w:rsidR="004E6619" w:rsidRPr="004E6619" w:rsidRDefault="004E6619" w:rsidP="004E6619">
      <w:pPr>
        <w:rPr>
          <w:rFonts w:ascii="Arial" w:hAnsi="Arial" w:cs="Arial"/>
          <w:caps/>
          <w:color w:val="333333"/>
          <w:sz w:val="27"/>
          <w:szCs w:val="27"/>
        </w:rPr>
      </w:pPr>
    </w:p>
    <w:p w14:paraId="26289A8C"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4. </w:t>
      </w:r>
      <w:r w:rsidRPr="004E6619">
        <w:rPr>
          <w:rFonts w:ascii="Arial" w:hAnsi="Arial" w:cs="Arial" w:hint="eastAsia"/>
          <w:caps/>
          <w:color w:val="333333"/>
          <w:sz w:val="27"/>
          <w:szCs w:val="27"/>
        </w:rPr>
        <w:t>Влияние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коммуникации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на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политику</w:t>
      </w:r>
      <w:r w:rsidRPr="004E6619">
        <w:rPr>
          <w:rFonts w:ascii="Arial" w:hAnsi="Arial" w:cs="Arial"/>
          <w:caps/>
          <w:color w:val="333333"/>
          <w:sz w:val="27"/>
          <w:szCs w:val="27"/>
        </w:rPr>
        <w:t>.104</w:t>
      </w:r>
    </w:p>
    <w:p w14:paraId="7EBDBD41" w14:textId="77777777" w:rsidR="004E6619" w:rsidRPr="004E6619" w:rsidRDefault="004E6619" w:rsidP="004E6619">
      <w:pPr>
        <w:rPr>
          <w:rFonts w:ascii="Arial" w:hAnsi="Arial" w:cs="Arial"/>
          <w:caps/>
          <w:color w:val="333333"/>
          <w:sz w:val="27"/>
          <w:szCs w:val="27"/>
        </w:rPr>
      </w:pPr>
    </w:p>
    <w:p w14:paraId="501262FE"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5. </w:t>
      </w:r>
      <w:r w:rsidRPr="004E6619">
        <w:rPr>
          <w:rFonts w:ascii="Arial" w:hAnsi="Arial" w:cs="Arial" w:hint="eastAsia"/>
          <w:caps/>
          <w:color w:val="333333"/>
          <w:sz w:val="27"/>
          <w:szCs w:val="27"/>
        </w:rPr>
        <w:t>Коммуникация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глобализационные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тенденции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культуре</w:t>
      </w:r>
      <w:r w:rsidRPr="004E6619">
        <w:rPr>
          <w:rFonts w:ascii="Arial" w:hAnsi="Arial" w:cs="Arial"/>
          <w:caps/>
          <w:color w:val="333333"/>
          <w:sz w:val="27"/>
          <w:szCs w:val="27"/>
        </w:rPr>
        <w:t>.109</w:t>
      </w:r>
    </w:p>
    <w:p w14:paraId="6C6C9831" w14:textId="77777777" w:rsidR="004E6619" w:rsidRPr="004E6619" w:rsidRDefault="004E6619" w:rsidP="004E6619">
      <w:pPr>
        <w:rPr>
          <w:rFonts w:ascii="Arial" w:hAnsi="Arial" w:cs="Arial"/>
          <w:caps/>
          <w:color w:val="333333"/>
          <w:sz w:val="27"/>
          <w:szCs w:val="27"/>
        </w:rPr>
      </w:pPr>
    </w:p>
    <w:p w14:paraId="1D177B8D" w14:textId="77777777" w:rsidR="004E6619" w:rsidRPr="004E6619" w:rsidRDefault="004E6619" w:rsidP="004E6619">
      <w:pPr>
        <w:rPr>
          <w:rFonts w:ascii="Arial" w:hAnsi="Arial" w:cs="Arial"/>
          <w:caps/>
          <w:color w:val="333333"/>
          <w:sz w:val="27"/>
          <w:szCs w:val="27"/>
        </w:rPr>
      </w:pPr>
      <w:r w:rsidRPr="004E6619">
        <w:rPr>
          <w:rFonts w:ascii="Arial" w:hAnsi="Arial" w:cs="Arial"/>
          <w:caps/>
          <w:color w:val="333333"/>
          <w:sz w:val="27"/>
          <w:szCs w:val="27"/>
        </w:rPr>
        <w:t xml:space="preserve">III </w:t>
      </w:r>
      <w:r w:rsidRPr="004E6619">
        <w:rPr>
          <w:rFonts w:ascii="Arial" w:hAnsi="Arial" w:cs="Arial" w:hint="eastAsia"/>
          <w:caps/>
          <w:color w:val="333333"/>
          <w:sz w:val="27"/>
          <w:szCs w:val="27"/>
        </w:rPr>
        <w:t>Глава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Российская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специфика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процес</w:t>
      </w:r>
      <w:r w:rsidRPr="004E6619">
        <w:rPr>
          <w:rFonts w:ascii="Arial" w:hAnsi="Arial" w:cs="Arial" w:hint="eastAsia"/>
          <w:caps/>
          <w:color w:val="333333"/>
          <w:sz w:val="27"/>
          <w:szCs w:val="27"/>
        </w:rPr>
        <w:lastRenderedPageBreak/>
        <w:t>сов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культурной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медиаглобализации</w:t>
      </w:r>
      <w:r w:rsidRPr="004E6619">
        <w:rPr>
          <w:rFonts w:ascii="Arial" w:hAnsi="Arial" w:cs="Arial"/>
          <w:caps/>
          <w:color w:val="333333"/>
          <w:sz w:val="27"/>
          <w:szCs w:val="27"/>
        </w:rPr>
        <w:t>.</w:t>
      </w:r>
    </w:p>
    <w:p w14:paraId="28EB8B7E" w14:textId="77777777" w:rsidR="004E6619" w:rsidRPr="004E6619" w:rsidRDefault="004E6619" w:rsidP="004E6619">
      <w:pPr>
        <w:rPr>
          <w:rFonts w:ascii="Arial" w:hAnsi="Arial" w:cs="Arial"/>
          <w:caps/>
          <w:color w:val="333333"/>
          <w:sz w:val="27"/>
          <w:szCs w:val="27"/>
        </w:rPr>
      </w:pPr>
    </w:p>
    <w:p w14:paraId="6F532E3F"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 1. </w:t>
      </w:r>
      <w:r w:rsidRPr="004E6619">
        <w:rPr>
          <w:rFonts w:ascii="Arial" w:hAnsi="Arial" w:cs="Arial" w:hint="eastAsia"/>
          <w:caps/>
          <w:color w:val="333333"/>
          <w:sz w:val="27"/>
          <w:szCs w:val="27"/>
        </w:rPr>
        <w:t>Специфика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российского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информационного</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пространства</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постсоветский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период</w:t>
      </w:r>
      <w:r w:rsidRPr="004E6619">
        <w:rPr>
          <w:rFonts w:ascii="Arial" w:hAnsi="Arial" w:cs="Arial"/>
          <w:caps/>
          <w:color w:val="333333"/>
          <w:sz w:val="27"/>
          <w:szCs w:val="27"/>
        </w:rPr>
        <w:t>.138</w:t>
      </w:r>
    </w:p>
    <w:p w14:paraId="6522200B" w14:textId="77777777" w:rsidR="004E6619" w:rsidRPr="004E6619" w:rsidRDefault="004E6619" w:rsidP="004E6619">
      <w:pPr>
        <w:rPr>
          <w:rFonts w:ascii="Arial" w:hAnsi="Arial" w:cs="Arial"/>
          <w:caps/>
          <w:color w:val="333333"/>
          <w:sz w:val="27"/>
          <w:szCs w:val="27"/>
        </w:rPr>
      </w:pPr>
    </w:p>
    <w:p w14:paraId="69343B42"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2. </w:t>
      </w:r>
      <w:r w:rsidRPr="004E6619">
        <w:rPr>
          <w:rFonts w:ascii="Arial" w:hAnsi="Arial" w:cs="Arial" w:hint="eastAsia"/>
          <w:caps/>
          <w:color w:val="333333"/>
          <w:sz w:val="27"/>
          <w:szCs w:val="27"/>
        </w:rPr>
        <w:t>Печатные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периодические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издания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влияние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западной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глобальной</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музыки</w:t>
      </w:r>
      <w:r w:rsidRPr="004E6619">
        <w:rPr>
          <w:rFonts w:ascii="Arial" w:hAnsi="Arial" w:cs="Arial"/>
          <w:caps/>
          <w:color w:val="333333"/>
          <w:sz w:val="27"/>
          <w:szCs w:val="27"/>
        </w:rPr>
        <w:t>.143</w:t>
      </w:r>
    </w:p>
    <w:p w14:paraId="13D23715" w14:textId="77777777" w:rsidR="004E6619" w:rsidRPr="004E6619" w:rsidRDefault="004E6619" w:rsidP="004E6619">
      <w:pPr>
        <w:rPr>
          <w:rFonts w:ascii="Arial" w:hAnsi="Arial" w:cs="Arial"/>
          <w:caps/>
          <w:color w:val="333333"/>
          <w:sz w:val="27"/>
          <w:szCs w:val="27"/>
        </w:rPr>
      </w:pPr>
    </w:p>
    <w:p w14:paraId="0297EDE2" w14:textId="77777777" w:rsidR="004E6619" w:rsidRPr="004E6619" w:rsidRDefault="004E6619" w:rsidP="004E6619">
      <w:pPr>
        <w:rPr>
          <w:rFonts w:ascii="Arial" w:hAnsi="Arial" w:cs="Arial"/>
          <w:caps/>
          <w:color w:val="333333"/>
          <w:sz w:val="27"/>
          <w:szCs w:val="27"/>
        </w:rPr>
      </w:pPr>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3. </w:t>
      </w:r>
      <w:r w:rsidRPr="004E6619">
        <w:rPr>
          <w:rFonts w:ascii="Arial" w:hAnsi="Arial" w:cs="Arial" w:hint="eastAsia"/>
          <w:caps/>
          <w:color w:val="333333"/>
          <w:sz w:val="27"/>
          <w:szCs w:val="27"/>
        </w:rPr>
        <w:t>Печатные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периодические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издания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конструирование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тем</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моды</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индустрии</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красоты</w:t>
      </w:r>
      <w:r w:rsidRPr="004E6619">
        <w:rPr>
          <w:rFonts w:ascii="Arial" w:hAnsi="Arial" w:cs="Arial"/>
          <w:caps/>
          <w:color w:val="333333"/>
          <w:sz w:val="27"/>
          <w:szCs w:val="27"/>
        </w:rPr>
        <w:t>.</w:t>
      </w:r>
    </w:p>
    <w:p w14:paraId="198DB4FF" w14:textId="77777777" w:rsidR="004E6619" w:rsidRPr="004E6619" w:rsidRDefault="004E6619" w:rsidP="004E6619">
      <w:pPr>
        <w:rPr>
          <w:rFonts w:ascii="Arial" w:hAnsi="Arial" w:cs="Arial"/>
          <w:caps/>
          <w:color w:val="333333"/>
          <w:sz w:val="27"/>
          <w:szCs w:val="27"/>
        </w:rPr>
      </w:pPr>
    </w:p>
    <w:p w14:paraId="4A7ADEAA" w14:textId="6C654F76" w:rsidR="00967B66" w:rsidRPr="004E6619" w:rsidRDefault="004E6619" w:rsidP="004E6619">
      <w:r w:rsidRPr="004E6619">
        <w:rPr>
          <w:rFonts w:ascii="Arial" w:hAnsi="Arial" w:cs="Arial" w:hint="eastAsia"/>
          <w:caps/>
          <w:color w:val="333333"/>
          <w:sz w:val="27"/>
          <w:szCs w:val="27"/>
        </w:rPr>
        <w:t>§</w:t>
      </w:r>
      <w:r w:rsidRPr="004E6619">
        <w:rPr>
          <w:rFonts w:ascii="Arial" w:hAnsi="Arial" w:cs="Arial"/>
          <w:caps/>
          <w:color w:val="333333"/>
          <w:sz w:val="27"/>
          <w:szCs w:val="27"/>
        </w:rPr>
        <w:t xml:space="preserve">4. </w:t>
      </w:r>
      <w:r w:rsidRPr="004E6619">
        <w:rPr>
          <w:rFonts w:ascii="Arial" w:hAnsi="Arial" w:cs="Arial" w:hint="eastAsia"/>
          <w:caps/>
          <w:color w:val="333333"/>
          <w:sz w:val="27"/>
          <w:szCs w:val="27"/>
        </w:rPr>
        <w:t>Печатные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периодические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издания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киноиндустрия</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телевидение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молодежные</w:t>
      </w:r>
      <w:r w:rsidRPr="004E6619">
        <w:rPr>
          <w:rFonts w:ascii="Arial" w:hAnsi="Arial" w:cs="Arial"/>
          <w:caps/>
          <w:color w:val="333333"/>
          <w:sz w:val="27"/>
          <w:szCs w:val="27"/>
        </w:rPr>
        <w:t xml:space="preserve"> </w:t>
      </w:r>
      <w:r w:rsidRPr="004E6619">
        <w:rPr>
          <w:rFonts w:ascii="Arial" w:hAnsi="Arial" w:cs="Arial" w:hint="eastAsia"/>
          <w:caps/>
          <w:color w:val="333333"/>
          <w:sz w:val="27"/>
          <w:szCs w:val="27"/>
        </w:rPr>
        <w:t>субкультуры</w:t>
      </w:r>
      <w:r w:rsidRPr="004E6619">
        <w:rPr>
          <w:rFonts w:ascii="Arial" w:hAnsi="Arial" w:cs="Arial"/>
          <w:caps/>
          <w:color w:val="333333"/>
          <w:sz w:val="27"/>
          <w:szCs w:val="27"/>
        </w:rPr>
        <w:t>.158</w:t>
      </w:r>
    </w:p>
    <w:sectPr w:rsidR="00967B66" w:rsidRPr="004E66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030D" w14:textId="77777777" w:rsidR="008E0C3C" w:rsidRDefault="008E0C3C">
      <w:pPr>
        <w:spacing w:after="0" w:line="240" w:lineRule="auto"/>
      </w:pPr>
      <w:r>
        <w:separator/>
      </w:r>
    </w:p>
  </w:endnote>
  <w:endnote w:type="continuationSeparator" w:id="0">
    <w:p w14:paraId="57020775" w14:textId="77777777" w:rsidR="008E0C3C" w:rsidRDefault="008E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D237" w14:textId="77777777" w:rsidR="008E0C3C" w:rsidRDefault="008E0C3C"/>
    <w:p w14:paraId="51B85767" w14:textId="77777777" w:rsidR="008E0C3C" w:rsidRDefault="008E0C3C"/>
    <w:p w14:paraId="27FDF8F0" w14:textId="77777777" w:rsidR="008E0C3C" w:rsidRDefault="008E0C3C"/>
    <w:p w14:paraId="5543E5F4" w14:textId="77777777" w:rsidR="008E0C3C" w:rsidRDefault="008E0C3C"/>
    <w:p w14:paraId="28D9A885" w14:textId="77777777" w:rsidR="008E0C3C" w:rsidRDefault="008E0C3C"/>
    <w:p w14:paraId="4122B8DA" w14:textId="77777777" w:rsidR="008E0C3C" w:rsidRDefault="008E0C3C"/>
    <w:p w14:paraId="6C1A686C" w14:textId="77777777" w:rsidR="008E0C3C" w:rsidRDefault="008E0C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91D0AB" wp14:editId="45FEDC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A3266" w14:textId="77777777" w:rsidR="008E0C3C" w:rsidRDefault="008E0C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1D0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8A3266" w14:textId="77777777" w:rsidR="008E0C3C" w:rsidRDefault="008E0C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4E049" w14:textId="77777777" w:rsidR="008E0C3C" w:rsidRDefault="008E0C3C"/>
    <w:p w14:paraId="3DBD1D79" w14:textId="77777777" w:rsidR="008E0C3C" w:rsidRDefault="008E0C3C"/>
    <w:p w14:paraId="1B207357" w14:textId="77777777" w:rsidR="008E0C3C" w:rsidRDefault="008E0C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5482ED" wp14:editId="0E2FAB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C1B0E" w14:textId="77777777" w:rsidR="008E0C3C" w:rsidRDefault="008E0C3C"/>
                          <w:p w14:paraId="6A56D182" w14:textId="77777777" w:rsidR="008E0C3C" w:rsidRDefault="008E0C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5482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6C1B0E" w14:textId="77777777" w:rsidR="008E0C3C" w:rsidRDefault="008E0C3C"/>
                    <w:p w14:paraId="6A56D182" w14:textId="77777777" w:rsidR="008E0C3C" w:rsidRDefault="008E0C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F595EA" w14:textId="77777777" w:rsidR="008E0C3C" w:rsidRDefault="008E0C3C"/>
    <w:p w14:paraId="56850C85" w14:textId="77777777" w:rsidR="008E0C3C" w:rsidRDefault="008E0C3C">
      <w:pPr>
        <w:rPr>
          <w:sz w:val="2"/>
          <w:szCs w:val="2"/>
        </w:rPr>
      </w:pPr>
    </w:p>
    <w:p w14:paraId="493E3457" w14:textId="77777777" w:rsidR="008E0C3C" w:rsidRDefault="008E0C3C"/>
    <w:p w14:paraId="726AC844" w14:textId="77777777" w:rsidR="008E0C3C" w:rsidRDefault="008E0C3C">
      <w:pPr>
        <w:spacing w:after="0" w:line="240" w:lineRule="auto"/>
      </w:pPr>
    </w:p>
  </w:footnote>
  <w:footnote w:type="continuationSeparator" w:id="0">
    <w:p w14:paraId="610C3B72" w14:textId="77777777" w:rsidR="008E0C3C" w:rsidRDefault="008E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3C"/>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58312</TotalTime>
  <Pages>4</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2800</cp:revision>
  <cp:lastPrinted>2009-02-06T05:36:00Z</cp:lastPrinted>
  <dcterms:created xsi:type="dcterms:W3CDTF">2025-11-25T20:19:00Z</dcterms:created>
  <dcterms:modified xsi:type="dcterms:W3CDTF">2026-02-01T16:05:00Z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