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33442C" w:rsidRDefault="0033442C" w:rsidP="0033442C">
      <w:r w:rsidRPr="00C226A4">
        <w:rPr>
          <w:rFonts w:ascii="Times New Roman" w:eastAsia="Times New Roman" w:hAnsi="Times New Roman" w:cs="Times New Roman"/>
          <w:b/>
          <w:sz w:val="24"/>
          <w:szCs w:val="24"/>
          <w:lang w:eastAsia="ru-RU"/>
        </w:rPr>
        <w:t>Крилов Денис Валерійович</w:t>
      </w:r>
      <w:r w:rsidRPr="00C226A4">
        <w:rPr>
          <w:rFonts w:ascii="Times New Roman" w:eastAsia="Times New Roman" w:hAnsi="Times New Roman" w:cs="Times New Roman"/>
          <w:sz w:val="24"/>
          <w:szCs w:val="24"/>
          <w:lang w:eastAsia="ru-RU"/>
        </w:rPr>
        <w:t xml:space="preserve">, головний науковий співробітник Науково-дослідного інституту публічного права. Назва дисертації: «Публічно-сервісна діяльність як основний напрямок державної податкової політики: адміністративно-правовий аспект». </w:t>
      </w:r>
      <w:r w:rsidRPr="00C226A4">
        <w:rPr>
          <w:rFonts w:ascii="Times New Roman" w:eastAsia="Times New Roman" w:hAnsi="Times New Roman" w:cs="Times New Roman"/>
          <w:bCs/>
          <w:sz w:val="24"/>
          <w:szCs w:val="24"/>
          <w:lang w:eastAsia="ru-RU"/>
        </w:rPr>
        <w:t>Шифр та назва спеціальності</w:t>
      </w:r>
      <w:r w:rsidRPr="00C226A4">
        <w:rPr>
          <w:rFonts w:ascii="Times New Roman" w:eastAsia="Times New Roman" w:hAnsi="Times New Roman" w:cs="Times New Roman"/>
          <w:sz w:val="24"/>
          <w:szCs w:val="24"/>
          <w:lang w:eastAsia="ru-RU"/>
        </w:rPr>
        <w:t xml:space="preserve"> – 12.00.07 – адміністративне право і процес; фінансове право; інформаційне право. Спецрада Д 08.727.02 Дніпропетровського державного університету внутрішніх справ</w:t>
      </w:r>
    </w:p>
    <w:sectPr w:rsidR="00FC36B5" w:rsidRPr="0033442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E9075D">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E9075D">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E9075D">
                  <w:pPr>
                    <w:spacing w:line="240" w:lineRule="auto"/>
                  </w:pPr>
                  <w:fldSimple w:instr=" PAGE \* MERGEFORMAT ">
                    <w:r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E9075D">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2E652-1869-4137-9868-CCEEF870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3479</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427</cp:revision>
  <cp:lastPrinted>2009-02-06T05:36:00Z</cp:lastPrinted>
  <dcterms:created xsi:type="dcterms:W3CDTF">2020-06-01T08:43:00Z</dcterms:created>
  <dcterms:modified xsi:type="dcterms:W3CDTF">2020-06-15T19:09:00Z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