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FE515" w14:textId="77777777" w:rsidR="00955C52" w:rsidRPr="00955C52" w:rsidRDefault="00955C52" w:rsidP="00955C52">
      <w:pPr>
        <w:rPr>
          <w:rFonts w:ascii="Helvetica" w:eastAsia="Symbol" w:hAnsi="Helvetica" w:cs="Helvetica"/>
          <w:b/>
          <w:bCs/>
          <w:color w:val="222222"/>
          <w:kern w:val="0"/>
          <w:sz w:val="21"/>
          <w:szCs w:val="21"/>
          <w:lang w:eastAsia="ru-RU"/>
        </w:rPr>
      </w:pPr>
      <w:r w:rsidRPr="00955C52">
        <w:rPr>
          <w:rFonts w:ascii="Helvetica" w:eastAsia="Symbol" w:hAnsi="Helvetica" w:cs="Helvetica"/>
          <w:b/>
          <w:bCs/>
          <w:color w:val="222222"/>
          <w:kern w:val="0"/>
          <w:sz w:val="21"/>
          <w:szCs w:val="21"/>
          <w:lang w:eastAsia="ru-RU"/>
        </w:rPr>
        <w:t>Пыж, Владимир Владимирович.</w:t>
      </w:r>
    </w:p>
    <w:p w14:paraId="45B4071C" w14:textId="77777777" w:rsidR="00955C52" w:rsidRPr="00955C52" w:rsidRDefault="00955C52" w:rsidP="00955C52">
      <w:pPr>
        <w:rPr>
          <w:rFonts w:ascii="Helvetica" w:eastAsia="Symbol" w:hAnsi="Helvetica" w:cs="Helvetica"/>
          <w:b/>
          <w:bCs/>
          <w:color w:val="222222"/>
          <w:kern w:val="0"/>
          <w:sz w:val="21"/>
          <w:szCs w:val="21"/>
          <w:lang w:eastAsia="ru-RU"/>
        </w:rPr>
      </w:pPr>
      <w:r w:rsidRPr="00955C52">
        <w:rPr>
          <w:rFonts w:ascii="Helvetica" w:eastAsia="Symbol" w:hAnsi="Helvetica" w:cs="Helvetica"/>
          <w:b/>
          <w:bCs/>
          <w:color w:val="222222"/>
          <w:kern w:val="0"/>
          <w:sz w:val="21"/>
          <w:szCs w:val="21"/>
          <w:lang w:eastAsia="ru-RU"/>
        </w:rPr>
        <w:t xml:space="preserve">Геополитическая обусловленность военной политики </w:t>
      </w:r>
      <w:proofErr w:type="gramStart"/>
      <w:r w:rsidRPr="00955C52">
        <w:rPr>
          <w:rFonts w:ascii="Helvetica" w:eastAsia="Symbol" w:hAnsi="Helvetica" w:cs="Helvetica"/>
          <w:b/>
          <w:bCs/>
          <w:color w:val="222222"/>
          <w:kern w:val="0"/>
          <w:sz w:val="21"/>
          <w:szCs w:val="21"/>
          <w:lang w:eastAsia="ru-RU"/>
        </w:rPr>
        <w:t>России :</w:t>
      </w:r>
      <w:proofErr w:type="gramEnd"/>
      <w:r w:rsidRPr="00955C52">
        <w:rPr>
          <w:rFonts w:ascii="Helvetica" w:eastAsia="Symbol" w:hAnsi="Helvetica" w:cs="Helvetica"/>
          <w:b/>
          <w:bCs/>
          <w:color w:val="222222"/>
          <w:kern w:val="0"/>
          <w:sz w:val="21"/>
          <w:szCs w:val="21"/>
          <w:lang w:eastAsia="ru-RU"/>
        </w:rPr>
        <w:t xml:space="preserve"> диссертация ... доктора политических наук : 23.00.04. - Санкт-Петербург, 2004. - 437 </w:t>
      </w:r>
      <w:proofErr w:type="gramStart"/>
      <w:r w:rsidRPr="00955C52">
        <w:rPr>
          <w:rFonts w:ascii="Helvetica" w:eastAsia="Symbol" w:hAnsi="Helvetica" w:cs="Helvetica"/>
          <w:b/>
          <w:bCs/>
          <w:color w:val="222222"/>
          <w:kern w:val="0"/>
          <w:sz w:val="21"/>
          <w:szCs w:val="21"/>
          <w:lang w:eastAsia="ru-RU"/>
        </w:rPr>
        <w:t>с. :</w:t>
      </w:r>
      <w:proofErr w:type="gramEnd"/>
      <w:r w:rsidRPr="00955C52">
        <w:rPr>
          <w:rFonts w:ascii="Helvetica" w:eastAsia="Symbol" w:hAnsi="Helvetica" w:cs="Helvetica"/>
          <w:b/>
          <w:bCs/>
          <w:color w:val="222222"/>
          <w:kern w:val="0"/>
          <w:sz w:val="21"/>
          <w:szCs w:val="21"/>
          <w:lang w:eastAsia="ru-RU"/>
        </w:rPr>
        <w:t xml:space="preserve"> ил.</w:t>
      </w:r>
    </w:p>
    <w:p w14:paraId="268184A8" w14:textId="77777777" w:rsidR="00955C52" w:rsidRPr="00955C52" w:rsidRDefault="00955C52" w:rsidP="00955C52">
      <w:pPr>
        <w:rPr>
          <w:rFonts w:ascii="Helvetica" w:eastAsia="Symbol" w:hAnsi="Helvetica" w:cs="Helvetica"/>
          <w:b/>
          <w:bCs/>
          <w:color w:val="222222"/>
          <w:kern w:val="0"/>
          <w:sz w:val="21"/>
          <w:szCs w:val="21"/>
          <w:lang w:eastAsia="ru-RU"/>
        </w:rPr>
      </w:pPr>
      <w:r w:rsidRPr="00955C52">
        <w:rPr>
          <w:rFonts w:ascii="Helvetica" w:eastAsia="Symbol" w:hAnsi="Helvetica" w:cs="Helvetica"/>
          <w:b/>
          <w:bCs/>
          <w:color w:val="222222"/>
          <w:kern w:val="0"/>
          <w:sz w:val="21"/>
          <w:szCs w:val="21"/>
          <w:lang w:eastAsia="ru-RU"/>
        </w:rPr>
        <w:t>Оглавление диссертациидоктор политических наук Пыж, Владимир Владимирович</w:t>
      </w:r>
    </w:p>
    <w:p w14:paraId="51CADF72" w14:textId="77777777" w:rsidR="00955C52" w:rsidRPr="00955C52" w:rsidRDefault="00955C52" w:rsidP="00955C52">
      <w:pPr>
        <w:rPr>
          <w:rFonts w:ascii="Helvetica" w:eastAsia="Symbol" w:hAnsi="Helvetica" w:cs="Helvetica"/>
          <w:b/>
          <w:bCs/>
          <w:color w:val="222222"/>
          <w:kern w:val="0"/>
          <w:sz w:val="21"/>
          <w:szCs w:val="21"/>
          <w:lang w:eastAsia="ru-RU"/>
        </w:rPr>
      </w:pPr>
      <w:r w:rsidRPr="00955C52">
        <w:rPr>
          <w:rFonts w:ascii="Helvetica" w:eastAsia="Symbol" w:hAnsi="Helvetica" w:cs="Helvetica"/>
          <w:b/>
          <w:bCs/>
          <w:color w:val="222222"/>
          <w:kern w:val="0"/>
          <w:sz w:val="21"/>
          <w:szCs w:val="21"/>
          <w:lang w:eastAsia="ru-RU"/>
        </w:rPr>
        <w:t>ВВЕДЕНИЕ</w:t>
      </w:r>
    </w:p>
    <w:p w14:paraId="6EEAFE04" w14:textId="77777777" w:rsidR="00955C52" w:rsidRPr="00955C52" w:rsidRDefault="00955C52" w:rsidP="00955C52">
      <w:pPr>
        <w:rPr>
          <w:rFonts w:ascii="Helvetica" w:eastAsia="Symbol" w:hAnsi="Helvetica" w:cs="Helvetica"/>
          <w:b/>
          <w:bCs/>
          <w:color w:val="222222"/>
          <w:kern w:val="0"/>
          <w:sz w:val="21"/>
          <w:szCs w:val="21"/>
          <w:lang w:eastAsia="ru-RU"/>
        </w:rPr>
      </w:pPr>
      <w:r w:rsidRPr="00955C52">
        <w:rPr>
          <w:rFonts w:ascii="Helvetica" w:eastAsia="Symbol" w:hAnsi="Helvetica" w:cs="Helvetica"/>
          <w:b/>
          <w:bCs/>
          <w:color w:val="222222"/>
          <w:kern w:val="0"/>
          <w:sz w:val="21"/>
          <w:szCs w:val="21"/>
          <w:lang w:eastAsia="ru-RU"/>
        </w:rPr>
        <w:t>ГЛАВА 1. СТРУКТУРНО-МЕТОДОЛОГИЧЕСКИЙ АНАЛИЗ ГЕОПОЛИТИ- 20 КИ КАК МИРОВЕДЕНИЯ И СОЦИАЛЬНОГО ЯВЛЕНИЯ</w:t>
      </w:r>
    </w:p>
    <w:p w14:paraId="481FC4FB" w14:textId="77777777" w:rsidR="00955C52" w:rsidRPr="00955C52" w:rsidRDefault="00955C52" w:rsidP="00955C52">
      <w:pPr>
        <w:rPr>
          <w:rFonts w:ascii="Helvetica" w:eastAsia="Symbol" w:hAnsi="Helvetica" w:cs="Helvetica"/>
          <w:b/>
          <w:bCs/>
          <w:color w:val="222222"/>
          <w:kern w:val="0"/>
          <w:sz w:val="21"/>
          <w:szCs w:val="21"/>
          <w:lang w:eastAsia="ru-RU"/>
        </w:rPr>
      </w:pPr>
      <w:r w:rsidRPr="00955C52">
        <w:rPr>
          <w:rFonts w:ascii="Helvetica" w:eastAsia="Symbol" w:hAnsi="Helvetica" w:cs="Helvetica"/>
          <w:b/>
          <w:bCs/>
          <w:color w:val="222222"/>
          <w:kern w:val="0"/>
          <w:sz w:val="21"/>
          <w:szCs w:val="21"/>
          <w:lang w:eastAsia="ru-RU"/>
        </w:rPr>
        <w:t>1.1. Геополитика как мироведение и социальное явление. Эволюция reo- 23 политических идей на рубеже XX—XXI веков</w:t>
      </w:r>
    </w:p>
    <w:p w14:paraId="05D4AFD2" w14:textId="77777777" w:rsidR="00955C52" w:rsidRPr="00955C52" w:rsidRDefault="00955C52" w:rsidP="00955C52">
      <w:pPr>
        <w:rPr>
          <w:rFonts w:ascii="Helvetica" w:eastAsia="Symbol" w:hAnsi="Helvetica" w:cs="Helvetica"/>
          <w:b/>
          <w:bCs/>
          <w:color w:val="222222"/>
          <w:kern w:val="0"/>
          <w:sz w:val="21"/>
          <w:szCs w:val="21"/>
          <w:lang w:eastAsia="ru-RU"/>
        </w:rPr>
      </w:pPr>
      <w:r w:rsidRPr="00955C52">
        <w:rPr>
          <w:rFonts w:ascii="Helvetica" w:eastAsia="Symbol" w:hAnsi="Helvetica" w:cs="Helvetica"/>
          <w:b/>
          <w:bCs/>
          <w:color w:val="222222"/>
          <w:kern w:val="0"/>
          <w:sz w:val="21"/>
          <w:szCs w:val="21"/>
          <w:lang w:eastAsia="ru-RU"/>
        </w:rPr>
        <w:t>1.2. Геополитический анализ современных мировых процессов и их 50 влияние на характер военно-политических отношений в мире</w:t>
      </w:r>
    </w:p>
    <w:p w14:paraId="4B69CE93" w14:textId="77777777" w:rsidR="00955C52" w:rsidRPr="00955C52" w:rsidRDefault="00955C52" w:rsidP="00955C52">
      <w:pPr>
        <w:rPr>
          <w:rFonts w:ascii="Helvetica" w:eastAsia="Symbol" w:hAnsi="Helvetica" w:cs="Helvetica"/>
          <w:b/>
          <w:bCs/>
          <w:color w:val="222222"/>
          <w:kern w:val="0"/>
          <w:sz w:val="21"/>
          <w:szCs w:val="21"/>
          <w:lang w:eastAsia="ru-RU"/>
        </w:rPr>
      </w:pPr>
      <w:r w:rsidRPr="00955C52">
        <w:rPr>
          <w:rFonts w:ascii="Helvetica" w:eastAsia="Symbol" w:hAnsi="Helvetica" w:cs="Helvetica"/>
          <w:b/>
          <w:bCs/>
          <w:color w:val="222222"/>
          <w:kern w:val="0"/>
          <w:sz w:val="21"/>
          <w:szCs w:val="21"/>
          <w:lang w:eastAsia="ru-RU"/>
        </w:rPr>
        <w:t>1.3. Глобализация мировых процессов и новые требования к определе- 78 нию приоритетов оборонной политики</w:t>
      </w:r>
    </w:p>
    <w:p w14:paraId="3526BB97" w14:textId="77777777" w:rsidR="00955C52" w:rsidRPr="00955C52" w:rsidRDefault="00955C52" w:rsidP="00955C52">
      <w:pPr>
        <w:rPr>
          <w:rFonts w:ascii="Helvetica" w:eastAsia="Symbol" w:hAnsi="Helvetica" w:cs="Helvetica"/>
          <w:b/>
          <w:bCs/>
          <w:color w:val="222222"/>
          <w:kern w:val="0"/>
          <w:sz w:val="21"/>
          <w:szCs w:val="21"/>
          <w:lang w:eastAsia="ru-RU"/>
        </w:rPr>
      </w:pPr>
      <w:r w:rsidRPr="00955C52">
        <w:rPr>
          <w:rFonts w:ascii="Helvetica" w:eastAsia="Symbol" w:hAnsi="Helvetica" w:cs="Helvetica"/>
          <w:b/>
          <w:bCs/>
          <w:color w:val="222222"/>
          <w:kern w:val="0"/>
          <w:sz w:val="21"/>
          <w:szCs w:val="21"/>
          <w:lang w:eastAsia="ru-RU"/>
        </w:rPr>
        <w:t>ГЛАВА 2. ГЕОПОЛИТИЧЕСКИЕ ИНТЕРЕСЫ РОССИИ И ПРОБЛЕМЫ ПО ИХ ОБЕСПЕЧЕНИЯ НА РУБЕЖЕ XX—XXI ВЕКОВ</w:t>
      </w:r>
    </w:p>
    <w:p w14:paraId="29F74FB2" w14:textId="77777777" w:rsidR="00955C52" w:rsidRPr="00955C52" w:rsidRDefault="00955C52" w:rsidP="00955C52">
      <w:pPr>
        <w:rPr>
          <w:rFonts w:ascii="Helvetica" w:eastAsia="Symbol" w:hAnsi="Helvetica" w:cs="Helvetica"/>
          <w:b/>
          <w:bCs/>
          <w:color w:val="222222"/>
          <w:kern w:val="0"/>
          <w:sz w:val="21"/>
          <w:szCs w:val="21"/>
          <w:lang w:eastAsia="ru-RU"/>
        </w:rPr>
      </w:pPr>
      <w:r w:rsidRPr="00955C52">
        <w:rPr>
          <w:rFonts w:ascii="Helvetica" w:eastAsia="Symbol" w:hAnsi="Helvetica" w:cs="Helvetica"/>
          <w:b/>
          <w:bCs/>
          <w:color w:val="222222"/>
          <w:kern w:val="0"/>
          <w:sz w:val="21"/>
          <w:szCs w:val="21"/>
          <w:lang w:eastAsia="ru-RU"/>
        </w:rPr>
        <w:t>2.1. Россия в современном геополитическом пространстве, ее роль и ме- 112 сто в новой системе военно-политических отношений</w:t>
      </w:r>
    </w:p>
    <w:p w14:paraId="0FB93037" w14:textId="77777777" w:rsidR="00955C52" w:rsidRPr="00955C52" w:rsidRDefault="00955C52" w:rsidP="00955C52">
      <w:pPr>
        <w:rPr>
          <w:rFonts w:ascii="Helvetica" w:eastAsia="Symbol" w:hAnsi="Helvetica" w:cs="Helvetica"/>
          <w:b/>
          <w:bCs/>
          <w:color w:val="222222"/>
          <w:kern w:val="0"/>
          <w:sz w:val="21"/>
          <w:szCs w:val="21"/>
          <w:lang w:eastAsia="ru-RU"/>
        </w:rPr>
      </w:pPr>
      <w:r w:rsidRPr="00955C52">
        <w:rPr>
          <w:rFonts w:ascii="Helvetica" w:eastAsia="Symbol" w:hAnsi="Helvetica" w:cs="Helvetica"/>
          <w:b/>
          <w:bCs/>
          <w:color w:val="222222"/>
          <w:kern w:val="0"/>
          <w:sz w:val="21"/>
          <w:szCs w:val="21"/>
          <w:lang w:eastAsia="ru-RU"/>
        </w:rPr>
        <w:t>2.2. Национальные интересы России и необходимость их защиты в новых 132 геополитических условиях</w:t>
      </w:r>
    </w:p>
    <w:p w14:paraId="4E7B6B92" w14:textId="77777777" w:rsidR="00955C52" w:rsidRPr="00955C52" w:rsidRDefault="00955C52" w:rsidP="00955C52">
      <w:pPr>
        <w:rPr>
          <w:rFonts w:ascii="Helvetica" w:eastAsia="Symbol" w:hAnsi="Helvetica" w:cs="Helvetica"/>
          <w:b/>
          <w:bCs/>
          <w:color w:val="222222"/>
          <w:kern w:val="0"/>
          <w:sz w:val="21"/>
          <w:szCs w:val="21"/>
          <w:lang w:eastAsia="ru-RU"/>
        </w:rPr>
      </w:pPr>
      <w:r w:rsidRPr="00955C52">
        <w:rPr>
          <w:rFonts w:ascii="Helvetica" w:eastAsia="Symbol" w:hAnsi="Helvetica" w:cs="Helvetica"/>
          <w:b/>
          <w:bCs/>
          <w:color w:val="222222"/>
          <w:kern w:val="0"/>
          <w:sz w:val="21"/>
          <w:szCs w:val="21"/>
          <w:lang w:eastAsia="ru-RU"/>
        </w:rPr>
        <w:t>2.3. Военные опасности и угрозы России в системе ее геополитического 153 положения и их влияние на выбор целесообразных направлений военного строительства</w:t>
      </w:r>
    </w:p>
    <w:p w14:paraId="6FDAA5B7" w14:textId="77777777" w:rsidR="00955C52" w:rsidRPr="00955C52" w:rsidRDefault="00955C52" w:rsidP="00955C52">
      <w:pPr>
        <w:rPr>
          <w:rFonts w:ascii="Helvetica" w:eastAsia="Symbol" w:hAnsi="Helvetica" w:cs="Helvetica"/>
          <w:b/>
          <w:bCs/>
          <w:color w:val="222222"/>
          <w:kern w:val="0"/>
          <w:sz w:val="21"/>
          <w:szCs w:val="21"/>
          <w:lang w:eastAsia="ru-RU"/>
        </w:rPr>
      </w:pPr>
      <w:r w:rsidRPr="00955C52">
        <w:rPr>
          <w:rFonts w:ascii="Helvetica" w:eastAsia="Symbol" w:hAnsi="Helvetica" w:cs="Helvetica"/>
          <w:b/>
          <w:bCs/>
          <w:color w:val="222222"/>
          <w:kern w:val="0"/>
          <w:sz w:val="21"/>
          <w:szCs w:val="21"/>
          <w:lang w:eastAsia="ru-RU"/>
        </w:rPr>
        <w:t>ГЛАВА 3. МИРОВОЙ ОКЕАН КАК ОБЪЕКТ ГЕОПОЛИТИЧЕСКОГО СО- 172 ПЕРНИЧЕСТВА В УСЛОВИЯХ ГЛОБОЛИЗАЦИИ</w:t>
      </w:r>
    </w:p>
    <w:p w14:paraId="321449FA" w14:textId="77777777" w:rsidR="00955C52" w:rsidRPr="00955C52" w:rsidRDefault="00955C52" w:rsidP="00955C52">
      <w:pPr>
        <w:rPr>
          <w:rFonts w:ascii="Helvetica" w:eastAsia="Symbol" w:hAnsi="Helvetica" w:cs="Helvetica"/>
          <w:b/>
          <w:bCs/>
          <w:color w:val="222222"/>
          <w:kern w:val="0"/>
          <w:sz w:val="21"/>
          <w:szCs w:val="21"/>
          <w:lang w:eastAsia="ru-RU"/>
        </w:rPr>
      </w:pPr>
      <w:r w:rsidRPr="00955C52">
        <w:rPr>
          <w:rFonts w:ascii="Helvetica" w:eastAsia="Symbol" w:hAnsi="Helvetica" w:cs="Helvetica"/>
          <w:b/>
          <w:bCs/>
          <w:color w:val="222222"/>
          <w:kern w:val="0"/>
          <w:sz w:val="21"/>
          <w:szCs w:val="21"/>
          <w:lang w:eastAsia="ru-RU"/>
        </w:rPr>
        <w:t>3.1. Мировой океан и национальная морская политика России на рубеже 176 XX—XXI веков</w:t>
      </w:r>
    </w:p>
    <w:p w14:paraId="4F66D642" w14:textId="77777777" w:rsidR="00955C52" w:rsidRPr="00955C52" w:rsidRDefault="00955C52" w:rsidP="00955C52">
      <w:pPr>
        <w:rPr>
          <w:rFonts w:ascii="Helvetica" w:eastAsia="Symbol" w:hAnsi="Helvetica" w:cs="Helvetica"/>
          <w:b/>
          <w:bCs/>
          <w:color w:val="222222"/>
          <w:kern w:val="0"/>
          <w:sz w:val="21"/>
          <w:szCs w:val="21"/>
          <w:lang w:eastAsia="ru-RU"/>
        </w:rPr>
      </w:pPr>
      <w:r w:rsidRPr="00955C52">
        <w:rPr>
          <w:rFonts w:ascii="Helvetica" w:eastAsia="Symbol" w:hAnsi="Helvetica" w:cs="Helvetica"/>
          <w:b/>
          <w:bCs/>
          <w:color w:val="222222"/>
          <w:kern w:val="0"/>
          <w:sz w:val="21"/>
          <w:szCs w:val="21"/>
          <w:lang w:eastAsia="ru-RU"/>
        </w:rPr>
        <w:t>3.2. Национальные интересы России в мировом океане и угрозы им в со- 192 временных военно-политических условиях</w:t>
      </w:r>
    </w:p>
    <w:p w14:paraId="37368508" w14:textId="77777777" w:rsidR="00955C52" w:rsidRPr="00955C52" w:rsidRDefault="00955C52" w:rsidP="00955C52">
      <w:pPr>
        <w:rPr>
          <w:rFonts w:ascii="Helvetica" w:eastAsia="Symbol" w:hAnsi="Helvetica" w:cs="Helvetica"/>
          <w:b/>
          <w:bCs/>
          <w:color w:val="222222"/>
          <w:kern w:val="0"/>
          <w:sz w:val="21"/>
          <w:szCs w:val="21"/>
          <w:lang w:eastAsia="ru-RU"/>
        </w:rPr>
      </w:pPr>
      <w:r w:rsidRPr="00955C52">
        <w:rPr>
          <w:rFonts w:ascii="Helvetica" w:eastAsia="Symbol" w:hAnsi="Helvetica" w:cs="Helvetica"/>
          <w:b/>
          <w:bCs/>
          <w:color w:val="222222"/>
          <w:kern w:val="0"/>
          <w:sz w:val="21"/>
          <w:szCs w:val="21"/>
          <w:lang w:eastAsia="ru-RU"/>
        </w:rPr>
        <w:t>3.3. Военно-Морской Флот как инструмент государственной политики по 214 обеспечению национальных интересов России в Мировом океане</w:t>
      </w:r>
    </w:p>
    <w:p w14:paraId="419A62B1" w14:textId="77777777" w:rsidR="00955C52" w:rsidRPr="00955C52" w:rsidRDefault="00955C52" w:rsidP="00955C52">
      <w:pPr>
        <w:rPr>
          <w:rFonts w:ascii="Helvetica" w:eastAsia="Symbol" w:hAnsi="Helvetica" w:cs="Helvetica"/>
          <w:b/>
          <w:bCs/>
          <w:color w:val="222222"/>
          <w:kern w:val="0"/>
          <w:sz w:val="21"/>
          <w:szCs w:val="21"/>
          <w:lang w:eastAsia="ru-RU"/>
        </w:rPr>
      </w:pPr>
      <w:r w:rsidRPr="00955C52">
        <w:rPr>
          <w:rFonts w:ascii="Helvetica" w:eastAsia="Symbol" w:hAnsi="Helvetica" w:cs="Helvetica"/>
          <w:b/>
          <w:bCs/>
          <w:color w:val="222222"/>
          <w:kern w:val="0"/>
          <w:sz w:val="21"/>
          <w:szCs w:val="21"/>
          <w:lang w:eastAsia="ru-RU"/>
        </w:rPr>
        <w:t>ГЛАВА 4. ВОЕННАЯ ПОЛИТИКА РОССИИ КАК ОСНОВА ОБЕСПЕ- 227 ЧЕНИЯ НАЦИОНАЛЬНОЙ БЕЗОПАСНОСТИ ГОСУДАРСТВА В УСЛОВИЯХ НОВОЙ КОНФИГУРАЦИИ ГЕОПОЛИТИЧЕСКИХ СИЛ</w:t>
      </w:r>
    </w:p>
    <w:p w14:paraId="5AC8F186" w14:textId="77777777" w:rsidR="00955C52" w:rsidRPr="00955C52" w:rsidRDefault="00955C52" w:rsidP="00955C52">
      <w:pPr>
        <w:rPr>
          <w:rFonts w:ascii="Helvetica" w:eastAsia="Symbol" w:hAnsi="Helvetica" w:cs="Helvetica"/>
          <w:b/>
          <w:bCs/>
          <w:color w:val="222222"/>
          <w:kern w:val="0"/>
          <w:sz w:val="21"/>
          <w:szCs w:val="21"/>
          <w:lang w:eastAsia="ru-RU"/>
        </w:rPr>
      </w:pPr>
      <w:r w:rsidRPr="00955C52">
        <w:rPr>
          <w:rFonts w:ascii="Helvetica" w:eastAsia="Symbol" w:hAnsi="Helvetica" w:cs="Helvetica"/>
          <w:b/>
          <w:bCs/>
          <w:color w:val="222222"/>
          <w:kern w:val="0"/>
          <w:sz w:val="21"/>
          <w:szCs w:val="21"/>
          <w:lang w:eastAsia="ru-RU"/>
        </w:rPr>
        <w:t>4.1. Особенности новой военной доктрины как основы военной политики 229 России в современных военно-политических условиях</w:t>
      </w:r>
    </w:p>
    <w:p w14:paraId="69E6779F" w14:textId="77777777" w:rsidR="00955C52" w:rsidRPr="00955C52" w:rsidRDefault="00955C52" w:rsidP="00955C52">
      <w:pPr>
        <w:rPr>
          <w:rFonts w:ascii="Helvetica" w:eastAsia="Symbol" w:hAnsi="Helvetica" w:cs="Helvetica"/>
          <w:b/>
          <w:bCs/>
          <w:color w:val="222222"/>
          <w:kern w:val="0"/>
          <w:sz w:val="21"/>
          <w:szCs w:val="21"/>
          <w:lang w:eastAsia="ru-RU"/>
        </w:rPr>
      </w:pPr>
      <w:r w:rsidRPr="00955C52">
        <w:rPr>
          <w:rFonts w:ascii="Helvetica" w:eastAsia="Symbol" w:hAnsi="Helvetica" w:cs="Helvetica"/>
          <w:b/>
          <w:bCs/>
          <w:color w:val="222222"/>
          <w:kern w:val="0"/>
          <w:sz w:val="21"/>
          <w:szCs w:val="21"/>
          <w:lang w:eastAsia="ru-RU"/>
        </w:rPr>
        <w:t>4.2. Военная политика России в новых геополитических реалиях</w:t>
      </w:r>
    </w:p>
    <w:p w14:paraId="4987F5B7" w14:textId="77777777" w:rsidR="00955C52" w:rsidRPr="00955C52" w:rsidRDefault="00955C52" w:rsidP="00955C52">
      <w:pPr>
        <w:rPr>
          <w:rFonts w:ascii="Helvetica" w:eastAsia="Symbol" w:hAnsi="Helvetica" w:cs="Helvetica"/>
          <w:b/>
          <w:bCs/>
          <w:color w:val="222222"/>
          <w:kern w:val="0"/>
          <w:sz w:val="21"/>
          <w:szCs w:val="21"/>
          <w:lang w:eastAsia="ru-RU"/>
        </w:rPr>
      </w:pPr>
      <w:r w:rsidRPr="00955C52">
        <w:rPr>
          <w:rFonts w:ascii="Helvetica" w:eastAsia="Symbol" w:hAnsi="Helvetica" w:cs="Helvetica"/>
          <w:b/>
          <w:bCs/>
          <w:color w:val="222222"/>
          <w:kern w:val="0"/>
          <w:sz w:val="21"/>
          <w:szCs w:val="21"/>
          <w:lang w:eastAsia="ru-RU"/>
        </w:rPr>
        <w:t>4.3. Приоритетные направления строительства Вооруженных Сил Рос- 269 сии и их влияние на состояние военной безопасности государства Заключение 296 Список литературы 308 Приложения</w:t>
      </w:r>
    </w:p>
    <w:p w14:paraId="4FDAD129" w14:textId="74BA4CFE" w:rsidR="00BD642D" w:rsidRPr="00955C52" w:rsidRDefault="00BD642D" w:rsidP="00955C52"/>
    <w:sectPr w:rsidR="00BD642D" w:rsidRPr="00955C5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79B44" w14:textId="77777777" w:rsidR="00D70ACC" w:rsidRDefault="00D70ACC">
      <w:pPr>
        <w:spacing w:after="0" w:line="240" w:lineRule="auto"/>
      </w:pPr>
      <w:r>
        <w:separator/>
      </w:r>
    </w:p>
  </w:endnote>
  <w:endnote w:type="continuationSeparator" w:id="0">
    <w:p w14:paraId="13AD578D" w14:textId="77777777" w:rsidR="00D70ACC" w:rsidRDefault="00D70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A4D60" w14:textId="77777777" w:rsidR="00D70ACC" w:rsidRDefault="00D70ACC"/>
    <w:p w14:paraId="7E274811" w14:textId="77777777" w:rsidR="00D70ACC" w:rsidRDefault="00D70ACC"/>
    <w:p w14:paraId="4404BF78" w14:textId="77777777" w:rsidR="00D70ACC" w:rsidRDefault="00D70ACC"/>
    <w:p w14:paraId="05322BD9" w14:textId="77777777" w:rsidR="00D70ACC" w:rsidRDefault="00D70ACC"/>
    <w:p w14:paraId="70C8E1B8" w14:textId="77777777" w:rsidR="00D70ACC" w:rsidRDefault="00D70ACC"/>
    <w:p w14:paraId="65885165" w14:textId="77777777" w:rsidR="00D70ACC" w:rsidRDefault="00D70ACC"/>
    <w:p w14:paraId="39A76BC7" w14:textId="77777777" w:rsidR="00D70ACC" w:rsidRDefault="00D70A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D6212A" wp14:editId="6CC349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F1EBE" w14:textId="77777777" w:rsidR="00D70ACC" w:rsidRDefault="00D70A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D621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DF1EBE" w14:textId="77777777" w:rsidR="00D70ACC" w:rsidRDefault="00D70A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DE9432" w14:textId="77777777" w:rsidR="00D70ACC" w:rsidRDefault="00D70ACC"/>
    <w:p w14:paraId="03E83961" w14:textId="77777777" w:rsidR="00D70ACC" w:rsidRDefault="00D70ACC"/>
    <w:p w14:paraId="7EEDF156" w14:textId="77777777" w:rsidR="00D70ACC" w:rsidRDefault="00D70A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EAC6C0" wp14:editId="3BD783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E727E" w14:textId="77777777" w:rsidR="00D70ACC" w:rsidRDefault="00D70ACC"/>
                          <w:p w14:paraId="07CB053F" w14:textId="77777777" w:rsidR="00D70ACC" w:rsidRDefault="00D70A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EAC6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8E727E" w14:textId="77777777" w:rsidR="00D70ACC" w:rsidRDefault="00D70ACC"/>
                    <w:p w14:paraId="07CB053F" w14:textId="77777777" w:rsidR="00D70ACC" w:rsidRDefault="00D70A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506BCD" w14:textId="77777777" w:rsidR="00D70ACC" w:rsidRDefault="00D70ACC"/>
    <w:p w14:paraId="6D445F2D" w14:textId="77777777" w:rsidR="00D70ACC" w:rsidRDefault="00D70ACC">
      <w:pPr>
        <w:rPr>
          <w:sz w:val="2"/>
          <w:szCs w:val="2"/>
        </w:rPr>
      </w:pPr>
    </w:p>
    <w:p w14:paraId="73043B07" w14:textId="77777777" w:rsidR="00D70ACC" w:rsidRDefault="00D70ACC"/>
    <w:p w14:paraId="04597B26" w14:textId="77777777" w:rsidR="00D70ACC" w:rsidRDefault="00D70ACC">
      <w:pPr>
        <w:spacing w:after="0" w:line="240" w:lineRule="auto"/>
      </w:pPr>
    </w:p>
  </w:footnote>
  <w:footnote w:type="continuationSeparator" w:id="0">
    <w:p w14:paraId="2FF599DE" w14:textId="77777777" w:rsidR="00D70ACC" w:rsidRDefault="00D70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CC"/>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90583</TotalTime>
  <Pages>1</Pages>
  <Words>314</Words>
  <Characters>1795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3462</cp:revision>
  <cp:lastPrinted>2009-02-06T05:36:00Z</cp:lastPrinted>
  <dcterms:created xsi:type="dcterms:W3CDTF">2024-01-07T13:43:00Z</dcterms:created>
  <dcterms:modified xsi:type="dcterms:W3CDTF">2025-05-07T17:42:00Z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