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BE888" w14:textId="77777777" w:rsidR="002339C3" w:rsidRPr="002339C3" w:rsidRDefault="002339C3" w:rsidP="002339C3">
      <w:pPr>
        <w:rPr>
          <w:rFonts w:ascii="Helvetica" w:hAnsi="Helvetica"/>
          <w:b/>
          <w:bCs/>
          <w:color w:val="222222"/>
          <w:sz w:val="21"/>
          <w:szCs w:val="21"/>
        </w:rPr>
      </w:pPr>
      <w:r w:rsidRPr="002339C3">
        <w:rPr>
          <w:rFonts w:ascii="Helvetica" w:hAnsi="Helvetica" w:hint="eastAsia"/>
          <w:b/>
          <w:bCs/>
          <w:color w:val="222222"/>
          <w:sz w:val="21"/>
          <w:szCs w:val="21"/>
        </w:rPr>
        <w:t>Петрулевич</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Ирина</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Анатольевна</w:t>
      </w:r>
      <w:r w:rsidRPr="002339C3">
        <w:rPr>
          <w:rFonts w:ascii="Helvetica" w:hAnsi="Helvetica"/>
          <w:b/>
          <w:bCs/>
          <w:color w:val="222222"/>
          <w:sz w:val="21"/>
          <w:szCs w:val="21"/>
        </w:rPr>
        <w:t>.</w:t>
      </w:r>
    </w:p>
    <w:p w14:paraId="2E94A6C3" w14:textId="77777777" w:rsidR="002339C3" w:rsidRPr="002339C3" w:rsidRDefault="002339C3" w:rsidP="002339C3">
      <w:pPr>
        <w:rPr>
          <w:rFonts w:ascii="Helvetica" w:hAnsi="Helvetica"/>
          <w:b/>
          <w:bCs/>
          <w:color w:val="222222"/>
          <w:sz w:val="21"/>
          <w:szCs w:val="21"/>
        </w:rPr>
      </w:pPr>
      <w:r w:rsidRPr="002339C3">
        <w:rPr>
          <w:rFonts w:ascii="Helvetica" w:hAnsi="Helvetica" w:hint="eastAsia"/>
          <w:b/>
          <w:bCs/>
          <w:color w:val="222222"/>
          <w:sz w:val="21"/>
          <w:szCs w:val="21"/>
        </w:rPr>
        <w:t>Общность</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коллективных</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представлений</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правового</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сознания</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в</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условиях</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дифференциации</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современного</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российского</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общества</w:t>
      </w:r>
      <w:r w:rsidRPr="002339C3">
        <w:rPr>
          <w:rFonts w:ascii="Helvetica" w:hAnsi="Helvetica"/>
          <w:b/>
          <w:bCs/>
          <w:color w:val="222222"/>
          <w:sz w:val="21"/>
          <w:szCs w:val="21"/>
        </w:rPr>
        <w:t xml:space="preserve"> : </w:t>
      </w:r>
      <w:r w:rsidRPr="002339C3">
        <w:rPr>
          <w:rFonts w:ascii="Helvetica" w:hAnsi="Helvetica" w:hint="eastAsia"/>
          <w:b/>
          <w:bCs/>
          <w:color w:val="222222"/>
          <w:sz w:val="21"/>
          <w:szCs w:val="21"/>
        </w:rPr>
        <w:t>диссертация</w:t>
      </w:r>
      <w:r w:rsidRPr="002339C3">
        <w:rPr>
          <w:rFonts w:ascii="Helvetica" w:hAnsi="Helvetica"/>
          <w:b/>
          <w:bCs/>
          <w:color w:val="222222"/>
          <w:sz w:val="21"/>
          <w:szCs w:val="21"/>
        </w:rPr>
        <w:t xml:space="preserve"> ... </w:t>
      </w:r>
      <w:r w:rsidRPr="002339C3">
        <w:rPr>
          <w:rFonts w:ascii="Helvetica" w:hAnsi="Helvetica" w:hint="eastAsia"/>
          <w:b/>
          <w:bCs/>
          <w:color w:val="222222"/>
          <w:sz w:val="21"/>
          <w:szCs w:val="21"/>
        </w:rPr>
        <w:t>доктора</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социологических</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наук</w:t>
      </w:r>
      <w:r w:rsidRPr="002339C3">
        <w:rPr>
          <w:rFonts w:ascii="Helvetica" w:hAnsi="Helvetica"/>
          <w:b/>
          <w:bCs/>
          <w:color w:val="222222"/>
          <w:sz w:val="21"/>
          <w:szCs w:val="21"/>
        </w:rPr>
        <w:t xml:space="preserve"> : 22.00.06 / </w:t>
      </w:r>
      <w:r w:rsidRPr="002339C3">
        <w:rPr>
          <w:rFonts w:ascii="Helvetica" w:hAnsi="Helvetica" w:hint="eastAsia"/>
          <w:b/>
          <w:bCs/>
          <w:color w:val="222222"/>
          <w:sz w:val="21"/>
          <w:szCs w:val="21"/>
        </w:rPr>
        <w:t>Петрулевич</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Ирина</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Анатольевна</w:t>
      </w:r>
      <w:r w:rsidRPr="002339C3">
        <w:rPr>
          <w:rFonts w:ascii="Helvetica" w:hAnsi="Helvetica"/>
          <w:b/>
          <w:bCs/>
          <w:color w:val="222222"/>
          <w:sz w:val="21"/>
          <w:szCs w:val="21"/>
        </w:rPr>
        <w:t>; [</w:t>
      </w:r>
      <w:r w:rsidRPr="002339C3">
        <w:rPr>
          <w:rFonts w:ascii="Helvetica" w:hAnsi="Helvetica" w:hint="eastAsia"/>
          <w:b/>
          <w:bCs/>
          <w:color w:val="222222"/>
          <w:sz w:val="21"/>
          <w:szCs w:val="21"/>
        </w:rPr>
        <w:t>Место</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защиты</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Юж</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федер</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ун</w:t>
      </w:r>
      <w:r w:rsidRPr="002339C3">
        <w:rPr>
          <w:rFonts w:ascii="Helvetica" w:hAnsi="Helvetica"/>
          <w:b/>
          <w:bCs/>
          <w:color w:val="222222"/>
          <w:sz w:val="21"/>
          <w:szCs w:val="21"/>
        </w:rPr>
        <w:t>-</w:t>
      </w:r>
      <w:r w:rsidRPr="002339C3">
        <w:rPr>
          <w:rFonts w:ascii="Helvetica" w:hAnsi="Helvetica" w:hint="eastAsia"/>
          <w:b/>
          <w:bCs/>
          <w:color w:val="222222"/>
          <w:sz w:val="21"/>
          <w:szCs w:val="21"/>
        </w:rPr>
        <w:t>т</w:t>
      </w:r>
      <w:r w:rsidRPr="002339C3">
        <w:rPr>
          <w:rFonts w:ascii="Helvetica" w:hAnsi="Helvetica"/>
          <w:b/>
          <w:bCs/>
          <w:color w:val="222222"/>
          <w:sz w:val="21"/>
          <w:szCs w:val="21"/>
        </w:rPr>
        <w:t xml:space="preserve">]. - </w:t>
      </w:r>
      <w:r w:rsidRPr="002339C3">
        <w:rPr>
          <w:rFonts w:ascii="Helvetica" w:hAnsi="Helvetica" w:hint="eastAsia"/>
          <w:b/>
          <w:bCs/>
          <w:color w:val="222222"/>
          <w:sz w:val="21"/>
          <w:szCs w:val="21"/>
        </w:rPr>
        <w:t>Ростов</w:t>
      </w:r>
      <w:r w:rsidRPr="002339C3">
        <w:rPr>
          <w:rFonts w:ascii="Helvetica" w:hAnsi="Helvetica"/>
          <w:b/>
          <w:bCs/>
          <w:color w:val="222222"/>
          <w:sz w:val="21"/>
          <w:szCs w:val="21"/>
        </w:rPr>
        <w:t>-</w:t>
      </w:r>
      <w:r w:rsidRPr="002339C3">
        <w:rPr>
          <w:rFonts w:ascii="Helvetica" w:hAnsi="Helvetica" w:hint="eastAsia"/>
          <w:b/>
          <w:bCs/>
          <w:color w:val="222222"/>
          <w:sz w:val="21"/>
          <w:szCs w:val="21"/>
        </w:rPr>
        <w:t>на</w:t>
      </w:r>
      <w:r w:rsidRPr="002339C3">
        <w:rPr>
          <w:rFonts w:ascii="Helvetica" w:hAnsi="Helvetica"/>
          <w:b/>
          <w:bCs/>
          <w:color w:val="222222"/>
          <w:sz w:val="21"/>
          <w:szCs w:val="21"/>
        </w:rPr>
        <w:t>-</w:t>
      </w:r>
      <w:r w:rsidRPr="002339C3">
        <w:rPr>
          <w:rFonts w:ascii="Helvetica" w:hAnsi="Helvetica" w:hint="eastAsia"/>
          <w:b/>
          <w:bCs/>
          <w:color w:val="222222"/>
          <w:sz w:val="21"/>
          <w:szCs w:val="21"/>
        </w:rPr>
        <w:t>Дону</w:t>
      </w:r>
      <w:r w:rsidRPr="002339C3">
        <w:rPr>
          <w:rFonts w:ascii="Helvetica" w:hAnsi="Helvetica"/>
          <w:b/>
          <w:bCs/>
          <w:color w:val="222222"/>
          <w:sz w:val="21"/>
          <w:szCs w:val="21"/>
        </w:rPr>
        <w:t xml:space="preserve">, 2009. - 408 </w:t>
      </w:r>
      <w:r w:rsidRPr="002339C3">
        <w:rPr>
          <w:rFonts w:ascii="Helvetica" w:hAnsi="Helvetica" w:hint="eastAsia"/>
          <w:b/>
          <w:bCs/>
          <w:color w:val="222222"/>
          <w:sz w:val="21"/>
          <w:szCs w:val="21"/>
        </w:rPr>
        <w:t>с</w:t>
      </w:r>
      <w:r w:rsidRPr="002339C3">
        <w:rPr>
          <w:rFonts w:ascii="Helvetica" w:hAnsi="Helvetica"/>
          <w:b/>
          <w:bCs/>
          <w:color w:val="222222"/>
          <w:sz w:val="21"/>
          <w:szCs w:val="21"/>
        </w:rPr>
        <w:t xml:space="preserve">. : </w:t>
      </w:r>
      <w:r w:rsidRPr="002339C3">
        <w:rPr>
          <w:rFonts w:ascii="Helvetica" w:hAnsi="Helvetica" w:hint="eastAsia"/>
          <w:b/>
          <w:bCs/>
          <w:color w:val="222222"/>
          <w:sz w:val="21"/>
          <w:szCs w:val="21"/>
        </w:rPr>
        <w:t>ил</w:t>
      </w:r>
      <w:r w:rsidRPr="002339C3">
        <w:rPr>
          <w:rFonts w:ascii="Helvetica" w:hAnsi="Helvetica"/>
          <w:b/>
          <w:bCs/>
          <w:color w:val="222222"/>
          <w:sz w:val="21"/>
          <w:szCs w:val="21"/>
        </w:rPr>
        <w:t>.</w:t>
      </w:r>
    </w:p>
    <w:p w14:paraId="17CE5C43" w14:textId="77777777" w:rsidR="002339C3" w:rsidRPr="002339C3" w:rsidRDefault="002339C3" w:rsidP="002339C3">
      <w:pPr>
        <w:rPr>
          <w:rFonts w:ascii="Helvetica" w:hAnsi="Helvetica"/>
          <w:b/>
          <w:bCs/>
          <w:color w:val="222222"/>
          <w:sz w:val="21"/>
          <w:szCs w:val="21"/>
        </w:rPr>
      </w:pPr>
      <w:r w:rsidRPr="002339C3">
        <w:rPr>
          <w:rFonts w:ascii="Helvetica" w:hAnsi="Helvetica" w:hint="eastAsia"/>
          <w:b/>
          <w:bCs/>
          <w:color w:val="222222"/>
          <w:sz w:val="21"/>
          <w:szCs w:val="21"/>
        </w:rPr>
        <w:t>больше</w:t>
      </w:r>
    </w:p>
    <w:p w14:paraId="62B62C83" w14:textId="77777777" w:rsidR="002339C3" w:rsidRPr="002339C3" w:rsidRDefault="002339C3" w:rsidP="002339C3">
      <w:pPr>
        <w:rPr>
          <w:rFonts w:ascii="Helvetica" w:hAnsi="Helvetica"/>
          <w:b/>
          <w:bCs/>
          <w:color w:val="222222"/>
          <w:sz w:val="21"/>
          <w:szCs w:val="21"/>
        </w:rPr>
      </w:pPr>
      <w:r w:rsidRPr="002339C3">
        <w:rPr>
          <w:rFonts w:ascii="Helvetica" w:hAnsi="Helvetica" w:hint="eastAsia"/>
          <w:b/>
          <w:bCs/>
          <w:color w:val="222222"/>
          <w:sz w:val="21"/>
          <w:szCs w:val="21"/>
        </w:rPr>
        <w:t>Цитаты</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из</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текста</w:t>
      </w:r>
      <w:r w:rsidRPr="002339C3">
        <w:rPr>
          <w:rFonts w:ascii="Helvetica" w:hAnsi="Helvetica"/>
          <w:b/>
          <w:bCs/>
          <w:color w:val="222222"/>
          <w:sz w:val="21"/>
          <w:szCs w:val="21"/>
        </w:rPr>
        <w:t>:</w:t>
      </w:r>
    </w:p>
    <w:p w14:paraId="01D683F2" w14:textId="77777777" w:rsidR="002339C3" w:rsidRPr="002339C3" w:rsidRDefault="002339C3" w:rsidP="002339C3">
      <w:pPr>
        <w:rPr>
          <w:rFonts w:ascii="Helvetica" w:hAnsi="Helvetica"/>
          <w:b/>
          <w:bCs/>
          <w:color w:val="222222"/>
          <w:sz w:val="21"/>
          <w:szCs w:val="21"/>
        </w:rPr>
      </w:pPr>
      <w:r w:rsidRPr="002339C3">
        <w:rPr>
          <w:rFonts w:ascii="Helvetica" w:hAnsi="Helvetica" w:hint="eastAsia"/>
          <w:b/>
          <w:bCs/>
          <w:color w:val="222222"/>
          <w:sz w:val="21"/>
          <w:szCs w:val="21"/>
        </w:rPr>
        <w:t>стр</w:t>
      </w:r>
      <w:r w:rsidRPr="002339C3">
        <w:rPr>
          <w:rFonts w:ascii="Helvetica" w:hAnsi="Helvetica"/>
          <w:b/>
          <w:bCs/>
          <w:color w:val="222222"/>
          <w:sz w:val="21"/>
          <w:szCs w:val="21"/>
        </w:rPr>
        <w:t>. 1</w:t>
      </w:r>
    </w:p>
    <w:p w14:paraId="1D90930A" w14:textId="77777777" w:rsidR="002339C3" w:rsidRPr="002339C3" w:rsidRDefault="002339C3" w:rsidP="002339C3">
      <w:pPr>
        <w:rPr>
          <w:rFonts w:ascii="Helvetica" w:hAnsi="Helvetica"/>
          <w:b/>
          <w:bCs/>
          <w:color w:val="222222"/>
          <w:sz w:val="21"/>
          <w:szCs w:val="21"/>
        </w:rPr>
      </w:pPr>
      <w:r w:rsidRPr="002339C3">
        <w:rPr>
          <w:rFonts w:ascii="Helvetica" w:hAnsi="Helvetica" w:hint="eastAsia"/>
          <w:b/>
          <w:bCs/>
          <w:color w:val="222222"/>
          <w:sz w:val="21"/>
          <w:szCs w:val="21"/>
        </w:rPr>
        <w:t>ФГОУ</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ВПО</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Ю</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Ж</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Н</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Ы</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Й</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ФЕДЕРАЛЬНЫЙ</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УНИВЕРСИТЕТ</w:t>
      </w:r>
      <w:r w:rsidRPr="002339C3">
        <w:rPr>
          <w:rFonts w:ascii="Helvetica" w:hAnsi="Helvetica" w:hint="eastAsia"/>
          <w:b/>
          <w:bCs/>
          <w:color w:val="222222"/>
          <w:sz w:val="21"/>
          <w:szCs w:val="21"/>
        </w:rPr>
        <w:t>»</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На</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правах</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рукописи</w:t>
      </w:r>
      <w:r w:rsidRPr="002339C3">
        <w:rPr>
          <w:rFonts w:ascii="Helvetica" w:hAnsi="Helvetica"/>
          <w:b/>
          <w:bCs/>
          <w:color w:val="222222"/>
          <w:sz w:val="21"/>
          <w:szCs w:val="21"/>
        </w:rPr>
        <w:t xml:space="preserve"> 05201000366 </w:t>
      </w:r>
      <w:r w:rsidRPr="002339C3">
        <w:rPr>
          <w:rFonts w:ascii="Helvetica" w:hAnsi="Helvetica" w:hint="eastAsia"/>
          <w:b/>
          <w:bCs/>
          <w:color w:val="222222"/>
          <w:sz w:val="21"/>
          <w:szCs w:val="21"/>
        </w:rPr>
        <w:t>ПЕТРУЛЕВИЧ</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Ирина</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Анатольевна</w:t>
      </w:r>
      <w:r w:rsidRPr="002339C3">
        <w:rPr>
          <w:rFonts w:ascii="Helvetica" w:hAnsi="Helvetica"/>
          <w:b/>
          <w:bCs/>
          <w:color w:val="222222"/>
          <w:sz w:val="21"/>
          <w:szCs w:val="21"/>
        </w:rPr>
        <w:t xml:space="preserve"> . </w:t>
      </w:r>
      <w:r w:rsidRPr="002339C3">
        <w:rPr>
          <w:rFonts w:ascii="Helvetica" w:hAnsi="Helvetica" w:hint="eastAsia"/>
          <w:b/>
          <w:bCs/>
          <w:color w:val="222222"/>
          <w:sz w:val="21"/>
          <w:szCs w:val="21"/>
        </w:rPr>
        <w:t>ОБЩНОСТЬ</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КОЛЛЕКТИВНЫХ</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ПРЕДСТАВЛЕНИЙ</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ПРАВОВОГО</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СОЗНАНИЯ</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В</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УСЛОВИЯХ</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ДИФФЕРЕНЦИАЦИИ</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СОВРЕМЕННОГО</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РОССИЙСКОГО</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ОБЩЕСТВА</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Диссертация</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на</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соискание</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ученой</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степени</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доктора</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социологических</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наук</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Специальность</w:t>
      </w:r>
    </w:p>
    <w:p w14:paraId="4E659BFC" w14:textId="77777777" w:rsidR="002339C3" w:rsidRPr="002339C3" w:rsidRDefault="002339C3" w:rsidP="002339C3">
      <w:pPr>
        <w:rPr>
          <w:rFonts w:ascii="Helvetica" w:hAnsi="Helvetica"/>
          <w:b/>
          <w:bCs/>
          <w:color w:val="222222"/>
          <w:sz w:val="21"/>
          <w:szCs w:val="21"/>
        </w:rPr>
      </w:pPr>
      <w:r w:rsidRPr="002339C3">
        <w:rPr>
          <w:rFonts w:ascii="Helvetica" w:hAnsi="Helvetica" w:hint="eastAsia"/>
          <w:b/>
          <w:bCs/>
          <w:color w:val="222222"/>
          <w:sz w:val="21"/>
          <w:szCs w:val="21"/>
        </w:rPr>
        <w:t>стр</w:t>
      </w:r>
      <w:r w:rsidRPr="002339C3">
        <w:rPr>
          <w:rFonts w:ascii="Helvetica" w:hAnsi="Helvetica"/>
          <w:b/>
          <w:bCs/>
          <w:color w:val="222222"/>
          <w:sz w:val="21"/>
          <w:szCs w:val="21"/>
        </w:rPr>
        <w:t>. 2</w:t>
      </w:r>
    </w:p>
    <w:p w14:paraId="2B1DE99D" w14:textId="77777777" w:rsidR="002339C3" w:rsidRPr="002339C3" w:rsidRDefault="002339C3" w:rsidP="002339C3">
      <w:pPr>
        <w:rPr>
          <w:rFonts w:ascii="Helvetica" w:hAnsi="Helvetica"/>
          <w:b/>
          <w:bCs/>
          <w:color w:val="222222"/>
          <w:sz w:val="21"/>
          <w:szCs w:val="21"/>
        </w:rPr>
      </w:pPr>
      <w:r w:rsidRPr="002339C3">
        <w:rPr>
          <w:rFonts w:ascii="Helvetica" w:hAnsi="Helvetica" w:hint="eastAsia"/>
          <w:b/>
          <w:bCs/>
          <w:color w:val="222222"/>
          <w:sz w:val="21"/>
          <w:szCs w:val="21"/>
        </w:rPr>
        <w:t>СОЗНАНИЯ</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КАК</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ЗНАНИЯ</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И</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МНЕНИЯ</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О</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ПРАВЕ</w:t>
      </w:r>
      <w:r w:rsidRPr="002339C3">
        <w:rPr>
          <w:rFonts w:ascii="Helvetica" w:hAnsi="Helvetica"/>
          <w:b/>
          <w:bCs/>
          <w:color w:val="222222"/>
          <w:sz w:val="21"/>
          <w:szCs w:val="21"/>
        </w:rPr>
        <w:t xml:space="preserve"> 102 120 139 2.4. </w:t>
      </w:r>
      <w:r w:rsidRPr="002339C3">
        <w:rPr>
          <w:rFonts w:ascii="Helvetica" w:hAnsi="Helvetica" w:hint="eastAsia"/>
          <w:b/>
          <w:bCs/>
          <w:color w:val="222222"/>
          <w:sz w:val="21"/>
          <w:szCs w:val="21"/>
        </w:rPr>
        <w:t>КОГНИТИВНО</w:t>
      </w:r>
      <w:r w:rsidRPr="002339C3">
        <w:rPr>
          <w:rFonts w:ascii="Helvetica" w:hAnsi="Helvetica"/>
          <w:b/>
          <w:bCs/>
          <w:color w:val="222222"/>
          <w:sz w:val="21"/>
          <w:szCs w:val="21"/>
        </w:rPr>
        <w:t>-</w:t>
      </w:r>
      <w:r w:rsidRPr="002339C3">
        <w:rPr>
          <w:rFonts w:ascii="Helvetica" w:hAnsi="Helvetica" w:hint="eastAsia"/>
          <w:b/>
          <w:bCs/>
          <w:color w:val="222222"/>
          <w:sz w:val="21"/>
          <w:szCs w:val="21"/>
        </w:rPr>
        <w:t>КОНСТРУКТИВИСТСКАЯ</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МОДЕЛЬ</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ПРАВОВОГО</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СОЗНАНИЯ</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Н</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ЛУМАНА</w:t>
      </w:r>
      <w:r w:rsidRPr="002339C3">
        <w:rPr>
          <w:rFonts w:ascii="Helvetica" w:hAnsi="Helvetica"/>
          <w:b/>
          <w:bCs/>
          <w:color w:val="222222"/>
          <w:sz w:val="21"/>
          <w:szCs w:val="21"/>
        </w:rPr>
        <w:t xml:space="preserve"> ... 150 </w:t>
      </w:r>
      <w:r w:rsidRPr="002339C3">
        <w:rPr>
          <w:rFonts w:ascii="Helvetica" w:hAnsi="Helvetica" w:hint="eastAsia"/>
          <w:b/>
          <w:bCs/>
          <w:color w:val="222222"/>
          <w:sz w:val="21"/>
          <w:szCs w:val="21"/>
        </w:rPr>
        <w:t>ГЛАВА</w:t>
      </w:r>
      <w:r w:rsidRPr="002339C3">
        <w:rPr>
          <w:rFonts w:ascii="Helvetica" w:hAnsi="Helvetica"/>
          <w:b/>
          <w:bCs/>
          <w:color w:val="222222"/>
          <w:sz w:val="21"/>
          <w:szCs w:val="21"/>
        </w:rPr>
        <w:t xml:space="preserve"> 3. </w:t>
      </w:r>
      <w:r w:rsidRPr="002339C3">
        <w:rPr>
          <w:rFonts w:ascii="Helvetica" w:hAnsi="Helvetica" w:hint="eastAsia"/>
          <w:b/>
          <w:bCs/>
          <w:color w:val="222222"/>
          <w:sz w:val="21"/>
          <w:szCs w:val="21"/>
        </w:rPr>
        <w:t>ПРОБЛЕМА</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СОЦИОКУЛЬТУРНОЙ</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ДИФФЕРЕНЦИРОВАННОСТИ</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ПРАВОВОГО</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СОЗНАНИЯ</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НАСЕЛЕНИЯ</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СОВРЕМЕННОЙ</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РОССИИ</w:t>
      </w:r>
      <w:r w:rsidRPr="002339C3">
        <w:rPr>
          <w:rFonts w:ascii="Helvetica" w:hAnsi="Helvetica"/>
          <w:b/>
          <w:bCs/>
          <w:color w:val="222222"/>
          <w:sz w:val="21"/>
          <w:szCs w:val="21"/>
        </w:rPr>
        <w:t xml:space="preserve"> 170 3.1. </w:t>
      </w:r>
      <w:r w:rsidRPr="002339C3">
        <w:rPr>
          <w:rFonts w:ascii="Helvetica" w:hAnsi="Helvetica" w:hint="eastAsia"/>
          <w:b/>
          <w:bCs/>
          <w:color w:val="222222"/>
          <w:sz w:val="21"/>
          <w:szCs w:val="21"/>
        </w:rPr>
        <w:t>УНИВЕРСАЛЬНОСТЬ</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КОЛЛЕКТИВНЫХ</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ПРЕДСТАВЛЕНИЙ</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ПРАВОВОГО</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СОЗНАНИЯ</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РОССИЯН</w:t>
      </w:r>
      <w:r w:rsidRPr="002339C3">
        <w:rPr>
          <w:rFonts w:ascii="Helvetica" w:hAnsi="Helvetica"/>
          <w:b/>
          <w:bCs/>
          <w:color w:val="222222"/>
          <w:sz w:val="21"/>
          <w:szCs w:val="21"/>
        </w:rPr>
        <w:t xml:space="preserve"> 3.2. </w:t>
      </w:r>
      <w:r w:rsidRPr="002339C3">
        <w:rPr>
          <w:rFonts w:ascii="Helvetica" w:hAnsi="Helvetica" w:hint="eastAsia"/>
          <w:b/>
          <w:bCs/>
          <w:color w:val="222222"/>
          <w:sz w:val="21"/>
          <w:szCs w:val="21"/>
        </w:rPr>
        <w:t>ДОМИНАНТЫ</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ПРАВОСОЗНАНИЯ</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И</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ПРАВОВОГО</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ПОВЕДЕНИЯ</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ПА</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МАССОВОМ</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УРОВНЕ</w:t>
      </w:r>
      <w:r w:rsidRPr="002339C3">
        <w:rPr>
          <w:rFonts w:ascii="Helvetica" w:hAnsi="Helvetica"/>
          <w:b/>
          <w:bCs/>
          <w:color w:val="222222"/>
          <w:sz w:val="21"/>
          <w:szCs w:val="21"/>
        </w:rPr>
        <w:t xml:space="preserve"> 3.3. </w:t>
      </w:r>
      <w:r w:rsidRPr="002339C3">
        <w:rPr>
          <w:rFonts w:ascii="Helvetica" w:hAnsi="Helvetica" w:hint="eastAsia"/>
          <w:b/>
          <w:bCs/>
          <w:color w:val="222222"/>
          <w:sz w:val="21"/>
          <w:szCs w:val="21"/>
        </w:rPr>
        <w:t>КОЛЛЕКТИВНЫЕ</w:t>
      </w:r>
      <w:r w:rsidRPr="002339C3">
        <w:rPr>
          <w:rFonts w:ascii="Helvetica" w:hAnsi="Helvetica"/>
          <w:b/>
          <w:bCs/>
          <w:color w:val="222222"/>
          <w:sz w:val="21"/>
          <w:szCs w:val="21"/>
        </w:rPr>
        <w:t>...</w:t>
      </w:r>
    </w:p>
    <w:p w14:paraId="3598086C" w14:textId="77777777" w:rsidR="002339C3" w:rsidRPr="002339C3" w:rsidRDefault="002339C3" w:rsidP="002339C3">
      <w:pPr>
        <w:rPr>
          <w:rFonts w:ascii="Helvetica" w:hAnsi="Helvetica"/>
          <w:b/>
          <w:bCs/>
          <w:color w:val="222222"/>
          <w:sz w:val="21"/>
          <w:szCs w:val="21"/>
        </w:rPr>
      </w:pPr>
      <w:r w:rsidRPr="002339C3">
        <w:rPr>
          <w:rFonts w:ascii="Helvetica" w:hAnsi="Helvetica" w:hint="eastAsia"/>
          <w:b/>
          <w:bCs/>
          <w:color w:val="222222"/>
          <w:sz w:val="21"/>
          <w:szCs w:val="21"/>
        </w:rPr>
        <w:t>стр</w:t>
      </w:r>
      <w:r w:rsidRPr="002339C3">
        <w:rPr>
          <w:rFonts w:ascii="Helvetica" w:hAnsi="Helvetica"/>
          <w:b/>
          <w:bCs/>
          <w:color w:val="222222"/>
          <w:sz w:val="21"/>
          <w:szCs w:val="21"/>
        </w:rPr>
        <w:t>. 15</w:t>
      </w:r>
    </w:p>
    <w:p w14:paraId="2487EFA7" w14:textId="77777777" w:rsidR="002339C3" w:rsidRPr="002339C3" w:rsidRDefault="002339C3" w:rsidP="002339C3">
      <w:pPr>
        <w:rPr>
          <w:rFonts w:ascii="Helvetica" w:hAnsi="Helvetica"/>
          <w:b/>
          <w:bCs/>
          <w:color w:val="222222"/>
          <w:sz w:val="21"/>
          <w:szCs w:val="21"/>
        </w:rPr>
      </w:pPr>
      <w:r w:rsidRPr="002339C3">
        <w:rPr>
          <w:rFonts w:ascii="Helvetica" w:hAnsi="Helvetica" w:hint="eastAsia"/>
          <w:b/>
          <w:bCs/>
          <w:color w:val="222222"/>
          <w:sz w:val="21"/>
          <w:szCs w:val="21"/>
        </w:rPr>
        <w:t>социальных</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групп</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Предмет</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исследования</w:t>
      </w:r>
      <w:r w:rsidRPr="002339C3">
        <w:rPr>
          <w:rFonts w:ascii="Helvetica" w:hAnsi="Helvetica"/>
          <w:b/>
          <w:bCs/>
          <w:color w:val="222222"/>
          <w:sz w:val="21"/>
          <w:szCs w:val="21"/>
        </w:rPr>
        <w:t xml:space="preserve"> - </w:t>
      </w:r>
      <w:r w:rsidRPr="002339C3">
        <w:rPr>
          <w:rFonts w:ascii="Helvetica" w:hAnsi="Helvetica" w:hint="eastAsia"/>
          <w:b/>
          <w:bCs/>
          <w:color w:val="222222"/>
          <w:sz w:val="21"/>
          <w:szCs w:val="21"/>
        </w:rPr>
        <w:t>универсальность</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коллективных</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правовых</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представлений</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оценок</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и</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экспектации</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содержащихся</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в</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правовом</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сознании</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стратифицированных</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социальных</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групп</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современного</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российского</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обще­</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ства</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Цель</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исследования</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выделить</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общее</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содержание</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в</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правовом</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сознании</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различных</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социальных</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групп</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и</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слоев</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современного</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ст</w:t>
      </w:r>
      <w:r w:rsidRPr="002339C3">
        <w:rPr>
          <w:rFonts w:ascii="Helvetica" w:hAnsi="Helvetica" w:hint="eastAsia"/>
          <w:b/>
          <w:bCs/>
          <w:color w:val="222222"/>
          <w:sz w:val="21"/>
          <w:szCs w:val="21"/>
        </w:rPr>
        <w:lastRenderedPageBreak/>
        <w:t>ратифицированного</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российского</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общества</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и</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определить</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социокультурный</w:t>
      </w:r>
      <w:r w:rsidRPr="002339C3">
        <w:rPr>
          <w:rFonts w:ascii="Helvetica" w:hAnsi="Helvetica"/>
          <w:b/>
          <w:bCs/>
          <w:color w:val="222222"/>
          <w:sz w:val="21"/>
          <w:szCs w:val="21"/>
        </w:rPr>
        <w:t>...</w:t>
      </w:r>
    </w:p>
    <w:p w14:paraId="0E019A09" w14:textId="77777777" w:rsidR="002339C3" w:rsidRPr="002339C3" w:rsidRDefault="002339C3" w:rsidP="002339C3">
      <w:pPr>
        <w:rPr>
          <w:rFonts w:ascii="Helvetica" w:hAnsi="Helvetica"/>
          <w:b/>
          <w:bCs/>
          <w:color w:val="222222"/>
          <w:sz w:val="21"/>
          <w:szCs w:val="21"/>
        </w:rPr>
      </w:pPr>
      <w:r w:rsidRPr="002339C3">
        <w:rPr>
          <w:rFonts w:ascii="Helvetica" w:hAnsi="Helvetica"/>
          <w:b/>
          <w:bCs/>
          <w:color w:val="222222"/>
          <w:sz w:val="21"/>
          <w:szCs w:val="21"/>
        </w:rPr>
        <w:t xml:space="preserve"> </w:t>
      </w:r>
    </w:p>
    <w:p w14:paraId="6E7EFFDE" w14:textId="77777777" w:rsidR="002339C3" w:rsidRPr="002339C3" w:rsidRDefault="002339C3" w:rsidP="002339C3">
      <w:pPr>
        <w:rPr>
          <w:rFonts w:ascii="Helvetica" w:hAnsi="Helvetica"/>
          <w:b/>
          <w:bCs/>
          <w:color w:val="222222"/>
          <w:sz w:val="21"/>
          <w:szCs w:val="21"/>
        </w:rPr>
      </w:pPr>
      <w:r w:rsidRPr="002339C3">
        <w:rPr>
          <w:rFonts w:ascii="Helvetica" w:hAnsi="Helvetica" w:hint="eastAsia"/>
          <w:b/>
          <w:bCs/>
          <w:color w:val="222222"/>
          <w:sz w:val="21"/>
          <w:szCs w:val="21"/>
        </w:rPr>
        <w:t>Оглавление</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диссертации</w:t>
      </w:r>
    </w:p>
    <w:p w14:paraId="192AD51F" w14:textId="77777777" w:rsidR="002339C3" w:rsidRPr="002339C3" w:rsidRDefault="002339C3" w:rsidP="002339C3">
      <w:pPr>
        <w:rPr>
          <w:rFonts w:ascii="Helvetica" w:hAnsi="Helvetica"/>
          <w:b/>
          <w:bCs/>
          <w:color w:val="222222"/>
          <w:sz w:val="21"/>
          <w:szCs w:val="21"/>
        </w:rPr>
      </w:pPr>
      <w:r w:rsidRPr="002339C3">
        <w:rPr>
          <w:rFonts w:ascii="Helvetica" w:hAnsi="Helvetica" w:hint="eastAsia"/>
          <w:b/>
          <w:bCs/>
          <w:color w:val="222222"/>
          <w:sz w:val="21"/>
          <w:szCs w:val="21"/>
        </w:rPr>
        <w:t>доктор</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социологических</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наук</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Петрулевич</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Ирина</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Анатольевна</w:t>
      </w:r>
    </w:p>
    <w:p w14:paraId="1B3EC847" w14:textId="77777777" w:rsidR="002339C3" w:rsidRPr="002339C3" w:rsidRDefault="002339C3" w:rsidP="002339C3">
      <w:pPr>
        <w:rPr>
          <w:rFonts w:ascii="Helvetica" w:hAnsi="Helvetica"/>
          <w:b/>
          <w:bCs/>
          <w:color w:val="222222"/>
          <w:sz w:val="21"/>
          <w:szCs w:val="21"/>
        </w:rPr>
      </w:pPr>
      <w:r w:rsidRPr="002339C3">
        <w:rPr>
          <w:rFonts w:ascii="Helvetica" w:hAnsi="Helvetica" w:hint="eastAsia"/>
          <w:b/>
          <w:bCs/>
          <w:color w:val="222222"/>
          <w:sz w:val="21"/>
          <w:szCs w:val="21"/>
        </w:rPr>
        <w:t>ВВЕДЕНИЕ</w:t>
      </w:r>
      <w:r w:rsidRPr="002339C3">
        <w:rPr>
          <w:rFonts w:ascii="Helvetica" w:hAnsi="Helvetica"/>
          <w:b/>
          <w:bCs/>
          <w:color w:val="222222"/>
          <w:sz w:val="21"/>
          <w:szCs w:val="21"/>
        </w:rPr>
        <w:t>.</w:t>
      </w:r>
    </w:p>
    <w:p w14:paraId="5296003E" w14:textId="77777777" w:rsidR="002339C3" w:rsidRPr="002339C3" w:rsidRDefault="002339C3" w:rsidP="002339C3">
      <w:pPr>
        <w:rPr>
          <w:rFonts w:ascii="Helvetica" w:hAnsi="Helvetica"/>
          <w:b/>
          <w:bCs/>
          <w:color w:val="222222"/>
          <w:sz w:val="21"/>
          <w:szCs w:val="21"/>
        </w:rPr>
      </w:pPr>
    </w:p>
    <w:p w14:paraId="5F942A0E" w14:textId="77777777" w:rsidR="002339C3" w:rsidRPr="002339C3" w:rsidRDefault="002339C3" w:rsidP="002339C3">
      <w:pPr>
        <w:rPr>
          <w:rFonts w:ascii="Helvetica" w:hAnsi="Helvetica"/>
          <w:b/>
          <w:bCs/>
          <w:color w:val="222222"/>
          <w:sz w:val="21"/>
          <w:szCs w:val="21"/>
        </w:rPr>
      </w:pPr>
      <w:r w:rsidRPr="002339C3">
        <w:rPr>
          <w:rFonts w:ascii="Helvetica" w:hAnsi="Helvetica" w:hint="eastAsia"/>
          <w:b/>
          <w:bCs/>
          <w:color w:val="222222"/>
          <w:sz w:val="21"/>
          <w:szCs w:val="21"/>
        </w:rPr>
        <w:t>ГЛАВА</w:t>
      </w:r>
      <w:r w:rsidRPr="002339C3">
        <w:rPr>
          <w:rFonts w:ascii="Helvetica" w:hAnsi="Helvetica"/>
          <w:b/>
          <w:bCs/>
          <w:color w:val="222222"/>
          <w:sz w:val="21"/>
          <w:szCs w:val="21"/>
        </w:rPr>
        <w:t xml:space="preserve"> 1. </w:t>
      </w:r>
      <w:r w:rsidRPr="002339C3">
        <w:rPr>
          <w:rFonts w:ascii="Helvetica" w:hAnsi="Helvetica" w:hint="eastAsia"/>
          <w:b/>
          <w:bCs/>
          <w:color w:val="222222"/>
          <w:sz w:val="21"/>
          <w:szCs w:val="21"/>
        </w:rPr>
        <w:t>ТЕОРЕТИКО</w:t>
      </w:r>
      <w:r w:rsidRPr="002339C3">
        <w:rPr>
          <w:rFonts w:ascii="Helvetica" w:hAnsi="Helvetica"/>
          <w:b/>
          <w:bCs/>
          <w:color w:val="222222"/>
          <w:sz w:val="21"/>
          <w:szCs w:val="21"/>
        </w:rPr>
        <w:t>-</w:t>
      </w:r>
      <w:r w:rsidRPr="002339C3">
        <w:rPr>
          <w:rFonts w:ascii="Helvetica" w:hAnsi="Helvetica" w:hint="eastAsia"/>
          <w:b/>
          <w:bCs/>
          <w:color w:val="222222"/>
          <w:sz w:val="21"/>
          <w:szCs w:val="21"/>
        </w:rPr>
        <w:t>МЕТОДОЛОГИЧЕСКИЕ</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ОСНОВАНИЯ</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ФОРМИРОВАНИЯ</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СОЦИОКУЛЬТУРНОГО</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ПОДХОДА</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К</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ИССЛЕДОВАНИЮ</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ПРАВОВОГО</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СОЗНАНИЯ</w:t>
      </w:r>
      <w:r w:rsidRPr="002339C3">
        <w:rPr>
          <w:rFonts w:ascii="Helvetica" w:hAnsi="Helvetica"/>
          <w:b/>
          <w:bCs/>
          <w:color w:val="222222"/>
          <w:sz w:val="21"/>
          <w:szCs w:val="21"/>
        </w:rPr>
        <w:t>.</w:t>
      </w:r>
    </w:p>
    <w:p w14:paraId="521E4BA1" w14:textId="77777777" w:rsidR="002339C3" w:rsidRPr="002339C3" w:rsidRDefault="002339C3" w:rsidP="002339C3">
      <w:pPr>
        <w:rPr>
          <w:rFonts w:ascii="Helvetica" w:hAnsi="Helvetica"/>
          <w:b/>
          <w:bCs/>
          <w:color w:val="222222"/>
          <w:sz w:val="21"/>
          <w:szCs w:val="21"/>
        </w:rPr>
      </w:pPr>
    </w:p>
    <w:p w14:paraId="6F483295" w14:textId="77777777" w:rsidR="002339C3" w:rsidRPr="002339C3" w:rsidRDefault="002339C3" w:rsidP="002339C3">
      <w:pPr>
        <w:rPr>
          <w:rFonts w:ascii="Helvetica" w:hAnsi="Helvetica"/>
          <w:b/>
          <w:bCs/>
          <w:color w:val="222222"/>
          <w:sz w:val="21"/>
          <w:szCs w:val="21"/>
        </w:rPr>
      </w:pPr>
      <w:r w:rsidRPr="002339C3">
        <w:rPr>
          <w:rFonts w:ascii="Helvetica" w:hAnsi="Helvetica"/>
          <w:b/>
          <w:bCs/>
          <w:color w:val="222222"/>
          <w:sz w:val="21"/>
          <w:szCs w:val="21"/>
        </w:rPr>
        <w:t xml:space="preserve">1.1. </w:t>
      </w:r>
      <w:r w:rsidRPr="002339C3">
        <w:rPr>
          <w:rFonts w:ascii="Helvetica" w:hAnsi="Helvetica" w:hint="eastAsia"/>
          <w:b/>
          <w:bCs/>
          <w:color w:val="222222"/>
          <w:sz w:val="21"/>
          <w:szCs w:val="21"/>
        </w:rPr>
        <w:t>Методологическое</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значение</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концепции</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позитивного</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и</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негативного</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правового</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сознания</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Гегеля</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как</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предпосылка</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социокультурного</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подхода</w:t>
      </w:r>
      <w:r w:rsidRPr="002339C3">
        <w:rPr>
          <w:rFonts w:ascii="Helvetica" w:hAnsi="Helvetica"/>
          <w:b/>
          <w:bCs/>
          <w:color w:val="222222"/>
          <w:sz w:val="21"/>
          <w:szCs w:val="21"/>
        </w:rPr>
        <w:t>.</w:t>
      </w:r>
    </w:p>
    <w:p w14:paraId="3FC968D4" w14:textId="77777777" w:rsidR="002339C3" w:rsidRPr="002339C3" w:rsidRDefault="002339C3" w:rsidP="002339C3">
      <w:pPr>
        <w:rPr>
          <w:rFonts w:ascii="Helvetica" w:hAnsi="Helvetica"/>
          <w:b/>
          <w:bCs/>
          <w:color w:val="222222"/>
          <w:sz w:val="21"/>
          <w:szCs w:val="21"/>
        </w:rPr>
      </w:pPr>
    </w:p>
    <w:p w14:paraId="2CC759AB" w14:textId="77777777" w:rsidR="002339C3" w:rsidRPr="002339C3" w:rsidRDefault="002339C3" w:rsidP="002339C3">
      <w:pPr>
        <w:rPr>
          <w:rFonts w:ascii="Helvetica" w:hAnsi="Helvetica"/>
          <w:b/>
          <w:bCs/>
          <w:color w:val="222222"/>
          <w:sz w:val="21"/>
          <w:szCs w:val="21"/>
        </w:rPr>
      </w:pPr>
      <w:r w:rsidRPr="002339C3">
        <w:rPr>
          <w:rFonts w:ascii="Helvetica" w:hAnsi="Helvetica"/>
          <w:b/>
          <w:bCs/>
          <w:color w:val="222222"/>
          <w:sz w:val="21"/>
          <w:szCs w:val="21"/>
        </w:rPr>
        <w:t xml:space="preserve">1.2. </w:t>
      </w:r>
      <w:r w:rsidRPr="002339C3">
        <w:rPr>
          <w:rFonts w:ascii="Helvetica" w:hAnsi="Helvetica" w:hint="eastAsia"/>
          <w:b/>
          <w:bCs/>
          <w:color w:val="222222"/>
          <w:sz w:val="21"/>
          <w:szCs w:val="21"/>
        </w:rPr>
        <w:t>Обоснование</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социально</w:t>
      </w:r>
      <w:r w:rsidRPr="002339C3">
        <w:rPr>
          <w:rFonts w:ascii="Helvetica" w:hAnsi="Helvetica"/>
          <w:b/>
          <w:bCs/>
          <w:color w:val="222222"/>
          <w:sz w:val="21"/>
          <w:szCs w:val="21"/>
        </w:rPr>
        <w:t>-</w:t>
      </w:r>
      <w:r w:rsidRPr="002339C3">
        <w:rPr>
          <w:rFonts w:ascii="Helvetica" w:hAnsi="Helvetica" w:hint="eastAsia"/>
          <w:b/>
          <w:bCs/>
          <w:color w:val="222222"/>
          <w:sz w:val="21"/>
          <w:szCs w:val="21"/>
        </w:rPr>
        <w:t>групповой</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диффере</w:t>
      </w:r>
      <w:r w:rsidRPr="002339C3">
        <w:rPr>
          <w:rFonts w:ascii="Helvetica" w:hAnsi="Helvetica"/>
          <w:b/>
          <w:bCs/>
          <w:color w:val="222222"/>
          <w:sz w:val="21"/>
          <w:szCs w:val="21"/>
        </w:rPr>
        <w:t xml:space="preserve">1 </w:t>
      </w:r>
      <w:r w:rsidRPr="002339C3">
        <w:rPr>
          <w:rFonts w:ascii="Helvetica" w:hAnsi="Helvetica" w:hint="eastAsia"/>
          <w:b/>
          <w:bCs/>
          <w:color w:val="222222"/>
          <w:sz w:val="21"/>
          <w:szCs w:val="21"/>
        </w:rPr>
        <w:t>щированности</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правового</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сознания</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К</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Марксом</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и</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М</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Вебером</w:t>
      </w:r>
      <w:r w:rsidRPr="002339C3">
        <w:rPr>
          <w:rFonts w:ascii="Helvetica" w:hAnsi="Helvetica"/>
          <w:b/>
          <w:bCs/>
          <w:color w:val="222222"/>
          <w:sz w:val="21"/>
          <w:szCs w:val="21"/>
        </w:rPr>
        <w:t>.</w:t>
      </w:r>
    </w:p>
    <w:p w14:paraId="76C7C7FD" w14:textId="77777777" w:rsidR="002339C3" w:rsidRPr="002339C3" w:rsidRDefault="002339C3" w:rsidP="002339C3">
      <w:pPr>
        <w:rPr>
          <w:rFonts w:ascii="Helvetica" w:hAnsi="Helvetica"/>
          <w:b/>
          <w:bCs/>
          <w:color w:val="222222"/>
          <w:sz w:val="21"/>
          <w:szCs w:val="21"/>
        </w:rPr>
      </w:pPr>
    </w:p>
    <w:p w14:paraId="69503110" w14:textId="77777777" w:rsidR="002339C3" w:rsidRPr="002339C3" w:rsidRDefault="002339C3" w:rsidP="002339C3">
      <w:pPr>
        <w:rPr>
          <w:rFonts w:ascii="Helvetica" w:hAnsi="Helvetica"/>
          <w:b/>
          <w:bCs/>
          <w:color w:val="222222"/>
          <w:sz w:val="21"/>
          <w:szCs w:val="21"/>
        </w:rPr>
      </w:pPr>
      <w:r w:rsidRPr="002339C3">
        <w:rPr>
          <w:rFonts w:ascii="Helvetica" w:hAnsi="Helvetica"/>
          <w:b/>
          <w:bCs/>
          <w:color w:val="222222"/>
          <w:sz w:val="21"/>
          <w:szCs w:val="21"/>
        </w:rPr>
        <w:t xml:space="preserve">1.3. </w:t>
      </w:r>
      <w:r w:rsidRPr="002339C3">
        <w:rPr>
          <w:rFonts w:ascii="Helvetica" w:hAnsi="Helvetica" w:hint="eastAsia"/>
          <w:b/>
          <w:bCs/>
          <w:color w:val="222222"/>
          <w:sz w:val="21"/>
          <w:szCs w:val="21"/>
        </w:rPr>
        <w:t>Социокультурный</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характер</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концепции</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w:t>
      </w:r>
      <w:r w:rsidRPr="002339C3">
        <w:rPr>
          <w:rFonts w:ascii="Helvetica" w:hAnsi="Helvetica" w:hint="eastAsia"/>
          <w:b/>
          <w:bCs/>
          <w:color w:val="222222"/>
          <w:sz w:val="21"/>
          <w:szCs w:val="21"/>
        </w:rPr>
        <w:t>живого</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права</w:t>
      </w:r>
      <w:r w:rsidRPr="002339C3">
        <w:rPr>
          <w:rFonts w:ascii="Helvetica" w:hAnsi="Helvetica" w:hint="eastAsia"/>
          <w:b/>
          <w:bCs/>
          <w:color w:val="222222"/>
          <w:sz w:val="21"/>
          <w:szCs w:val="21"/>
        </w:rPr>
        <w:t>»</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Е</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Эрлиха</w:t>
      </w:r>
      <w:r w:rsidRPr="002339C3">
        <w:rPr>
          <w:rFonts w:ascii="Helvetica" w:hAnsi="Helvetica"/>
          <w:b/>
          <w:bCs/>
          <w:color w:val="222222"/>
          <w:sz w:val="21"/>
          <w:szCs w:val="21"/>
        </w:rPr>
        <w:t>.</w:t>
      </w:r>
    </w:p>
    <w:p w14:paraId="44773244" w14:textId="77777777" w:rsidR="002339C3" w:rsidRPr="002339C3" w:rsidRDefault="002339C3" w:rsidP="002339C3">
      <w:pPr>
        <w:rPr>
          <w:rFonts w:ascii="Helvetica" w:hAnsi="Helvetica"/>
          <w:b/>
          <w:bCs/>
          <w:color w:val="222222"/>
          <w:sz w:val="21"/>
          <w:szCs w:val="21"/>
        </w:rPr>
      </w:pPr>
    </w:p>
    <w:p w14:paraId="2BD0336B" w14:textId="77777777" w:rsidR="002339C3" w:rsidRPr="002339C3" w:rsidRDefault="002339C3" w:rsidP="002339C3">
      <w:pPr>
        <w:rPr>
          <w:rFonts w:ascii="Helvetica" w:hAnsi="Helvetica"/>
          <w:b/>
          <w:bCs/>
          <w:color w:val="222222"/>
          <w:sz w:val="21"/>
          <w:szCs w:val="21"/>
        </w:rPr>
      </w:pPr>
      <w:r w:rsidRPr="002339C3">
        <w:rPr>
          <w:rFonts w:ascii="Helvetica" w:hAnsi="Helvetica"/>
          <w:b/>
          <w:bCs/>
          <w:color w:val="222222"/>
          <w:sz w:val="21"/>
          <w:szCs w:val="21"/>
        </w:rPr>
        <w:t xml:space="preserve">1.4. </w:t>
      </w:r>
      <w:r w:rsidRPr="002339C3">
        <w:rPr>
          <w:rFonts w:ascii="Helvetica" w:hAnsi="Helvetica" w:hint="eastAsia"/>
          <w:b/>
          <w:bCs/>
          <w:color w:val="222222"/>
          <w:sz w:val="21"/>
          <w:szCs w:val="21"/>
        </w:rPr>
        <w:t>Учение</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о</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коллективных</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представлениях</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Э</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Дюркгейма</w:t>
      </w:r>
      <w:r w:rsidRPr="002339C3">
        <w:rPr>
          <w:rFonts w:ascii="Helvetica" w:hAnsi="Helvetica"/>
          <w:b/>
          <w:bCs/>
          <w:color w:val="222222"/>
          <w:sz w:val="21"/>
          <w:szCs w:val="21"/>
        </w:rPr>
        <w:t>.</w:t>
      </w:r>
    </w:p>
    <w:p w14:paraId="6D516C1B" w14:textId="77777777" w:rsidR="002339C3" w:rsidRPr="002339C3" w:rsidRDefault="002339C3" w:rsidP="002339C3">
      <w:pPr>
        <w:rPr>
          <w:rFonts w:ascii="Helvetica" w:hAnsi="Helvetica"/>
          <w:b/>
          <w:bCs/>
          <w:color w:val="222222"/>
          <w:sz w:val="21"/>
          <w:szCs w:val="21"/>
        </w:rPr>
      </w:pPr>
    </w:p>
    <w:p w14:paraId="67AD38A6" w14:textId="77777777" w:rsidR="002339C3" w:rsidRPr="002339C3" w:rsidRDefault="002339C3" w:rsidP="002339C3">
      <w:pPr>
        <w:rPr>
          <w:rFonts w:ascii="Helvetica" w:hAnsi="Helvetica"/>
          <w:b/>
          <w:bCs/>
          <w:color w:val="222222"/>
          <w:sz w:val="21"/>
          <w:szCs w:val="21"/>
        </w:rPr>
      </w:pPr>
      <w:r w:rsidRPr="002339C3">
        <w:rPr>
          <w:rFonts w:ascii="Helvetica" w:hAnsi="Helvetica" w:hint="eastAsia"/>
          <w:b/>
          <w:bCs/>
          <w:color w:val="222222"/>
          <w:sz w:val="21"/>
          <w:szCs w:val="21"/>
        </w:rPr>
        <w:t>ГЛАВА</w:t>
      </w:r>
      <w:r w:rsidRPr="002339C3">
        <w:rPr>
          <w:rFonts w:ascii="Helvetica" w:hAnsi="Helvetica"/>
          <w:b/>
          <w:bCs/>
          <w:color w:val="222222"/>
          <w:sz w:val="21"/>
          <w:szCs w:val="21"/>
        </w:rPr>
        <w:t xml:space="preserve"> 2. </w:t>
      </w:r>
      <w:r w:rsidRPr="002339C3">
        <w:rPr>
          <w:rFonts w:ascii="Helvetica" w:hAnsi="Helvetica" w:hint="eastAsia"/>
          <w:b/>
          <w:bCs/>
          <w:color w:val="222222"/>
          <w:sz w:val="21"/>
          <w:szCs w:val="21"/>
        </w:rPr>
        <w:t>СОВРЕМЕННЫЕ</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ТЕОРЕТИКО</w:t>
      </w:r>
      <w:r w:rsidRPr="002339C3">
        <w:rPr>
          <w:rFonts w:ascii="Helvetica" w:hAnsi="Helvetica"/>
          <w:b/>
          <w:bCs/>
          <w:color w:val="222222"/>
          <w:sz w:val="21"/>
          <w:szCs w:val="21"/>
        </w:rPr>
        <w:t>-</w:t>
      </w:r>
      <w:r w:rsidRPr="002339C3">
        <w:rPr>
          <w:rFonts w:ascii="Helvetica" w:hAnsi="Helvetica" w:hint="eastAsia"/>
          <w:b/>
          <w:bCs/>
          <w:color w:val="222222"/>
          <w:sz w:val="21"/>
          <w:szCs w:val="21"/>
        </w:rPr>
        <w:t>МЕТОДОЛОГИЧЕСКИЕ</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ПОДХОДЫ</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К</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ИССЛЕДОВАНИЮ</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ДИФФЕРЕНЦИАЦИИ</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И</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ЕДИНСТВА</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ПРАВОВОГО</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СОЗНАНИЯ</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ИНДИВИДУАЛИЗИРОВАННОГО</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ОБЩЕСТВА</w:t>
      </w:r>
      <w:r w:rsidRPr="002339C3">
        <w:rPr>
          <w:rFonts w:ascii="Helvetica" w:hAnsi="Helvetica"/>
          <w:b/>
          <w:bCs/>
          <w:color w:val="222222"/>
          <w:sz w:val="21"/>
          <w:szCs w:val="21"/>
        </w:rPr>
        <w:t>.</w:t>
      </w:r>
    </w:p>
    <w:p w14:paraId="7B63276C" w14:textId="77777777" w:rsidR="002339C3" w:rsidRPr="002339C3" w:rsidRDefault="002339C3" w:rsidP="002339C3">
      <w:pPr>
        <w:rPr>
          <w:rFonts w:ascii="Helvetica" w:hAnsi="Helvetica"/>
          <w:b/>
          <w:bCs/>
          <w:color w:val="222222"/>
          <w:sz w:val="21"/>
          <w:szCs w:val="21"/>
        </w:rPr>
      </w:pPr>
    </w:p>
    <w:p w14:paraId="25EC4263" w14:textId="77777777" w:rsidR="002339C3" w:rsidRPr="002339C3" w:rsidRDefault="002339C3" w:rsidP="002339C3">
      <w:pPr>
        <w:rPr>
          <w:rFonts w:ascii="Helvetica" w:hAnsi="Helvetica"/>
          <w:b/>
          <w:bCs/>
          <w:color w:val="222222"/>
          <w:sz w:val="21"/>
          <w:szCs w:val="21"/>
        </w:rPr>
      </w:pPr>
      <w:r w:rsidRPr="002339C3">
        <w:rPr>
          <w:rFonts w:ascii="Helvetica" w:hAnsi="Helvetica"/>
          <w:b/>
          <w:bCs/>
          <w:color w:val="222222"/>
          <w:sz w:val="21"/>
          <w:szCs w:val="21"/>
        </w:rPr>
        <w:lastRenderedPageBreak/>
        <w:t xml:space="preserve">2.1. </w:t>
      </w:r>
      <w:r w:rsidRPr="002339C3">
        <w:rPr>
          <w:rFonts w:ascii="Helvetica" w:hAnsi="Helvetica" w:hint="eastAsia"/>
          <w:b/>
          <w:bCs/>
          <w:color w:val="222222"/>
          <w:sz w:val="21"/>
          <w:szCs w:val="21"/>
        </w:rPr>
        <w:t>Социально</w:t>
      </w:r>
      <w:r w:rsidRPr="002339C3">
        <w:rPr>
          <w:rFonts w:ascii="Helvetica" w:hAnsi="Helvetica"/>
          <w:b/>
          <w:bCs/>
          <w:color w:val="222222"/>
          <w:sz w:val="21"/>
          <w:szCs w:val="21"/>
        </w:rPr>
        <w:t>-</w:t>
      </w:r>
      <w:r w:rsidRPr="002339C3">
        <w:rPr>
          <w:rFonts w:ascii="Helvetica" w:hAnsi="Helvetica" w:hint="eastAsia"/>
          <w:b/>
          <w:bCs/>
          <w:color w:val="222222"/>
          <w:sz w:val="21"/>
          <w:szCs w:val="21"/>
        </w:rPr>
        <w:t>психологические</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детерминанты</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правового</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сознания</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соотношение</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ценностных</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экспектаций</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и</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ценностных</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возможностей</w:t>
      </w:r>
      <w:r w:rsidRPr="002339C3">
        <w:rPr>
          <w:rFonts w:ascii="Helvetica" w:hAnsi="Helvetica"/>
          <w:b/>
          <w:bCs/>
          <w:color w:val="222222"/>
          <w:sz w:val="21"/>
          <w:szCs w:val="21"/>
        </w:rPr>
        <w:t>.</w:t>
      </w:r>
    </w:p>
    <w:p w14:paraId="73BB9605" w14:textId="77777777" w:rsidR="002339C3" w:rsidRPr="002339C3" w:rsidRDefault="002339C3" w:rsidP="002339C3">
      <w:pPr>
        <w:rPr>
          <w:rFonts w:ascii="Helvetica" w:hAnsi="Helvetica"/>
          <w:b/>
          <w:bCs/>
          <w:color w:val="222222"/>
          <w:sz w:val="21"/>
          <w:szCs w:val="21"/>
        </w:rPr>
      </w:pPr>
    </w:p>
    <w:p w14:paraId="7E7737A5" w14:textId="77777777" w:rsidR="002339C3" w:rsidRPr="002339C3" w:rsidRDefault="002339C3" w:rsidP="002339C3">
      <w:pPr>
        <w:rPr>
          <w:rFonts w:ascii="Helvetica" w:hAnsi="Helvetica"/>
          <w:b/>
          <w:bCs/>
          <w:color w:val="222222"/>
          <w:sz w:val="21"/>
          <w:szCs w:val="21"/>
        </w:rPr>
      </w:pPr>
      <w:r w:rsidRPr="002339C3">
        <w:rPr>
          <w:rFonts w:ascii="Helvetica" w:hAnsi="Helvetica"/>
          <w:b/>
          <w:bCs/>
          <w:color w:val="222222"/>
          <w:sz w:val="21"/>
          <w:szCs w:val="21"/>
        </w:rPr>
        <w:t xml:space="preserve">2.2. </w:t>
      </w:r>
      <w:r w:rsidRPr="002339C3">
        <w:rPr>
          <w:rFonts w:ascii="Helvetica" w:hAnsi="Helvetica" w:hint="eastAsia"/>
          <w:b/>
          <w:bCs/>
          <w:color w:val="222222"/>
          <w:sz w:val="21"/>
          <w:szCs w:val="21"/>
        </w:rPr>
        <w:t>Правовое</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сознание</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в</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контексте</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тендерных</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различий</w:t>
      </w:r>
      <w:r w:rsidRPr="002339C3">
        <w:rPr>
          <w:rFonts w:ascii="Helvetica" w:hAnsi="Helvetica"/>
          <w:b/>
          <w:bCs/>
          <w:color w:val="222222"/>
          <w:sz w:val="21"/>
          <w:szCs w:val="21"/>
        </w:rPr>
        <w:t>.</w:t>
      </w:r>
    </w:p>
    <w:p w14:paraId="3E9EC2A2" w14:textId="77777777" w:rsidR="002339C3" w:rsidRPr="002339C3" w:rsidRDefault="002339C3" w:rsidP="002339C3">
      <w:pPr>
        <w:rPr>
          <w:rFonts w:ascii="Helvetica" w:hAnsi="Helvetica"/>
          <w:b/>
          <w:bCs/>
          <w:color w:val="222222"/>
          <w:sz w:val="21"/>
          <w:szCs w:val="21"/>
        </w:rPr>
      </w:pPr>
    </w:p>
    <w:p w14:paraId="6B9D86E8" w14:textId="77777777" w:rsidR="002339C3" w:rsidRPr="002339C3" w:rsidRDefault="002339C3" w:rsidP="002339C3">
      <w:pPr>
        <w:rPr>
          <w:rFonts w:ascii="Helvetica" w:hAnsi="Helvetica"/>
          <w:b/>
          <w:bCs/>
          <w:color w:val="222222"/>
          <w:sz w:val="21"/>
          <w:szCs w:val="21"/>
        </w:rPr>
      </w:pPr>
      <w:r w:rsidRPr="002339C3">
        <w:rPr>
          <w:rFonts w:ascii="Helvetica" w:hAnsi="Helvetica"/>
          <w:b/>
          <w:bCs/>
          <w:color w:val="222222"/>
          <w:sz w:val="21"/>
          <w:szCs w:val="21"/>
        </w:rPr>
        <w:t xml:space="preserve">2.3. </w:t>
      </w:r>
      <w:r w:rsidRPr="002339C3">
        <w:rPr>
          <w:rFonts w:ascii="Helvetica" w:hAnsi="Helvetica" w:hint="eastAsia"/>
          <w:b/>
          <w:bCs/>
          <w:color w:val="222222"/>
          <w:sz w:val="21"/>
          <w:szCs w:val="21"/>
        </w:rPr>
        <w:t>Модель</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правового</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сознания</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как</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знания</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и</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мнения</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о</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праве</w:t>
      </w:r>
      <w:r w:rsidRPr="002339C3">
        <w:rPr>
          <w:rFonts w:ascii="Helvetica" w:hAnsi="Helvetica"/>
          <w:b/>
          <w:bCs/>
          <w:color w:val="222222"/>
          <w:sz w:val="21"/>
          <w:szCs w:val="21"/>
        </w:rPr>
        <w:t>.</w:t>
      </w:r>
    </w:p>
    <w:p w14:paraId="154D6C1E" w14:textId="77777777" w:rsidR="002339C3" w:rsidRPr="002339C3" w:rsidRDefault="002339C3" w:rsidP="002339C3">
      <w:pPr>
        <w:rPr>
          <w:rFonts w:ascii="Helvetica" w:hAnsi="Helvetica"/>
          <w:b/>
          <w:bCs/>
          <w:color w:val="222222"/>
          <w:sz w:val="21"/>
          <w:szCs w:val="21"/>
        </w:rPr>
      </w:pPr>
    </w:p>
    <w:p w14:paraId="56397BDC" w14:textId="77777777" w:rsidR="002339C3" w:rsidRPr="002339C3" w:rsidRDefault="002339C3" w:rsidP="002339C3">
      <w:pPr>
        <w:rPr>
          <w:rFonts w:ascii="Helvetica" w:hAnsi="Helvetica"/>
          <w:b/>
          <w:bCs/>
          <w:color w:val="222222"/>
          <w:sz w:val="21"/>
          <w:szCs w:val="21"/>
        </w:rPr>
      </w:pPr>
      <w:r w:rsidRPr="002339C3">
        <w:rPr>
          <w:rFonts w:ascii="Helvetica" w:hAnsi="Helvetica"/>
          <w:b/>
          <w:bCs/>
          <w:color w:val="222222"/>
          <w:sz w:val="21"/>
          <w:szCs w:val="21"/>
        </w:rPr>
        <w:t xml:space="preserve">2.4. </w:t>
      </w:r>
      <w:r w:rsidRPr="002339C3">
        <w:rPr>
          <w:rFonts w:ascii="Helvetica" w:hAnsi="Helvetica" w:hint="eastAsia"/>
          <w:b/>
          <w:bCs/>
          <w:color w:val="222222"/>
          <w:sz w:val="21"/>
          <w:szCs w:val="21"/>
        </w:rPr>
        <w:t>Когнитивно</w:t>
      </w:r>
      <w:r w:rsidRPr="002339C3">
        <w:rPr>
          <w:rFonts w:ascii="Helvetica" w:hAnsi="Helvetica"/>
          <w:b/>
          <w:bCs/>
          <w:color w:val="222222"/>
          <w:sz w:val="21"/>
          <w:szCs w:val="21"/>
        </w:rPr>
        <w:t>-</w:t>
      </w:r>
      <w:r w:rsidRPr="002339C3">
        <w:rPr>
          <w:rFonts w:ascii="Helvetica" w:hAnsi="Helvetica" w:hint="eastAsia"/>
          <w:b/>
          <w:bCs/>
          <w:color w:val="222222"/>
          <w:sz w:val="21"/>
          <w:szCs w:val="21"/>
        </w:rPr>
        <w:t>конструктивистская</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модель</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правового</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сознания</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Н</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Лумана</w:t>
      </w:r>
    </w:p>
    <w:p w14:paraId="76519344" w14:textId="77777777" w:rsidR="002339C3" w:rsidRPr="002339C3" w:rsidRDefault="002339C3" w:rsidP="002339C3">
      <w:pPr>
        <w:rPr>
          <w:rFonts w:ascii="Helvetica" w:hAnsi="Helvetica"/>
          <w:b/>
          <w:bCs/>
          <w:color w:val="222222"/>
          <w:sz w:val="21"/>
          <w:szCs w:val="21"/>
        </w:rPr>
      </w:pPr>
    </w:p>
    <w:p w14:paraId="328B8A92" w14:textId="77777777" w:rsidR="002339C3" w:rsidRPr="002339C3" w:rsidRDefault="002339C3" w:rsidP="002339C3">
      <w:pPr>
        <w:rPr>
          <w:rFonts w:ascii="Helvetica" w:hAnsi="Helvetica"/>
          <w:b/>
          <w:bCs/>
          <w:color w:val="222222"/>
          <w:sz w:val="21"/>
          <w:szCs w:val="21"/>
        </w:rPr>
      </w:pPr>
      <w:r w:rsidRPr="002339C3">
        <w:rPr>
          <w:rFonts w:ascii="Helvetica" w:hAnsi="Helvetica" w:hint="eastAsia"/>
          <w:b/>
          <w:bCs/>
          <w:color w:val="222222"/>
          <w:sz w:val="21"/>
          <w:szCs w:val="21"/>
        </w:rPr>
        <w:t>ГЛАВА</w:t>
      </w:r>
      <w:r w:rsidRPr="002339C3">
        <w:rPr>
          <w:rFonts w:ascii="Helvetica" w:hAnsi="Helvetica"/>
          <w:b/>
          <w:bCs/>
          <w:color w:val="222222"/>
          <w:sz w:val="21"/>
          <w:szCs w:val="21"/>
        </w:rPr>
        <w:t xml:space="preserve"> 3. </w:t>
      </w:r>
      <w:r w:rsidRPr="002339C3">
        <w:rPr>
          <w:rFonts w:ascii="Helvetica" w:hAnsi="Helvetica" w:hint="eastAsia"/>
          <w:b/>
          <w:bCs/>
          <w:color w:val="222222"/>
          <w:sz w:val="21"/>
          <w:szCs w:val="21"/>
        </w:rPr>
        <w:t>ПРОБЛЕМА</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СОЦИОКУЛЬТУРНОЙ</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ДИФФЕРЕНЦИРОВАННОСТИ</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ПРАВОВОГО</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СОЗНАНИЯ</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НАСЕЛЕНИЯ</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СОВРЕМЕННОЙ</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РОССИИ</w:t>
      </w:r>
      <w:r w:rsidRPr="002339C3">
        <w:rPr>
          <w:rFonts w:ascii="Helvetica" w:hAnsi="Helvetica"/>
          <w:b/>
          <w:bCs/>
          <w:color w:val="222222"/>
          <w:sz w:val="21"/>
          <w:szCs w:val="21"/>
        </w:rPr>
        <w:t>.</w:t>
      </w:r>
    </w:p>
    <w:p w14:paraId="2E4FC80D" w14:textId="77777777" w:rsidR="002339C3" w:rsidRPr="002339C3" w:rsidRDefault="002339C3" w:rsidP="002339C3">
      <w:pPr>
        <w:rPr>
          <w:rFonts w:ascii="Helvetica" w:hAnsi="Helvetica"/>
          <w:b/>
          <w:bCs/>
          <w:color w:val="222222"/>
          <w:sz w:val="21"/>
          <w:szCs w:val="21"/>
        </w:rPr>
      </w:pPr>
    </w:p>
    <w:p w14:paraId="45BA595D" w14:textId="77777777" w:rsidR="002339C3" w:rsidRPr="002339C3" w:rsidRDefault="002339C3" w:rsidP="002339C3">
      <w:pPr>
        <w:rPr>
          <w:rFonts w:ascii="Helvetica" w:hAnsi="Helvetica"/>
          <w:b/>
          <w:bCs/>
          <w:color w:val="222222"/>
          <w:sz w:val="21"/>
          <w:szCs w:val="21"/>
        </w:rPr>
      </w:pPr>
      <w:r w:rsidRPr="002339C3">
        <w:rPr>
          <w:rFonts w:ascii="Helvetica" w:hAnsi="Helvetica"/>
          <w:b/>
          <w:bCs/>
          <w:color w:val="222222"/>
          <w:sz w:val="21"/>
          <w:szCs w:val="21"/>
        </w:rPr>
        <w:t xml:space="preserve">3.1. </w:t>
      </w:r>
      <w:r w:rsidRPr="002339C3">
        <w:rPr>
          <w:rFonts w:ascii="Helvetica" w:hAnsi="Helvetica" w:hint="eastAsia"/>
          <w:b/>
          <w:bCs/>
          <w:color w:val="222222"/>
          <w:sz w:val="21"/>
          <w:szCs w:val="21"/>
        </w:rPr>
        <w:t>Универсальность</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коллективных</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представлений</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правового</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сознания</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россиян</w:t>
      </w:r>
      <w:r w:rsidRPr="002339C3">
        <w:rPr>
          <w:rFonts w:ascii="Helvetica" w:hAnsi="Helvetica"/>
          <w:b/>
          <w:bCs/>
          <w:color w:val="222222"/>
          <w:sz w:val="21"/>
          <w:szCs w:val="21"/>
        </w:rPr>
        <w:t>.</w:t>
      </w:r>
    </w:p>
    <w:p w14:paraId="190318EF" w14:textId="77777777" w:rsidR="002339C3" w:rsidRPr="002339C3" w:rsidRDefault="002339C3" w:rsidP="002339C3">
      <w:pPr>
        <w:rPr>
          <w:rFonts w:ascii="Helvetica" w:hAnsi="Helvetica"/>
          <w:b/>
          <w:bCs/>
          <w:color w:val="222222"/>
          <w:sz w:val="21"/>
          <w:szCs w:val="21"/>
        </w:rPr>
      </w:pPr>
    </w:p>
    <w:p w14:paraId="26E03BA1" w14:textId="77777777" w:rsidR="002339C3" w:rsidRPr="002339C3" w:rsidRDefault="002339C3" w:rsidP="002339C3">
      <w:pPr>
        <w:rPr>
          <w:rFonts w:ascii="Helvetica" w:hAnsi="Helvetica"/>
          <w:b/>
          <w:bCs/>
          <w:color w:val="222222"/>
          <w:sz w:val="21"/>
          <w:szCs w:val="21"/>
        </w:rPr>
      </w:pPr>
      <w:r w:rsidRPr="002339C3">
        <w:rPr>
          <w:rFonts w:ascii="Helvetica" w:hAnsi="Helvetica"/>
          <w:b/>
          <w:bCs/>
          <w:color w:val="222222"/>
          <w:sz w:val="21"/>
          <w:szCs w:val="21"/>
        </w:rPr>
        <w:t xml:space="preserve">3.2. </w:t>
      </w:r>
      <w:r w:rsidRPr="002339C3">
        <w:rPr>
          <w:rFonts w:ascii="Helvetica" w:hAnsi="Helvetica" w:hint="eastAsia"/>
          <w:b/>
          <w:bCs/>
          <w:color w:val="222222"/>
          <w:sz w:val="21"/>
          <w:szCs w:val="21"/>
        </w:rPr>
        <w:t>Доминанты</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правосознания</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и</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правового</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поведения</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па</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массовом</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уровне</w:t>
      </w:r>
      <w:r w:rsidRPr="002339C3">
        <w:rPr>
          <w:rFonts w:ascii="Helvetica" w:hAnsi="Helvetica"/>
          <w:b/>
          <w:bCs/>
          <w:color w:val="222222"/>
          <w:sz w:val="21"/>
          <w:szCs w:val="21"/>
        </w:rPr>
        <w:t>.</w:t>
      </w:r>
    </w:p>
    <w:p w14:paraId="035C48D0" w14:textId="77777777" w:rsidR="002339C3" w:rsidRPr="002339C3" w:rsidRDefault="002339C3" w:rsidP="002339C3">
      <w:pPr>
        <w:rPr>
          <w:rFonts w:ascii="Helvetica" w:hAnsi="Helvetica"/>
          <w:b/>
          <w:bCs/>
          <w:color w:val="222222"/>
          <w:sz w:val="21"/>
          <w:szCs w:val="21"/>
        </w:rPr>
      </w:pPr>
    </w:p>
    <w:p w14:paraId="06620552" w14:textId="77777777" w:rsidR="002339C3" w:rsidRPr="002339C3" w:rsidRDefault="002339C3" w:rsidP="002339C3">
      <w:pPr>
        <w:rPr>
          <w:rFonts w:ascii="Helvetica" w:hAnsi="Helvetica"/>
          <w:b/>
          <w:bCs/>
          <w:color w:val="222222"/>
          <w:sz w:val="21"/>
          <w:szCs w:val="21"/>
        </w:rPr>
      </w:pPr>
      <w:r w:rsidRPr="002339C3">
        <w:rPr>
          <w:rFonts w:ascii="Helvetica" w:hAnsi="Helvetica"/>
          <w:b/>
          <w:bCs/>
          <w:color w:val="222222"/>
          <w:sz w:val="21"/>
          <w:szCs w:val="21"/>
        </w:rPr>
        <w:t xml:space="preserve">3.3. </w:t>
      </w:r>
      <w:r w:rsidRPr="002339C3">
        <w:rPr>
          <w:rFonts w:ascii="Helvetica" w:hAnsi="Helvetica" w:hint="eastAsia"/>
          <w:b/>
          <w:bCs/>
          <w:color w:val="222222"/>
          <w:sz w:val="21"/>
          <w:szCs w:val="21"/>
        </w:rPr>
        <w:t>Коллективные</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представления</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в</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специализированном</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правовом</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сознании</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и</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восприятие</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населением</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правоохранительных</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органов</w:t>
      </w:r>
      <w:r w:rsidRPr="002339C3">
        <w:rPr>
          <w:rFonts w:ascii="Helvetica" w:hAnsi="Helvetica"/>
          <w:b/>
          <w:bCs/>
          <w:color w:val="222222"/>
          <w:sz w:val="21"/>
          <w:szCs w:val="21"/>
        </w:rPr>
        <w:t>.</w:t>
      </w:r>
    </w:p>
    <w:p w14:paraId="7972BF47" w14:textId="77777777" w:rsidR="002339C3" w:rsidRPr="002339C3" w:rsidRDefault="002339C3" w:rsidP="002339C3">
      <w:pPr>
        <w:rPr>
          <w:rFonts w:ascii="Helvetica" w:hAnsi="Helvetica"/>
          <w:b/>
          <w:bCs/>
          <w:color w:val="222222"/>
          <w:sz w:val="21"/>
          <w:szCs w:val="21"/>
        </w:rPr>
      </w:pPr>
    </w:p>
    <w:p w14:paraId="4220F23E" w14:textId="77777777" w:rsidR="002339C3" w:rsidRPr="002339C3" w:rsidRDefault="002339C3" w:rsidP="002339C3">
      <w:pPr>
        <w:rPr>
          <w:rFonts w:ascii="Helvetica" w:hAnsi="Helvetica"/>
          <w:b/>
          <w:bCs/>
          <w:color w:val="222222"/>
          <w:sz w:val="21"/>
          <w:szCs w:val="21"/>
        </w:rPr>
      </w:pPr>
      <w:r w:rsidRPr="002339C3">
        <w:rPr>
          <w:rFonts w:ascii="Helvetica" w:hAnsi="Helvetica" w:hint="eastAsia"/>
          <w:b/>
          <w:bCs/>
          <w:color w:val="222222"/>
          <w:sz w:val="21"/>
          <w:szCs w:val="21"/>
        </w:rPr>
        <w:t>ГЛАВА</w:t>
      </w:r>
      <w:r w:rsidRPr="002339C3">
        <w:rPr>
          <w:rFonts w:ascii="Helvetica" w:hAnsi="Helvetica"/>
          <w:b/>
          <w:bCs/>
          <w:color w:val="222222"/>
          <w:sz w:val="21"/>
          <w:szCs w:val="21"/>
        </w:rPr>
        <w:t xml:space="preserve"> 4. </w:t>
      </w:r>
      <w:r w:rsidRPr="002339C3">
        <w:rPr>
          <w:rFonts w:ascii="Helvetica" w:hAnsi="Helvetica" w:hint="eastAsia"/>
          <w:b/>
          <w:bCs/>
          <w:color w:val="222222"/>
          <w:sz w:val="21"/>
          <w:szCs w:val="21"/>
        </w:rPr>
        <w:t>ЕДИНСТВО</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ПРАВОВЫХ</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ЭКСПЕКТАЦИЙ</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СОЦИАЛЬНО</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СТРАТИФИЦИРОВАННОГО</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ОБЩЕСТВА</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КАК</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ПОТРЕБНОСТЬ</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В</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РЕСПОНСИВНОСТИ</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ПРАВА</w:t>
      </w:r>
      <w:r w:rsidRPr="002339C3">
        <w:rPr>
          <w:rFonts w:ascii="Helvetica" w:hAnsi="Helvetica"/>
          <w:b/>
          <w:bCs/>
          <w:color w:val="222222"/>
          <w:sz w:val="21"/>
          <w:szCs w:val="21"/>
        </w:rPr>
        <w:t>.</w:t>
      </w:r>
    </w:p>
    <w:p w14:paraId="04F9FA49" w14:textId="77777777" w:rsidR="002339C3" w:rsidRPr="002339C3" w:rsidRDefault="002339C3" w:rsidP="002339C3">
      <w:pPr>
        <w:rPr>
          <w:rFonts w:ascii="Helvetica" w:hAnsi="Helvetica"/>
          <w:b/>
          <w:bCs/>
          <w:color w:val="222222"/>
          <w:sz w:val="21"/>
          <w:szCs w:val="21"/>
        </w:rPr>
      </w:pPr>
    </w:p>
    <w:p w14:paraId="05037A1F" w14:textId="77777777" w:rsidR="002339C3" w:rsidRPr="002339C3" w:rsidRDefault="002339C3" w:rsidP="002339C3">
      <w:pPr>
        <w:rPr>
          <w:rFonts w:ascii="Helvetica" w:hAnsi="Helvetica"/>
          <w:b/>
          <w:bCs/>
          <w:color w:val="222222"/>
          <w:sz w:val="21"/>
          <w:szCs w:val="21"/>
        </w:rPr>
      </w:pPr>
      <w:r w:rsidRPr="002339C3">
        <w:rPr>
          <w:rFonts w:ascii="Helvetica" w:hAnsi="Helvetica"/>
          <w:b/>
          <w:bCs/>
          <w:color w:val="222222"/>
          <w:sz w:val="21"/>
          <w:szCs w:val="21"/>
        </w:rPr>
        <w:lastRenderedPageBreak/>
        <w:t xml:space="preserve">4.1. </w:t>
      </w:r>
      <w:r w:rsidRPr="002339C3">
        <w:rPr>
          <w:rFonts w:ascii="Helvetica" w:hAnsi="Helvetica" w:hint="eastAsia"/>
          <w:b/>
          <w:bCs/>
          <w:color w:val="222222"/>
          <w:sz w:val="21"/>
          <w:szCs w:val="21"/>
        </w:rPr>
        <w:t>Экспертиза</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правового</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порядка</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сравнительный</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анализ</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оценок</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профанов</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и</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экспертов</w:t>
      </w:r>
      <w:r w:rsidRPr="002339C3">
        <w:rPr>
          <w:rFonts w:ascii="Helvetica" w:hAnsi="Helvetica"/>
          <w:b/>
          <w:bCs/>
          <w:color w:val="222222"/>
          <w:sz w:val="21"/>
          <w:szCs w:val="21"/>
        </w:rPr>
        <w:t>.</w:t>
      </w:r>
    </w:p>
    <w:p w14:paraId="7170A231" w14:textId="77777777" w:rsidR="002339C3" w:rsidRPr="002339C3" w:rsidRDefault="002339C3" w:rsidP="002339C3">
      <w:pPr>
        <w:rPr>
          <w:rFonts w:ascii="Helvetica" w:hAnsi="Helvetica"/>
          <w:b/>
          <w:bCs/>
          <w:color w:val="222222"/>
          <w:sz w:val="21"/>
          <w:szCs w:val="21"/>
        </w:rPr>
      </w:pPr>
    </w:p>
    <w:p w14:paraId="090B3514" w14:textId="77777777" w:rsidR="002339C3" w:rsidRPr="002339C3" w:rsidRDefault="002339C3" w:rsidP="002339C3">
      <w:pPr>
        <w:rPr>
          <w:rFonts w:ascii="Helvetica" w:hAnsi="Helvetica"/>
          <w:b/>
          <w:bCs/>
          <w:color w:val="222222"/>
          <w:sz w:val="21"/>
          <w:szCs w:val="21"/>
        </w:rPr>
      </w:pPr>
      <w:r w:rsidRPr="002339C3">
        <w:rPr>
          <w:rFonts w:ascii="Helvetica" w:hAnsi="Helvetica"/>
          <w:b/>
          <w:bCs/>
          <w:color w:val="222222"/>
          <w:sz w:val="21"/>
          <w:szCs w:val="21"/>
        </w:rPr>
        <w:t xml:space="preserve">4.2. </w:t>
      </w:r>
      <w:r w:rsidRPr="002339C3">
        <w:rPr>
          <w:rFonts w:ascii="Helvetica" w:hAnsi="Helvetica" w:hint="eastAsia"/>
          <w:b/>
          <w:bCs/>
          <w:color w:val="222222"/>
          <w:sz w:val="21"/>
          <w:szCs w:val="21"/>
        </w:rPr>
        <w:t>Правовые</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экспектации</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социально</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дифференцированных</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групп</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как</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фактор</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формирования</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респонсивности</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власти</w:t>
      </w:r>
      <w:r w:rsidRPr="002339C3">
        <w:rPr>
          <w:rFonts w:ascii="Helvetica" w:hAnsi="Helvetica"/>
          <w:b/>
          <w:bCs/>
          <w:color w:val="222222"/>
          <w:sz w:val="21"/>
          <w:szCs w:val="21"/>
        </w:rPr>
        <w:t>.</w:t>
      </w:r>
    </w:p>
    <w:p w14:paraId="0DFFFCBC" w14:textId="77777777" w:rsidR="002339C3" w:rsidRPr="002339C3" w:rsidRDefault="002339C3" w:rsidP="002339C3">
      <w:pPr>
        <w:rPr>
          <w:rFonts w:ascii="Helvetica" w:hAnsi="Helvetica"/>
          <w:b/>
          <w:bCs/>
          <w:color w:val="222222"/>
          <w:sz w:val="21"/>
          <w:szCs w:val="21"/>
        </w:rPr>
      </w:pPr>
    </w:p>
    <w:p w14:paraId="2013FB89" w14:textId="308F822D" w:rsidR="00F0131B" w:rsidRPr="002339C3" w:rsidRDefault="002339C3" w:rsidP="002339C3">
      <w:r w:rsidRPr="002339C3">
        <w:rPr>
          <w:rFonts w:ascii="Helvetica" w:hAnsi="Helvetica"/>
          <w:b/>
          <w:bCs/>
          <w:color w:val="222222"/>
          <w:sz w:val="21"/>
          <w:szCs w:val="21"/>
        </w:rPr>
        <w:t xml:space="preserve">4.3. </w:t>
      </w:r>
      <w:r w:rsidRPr="002339C3">
        <w:rPr>
          <w:rFonts w:ascii="Helvetica" w:hAnsi="Helvetica" w:hint="eastAsia"/>
          <w:b/>
          <w:bCs/>
          <w:color w:val="222222"/>
          <w:sz w:val="21"/>
          <w:szCs w:val="21"/>
        </w:rPr>
        <w:t>Интеграционная</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ценность</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правового</w:t>
      </w:r>
      <w:r w:rsidRPr="002339C3">
        <w:rPr>
          <w:rFonts w:ascii="Helvetica" w:hAnsi="Helvetica"/>
          <w:b/>
          <w:bCs/>
          <w:color w:val="222222"/>
          <w:sz w:val="21"/>
          <w:szCs w:val="21"/>
        </w:rPr>
        <w:t xml:space="preserve"> </w:t>
      </w:r>
      <w:r w:rsidRPr="002339C3">
        <w:rPr>
          <w:rFonts w:ascii="Helvetica" w:hAnsi="Helvetica" w:hint="eastAsia"/>
          <w:b/>
          <w:bCs/>
          <w:color w:val="222222"/>
          <w:sz w:val="21"/>
          <w:szCs w:val="21"/>
        </w:rPr>
        <w:t>сознания</w:t>
      </w:r>
      <w:r w:rsidRPr="002339C3">
        <w:rPr>
          <w:rFonts w:ascii="Helvetica" w:hAnsi="Helvetica"/>
          <w:b/>
          <w:bCs/>
          <w:color w:val="222222"/>
          <w:sz w:val="21"/>
          <w:szCs w:val="21"/>
        </w:rPr>
        <w:t>.</w:t>
      </w:r>
    </w:p>
    <w:sectPr w:rsidR="00F0131B" w:rsidRPr="002339C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215EB" w14:textId="77777777" w:rsidR="00360E55" w:rsidRDefault="00360E55">
      <w:pPr>
        <w:spacing w:after="0" w:line="240" w:lineRule="auto"/>
      </w:pPr>
      <w:r>
        <w:separator/>
      </w:r>
    </w:p>
  </w:endnote>
  <w:endnote w:type="continuationSeparator" w:id="0">
    <w:p w14:paraId="2EF789DE" w14:textId="77777777" w:rsidR="00360E55" w:rsidRDefault="00360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B0AD5" w14:textId="77777777" w:rsidR="00360E55" w:rsidRDefault="00360E55"/>
    <w:p w14:paraId="14CB66EC" w14:textId="77777777" w:rsidR="00360E55" w:rsidRDefault="00360E55"/>
    <w:p w14:paraId="5A382188" w14:textId="77777777" w:rsidR="00360E55" w:rsidRDefault="00360E55"/>
    <w:p w14:paraId="366B4848" w14:textId="77777777" w:rsidR="00360E55" w:rsidRDefault="00360E55"/>
    <w:p w14:paraId="4CC0BEE2" w14:textId="77777777" w:rsidR="00360E55" w:rsidRDefault="00360E55"/>
    <w:p w14:paraId="1967BDF1" w14:textId="77777777" w:rsidR="00360E55" w:rsidRDefault="00360E55"/>
    <w:p w14:paraId="3BEE9839" w14:textId="77777777" w:rsidR="00360E55" w:rsidRDefault="00360E5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A82B59" wp14:editId="4F93F5A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E4179" w14:textId="77777777" w:rsidR="00360E55" w:rsidRDefault="00360E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A82B5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3E4179" w14:textId="77777777" w:rsidR="00360E55" w:rsidRDefault="00360E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529C19" w14:textId="77777777" w:rsidR="00360E55" w:rsidRDefault="00360E55"/>
    <w:p w14:paraId="3B3B394F" w14:textId="77777777" w:rsidR="00360E55" w:rsidRDefault="00360E55"/>
    <w:p w14:paraId="6A125773" w14:textId="77777777" w:rsidR="00360E55" w:rsidRDefault="00360E5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451A41" wp14:editId="480D2E1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AC0F9" w14:textId="77777777" w:rsidR="00360E55" w:rsidRDefault="00360E55"/>
                          <w:p w14:paraId="1419D58B" w14:textId="77777777" w:rsidR="00360E55" w:rsidRDefault="00360E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451A4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8AC0F9" w14:textId="77777777" w:rsidR="00360E55" w:rsidRDefault="00360E55"/>
                    <w:p w14:paraId="1419D58B" w14:textId="77777777" w:rsidR="00360E55" w:rsidRDefault="00360E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B1C91E" w14:textId="77777777" w:rsidR="00360E55" w:rsidRDefault="00360E55"/>
    <w:p w14:paraId="2B7D64C8" w14:textId="77777777" w:rsidR="00360E55" w:rsidRDefault="00360E55">
      <w:pPr>
        <w:rPr>
          <w:sz w:val="2"/>
          <w:szCs w:val="2"/>
        </w:rPr>
      </w:pPr>
    </w:p>
    <w:p w14:paraId="0490212E" w14:textId="77777777" w:rsidR="00360E55" w:rsidRDefault="00360E55"/>
    <w:p w14:paraId="285590FE" w14:textId="77777777" w:rsidR="00360E55" w:rsidRDefault="00360E55">
      <w:pPr>
        <w:spacing w:after="0" w:line="240" w:lineRule="auto"/>
      </w:pPr>
    </w:p>
  </w:footnote>
  <w:footnote w:type="continuationSeparator" w:id="0">
    <w:p w14:paraId="7E17E17C" w14:textId="77777777" w:rsidR="00360E55" w:rsidRDefault="00360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55"/>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66615</TotalTime>
  <Pages>4</Pages>
  <Words>485</Words>
  <Characters>2770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92</cp:revision>
  <cp:lastPrinted>2009-02-06T05:36:00Z</cp:lastPrinted>
  <dcterms:created xsi:type="dcterms:W3CDTF">2025-11-25T20:19:00Z</dcterms:created>
  <dcterms:modified xsi:type="dcterms:W3CDTF">2026-02-08T19:29:00Z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