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0"/>
            <w:color w:val="0070C0"/>
          </w:rPr>
          <w:t>http://www.mydisser.com/search.html</w:t>
        </w:r>
      </w:hyperlink>
      <w:r w:rsidR="00073D5C" w:rsidRPr="00073D5C">
        <w:rPr>
          <w:sz w:val="28"/>
          <w:szCs w:val="28"/>
          <w:lang w:val="uk-UA"/>
        </w:rPr>
        <w:t xml:space="preserve"> </w:t>
      </w:r>
    </w:p>
    <w:p w:rsidR="00073D5C" w:rsidRDefault="00073D5C" w:rsidP="00073D5C">
      <w:pPr>
        <w:spacing w:line="360" w:lineRule="auto"/>
        <w:jc w:val="center"/>
        <w:rPr>
          <w:sz w:val="28"/>
          <w:szCs w:val="28"/>
          <w:lang w:val="uk-UA"/>
        </w:rPr>
      </w:pPr>
    </w:p>
    <w:p w:rsidR="001C0C72" w:rsidRDefault="001C0C72" w:rsidP="001C0C72">
      <w:pPr>
        <w:pStyle w:val="afffffff8"/>
        <w:jc w:val="left"/>
        <w:rPr>
          <w:rFonts w:ascii="Times New Roman" w:hAnsi="Times New Roman" w:cs="Times New Roman"/>
          <w:b/>
          <w:bCs/>
          <w:sz w:val="28"/>
          <w:szCs w:val="26"/>
        </w:rPr>
      </w:pPr>
      <w:r>
        <w:rPr>
          <w:rFonts w:ascii="Times New Roman" w:hAnsi="Times New Roman" w:cs="Times New Roman"/>
          <w:b/>
          <w:bCs/>
          <w:sz w:val="28"/>
          <w:szCs w:val="26"/>
        </w:rPr>
        <w:t>КИЇВСЬКИЙ НАЦІОНАЛЬНИЙ ЛІНГВІСТИЧНИЙ УНІВЕРСИТЕТ</w:t>
      </w:r>
    </w:p>
    <w:p w:rsidR="001C0C72" w:rsidRDefault="001C0C72" w:rsidP="001C0C72">
      <w:pPr>
        <w:pStyle w:val="afffffff8"/>
        <w:rPr>
          <w:rFonts w:ascii="Times New Roman" w:hAnsi="Times New Roman" w:cs="Times New Roman"/>
          <w:b/>
          <w:bCs/>
          <w:sz w:val="28"/>
          <w:szCs w:val="26"/>
        </w:rPr>
      </w:pPr>
    </w:p>
    <w:p w:rsidR="001C0C72" w:rsidRDefault="001C0C72" w:rsidP="001C0C72">
      <w:pPr>
        <w:pStyle w:val="afffffff8"/>
        <w:rPr>
          <w:rFonts w:ascii="Times New Roman" w:hAnsi="Times New Roman" w:cs="Times New Roman"/>
          <w:b/>
          <w:bCs/>
          <w:sz w:val="28"/>
          <w:szCs w:val="30"/>
        </w:rPr>
      </w:pPr>
    </w:p>
    <w:p w:rsidR="001C0C72" w:rsidRDefault="001C0C72" w:rsidP="001C0C72">
      <w:pPr>
        <w:pStyle w:val="afffffff8"/>
        <w:jc w:val="right"/>
        <w:rPr>
          <w:rFonts w:ascii="Times New Roman" w:hAnsi="Times New Roman" w:cs="Times New Roman"/>
          <w:sz w:val="28"/>
          <w:szCs w:val="30"/>
        </w:rPr>
      </w:pPr>
      <w:r>
        <w:rPr>
          <w:rFonts w:ascii="Times New Roman" w:hAnsi="Times New Roman" w:cs="Times New Roman"/>
          <w:sz w:val="28"/>
          <w:szCs w:val="30"/>
        </w:rPr>
        <w:t>На правах рукопису</w:t>
      </w:r>
    </w:p>
    <w:p w:rsidR="001C0C72" w:rsidRDefault="001C0C72" w:rsidP="001C0C72">
      <w:pPr>
        <w:pStyle w:val="afffffff8"/>
        <w:jc w:val="right"/>
        <w:rPr>
          <w:rFonts w:ascii="Times New Roman" w:hAnsi="Times New Roman" w:cs="Times New Roman"/>
          <w:sz w:val="28"/>
          <w:szCs w:val="30"/>
        </w:rPr>
      </w:pPr>
    </w:p>
    <w:p w:rsidR="001C0C72" w:rsidRDefault="001C0C72" w:rsidP="001C0C72">
      <w:pPr>
        <w:pStyle w:val="afffffff8"/>
        <w:rPr>
          <w:rFonts w:ascii="Times New Roman" w:hAnsi="Times New Roman" w:cs="Times New Roman"/>
          <w:b/>
          <w:bCs/>
          <w:sz w:val="28"/>
          <w:szCs w:val="26"/>
        </w:rPr>
      </w:pPr>
      <w:r>
        <w:rPr>
          <w:rFonts w:ascii="Times New Roman" w:hAnsi="Times New Roman" w:cs="Times New Roman"/>
          <w:b/>
          <w:bCs/>
          <w:sz w:val="28"/>
          <w:szCs w:val="26"/>
        </w:rPr>
        <w:t>ГРАЧОВА ІРИНА ЄВГЕНІЇВНА</w:t>
      </w:r>
    </w:p>
    <w:p w:rsidR="001C0C72" w:rsidRDefault="001C0C72" w:rsidP="001C0C72">
      <w:pPr>
        <w:pStyle w:val="afffffff8"/>
        <w:jc w:val="right"/>
        <w:rPr>
          <w:rFonts w:ascii="Times New Roman" w:hAnsi="Times New Roman" w:cs="Times New Roman"/>
          <w:sz w:val="28"/>
          <w:szCs w:val="26"/>
        </w:rPr>
      </w:pPr>
    </w:p>
    <w:p w:rsidR="001C0C72" w:rsidRDefault="001C0C72" w:rsidP="001C0C72">
      <w:pPr>
        <w:pStyle w:val="afffffff8"/>
        <w:jc w:val="right"/>
        <w:rPr>
          <w:rFonts w:ascii="Times New Roman" w:hAnsi="Times New Roman" w:cs="Times New Roman"/>
          <w:sz w:val="28"/>
          <w:szCs w:val="26"/>
        </w:rPr>
      </w:pPr>
      <w:r>
        <w:rPr>
          <w:rFonts w:ascii="Times New Roman" w:hAnsi="Times New Roman" w:cs="Times New Roman"/>
          <w:sz w:val="28"/>
          <w:szCs w:val="26"/>
        </w:rPr>
        <w:t xml:space="preserve">УДК 811.111’36 – 112 </w:t>
      </w:r>
    </w:p>
    <w:p w:rsidR="001C0C72" w:rsidRDefault="001C0C72" w:rsidP="001C0C72">
      <w:pPr>
        <w:pStyle w:val="afffffff8"/>
        <w:jc w:val="both"/>
        <w:rPr>
          <w:rFonts w:ascii="Times New Roman" w:hAnsi="Times New Roman" w:cs="Times New Roman"/>
          <w:sz w:val="28"/>
          <w:szCs w:val="26"/>
        </w:rPr>
      </w:pPr>
    </w:p>
    <w:p w:rsidR="001C0C72" w:rsidRDefault="001C0C72" w:rsidP="001C0C72">
      <w:pPr>
        <w:pStyle w:val="afffffff8"/>
        <w:jc w:val="both"/>
        <w:rPr>
          <w:rFonts w:ascii="Times New Roman" w:hAnsi="Times New Roman" w:cs="Times New Roman"/>
          <w:sz w:val="28"/>
          <w:szCs w:val="26"/>
        </w:rPr>
      </w:pPr>
    </w:p>
    <w:p w:rsidR="001C0C72" w:rsidRDefault="001C0C72" w:rsidP="001C0C72">
      <w:pPr>
        <w:pStyle w:val="afffffff8"/>
        <w:rPr>
          <w:rFonts w:ascii="Times New Roman" w:hAnsi="Times New Roman" w:cs="Times New Roman"/>
          <w:b/>
          <w:bCs/>
          <w:sz w:val="28"/>
          <w:szCs w:val="30"/>
        </w:rPr>
      </w:pPr>
      <w:bookmarkStart w:id="0" w:name="_GoBack"/>
      <w:r>
        <w:rPr>
          <w:rFonts w:ascii="Times New Roman" w:hAnsi="Times New Roman" w:cs="Times New Roman"/>
          <w:b/>
          <w:bCs/>
          <w:sz w:val="28"/>
          <w:szCs w:val="30"/>
        </w:rPr>
        <w:t>СТАНОВЛЕННЯ КЛАСУ СЛІВ-КВАНТИФІКАТОРІВ                                    В АНГЛІЙСЬКІЙ МОВІ (VII – XVII ст.)</w:t>
      </w:r>
    </w:p>
    <w:bookmarkEnd w:id="0"/>
    <w:p w:rsidR="001C0C72" w:rsidRDefault="001C0C72" w:rsidP="001C0C72">
      <w:pPr>
        <w:pStyle w:val="afffffff8"/>
        <w:jc w:val="left"/>
        <w:rPr>
          <w:rFonts w:ascii="Times New Roman" w:hAnsi="Times New Roman" w:cs="Times New Roman"/>
          <w:b/>
          <w:bCs/>
          <w:sz w:val="28"/>
          <w:szCs w:val="30"/>
        </w:rPr>
      </w:pPr>
    </w:p>
    <w:p w:rsidR="001C0C72" w:rsidRDefault="001C0C72" w:rsidP="001C0C72">
      <w:pPr>
        <w:pStyle w:val="afffffff8"/>
        <w:rPr>
          <w:rFonts w:ascii="Times New Roman" w:hAnsi="Times New Roman" w:cs="Times New Roman"/>
          <w:b/>
          <w:bCs/>
          <w:sz w:val="28"/>
          <w:szCs w:val="30"/>
        </w:rPr>
      </w:pPr>
    </w:p>
    <w:p w:rsidR="001C0C72" w:rsidRDefault="001C0C72" w:rsidP="001C0C72">
      <w:pPr>
        <w:pStyle w:val="afffffff8"/>
        <w:rPr>
          <w:rFonts w:ascii="Times New Roman" w:hAnsi="Times New Roman" w:cs="Times New Roman"/>
          <w:sz w:val="28"/>
          <w:szCs w:val="30"/>
        </w:rPr>
      </w:pPr>
      <w:r>
        <w:rPr>
          <w:rFonts w:ascii="Times New Roman" w:hAnsi="Times New Roman" w:cs="Times New Roman"/>
          <w:sz w:val="28"/>
          <w:szCs w:val="30"/>
        </w:rPr>
        <w:t>Спеціальність 10.02.04 – германські мови</w:t>
      </w:r>
    </w:p>
    <w:p w:rsidR="001C0C72" w:rsidRDefault="001C0C72" w:rsidP="001C0C72">
      <w:pPr>
        <w:pStyle w:val="afffffff8"/>
        <w:rPr>
          <w:rFonts w:ascii="Times New Roman" w:hAnsi="Times New Roman" w:cs="Times New Roman"/>
          <w:b/>
          <w:bCs/>
          <w:sz w:val="28"/>
          <w:szCs w:val="30"/>
        </w:rPr>
      </w:pPr>
    </w:p>
    <w:p w:rsidR="001C0C72" w:rsidRDefault="001C0C72" w:rsidP="001C0C72">
      <w:pPr>
        <w:pStyle w:val="afffffff8"/>
        <w:rPr>
          <w:rFonts w:ascii="Times New Roman" w:hAnsi="Times New Roman" w:cs="Times New Roman"/>
          <w:b/>
          <w:bCs/>
          <w:sz w:val="28"/>
          <w:szCs w:val="30"/>
        </w:rPr>
      </w:pPr>
    </w:p>
    <w:p w:rsidR="001C0C72" w:rsidRDefault="001C0C72" w:rsidP="001C0C72">
      <w:pPr>
        <w:pStyle w:val="afffffff8"/>
        <w:rPr>
          <w:rFonts w:ascii="Times New Roman" w:hAnsi="Times New Roman" w:cs="Times New Roman"/>
          <w:sz w:val="28"/>
          <w:szCs w:val="30"/>
        </w:rPr>
      </w:pPr>
      <w:r>
        <w:rPr>
          <w:rFonts w:ascii="Times New Roman" w:hAnsi="Times New Roman" w:cs="Times New Roman"/>
          <w:sz w:val="28"/>
          <w:szCs w:val="30"/>
        </w:rPr>
        <w:t>Дисертація</w:t>
      </w:r>
    </w:p>
    <w:p w:rsidR="001C0C72" w:rsidRDefault="001C0C72" w:rsidP="001C0C72">
      <w:pPr>
        <w:pStyle w:val="afffffff8"/>
        <w:rPr>
          <w:rFonts w:ascii="Times New Roman" w:hAnsi="Times New Roman" w:cs="Times New Roman"/>
          <w:sz w:val="28"/>
          <w:szCs w:val="30"/>
        </w:rPr>
      </w:pPr>
      <w:r>
        <w:rPr>
          <w:rFonts w:ascii="Times New Roman" w:hAnsi="Times New Roman" w:cs="Times New Roman"/>
          <w:sz w:val="28"/>
          <w:szCs w:val="30"/>
        </w:rPr>
        <w:t>на здобуття наукового ступеня</w:t>
      </w:r>
    </w:p>
    <w:p w:rsidR="001C0C72" w:rsidRDefault="001C0C72" w:rsidP="001C0C72">
      <w:pPr>
        <w:pStyle w:val="afffffff8"/>
        <w:rPr>
          <w:rFonts w:ascii="Times New Roman" w:hAnsi="Times New Roman" w:cs="Times New Roman"/>
          <w:sz w:val="28"/>
          <w:szCs w:val="30"/>
        </w:rPr>
      </w:pPr>
      <w:r>
        <w:rPr>
          <w:rFonts w:ascii="Times New Roman" w:hAnsi="Times New Roman" w:cs="Times New Roman"/>
          <w:sz w:val="28"/>
          <w:szCs w:val="30"/>
        </w:rPr>
        <w:t>кандидата філологічних наук</w:t>
      </w:r>
    </w:p>
    <w:p w:rsidR="001C0C72" w:rsidRDefault="001C0C72" w:rsidP="001C0C72">
      <w:pPr>
        <w:pStyle w:val="afffffff8"/>
        <w:rPr>
          <w:rFonts w:ascii="Times New Roman" w:hAnsi="Times New Roman" w:cs="Times New Roman"/>
          <w:b/>
          <w:bCs/>
          <w:sz w:val="28"/>
          <w:szCs w:val="30"/>
        </w:rPr>
      </w:pPr>
    </w:p>
    <w:p w:rsidR="001C0C72" w:rsidRDefault="001C0C72" w:rsidP="001C0C72">
      <w:pPr>
        <w:pStyle w:val="afffffff8"/>
        <w:jc w:val="left"/>
        <w:rPr>
          <w:rFonts w:ascii="Times New Roman" w:hAnsi="Times New Roman" w:cs="Times New Roman"/>
          <w:b/>
          <w:bCs/>
          <w:sz w:val="28"/>
          <w:szCs w:val="30"/>
        </w:rPr>
      </w:pPr>
    </w:p>
    <w:p w:rsidR="001C0C72" w:rsidRDefault="001C0C72" w:rsidP="001C0C72">
      <w:pPr>
        <w:pStyle w:val="afffffff8"/>
        <w:jc w:val="left"/>
        <w:rPr>
          <w:rFonts w:ascii="Times New Roman" w:hAnsi="Times New Roman" w:cs="Times New Roman"/>
          <w:sz w:val="28"/>
          <w:szCs w:val="30"/>
        </w:rPr>
      </w:pPr>
    </w:p>
    <w:p w:rsidR="001C0C72" w:rsidRDefault="001C0C72" w:rsidP="001C0C72">
      <w:pPr>
        <w:pStyle w:val="afffffff8"/>
        <w:jc w:val="right"/>
        <w:rPr>
          <w:rFonts w:ascii="Times New Roman" w:hAnsi="Times New Roman" w:cs="Times New Roman"/>
          <w:sz w:val="28"/>
          <w:szCs w:val="30"/>
        </w:rPr>
      </w:pPr>
      <w:r>
        <w:rPr>
          <w:rFonts w:ascii="Times New Roman" w:hAnsi="Times New Roman" w:cs="Times New Roman"/>
          <w:sz w:val="28"/>
          <w:szCs w:val="30"/>
        </w:rPr>
        <w:t xml:space="preserve">Науковий керівник – </w:t>
      </w:r>
    </w:p>
    <w:p w:rsidR="001C0C72" w:rsidRDefault="001C0C72" w:rsidP="001C0C72">
      <w:pPr>
        <w:pStyle w:val="afffffff8"/>
        <w:jc w:val="right"/>
        <w:rPr>
          <w:rFonts w:ascii="Times New Roman" w:hAnsi="Times New Roman" w:cs="Times New Roman"/>
          <w:b/>
          <w:bCs/>
          <w:sz w:val="28"/>
          <w:szCs w:val="30"/>
        </w:rPr>
      </w:pPr>
      <w:r>
        <w:rPr>
          <w:rFonts w:ascii="Times New Roman" w:hAnsi="Times New Roman" w:cs="Times New Roman"/>
          <w:b/>
          <w:bCs/>
          <w:sz w:val="28"/>
          <w:szCs w:val="30"/>
        </w:rPr>
        <w:t>Буніятова Ізабелла Рафаїлівна</w:t>
      </w:r>
    </w:p>
    <w:p w:rsidR="001C0C72" w:rsidRDefault="001C0C72" w:rsidP="001C0C72">
      <w:pPr>
        <w:pStyle w:val="afffffff8"/>
        <w:jc w:val="right"/>
        <w:rPr>
          <w:rFonts w:ascii="Times New Roman" w:hAnsi="Times New Roman" w:cs="Times New Roman"/>
          <w:sz w:val="28"/>
          <w:szCs w:val="30"/>
        </w:rPr>
      </w:pPr>
      <w:r>
        <w:rPr>
          <w:rFonts w:ascii="Times New Roman" w:hAnsi="Times New Roman" w:cs="Times New Roman"/>
          <w:sz w:val="28"/>
          <w:szCs w:val="30"/>
        </w:rPr>
        <w:t>доктор філологічних наук,</w:t>
      </w:r>
    </w:p>
    <w:p w:rsidR="001C0C72" w:rsidRDefault="001C0C72" w:rsidP="001C0C72">
      <w:pPr>
        <w:pStyle w:val="afffffff8"/>
        <w:jc w:val="right"/>
        <w:rPr>
          <w:rFonts w:ascii="Times New Roman" w:hAnsi="Times New Roman" w:cs="Times New Roman"/>
          <w:b/>
          <w:bCs/>
          <w:sz w:val="28"/>
          <w:szCs w:val="30"/>
        </w:rPr>
      </w:pPr>
      <w:r>
        <w:rPr>
          <w:rFonts w:ascii="Times New Roman" w:hAnsi="Times New Roman" w:cs="Times New Roman"/>
          <w:sz w:val="28"/>
          <w:szCs w:val="30"/>
        </w:rPr>
        <w:t>професор</w:t>
      </w:r>
    </w:p>
    <w:p w:rsidR="001C0C72" w:rsidRDefault="001C0C72" w:rsidP="001C0C72">
      <w:pPr>
        <w:pStyle w:val="afffffff8"/>
        <w:jc w:val="right"/>
        <w:rPr>
          <w:rFonts w:ascii="Times New Roman" w:hAnsi="Times New Roman" w:cs="Times New Roman"/>
          <w:b/>
          <w:bCs/>
          <w:sz w:val="28"/>
          <w:szCs w:val="30"/>
        </w:rPr>
      </w:pPr>
    </w:p>
    <w:p w:rsidR="001C0C72" w:rsidRDefault="001C0C72" w:rsidP="001C0C72">
      <w:pPr>
        <w:pStyle w:val="afffffff8"/>
        <w:rPr>
          <w:rFonts w:ascii="Times New Roman" w:hAnsi="Times New Roman" w:cs="Times New Roman"/>
          <w:b/>
          <w:bCs/>
          <w:sz w:val="28"/>
          <w:szCs w:val="30"/>
        </w:rPr>
      </w:pPr>
    </w:p>
    <w:p w:rsidR="001C0C72" w:rsidRDefault="001C0C72" w:rsidP="001C0C72">
      <w:pPr>
        <w:pStyle w:val="afffffff8"/>
        <w:rPr>
          <w:rFonts w:ascii="Times New Roman" w:hAnsi="Times New Roman" w:cs="Times New Roman"/>
          <w:b/>
          <w:bCs/>
          <w:sz w:val="28"/>
          <w:szCs w:val="30"/>
        </w:rPr>
      </w:pPr>
      <w:r>
        <w:rPr>
          <w:rFonts w:ascii="Times New Roman" w:hAnsi="Times New Roman" w:cs="Times New Roman"/>
          <w:b/>
          <w:bCs/>
          <w:sz w:val="28"/>
          <w:szCs w:val="30"/>
        </w:rPr>
        <w:t>КИЇВ – 2008</w:t>
      </w:r>
    </w:p>
    <w:p w:rsidR="001C0C72" w:rsidRDefault="001C0C72" w:rsidP="001C0C72">
      <w:pPr>
        <w:pStyle w:val="afffffff8"/>
        <w:rPr>
          <w:rFonts w:ascii="Times New Roman" w:hAnsi="Times New Roman" w:cs="Times New Roman"/>
          <w:b/>
          <w:bCs/>
          <w:sz w:val="28"/>
          <w:szCs w:val="30"/>
        </w:rPr>
      </w:pPr>
      <w:r>
        <w:rPr>
          <w:rFonts w:ascii="Times New Roman" w:hAnsi="Times New Roman" w:cs="Times New Roman"/>
          <w:b/>
          <w:bCs/>
          <w:sz w:val="28"/>
          <w:szCs w:val="30"/>
        </w:rPr>
        <w:t>ЗМІСТ</w:t>
      </w:r>
    </w:p>
    <w:p w:rsidR="001C0C72" w:rsidRDefault="001C0C72" w:rsidP="001C0C72">
      <w:pPr>
        <w:pStyle w:val="afffffff8"/>
        <w:jc w:val="left"/>
        <w:rPr>
          <w:rFonts w:ascii="Times New Roman" w:hAnsi="Times New Roman" w:cs="Times New Roman"/>
          <w:b/>
          <w:bCs/>
          <w:sz w:val="28"/>
          <w:szCs w:val="30"/>
        </w:rPr>
      </w:pPr>
    </w:p>
    <w:p w:rsidR="001C0C72" w:rsidRDefault="001C0C72" w:rsidP="001C0C72">
      <w:pPr>
        <w:pStyle w:val="afffffff8"/>
        <w:jc w:val="both"/>
        <w:rPr>
          <w:rFonts w:ascii="Times New Roman" w:hAnsi="Times New Roman" w:cs="Times New Roman"/>
          <w:sz w:val="28"/>
          <w:szCs w:val="26"/>
        </w:rPr>
      </w:pPr>
      <w:r>
        <w:rPr>
          <w:rFonts w:ascii="Times New Roman" w:hAnsi="Times New Roman" w:cs="Times New Roman"/>
          <w:b/>
          <w:bCs/>
          <w:sz w:val="28"/>
          <w:szCs w:val="26"/>
        </w:rPr>
        <w:t>ПЕРЕЛІК УМОВНИХ СКОРОЧЕНЬ</w:t>
      </w:r>
      <w:r>
        <w:rPr>
          <w:rFonts w:ascii="Times New Roman" w:hAnsi="Times New Roman" w:cs="Times New Roman"/>
          <w:sz w:val="28"/>
          <w:szCs w:val="26"/>
        </w:rPr>
        <w:t xml:space="preserve"> ............................................................. 4</w:t>
      </w:r>
    </w:p>
    <w:p w:rsidR="001C0C72" w:rsidRDefault="001C0C72" w:rsidP="001C0C72">
      <w:pPr>
        <w:pStyle w:val="afffffff8"/>
        <w:jc w:val="both"/>
        <w:rPr>
          <w:rFonts w:ascii="Times New Roman" w:hAnsi="Times New Roman" w:cs="Times New Roman"/>
          <w:sz w:val="28"/>
          <w:szCs w:val="26"/>
        </w:rPr>
      </w:pPr>
      <w:r>
        <w:rPr>
          <w:rFonts w:ascii="Times New Roman" w:hAnsi="Times New Roman" w:cs="Times New Roman"/>
          <w:b/>
          <w:bCs/>
          <w:sz w:val="28"/>
          <w:szCs w:val="26"/>
        </w:rPr>
        <w:t>ВСТУП</w:t>
      </w:r>
      <w:r>
        <w:rPr>
          <w:rFonts w:ascii="Times New Roman" w:hAnsi="Times New Roman" w:cs="Times New Roman"/>
          <w:sz w:val="28"/>
          <w:szCs w:val="26"/>
        </w:rPr>
        <w:t xml:space="preserve"> .................................................................................................................. 6</w:t>
      </w:r>
    </w:p>
    <w:p w:rsidR="001C0C72" w:rsidRDefault="001C0C72" w:rsidP="001C0C72">
      <w:pPr>
        <w:pStyle w:val="2ffff9"/>
        <w:tabs>
          <w:tab w:val="left" w:pos="1440"/>
        </w:tabs>
        <w:spacing w:line="360" w:lineRule="auto"/>
        <w:ind w:left="1440" w:hanging="1440"/>
        <w:rPr>
          <w:rFonts w:ascii="Times New Roman" w:hAnsi="Times New Roman" w:cs="Times New Roman"/>
          <w:sz w:val="28"/>
          <w:szCs w:val="26"/>
        </w:rPr>
      </w:pPr>
      <w:r>
        <w:rPr>
          <w:rFonts w:ascii="Times New Roman" w:hAnsi="Times New Roman" w:cs="Times New Roman"/>
          <w:sz w:val="28"/>
          <w:szCs w:val="26"/>
        </w:rPr>
        <w:t xml:space="preserve">РОЗДІЛ 1. КОНЦЕПТУАЛЬНІ ЗАСАДИ ВИВЧЕННЯ КЛАСУ        </w:t>
      </w:r>
    </w:p>
    <w:p w:rsidR="001C0C72" w:rsidRDefault="001C0C72" w:rsidP="001C0C72">
      <w:pPr>
        <w:pStyle w:val="2ffff9"/>
        <w:tabs>
          <w:tab w:val="left" w:pos="1440"/>
        </w:tabs>
        <w:spacing w:line="360" w:lineRule="auto"/>
        <w:ind w:left="1440" w:hanging="1440"/>
        <w:rPr>
          <w:rFonts w:ascii="Times New Roman" w:hAnsi="Times New Roman" w:cs="Times New Roman"/>
          <w:b/>
          <w:bCs/>
          <w:sz w:val="28"/>
          <w:szCs w:val="26"/>
        </w:rPr>
      </w:pPr>
      <w:r>
        <w:rPr>
          <w:rFonts w:ascii="Times New Roman" w:hAnsi="Times New Roman" w:cs="Times New Roman"/>
          <w:sz w:val="28"/>
          <w:szCs w:val="26"/>
        </w:rPr>
        <w:t xml:space="preserve">                    СЛІВ-КВАНТИФІКАТОРІВ У СУЧАСНИХ ГРАМАТИЧНИХ СТУДІЯХ </w:t>
      </w:r>
      <w:r>
        <w:rPr>
          <w:rFonts w:ascii="Times New Roman" w:hAnsi="Times New Roman" w:cs="Times New Roman"/>
          <w:b/>
          <w:sz w:val="28"/>
          <w:szCs w:val="26"/>
        </w:rPr>
        <w:t>......</w:t>
      </w:r>
      <w:r>
        <w:rPr>
          <w:rFonts w:ascii="Times New Roman" w:hAnsi="Times New Roman" w:cs="Times New Roman"/>
          <w:b/>
          <w:bCs/>
          <w:sz w:val="28"/>
          <w:szCs w:val="26"/>
        </w:rPr>
        <w:t>................................................. 15</w:t>
      </w:r>
    </w:p>
    <w:p w:rsidR="001C0C72" w:rsidRDefault="001C0C72" w:rsidP="001C0C72">
      <w:pPr>
        <w:pStyle w:val="2ffff9"/>
        <w:tabs>
          <w:tab w:val="left" w:pos="1440"/>
        </w:tabs>
        <w:spacing w:line="360" w:lineRule="auto"/>
        <w:ind w:left="1440" w:hanging="1440"/>
        <w:rPr>
          <w:rFonts w:ascii="Times New Roman" w:hAnsi="Times New Roman" w:cs="Times New Roman"/>
          <w:b/>
          <w:bCs/>
          <w:sz w:val="28"/>
          <w:szCs w:val="26"/>
        </w:rPr>
      </w:pPr>
      <w:r>
        <w:rPr>
          <w:rFonts w:ascii="Times New Roman" w:hAnsi="Times New Roman" w:cs="Times New Roman"/>
          <w:b/>
          <w:bCs/>
          <w:sz w:val="28"/>
          <w:szCs w:val="26"/>
        </w:rPr>
        <w:t xml:space="preserve">        1.1. Слова-квантифікатори як мовні реалізатори категорії кількості .... 15</w:t>
      </w:r>
    </w:p>
    <w:p w:rsidR="001C0C72" w:rsidRDefault="001C0C72" w:rsidP="001C0C72">
      <w:pPr>
        <w:spacing w:line="360" w:lineRule="auto"/>
        <w:ind w:left="720" w:hanging="720"/>
        <w:rPr>
          <w:sz w:val="28"/>
          <w:szCs w:val="26"/>
          <w:lang w:val="uk-UA"/>
        </w:rPr>
      </w:pPr>
      <w:r>
        <w:rPr>
          <w:bCs/>
          <w:sz w:val="28"/>
          <w:szCs w:val="26"/>
          <w:lang w:val="uk-UA"/>
        </w:rPr>
        <w:t xml:space="preserve">        1.2.</w:t>
      </w:r>
      <w:r>
        <w:rPr>
          <w:b/>
          <w:sz w:val="28"/>
          <w:szCs w:val="26"/>
          <w:lang w:val="uk-UA"/>
        </w:rPr>
        <w:t xml:space="preserve"> </w:t>
      </w:r>
      <w:r>
        <w:rPr>
          <w:sz w:val="28"/>
          <w:szCs w:val="26"/>
          <w:lang w:val="uk-UA"/>
        </w:rPr>
        <w:t>Місце слів-квантифікаторів у мовному полі кількості .................... 22</w:t>
      </w:r>
    </w:p>
    <w:p w:rsidR="001C0C72" w:rsidRDefault="001C0C72" w:rsidP="001C0C72">
      <w:pPr>
        <w:pStyle w:val="2ffff9"/>
        <w:spacing w:line="360" w:lineRule="auto"/>
        <w:ind w:left="1080" w:hanging="1080"/>
        <w:rPr>
          <w:rFonts w:ascii="Times New Roman" w:hAnsi="Times New Roman" w:cs="Times New Roman"/>
          <w:b/>
          <w:sz w:val="28"/>
          <w:szCs w:val="26"/>
        </w:rPr>
      </w:pPr>
      <w:r>
        <w:rPr>
          <w:rFonts w:ascii="Times New Roman" w:hAnsi="Times New Roman" w:cs="Times New Roman"/>
          <w:b/>
          <w:sz w:val="28"/>
          <w:szCs w:val="26"/>
        </w:rPr>
        <w:t xml:space="preserve">        1.3. Вітчизняна граматична традиція: проблема визначення статусу </w:t>
      </w:r>
    </w:p>
    <w:p w:rsidR="001C0C72" w:rsidRDefault="001C0C72" w:rsidP="001C0C72">
      <w:pPr>
        <w:pStyle w:val="2ffff9"/>
        <w:spacing w:line="360" w:lineRule="auto"/>
        <w:ind w:left="1080" w:hanging="1080"/>
        <w:rPr>
          <w:rFonts w:ascii="Times New Roman" w:hAnsi="Times New Roman" w:cs="Times New Roman"/>
          <w:b/>
          <w:sz w:val="28"/>
          <w:szCs w:val="26"/>
        </w:rPr>
      </w:pPr>
      <w:r>
        <w:rPr>
          <w:rFonts w:ascii="Times New Roman" w:hAnsi="Times New Roman" w:cs="Times New Roman"/>
          <w:b/>
          <w:sz w:val="28"/>
          <w:szCs w:val="26"/>
        </w:rPr>
        <w:t xml:space="preserve">              слів-квантифікаторів ............................................................................. 25</w:t>
      </w:r>
    </w:p>
    <w:p w:rsidR="001C0C72" w:rsidRDefault="001C0C72" w:rsidP="001C0C72">
      <w:pPr>
        <w:pStyle w:val="2ffff9"/>
        <w:spacing w:line="360" w:lineRule="auto"/>
        <w:ind w:left="1080" w:hanging="1080"/>
        <w:rPr>
          <w:rFonts w:ascii="Times New Roman" w:hAnsi="Times New Roman" w:cs="Times New Roman"/>
          <w:b/>
          <w:sz w:val="28"/>
          <w:szCs w:val="26"/>
        </w:rPr>
      </w:pPr>
      <w:r>
        <w:rPr>
          <w:rFonts w:ascii="Times New Roman" w:hAnsi="Times New Roman" w:cs="Times New Roman"/>
          <w:b/>
          <w:sz w:val="28"/>
          <w:szCs w:val="26"/>
        </w:rPr>
        <w:t xml:space="preserve">            1.3.1. Числівники, займенники і квантифікатори: підходи до розмежування ....................................................................................... 27</w:t>
      </w:r>
    </w:p>
    <w:p w:rsidR="001C0C72" w:rsidRDefault="001C0C72" w:rsidP="001C0C72">
      <w:pPr>
        <w:pStyle w:val="2ffff9"/>
        <w:spacing w:line="360" w:lineRule="auto"/>
        <w:ind w:left="1080" w:hanging="1080"/>
        <w:rPr>
          <w:rFonts w:ascii="Times New Roman" w:hAnsi="Times New Roman" w:cs="Times New Roman"/>
          <w:b/>
          <w:sz w:val="28"/>
          <w:szCs w:val="26"/>
        </w:rPr>
      </w:pPr>
      <w:r>
        <w:rPr>
          <w:rFonts w:ascii="Times New Roman" w:hAnsi="Times New Roman" w:cs="Times New Roman"/>
          <w:b/>
          <w:sz w:val="28"/>
          <w:szCs w:val="26"/>
        </w:rPr>
        <w:t xml:space="preserve">            1.3.2. Детермінативи, займенники і квантифікатори: принципи розмежування ...................................................................................... 33</w:t>
      </w:r>
    </w:p>
    <w:p w:rsidR="001C0C72" w:rsidRDefault="001C0C72" w:rsidP="001C0C72">
      <w:pPr>
        <w:pStyle w:val="2ffff9"/>
        <w:tabs>
          <w:tab w:val="left" w:pos="900"/>
        </w:tabs>
        <w:spacing w:line="360" w:lineRule="auto"/>
        <w:ind w:left="1080" w:hanging="1080"/>
        <w:rPr>
          <w:rFonts w:ascii="Times New Roman" w:hAnsi="Times New Roman" w:cs="Times New Roman"/>
          <w:b/>
          <w:sz w:val="28"/>
          <w:szCs w:val="26"/>
        </w:rPr>
      </w:pPr>
      <w:r>
        <w:rPr>
          <w:rFonts w:ascii="Times New Roman" w:hAnsi="Times New Roman" w:cs="Times New Roman"/>
          <w:b/>
          <w:sz w:val="28"/>
          <w:szCs w:val="26"/>
        </w:rPr>
        <w:t xml:space="preserve">        1.4. Західна граматична традиція: підходи до виокремлення                   слів-квантифікаторів ........................................................................... 36</w:t>
      </w:r>
    </w:p>
    <w:p w:rsidR="001C0C72" w:rsidRDefault="001C0C72" w:rsidP="001C0C72">
      <w:pPr>
        <w:pStyle w:val="2ffff9"/>
        <w:tabs>
          <w:tab w:val="left" w:pos="900"/>
        </w:tabs>
        <w:spacing w:line="360" w:lineRule="auto"/>
        <w:ind w:left="1080" w:hanging="1080"/>
        <w:rPr>
          <w:rFonts w:ascii="Times New Roman" w:hAnsi="Times New Roman" w:cs="Times New Roman"/>
          <w:b/>
          <w:sz w:val="28"/>
          <w:szCs w:val="26"/>
        </w:rPr>
      </w:pPr>
      <w:r>
        <w:rPr>
          <w:rFonts w:ascii="Times New Roman" w:hAnsi="Times New Roman" w:cs="Times New Roman"/>
          <w:b/>
          <w:sz w:val="28"/>
          <w:szCs w:val="26"/>
        </w:rPr>
        <w:t xml:space="preserve">        1.5. Клас слів-квантифікаторів як результат дії механізму радикальної реінтерпретації ..................................................................................... 38</w:t>
      </w:r>
    </w:p>
    <w:p w:rsidR="001C0C72" w:rsidRDefault="001C0C72" w:rsidP="001C0C72">
      <w:pPr>
        <w:pStyle w:val="2ffff9"/>
        <w:tabs>
          <w:tab w:val="left" w:pos="1440"/>
        </w:tabs>
        <w:spacing w:line="360" w:lineRule="auto"/>
        <w:ind w:left="1440" w:hanging="1440"/>
        <w:rPr>
          <w:rFonts w:ascii="Times New Roman" w:hAnsi="Times New Roman" w:cs="Times New Roman"/>
          <w:b/>
          <w:bCs/>
          <w:sz w:val="28"/>
          <w:szCs w:val="26"/>
        </w:rPr>
      </w:pPr>
      <w:r>
        <w:rPr>
          <w:rFonts w:ascii="Times New Roman" w:hAnsi="Times New Roman" w:cs="Times New Roman"/>
          <w:b/>
          <w:bCs/>
          <w:sz w:val="28"/>
          <w:szCs w:val="26"/>
        </w:rPr>
        <w:lastRenderedPageBreak/>
        <w:t xml:space="preserve">        1.6. Структура логічного представлення кванторів ................................. 41</w:t>
      </w:r>
    </w:p>
    <w:p w:rsidR="001C0C72" w:rsidRDefault="001C0C72" w:rsidP="001C0C72">
      <w:pPr>
        <w:pStyle w:val="24"/>
        <w:rPr>
          <w:szCs w:val="26"/>
        </w:rPr>
      </w:pPr>
      <w:r>
        <w:rPr>
          <w:szCs w:val="26"/>
        </w:rPr>
        <w:t xml:space="preserve">        1.7. Основні підходи до класифікації слів-квантифікаторів у сучасній англійській мові ................................................................................... 45</w:t>
      </w:r>
    </w:p>
    <w:p w:rsidR="001C0C72" w:rsidRDefault="001C0C72" w:rsidP="001C0C72">
      <w:pPr>
        <w:pStyle w:val="24"/>
        <w:rPr>
          <w:szCs w:val="26"/>
        </w:rPr>
      </w:pPr>
      <w:r>
        <w:rPr>
          <w:szCs w:val="26"/>
        </w:rPr>
        <w:t xml:space="preserve">        Висновки до Розділу 1 ................................................................................ 50</w:t>
      </w:r>
    </w:p>
    <w:p w:rsidR="001C0C72" w:rsidRDefault="001C0C72" w:rsidP="001C0C72">
      <w:pPr>
        <w:pStyle w:val="34"/>
        <w:ind w:left="1440" w:hanging="1440"/>
        <w:rPr>
          <w:rFonts w:ascii="Times New Roman" w:hAnsi="Times New Roman" w:cs="Times New Roman"/>
          <w:szCs w:val="26"/>
        </w:rPr>
      </w:pPr>
      <w:r>
        <w:rPr>
          <w:rFonts w:ascii="Times New Roman" w:hAnsi="Times New Roman" w:cs="Times New Roman"/>
          <w:b/>
          <w:bCs/>
          <w:szCs w:val="26"/>
        </w:rPr>
        <w:t xml:space="preserve">РОЗДІЛ 2. КЛАС СЛІВ-КВАНТИФІКАТОРІВ У МОВІ ДАВНЬОАНГЛІЙСЬКОГО ПЕРІОДУ </w:t>
      </w:r>
      <w:r>
        <w:rPr>
          <w:rFonts w:ascii="Times New Roman" w:hAnsi="Times New Roman" w:cs="Times New Roman"/>
          <w:szCs w:val="26"/>
        </w:rPr>
        <w:t>.................................... 53</w:t>
      </w:r>
    </w:p>
    <w:p w:rsidR="001C0C72" w:rsidRDefault="001C0C72" w:rsidP="001C0C72">
      <w:pPr>
        <w:pStyle w:val="34"/>
        <w:ind w:left="1440" w:hanging="1440"/>
        <w:rPr>
          <w:rFonts w:ascii="Times New Roman" w:hAnsi="Times New Roman" w:cs="Times New Roman"/>
          <w:szCs w:val="26"/>
        </w:rPr>
      </w:pPr>
      <w:r>
        <w:rPr>
          <w:rFonts w:ascii="Times New Roman" w:hAnsi="Times New Roman" w:cs="Times New Roman"/>
          <w:b/>
          <w:bCs/>
          <w:szCs w:val="26"/>
        </w:rPr>
        <w:t xml:space="preserve">        </w:t>
      </w:r>
      <w:r>
        <w:rPr>
          <w:rFonts w:ascii="Times New Roman" w:hAnsi="Times New Roman" w:cs="Times New Roman"/>
          <w:bCs/>
          <w:szCs w:val="26"/>
        </w:rPr>
        <w:t>2.1. Методика аналізу мовного матеріалу ................................................. 53</w:t>
      </w:r>
    </w:p>
    <w:p w:rsidR="001C0C72" w:rsidRDefault="001C0C72" w:rsidP="001C0C72">
      <w:pPr>
        <w:pStyle w:val="34"/>
        <w:ind w:left="1080" w:hanging="1080"/>
        <w:rPr>
          <w:rFonts w:ascii="Times New Roman" w:hAnsi="Times New Roman" w:cs="Times New Roman"/>
          <w:szCs w:val="26"/>
        </w:rPr>
      </w:pPr>
      <w:r>
        <w:rPr>
          <w:rFonts w:ascii="Times New Roman" w:hAnsi="Times New Roman" w:cs="Times New Roman"/>
          <w:szCs w:val="26"/>
        </w:rPr>
        <w:t xml:space="preserve">        2.2. Морфологічна характеристика прикметників і протоквантифікаторів у давньоанглійській мові ..................................................................... 55</w:t>
      </w:r>
    </w:p>
    <w:p w:rsidR="001C0C72" w:rsidRDefault="001C0C72" w:rsidP="001C0C72">
      <w:pPr>
        <w:pStyle w:val="34"/>
        <w:ind w:left="1080" w:hanging="1080"/>
        <w:rPr>
          <w:rFonts w:ascii="Times New Roman" w:hAnsi="Times New Roman" w:cs="Times New Roman"/>
          <w:szCs w:val="26"/>
        </w:rPr>
      </w:pPr>
      <w:r>
        <w:rPr>
          <w:rFonts w:ascii="Times New Roman" w:hAnsi="Times New Roman" w:cs="Times New Roman"/>
          <w:szCs w:val="26"/>
        </w:rPr>
        <w:t xml:space="preserve">        2.3. Синтаксична поведінка прикметників і протоквантифікаторів у давньоанглійський період .................................................................. 58</w:t>
      </w:r>
    </w:p>
    <w:p w:rsidR="001C0C72" w:rsidRDefault="001C0C72" w:rsidP="001C0C72">
      <w:pPr>
        <w:pStyle w:val="34"/>
        <w:rPr>
          <w:rFonts w:ascii="Times New Roman" w:hAnsi="Times New Roman" w:cs="Times New Roman"/>
          <w:szCs w:val="26"/>
        </w:rPr>
      </w:pPr>
      <w:r>
        <w:rPr>
          <w:rFonts w:ascii="Times New Roman" w:hAnsi="Times New Roman" w:cs="Times New Roman"/>
          <w:szCs w:val="26"/>
        </w:rPr>
        <w:t xml:space="preserve">        2.4. Дистрибуція протоквантифікаторів у давньоанглійській мові ....... 61</w:t>
      </w:r>
    </w:p>
    <w:p w:rsidR="001C0C72" w:rsidRDefault="001C0C72" w:rsidP="001C0C72">
      <w:pPr>
        <w:pStyle w:val="20"/>
        <w:rPr>
          <w:b w:val="0"/>
          <w:bCs w:val="0"/>
          <w:szCs w:val="26"/>
        </w:rPr>
      </w:pPr>
      <w:r>
        <w:rPr>
          <w:b w:val="0"/>
          <w:bCs w:val="0"/>
          <w:szCs w:val="26"/>
        </w:rPr>
        <w:t xml:space="preserve">            Висновки до Розділу 2 .......................................................................... 101</w:t>
      </w:r>
    </w:p>
    <w:p w:rsidR="001C0C72" w:rsidRDefault="001C0C72" w:rsidP="001C0C72">
      <w:pPr>
        <w:pStyle w:val="2ffff9"/>
        <w:spacing w:line="360" w:lineRule="auto"/>
        <w:ind w:left="1440" w:hanging="1440"/>
        <w:rPr>
          <w:rFonts w:ascii="Times New Roman" w:hAnsi="Times New Roman" w:cs="Times New Roman"/>
          <w:b/>
          <w:bCs/>
          <w:sz w:val="28"/>
          <w:szCs w:val="26"/>
        </w:rPr>
      </w:pPr>
      <w:r>
        <w:rPr>
          <w:rFonts w:ascii="Times New Roman" w:hAnsi="Times New Roman" w:cs="Times New Roman"/>
          <w:sz w:val="28"/>
          <w:szCs w:val="26"/>
        </w:rPr>
        <w:t>РОЗДІЛ 3. КЛАС СЛІВ-КВАНТИФІКАТОРІВ У МОВІ СЕРЕДНЬО- ТА РАННЬОНОВОАНГЛІЙСЬКОГО ПЕРІОДІВ</w:t>
      </w:r>
      <w:r>
        <w:rPr>
          <w:rFonts w:ascii="Times New Roman" w:hAnsi="Times New Roman" w:cs="Times New Roman"/>
          <w:b/>
          <w:bCs/>
          <w:sz w:val="28"/>
          <w:szCs w:val="26"/>
        </w:rPr>
        <w:t xml:space="preserve"> ..................... 104</w:t>
      </w:r>
    </w:p>
    <w:p w:rsidR="001C0C72" w:rsidRDefault="001C0C72" w:rsidP="001C0C72">
      <w:pPr>
        <w:pStyle w:val="afffffffb"/>
        <w:tabs>
          <w:tab w:val="left" w:pos="1260"/>
        </w:tabs>
        <w:ind w:left="1260" w:hanging="1260"/>
        <w:rPr>
          <w:szCs w:val="26"/>
        </w:rPr>
      </w:pPr>
      <w:r>
        <w:rPr>
          <w:szCs w:val="26"/>
        </w:rPr>
        <w:t xml:space="preserve">          3.1. Дистрибуція класу слів-квантифікаторів у середньо- та ранньоновоанглійській мові ........................................................... 104</w:t>
      </w:r>
    </w:p>
    <w:p w:rsidR="001C0C72" w:rsidRDefault="001C0C72" w:rsidP="001C0C72">
      <w:pPr>
        <w:pStyle w:val="afffffffb"/>
        <w:ind w:left="1080" w:hanging="1080"/>
        <w:rPr>
          <w:szCs w:val="26"/>
        </w:rPr>
      </w:pPr>
      <w:r>
        <w:rPr>
          <w:szCs w:val="26"/>
        </w:rPr>
        <w:t xml:space="preserve">        3.2. Графічні форми слів-квантифікаторів у середньо- та ранньоновоанглійській мові .............................................................. 150</w:t>
      </w:r>
    </w:p>
    <w:p w:rsidR="001C0C72" w:rsidRDefault="001C0C72" w:rsidP="001C0C72">
      <w:pPr>
        <w:pStyle w:val="24"/>
        <w:rPr>
          <w:szCs w:val="26"/>
        </w:rPr>
      </w:pPr>
      <w:r>
        <w:rPr>
          <w:szCs w:val="26"/>
        </w:rPr>
        <w:t xml:space="preserve">        3.3. Семантична сполучуваність слів-квантифікаторів у середньо- та ранньоновоанглійській мові .............................................................. 154</w:t>
      </w:r>
    </w:p>
    <w:p w:rsidR="001C0C72" w:rsidRDefault="001C0C72" w:rsidP="001C0C72">
      <w:pPr>
        <w:spacing w:line="360" w:lineRule="auto"/>
        <w:jc w:val="both"/>
        <w:rPr>
          <w:sz w:val="28"/>
          <w:szCs w:val="26"/>
        </w:rPr>
      </w:pPr>
      <w:r>
        <w:rPr>
          <w:sz w:val="28"/>
          <w:szCs w:val="26"/>
          <w:lang w:val="uk-UA"/>
        </w:rPr>
        <w:t xml:space="preserve">          </w:t>
      </w:r>
      <w:r>
        <w:rPr>
          <w:sz w:val="28"/>
          <w:szCs w:val="26"/>
        </w:rPr>
        <w:t>Висновки до Розділу 3</w:t>
      </w:r>
      <w:r>
        <w:rPr>
          <w:sz w:val="28"/>
          <w:szCs w:val="26"/>
          <w:lang w:val="uk-UA"/>
        </w:rPr>
        <w:t xml:space="preserve"> ............................................................................ 178</w:t>
      </w:r>
    </w:p>
    <w:p w:rsidR="001C0C72" w:rsidRDefault="001C0C72" w:rsidP="001C0C72">
      <w:pPr>
        <w:pStyle w:val="34"/>
        <w:rPr>
          <w:rFonts w:ascii="Times New Roman" w:hAnsi="Times New Roman" w:cs="Times New Roman"/>
          <w:szCs w:val="26"/>
        </w:rPr>
      </w:pPr>
      <w:r>
        <w:rPr>
          <w:rFonts w:ascii="Times New Roman" w:hAnsi="Times New Roman" w:cs="Times New Roman"/>
          <w:b/>
          <w:bCs/>
          <w:szCs w:val="26"/>
        </w:rPr>
        <w:t>ЗАГАЛЬНІ ВИСНОВКИ</w:t>
      </w:r>
      <w:r>
        <w:rPr>
          <w:rFonts w:ascii="Times New Roman" w:hAnsi="Times New Roman" w:cs="Times New Roman"/>
          <w:szCs w:val="26"/>
        </w:rPr>
        <w:t xml:space="preserve"> ................................................................................ 181</w:t>
      </w:r>
    </w:p>
    <w:p w:rsidR="001C0C72" w:rsidRDefault="001C0C72" w:rsidP="001C0C72">
      <w:pPr>
        <w:pStyle w:val="34"/>
        <w:rPr>
          <w:rFonts w:ascii="Times New Roman" w:hAnsi="Times New Roman" w:cs="Times New Roman"/>
          <w:szCs w:val="26"/>
        </w:rPr>
      </w:pPr>
      <w:r>
        <w:rPr>
          <w:rFonts w:ascii="Times New Roman" w:hAnsi="Times New Roman" w:cs="Times New Roman"/>
          <w:b/>
          <w:bCs/>
          <w:szCs w:val="26"/>
        </w:rPr>
        <w:t xml:space="preserve">СПИСОК ВИКОРИСТАНИХ ДЖЕРЕЛ </w:t>
      </w:r>
      <w:r>
        <w:rPr>
          <w:rFonts w:ascii="Times New Roman" w:hAnsi="Times New Roman" w:cs="Times New Roman"/>
          <w:szCs w:val="26"/>
        </w:rPr>
        <w:t>..................................................... 185</w:t>
      </w:r>
    </w:p>
    <w:p w:rsidR="001C0C72" w:rsidRDefault="001C0C72" w:rsidP="001C0C72">
      <w:pPr>
        <w:pStyle w:val="34"/>
        <w:rPr>
          <w:rFonts w:ascii="Times New Roman" w:hAnsi="Times New Roman" w:cs="Times New Roman"/>
          <w:szCs w:val="26"/>
        </w:rPr>
      </w:pPr>
      <w:r>
        <w:rPr>
          <w:rFonts w:ascii="Times New Roman" w:hAnsi="Times New Roman" w:cs="Times New Roman"/>
          <w:b/>
          <w:bCs/>
          <w:szCs w:val="26"/>
        </w:rPr>
        <w:t>СПИСОК ДОВІДКОВОЇ ЛІТЕРАТУРИ</w:t>
      </w:r>
      <w:r>
        <w:rPr>
          <w:rFonts w:ascii="Times New Roman" w:hAnsi="Times New Roman" w:cs="Times New Roman"/>
          <w:szCs w:val="26"/>
        </w:rPr>
        <w:t xml:space="preserve"> ..................................................... 209</w:t>
      </w:r>
    </w:p>
    <w:p w:rsidR="001C0C72" w:rsidRDefault="001C0C72" w:rsidP="001C0C72">
      <w:pPr>
        <w:pStyle w:val="34"/>
        <w:rPr>
          <w:rFonts w:ascii="Times New Roman" w:hAnsi="Times New Roman" w:cs="Times New Roman"/>
          <w:szCs w:val="26"/>
        </w:rPr>
      </w:pPr>
      <w:r>
        <w:rPr>
          <w:rFonts w:ascii="Times New Roman" w:hAnsi="Times New Roman" w:cs="Times New Roman"/>
          <w:b/>
          <w:bCs/>
          <w:szCs w:val="26"/>
        </w:rPr>
        <w:t xml:space="preserve">СПИСОК ДЖЕРЕЛ ІЛЮСТРАТИВНОГО МАТЕРІАЛУ </w:t>
      </w:r>
      <w:r>
        <w:rPr>
          <w:rFonts w:ascii="Times New Roman" w:hAnsi="Times New Roman" w:cs="Times New Roman"/>
          <w:szCs w:val="26"/>
        </w:rPr>
        <w:t>...................... 211</w:t>
      </w:r>
    </w:p>
    <w:p w:rsidR="001C0C72" w:rsidRDefault="001C0C72" w:rsidP="001C0C72">
      <w:pPr>
        <w:rPr>
          <w:b/>
          <w:bCs/>
          <w:sz w:val="28"/>
          <w:szCs w:val="26"/>
          <w:lang w:val="uk-UA"/>
        </w:rPr>
      </w:pPr>
    </w:p>
    <w:p w:rsidR="001C0C72" w:rsidRDefault="001C0C72" w:rsidP="001C0C72">
      <w:pPr>
        <w:rPr>
          <w:b/>
          <w:bCs/>
          <w:sz w:val="28"/>
          <w:szCs w:val="26"/>
          <w:lang w:val="uk-UA"/>
        </w:rPr>
      </w:pPr>
    </w:p>
    <w:p w:rsidR="001C0C72" w:rsidRDefault="001C0C72" w:rsidP="001C0C72">
      <w:pPr>
        <w:rPr>
          <w:b/>
          <w:bCs/>
          <w:sz w:val="28"/>
          <w:szCs w:val="26"/>
          <w:lang w:val="uk-UA"/>
        </w:rPr>
      </w:pPr>
    </w:p>
    <w:p w:rsidR="001C0C72" w:rsidRDefault="001C0C72" w:rsidP="001C0C72">
      <w:pPr>
        <w:rPr>
          <w:b/>
          <w:bCs/>
          <w:sz w:val="28"/>
          <w:szCs w:val="26"/>
          <w:lang w:val="uk-UA"/>
        </w:rPr>
      </w:pPr>
    </w:p>
    <w:p w:rsidR="001C0C72" w:rsidRDefault="001C0C72" w:rsidP="001C0C72">
      <w:pPr>
        <w:rPr>
          <w:b/>
          <w:bCs/>
          <w:sz w:val="28"/>
          <w:szCs w:val="26"/>
          <w:lang w:val="uk-UA"/>
        </w:rPr>
      </w:pPr>
    </w:p>
    <w:p w:rsidR="001C0C72" w:rsidRDefault="001C0C72" w:rsidP="001C0C72">
      <w:pPr>
        <w:rPr>
          <w:b/>
          <w:bCs/>
          <w:sz w:val="28"/>
          <w:szCs w:val="26"/>
          <w:lang w:val="uk-UA"/>
        </w:rPr>
      </w:pPr>
    </w:p>
    <w:p w:rsidR="001C0C72" w:rsidRDefault="001C0C72" w:rsidP="001C0C72">
      <w:pPr>
        <w:rPr>
          <w:b/>
          <w:bCs/>
          <w:sz w:val="28"/>
          <w:szCs w:val="26"/>
          <w:lang w:val="uk-UA"/>
        </w:rPr>
      </w:pPr>
    </w:p>
    <w:p w:rsidR="001C0C72" w:rsidRDefault="001C0C72" w:rsidP="001C0C72">
      <w:pPr>
        <w:pStyle w:val="20"/>
        <w:rPr>
          <w:b w:val="0"/>
          <w:bCs w:val="0"/>
          <w:szCs w:val="22"/>
        </w:rPr>
      </w:pPr>
    </w:p>
    <w:p w:rsidR="001C0C72" w:rsidRDefault="001C0C72" w:rsidP="001C0C72">
      <w:pPr>
        <w:rPr>
          <w:lang w:val="uk-UA"/>
        </w:rPr>
      </w:pPr>
    </w:p>
    <w:p w:rsidR="001C0C72" w:rsidRDefault="001C0C72" w:rsidP="001C0C72">
      <w:pPr>
        <w:rPr>
          <w:lang w:val="uk-UA"/>
        </w:rPr>
      </w:pPr>
    </w:p>
    <w:p w:rsidR="001C0C72" w:rsidRDefault="001C0C72" w:rsidP="001C0C72">
      <w:pPr>
        <w:rPr>
          <w:lang w:val="uk-UA"/>
        </w:rPr>
      </w:pPr>
    </w:p>
    <w:p w:rsidR="001C0C72" w:rsidRDefault="001C0C72" w:rsidP="001C0C72">
      <w:pPr>
        <w:rPr>
          <w:sz w:val="28"/>
          <w:szCs w:val="22"/>
          <w:lang w:val="uk-UA"/>
        </w:rPr>
      </w:pPr>
    </w:p>
    <w:p w:rsidR="001C0C72" w:rsidRDefault="001C0C72" w:rsidP="001C0C72">
      <w:pPr>
        <w:rPr>
          <w:lang w:val="uk-UA"/>
        </w:rPr>
      </w:pPr>
    </w:p>
    <w:p w:rsidR="001C0C72" w:rsidRDefault="001C0C72" w:rsidP="001C0C72">
      <w:pPr>
        <w:rPr>
          <w:lang w:val="uk-UA"/>
        </w:rPr>
      </w:pPr>
    </w:p>
    <w:p w:rsidR="001C0C72" w:rsidRDefault="001C0C72" w:rsidP="001C0C72">
      <w:pPr>
        <w:rPr>
          <w:lang w:val="uk-UA"/>
        </w:rPr>
      </w:pPr>
    </w:p>
    <w:p w:rsidR="001C0C72" w:rsidRDefault="001C0C72" w:rsidP="001C0C72">
      <w:pPr>
        <w:rPr>
          <w:lang w:val="uk-UA"/>
        </w:rPr>
      </w:pPr>
    </w:p>
    <w:p w:rsidR="001C0C72" w:rsidRDefault="001C0C72" w:rsidP="001C0C72">
      <w:pPr>
        <w:rPr>
          <w:lang w:val="uk-UA"/>
        </w:rPr>
      </w:pPr>
    </w:p>
    <w:p w:rsidR="001C0C72" w:rsidRDefault="001C0C72" w:rsidP="001C0C72">
      <w:pPr>
        <w:rPr>
          <w:lang w:val="uk-UA"/>
        </w:rPr>
      </w:pPr>
    </w:p>
    <w:p w:rsidR="001C0C72" w:rsidRDefault="001C0C72" w:rsidP="001C0C72">
      <w:pPr>
        <w:rPr>
          <w:lang w:val="uk-UA"/>
        </w:rPr>
      </w:pPr>
    </w:p>
    <w:p w:rsidR="001C0C72" w:rsidRDefault="001C0C72" w:rsidP="001C0C72">
      <w:pPr>
        <w:rPr>
          <w:lang w:val="uk-UA"/>
        </w:rPr>
      </w:pPr>
    </w:p>
    <w:p w:rsidR="001C0C72" w:rsidRDefault="001C0C72" w:rsidP="001C0C72">
      <w:pPr>
        <w:rPr>
          <w:lang w:val="uk-UA"/>
        </w:rPr>
      </w:pPr>
    </w:p>
    <w:p w:rsidR="001C0C72" w:rsidRDefault="001C0C72" w:rsidP="001C0C72">
      <w:pPr>
        <w:rPr>
          <w:lang w:val="uk-UA"/>
        </w:rPr>
      </w:pPr>
    </w:p>
    <w:p w:rsidR="001C0C72" w:rsidRDefault="001C0C72" w:rsidP="001C0C72">
      <w:pPr>
        <w:rPr>
          <w:lang w:val="uk-UA"/>
        </w:rPr>
      </w:pPr>
    </w:p>
    <w:p w:rsidR="001C0C72" w:rsidRDefault="001C0C72" w:rsidP="001C0C72">
      <w:pPr>
        <w:rPr>
          <w:lang w:val="uk-UA"/>
        </w:rPr>
      </w:pPr>
    </w:p>
    <w:p w:rsidR="001C0C72" w:rsidRDefault="001C0C72" w:rsidP="001C0C72">
      <w:pPr>
        <w:rPr>
          <w:lang w:val="uk-UA"/>
        </w:rPr>
      </w:pPr>
    </w:p>
    <w:p w:rsidR="001C0C72" w:rsidRDefault="001C0C72" w:rsidP="001C0C72">
      <w:pPr>
        <w:rPr>
          <w:lang w:val="uk-UA"/>
        </w:rPr>
      </w:pPr>
    </w:p>
    <w:p w:rsidR="001C0C72" w:rsidRDefault="001C0C72" w:rsidP="001C0C72">
      <w:pPr>
        <w:pStyle w:val="20"/>
        <w:rPr>
          <w:szCs w:val="26"/>
        </w:rPr>
      </w:pPr>
      <w:r>
        <w:rPr>
          <w:szCs w:val="26"/>
        </w:rPr>
        <w:t>ПЕРЕЛІК УМОВНИХ СКОРОЧЕНЬ</w:t>
      </w:r>
    </w:p>
    <w:p w:rsidR="001C0C72" w:rsidRDefault="001C0C72" w:rsidP="001C0C72">
      <w:pPr>
        <w:spacing w:line="360" w:lineRule="auto"/>
        <w:jc w:val="both"/>
        <w:rPr>
          <w:sz w:val="28"/>
          <w:szCs w:val="26"/>
          <w:lang w:val="uk-UA"/>
        </w:rPr>
      </w:pPr>
      <w:r>
        <w:rPr>
          <w:i/>
          <w:iCs/>
          <w:sz w:val="28"/>
          <w:szCs w:val="26"/>
          <w:lang w:val="uk-UA"/>
        </w:rPr>
        <w:t>англ</w:t>
      </w:r>
      <w:r>
        <w:rPr>
          <w:sz w:val="28"/>
          <w:szCs w:val="26"/>
          <w:lang w:val="uk-UA"/>
        </w:rPr>
        <w:t>. – англійська</w:t>
      </w:r>
    </w:p>
    <w:p w:rsidR="001C0C72" w:rsidRDefault="001C0C72" w:rsidP="001C0C72">
      <w:pPr>
        <w:spacing w:line="360" w:lineRule="auto"/>
        <w:jc w:val="both"/>
        <w:rPr>
          <w:sz w:val="28"/>
          <w:szCs w:val="26"/>
          <w:lang w:val="uk-UA"/>
        </w:rPr>
      </w:pPr>
      <w:r>
        <w:rPr>
          <w:i/>
          <w:iCs/>
          <w:sz w:val="28"/>
          <w:szCs w:val="26"/>
          <w:lang w:val="uk-UA"/>
        </w:rPr>
        <w:t>гол</w:t>
      </w:r>
      <w:r>
        <w:rPr>
          <w:sz w:val="28"/>
          <w:szCs w:val="26"/>
          <w:lang w:val="uk-UA"/>
        </w:rPr>
        <w:t>. – голландська</w:t>
      </w:r>
    </w:p>
    <w:p w:rsidR="001C0C72" w:rsidRDefault="001C0C72" w:rsidP="001C0C72">
      <w:pPr>
        <w:spacing w:line="360" w:lineRule="auto"/>
        <w:jc w:val="both"/>
        <w:rPr>
          <w:sz w:val="28"/>
          <w:szCs w:val="26"/>
          <w:lang w:val="uk-UA"/>
        </w:rPr>
      </w:pPr>
      <w:r>
        <w:rPr>
          <w:i/>
          <w:iCs/>
          <w:sz w:val="28"/>
          <w:szCs w:val="26"/>
          <w:lang w:val="uk-UA"/>
        </w:rPr>
        <w:t>гот</w:t>
      </w:r>
      <w:r>
        <w:rPr>
          <w:sz w:val="28"/>
          <w:szCs w:val="26"/>
          <w:lang w:val="uk-UA"/>
        </w:rPr>
        <w:t>. – готська</w:t>
      </w:r>
    </w:p>
    <w:p w:rsidR="001C0C72" w:rsidRDefault="001C0C72" w:rsidP="001C0C72">
      <w:pPr>
        <w:spacing w:line="360" w:lineRule="auto"/>
        <w:jc w:val="both"/>
        <w:rPr>
          <w:sz w:val="28"/>
          <w:szCs w:val="26"/>
          <w:lang w:val="uk-UA"/>
        </w:rPr>
      </w:pPr>
      <w:r>
        <w:rPr>
          <w:i/>
          <w:iCs/>
          <w:sz w:val="28"/>
          <w:szCs w:val="26"/>
          <w:lang w:val="uk-UA"/>
        </w:rPr>
        <w:t>грец.</w:t>
      </w:r>
      <w:r>
        <w:rPr>
          <w:sz w:val="28"/>
          <w:szCs w:val="26"/>
          <w:lang w:val="uk-UA"/>
        </w:rPr>
        <w:t xml:space="preserve"> – грецька</w:t>
      </w:r>
    </w:p>
    <w:p w:rsidR="001C0C72" w:rsidRDefault="001C0C72" w:rsidP="001C0C72">
      <w:pPr>
        <w:spacing w:line="360" w:lineRule="auto"/>
        <w:jc w:val="both"/>
        <w:rPr>
          <w:sz w:val="28"/>
          <w:szCs w:val="26"/>
          <w:lang w:val="uk-UA"/>
        </w:rPr>
      </w:pPr>
      <w:r>
        <w:rPr>
          <w:i/>
          <w:iCs/>
          <w:sz w:val="28"/>
          <w:szCs w:val="26"/>
          <w:lang w:val="uk-UA"/>
        </w:rPr>
        <w:t>дат</w:t>
      </w:r>
      <w:r>
        <w:rPr>
          <w:sz w:val="28"/>
          <w:szCs w:val="26"/>
          <w:lang w:val="uk-UA"/>
        </w:rPr>
        <w:t>. – датська</w:t>
      </w:r>
    </w:p>
    <w:p w:rsidR="001C0C72" w:rsidRDefault="001C0C72" w:rsidP="001C0C72">
      <w:pPr>
        <w:spacing w:line="360" w:lineRule="auto"/>
        <w:jc w:val="both"/>
        <w:rPr>
          <w:sz w:val="28"/>
          <w:szCs w:val="26"/>
          <w:lang w:val="uk-UA"/>
        </w:rPr>
      </w:pPr>
      <w:r>
        <w:rPr>
          <w:i/>
          <w:iCs/>
          <w:sz w:val="28"/>
          <w:szCs w:val="26"/>
          <w:lang w:val="uk-UA"/>
        </w:rPr>
        <w:t>двн.-англ</w:t>
      </w:r>
      <w:r>
        <w:rPr>
          <w:sz w:val="28"/>
          <w:szCs w:val="26"/>
          <w:lang w:val="uk-UA"/>
        </w:rPr>
        <w:t>. – давньоанглійська</w:t>
      </w:r>
    </w:p>
    <w:p w:rsidR="001C0C72" w:rsidRDefault="001C0C72" w:rsidP="001C0C72">
      <w:pPr>
        <w:spacing w:line="360" w:lineRule="auto"/>
        <w:jc w:val="both"/>
        <w:rPr>
          <w:sz w:val="28"/>
          <w:szCs w:val="26"/>
          <w:lang w:val="uk-UA"/>
        </w:rPr>
      </w:pPr>
      <w:r>
        <w:rPr>
          <w:i/>
          <w:iCs/>
          <w:sz w:val="28"/>
          <w:szCs w:val="26"/>
          <w:lang w:val="uk-UA"/>
        </w:rPr>
        <w:t>двн.-в.-нім</w:t>
      </w:r>
      <w:r>
        <w:rPr>
          <w:sz w:val="28"/>
          <w:szCs w:val="26"/>
          <w:lang w:val="uk-UA"/>
        </w:rPr>
        <w:t>. – давньоверхньонімецька</w:t>
      </w:r>
    </w:p>
    <w:p w:rsidR="001C0C72" w:rsidRDefault="001C0C72" w:rsidP="001C0C72">
      <w:pPr>
        <w:spacing w:line="360" w:lineRule="auto"/>
        <w:jc w:val="both"/>
        <w:rPr>
          <w:sz w:val="28"/>
          <w:szCs w:val="26"/>
          <w:lang w:val="uk-UA"/>
        </w:rPr>
      </w:pPr>
      <w:r>
        <w:rPr>
          <w:i/>
          <w:iCs/>
          <w:sz w:val="28"/>
          <w:szCs w:val="26"/>
          <w:lang w:val="uk-UA"/>
        </w:rPr>
        <w:t>двн.-півн</w:t>
      </w:r>
      <w:r>
        <w:rPr>
          <w:sz w:val="28"/>
          <w:szCs w:val="26"/>
          <w:lang w:val="uk-UA"/>
        </w:rPr>
        <w:t>. – давньопівнічна</w:t>
      </w:r>
    </w:p>
    <w:p w:rsidR="001C0C72" w:rsidRDefault="001C0C72" w:rsidP="001C0C72">
      <w:pPr>
        <w:spacing w:line="360" w:lineRule="auto"/>
        <w:jc w:val="both"/>
        <w:rPr>
          <w:sz w:val="28"/>
          <w:szCs w:val="26"/>
          <w:lang w:val="uk-UA"/>
        </w:rPr>
      </w:pPr>
      <w:r>
        <w:rPr>
          <w:i/>
          <w:iCs/>
          <w:sz w:val="28"/>
          <w:szCs w:val="26"/>
          <w:lang w:val="uk-UA"/>
        </w:rPr>
        <w:t>двн.-рус</w:t>
      </w:r>
      <w:r>
        <w:rPr>
          <w:sz w:val="28"/>
          <w:szCs w:val="26"/>
          <w:lang w:val="uk-UA"/>
        </w:rPr>
        <w:t>. – давньоруська</w:t>
      </w:r>
    </w:p>
    <w:p w:rsidR="001C0C72" w:rsidRDefault="001C0C72" w:rsidP="001C0C72">
      <w:pPr>
        <w:spacing w:line="360" w:lineRule="auto"/>
        <w:jc w:val="both"/>
        <w:rPr>
          <w:sz w:val="28"/>
          <w:szCs w:val="26"/>
          <w:lang w:val="uk-UA"/>
        </w:rPr>
      </w:pPr>
      <w:r>
        <w:rPr>
          <w:i/>
          <w:iCs/>
          <w:sz w:val="28"/>
          <w:szCs w:val="26"/>
          <w:lang w:val="uk-UA"/>
        </w:rPr>
        <w:t>двн.-сакс</w:t>
      </w:r>
      <w:r>
        <w:rPr>
          <w:sz w:val="28"/>
          <w:szCs w:val="26"/>
          <w:lang w:val="uk-UA"/>
        </w:rPr>
        <w:t>. – давньосаксонська</w:t>
      </w:r>
    </w:p>
    <w:p w:rsidR="001C0C72" w:rsidRDefault="001C0C72" w:rsidP="001C0C72">
      <w:pPr>
        <w:spacing w:line="360" w:lineRule="auto"/>
        <w:jc w:val="both"/>
        <w:rPr>
          <w:sz w:val="28"/>
          <w:szCs w:val="26"/>
          <w:lang w:val="uk-UA"/>
        </w:rPr>
      </w:pPr>
      <w:r>
        <w:rPr>
          <w:i/>
          <w:iCs/>
          <w:sz w:val="28"/>
          <w:szCs w:val="26"/>
          <w:lang w:val="uk-UA"/>
        </w:rPr>
        <w:t>двн.-фриз</w:t>
      </w:r>
      <w:r>
        <w:rPr>
          <w:sz w:val="28"/>
          <w:szCs w:val="26"/>
          <w:lang w:val="uk-UA"/>
        </w:rPr>
        <w:t>. – давньофризька</w:t>
      </w:r>
    </w:p>
    <w:p w:rsidR="001C0C72" w:rsidRDefault="001C0C72" w:rsidP="001C0C72">
      <w:pPr>
        <w:spacing w:line="360" w:lineRule="auto"/>
        <w:jc w:val="both"/>
        <w:rPr>
          <w:sz w:val="28"/>
          <w:szCs w:val="26"/>
          <w:lang w:val="uk-UA"/>
        </w:rPr>
      </w:pPr>
      <w:r>
        <w:rPr>
          <w:i/>
          <w:iCs/>
          <w:sz w:val="28"/>
          <w:szCs w:val="26"/>
          <w:lang w:val="uk-UA"/>
        </w:rPr>
        <w:t>і. є</w:t>
      </w:r>
      <w:r>
        <w:rPr>
          <w:sz w:val="28"/>
          <w:szCs w:val="26"/>
          <w:lang w:val="uk-UA"/>
        </w:rPr>
        <w:t>. – індоєвропейська мова–основа</w:t>
      </w:r>
    </w:p>
    <w:p w:rsidR="001C0C72" w:rsidRDefault="001C0C72" w:rsidP="001C0C72">
      <w:pPr>
        <w:spacing w:line="360" w:lineRule="auto"/>
        <w:jc w:val="both"/>
        <w:rPr>
          <w:sz w:val="28"/>
          <w:szCs w:val="26"/>
          <w:lang w:val="uk-UA"/>
        </w:rPr>
      </w:pPr>
      <w:r>
        <w:rPr>
          <w:i/>
          <w:iCs/>
          <w:sz w:val="28"/>
          <w:szCs w:val="26"/>
          <w:lang w:val="uk-UA"/>
        </w:rPr>
        <w:t>лат</w:t>
      </w:r>
      <w:r>
        <w:rPr>
          <w:sz w:val="28"/>
          <w:szCs w:val="26"/>
          <w:lang w:val="uk-UA"/>
        </w:rPr>
        <w:t>. – латинська</w:t>
      </w:r>
    </w:p>
    <w:p w:rsidR="001C0C72" w:rsidRDefault="001C0C72" w:rsidP="001C0C72">
      <w:pPr>
        <w:spacing w:line="360" w:lineRule="auto"/>
        <w:jc w:val="both"/>
        <w:rPr>
          <w:sz w:val="28"/>
          <w:szCs w:val="26"/>
          <w:lang w:val="uk-UA"/>
        </w:rPr>
      </w:pPr>
      <w:r>
        <w:rPr>
          <w:i/>
          <w:iCs/>
          <w:sz w:val="28"/>
          <w:szCs w:val="26"/>
          <w:lang w:val="uk-UA"/>
        </w:rPr>
        <w:t>нім.</w:t>
      </w:r>
      <w:r>
        <w:rPr>
          <w:sz w:val="28"/>
          <w:szCs w:val="26"/>
          <w:lang w:val="uk-UA"/>
        </w:rPr>
        <w:t xml:space="preserve"> – німецька</w:t>
      </w:r>
    </w:p>
    <w:p w:rsidR="001C0C72" w:rsidRDefault="001C0C72" w:rsidP="001C0C72">
      <w:pPr>
        <w:spacing w:line="360" w:lineRule="auto"/>
        <w:jc w:val="both"/>
        <w:rPr>
          <w:sz w:val="28"/>
          <w:szCs w:val="26"/>
          <w:lang w:val="uk-UA"/>
        </w:rPr>
      </w:pPr>
      <w:r>
        <w:rPr>
          <w:i/>
          <w:iCs/>
          <w:sz w:val="28"/>
          <w:szCs w:val="26"/>
          <w:lang w:val="uk-UA"/>
        </w:rPr>
        <w:lastRenderedPageBreak/>
        <w:t>н.-англ</w:t>
      </w:r>
      <w:r>
        <w:rPr>
          <w:sz w:val="28"/>
          <w:szCs w:val="26"/>
          <w:lang w:val="uk-UA"/>
        </w:rPr>
        <w:t>. – новоанглійська</w:t>
      </w:r>
    </w:p>
    <w:p w:rsidR="001C0C72" w:rsidRDefault="001C0C72" w:rsidP="001C0C72">
      <w:pPr>
        <w:spacing w:line="360" w:lineRule="auto"/>
        <w:jc w:val="both"/>
        <w:rPr>
          <w:sz w:val="28"/>
          <w:szCs w:val="26"/>
          <w:lang w:val="uk-UA"/>
        </w:rPr>
      </w:pPr>
      <w:r>
        <w:rPr>
          <w:i/>
          <w:iCs/>
          <w:sz w:val="28"/>
          <w:szCs w:val="26"/>
          <w:lang w:val="uk-UA"/>
        </w:rPr>
        <w:t>р.-н.-англ</w:t>
      </w:r>
      <w:r>
        <w:rPr>
          <w:sz w:val="28"/>
          <w:szCs w:val="26"/>
          <w:lang w:val="uk-UA"/>
        </w:rPr>
        <w:t>. – ранньоновоанглійська</w:t>
      </w:r>
    </w:p>
    <w:p w:rsidR="001C0C72" w:rsidRDefault="001C0C72" w:rsidP="001C0C72">
      <w:pPr>
        <w:spacing w:line="360" w:lineRule="auto"/>
        <w:jc w:val="both"/>
        <w:rPr>
          <w:sz w:val="28"/>
          <w:szCs w:val="26"/>
          <w:lang w:val="uk-UA"/>
        </w:rPr>
      </w:pPr>
      <w:r>
        <w:rPr>
          <w:i/>
          <w:iCs/>
          <w:sz w:val="28"/>
          <w:szCs w:val="26"/>
          <w:lang w:val="uk-UA"/>
        </w:rPr>
        <w:t>санскр</w:t>
      </w:r>
      <w:r>
        <w:rPr>
          <w:sz w:val="28"/>
          <w:szCs w:val="26"/>
          <w:lang w:val="uk-UA"/>
        </w:rPr>
        <w:t>. – санскрит</w:t>
      </w:r>
    </w:p>
    <w:p w:rsidR="001C0C72" w:rsidRDefault="001C0C72" w:rsidP="001C0C72">
      <w:pPr>
        <w:spacing w:line="360" w:lineRule="auto"/>
        <w:jc w:val="both"/>
        <w:rPr>
          <w:sz w:val="28"/>
          <w:szCs w:val="26"/>
          <w:lang w:val="uk-UA"/>
        </w:rPr>
      </w:pPr>
      <w:r>
        <w:rPr>
          <w:i/>
          <w:iCs/>
          <w:sz w:val="28"/>
          <w:szCs w:val="26"/>
          <w:lang w:val="uk-UA"/>
        </w:rPr>
        <w:t>ср.-англ</w:t>
      </w:r>
      <w:r>
        <w:rPr>
          <w:sz w:val="28"/>
          <w:szCs w:val="26"/>
          <w:lang w:val="uk-UA"/>
        </w:rPr>
        <w:t>. – середньоанглійська</w:t>
      </w:r>
    </w:p>
    <w:p w:rsidR="001C0C72" w:rsidRDefault="001C0C72" w:rsidP="001C0C72">
      <w:pPr>
        <w:spacing w:line="360" w:lineRule="auto"/>
        <w:jc w:val="both"/>
        <w:rPr>
          <w:sz w:val="28"/>
          <w:szCs w:val="26"/>
          <w:lang w:val="uk-UA"/>
        </w:rPr>
      </w:pPr>
      <w:r>
        <w:rPr>
          <w:i/>
          <w:iCs/>
          <w:sz w:val="28"/>
          <w:szCs w:val="26"/>
          <w:lang w:val="uk-UA"/>
        </w:rPr>
        <w:t>ср.-в.-нім</w:t>
      </w:r>
      <w:r>
        <w:rPr>
          <w:sz w:val="28"/>
          <w:szCs w:val="26"/>
          <w:lang w:val="uk-UA"/>
        </w:rPr>
        <w:t>. – середньоверхньонімецька</w:t>
      </w:r>
    </w:p>
    <w:p w:rsidR="001C0C72" w:rsidRDefault="001C0C72" w:rsidP="001C0C72">
      <w:pPr>
        <w:spacing w:line="360" w:lineRule="auto"/>
        <w:jc w:val="both"/>
        <w:rPr>
          <w:sz w:val="28"/>
          <w:szCs w:val="26"/>
          <w:lang w:val="uk-UA"/>
        </w:rPr>
      </w:pPr>
      <w:r>
        <w:rPr>
          <w:i/>
          <w:iCs/>
          <w:sz w:val="28"/>
          <w:szCs w:val="26"/>
          <w:lang w:val="uk-UA"/>
        </w:rPr>
        <w:t>ср.-гол</w:t>
      </w:r>
      <w:r>
        <w:rPr>
          <w:sz w:val="28"/>
          <w:szCs w:val="26"/>
          <w:lang w:val="uk-UA"/>
        </w:rPr>
        <w:t>. – середньоголландська</w:t>
      </w:r>
    </w:p>
    <w:p w:rsidR="001C0C72" w:rsidRDefault="001C0C72" w:rsidP="001C0C72">
      <w:pPr>
        <w:spacing w:line="360" w:lineRule="auto"/>
        <w:jc w:val="both"/>
        <w:rPr>
          <w:sz w:val="28"/>
          <w:szCs w:val="26"/>
          <w:lang w:val="uk-UA"/>
        </w:rPr>
      </w:pPr>
      <w:r>
        <w:rPr>
          <w:i/>
          <w:iCs/>
          <w:sz w:val="28"/>
          <w:szCs w:val="26"/>
          <w:lang w:val="uk-UA"/>
        </w:rPr>
        <w:t>шв</w:t>
      </w:r>
      <w:r>
        <w:rPr>
          <w:sz w:val="28"/>
          <w:szCs w:val="26"/>
          <w:lang w:val="uk-UA"/>
        </w:rPr>
        <w:t>. – шведська</w:t>
      </w:r>
    </w:p>
    <w:p w:rsidR="001C0C72" w:rsidRDefault="001C0C72" w:rsidP="001C0C72">
      <w:pPr>
        <w:spacing w:line="360" w:lineRule="auto"/>
        <w:jc w:val="both"/>
        <w:rPr>
          <w:sz w:val="28"/>
          <w:szCs w:val="26"/>
          <w:lang w:val="uk-UA"/>
        </w:rPr>
      </w:pPr>
      <w:r>
        <w:rPr>
          <w:sz w:val="28"/>
          <w:szCs w:val="26"/>
          <w:lang w:val="en-US"/>
        </w:rPr>
        <w:t>Adj</w:t>
      </w:r>
      <w:r>
        <w:rPr>
          <w:sz w:val="28"/>
          <w:szCs w:val="26"/>
        </w:rPr>
        <w:t xml:space="preserve"> – </w:t>
      </w:r>
      <w:r>
        <w:rPr>
          <w:sz w:val="28"/>
          <w:szCs w:val="26"/>
          <w:lang w:val="uk-UA"/>
        </w:rPr>
        <w:t>прикметник</w:t>
      </w:r>
    </w:p>
    <w:p w:rsidR="001C0C72" w:rsidRDefault="001C0C72" w:rsidP="001C0C72">
      <w:pPr>
        <w:spacing w:line="360" w:lineRule="auto"/>
        <w:jc w:val="both"/>
        <w:rPr>
          <w:sz w:val="28"/>
          <w:szCs w:val="26"/>
          <w:lang w:val="uk-UA"/>
        </w:rPr>
      </w:pPr>
      <w:r>
        <w:rPr>
          <w:sz w:val="28"/>
          <w:szCs w:val="26"/>
          <w:lang w:val="en-US"/>
        </w:rPr>
        <w:t>Adv</w:t>
      </w:r>
      <w:r>
        <w:rPr>
          <w:sz w:val="28"/>
          <w:szCs w:val="26"/>
        </w:rPr>
        <w:t xml:space="preserve"> – </w:t>
      </w:r>
      <w:r>
        <w:rPr>
          <w:sz w:val="28"/>
          <w:szCs w:val="26"/>
          <w:lang w:val="uk-UA"/>
        </w:rPr>
        <w:t>прислівник</w:t>
      </w:r>
    </w:p>
    <w:p w:rsidR="001C0C72" w:rsidRDefault="001C0C72" w:rsidP="001C0C72">
      <w:pPr>
        <w:spacing w:line="360" w:lineRule="auto"/>
        <w:jc w:val="both"/>
        <w:rPr>
          <w:sz w:val="28"/>
          <w:szCs w:val="26"/>
          <w:lang w:val="uk-UA"/>
        </w:rPr>
      </w:pPr>
      <w:r>
        <w:rPr>
          <w:sz w:val="28"/>
          <w:szCs w:val="26"/>
          <w:lang w:val="en-US"/>
        </w:rPr>
        <w:t>AP</w:t>
      </w:r>
      <w:r>
        <w:rPr>
          <w:sz w:val="28"/>
          <w:szCs w:val="26"/>
        </w:rPr>
        <w:t xml:space="preserve"> – </w:t>
      </w:r>
      <w:r>
        <w:rPr>
          <w:sz w:val="28"/>
          <w:szCs w:val="26"/>
          <w:lang w:val="uk-UA"/>
        </w:rPr>
        <w:t>атрибутивна фраза</w:t>
      </w:r>
    </w:p>
    <w:p w:rsidR="001C0C72" w:rsidRDefault="001C0C72" w:rsidP="001C0C72">
      <w:pPr>
        <w:spacing w:line="360" w:lineRule="auto"/>
        <w:jc w:val="both"/>
        <w:rPr>
          <w:sz w:val="28"/>
          <w:szCs w:val="26"/>
          <w:lang w:val="uk-UA"/>
        </w:rPr>
      </w:pPr>
      <w:r>
        <w:rPr>
          <w:sz w:val="28"/>
          <w:szCs w:val="26"/>
          <w:lang w:val="en-US"/>
        </w:rPr>
        <w:t>Conj</w:t>
      </w:r>
      <w:r>
        <w:rPr>
          <w:sz w:val="28"/>
          <w:szCs w:val="26"/>
          <w:lang w:val="uk-UA"/>
        </w:rPr>
        <w:t xml:space="preserve"> – сполучник</w:t>
      </w:r>
    </w:p>
    <w:p w:rsidR="001C0C72" w:rsidRDefault="001C0C72" w:rsidP="001C0C72">
      <w:pPr>
        <w:spacing w:line="360" w:lineRule="auto"/>
        <w:jc w:val="both"/>
        <w:rPr>
          <w:sz w:val="28"/>
          <w:szCs w:val="26"/>
          <w:lang w:val="uk-UA"/>
        </w:rPr>
      </w:pPr>
      <w:r>
        <w:rPr>
          <w:sz w:val="28"/>
          <w:szCs w:val="26"/>
          <w:lang w:val="en-US"/>
        </w:rPr>
        <w:t>Det</w:t>
      </w:r>
      <w:r>
        <w:rPr>
          <w:sz w:val="28"/>
          <w:szCs w:val="26"/>
          <w:lang w:val="uk-UA"/>
        </w:rPr>
        <w:t xml:space="preserve"> – детермінатив</w:t>
      </w:r>
    </w:p>
    <w:p w:rsidR="001C0C72" w:rsidRDefault="001C0C72" w:rsidP="001C0C72">
      <w:pPr>
        <w:spacing w:line="360" w:lineRule="auto"/>
        <w:jc w:val="both"/>
        <w:rPr>
          <w:sz w:val="28"/>
          <w:szCs w:val="26"/>
          <w:lang w:val="uk-UA"/>
        </w:rPr>
      </w:pPr>
      <w:r>
        <w:rPr>
          <w:sz w:val="28"/>
          <w:szCs w:val="26"/>
          <w:lang w:val="en-US"/>
        </w:rPr>
        <w:t>Gen</w:t>
      </w:r>
      <w:r>
        <w:rPr>
          <w:sz w:val="28"/>
          <w:szCs w:val="26"/>
          <w:lang w:val="uk-UA"/>
        </w:rPr>
        <w:t xml:space="preserve"> – родовий відмінок</w:t>
      </w:r>
    </w:p>
    <w:p w:rsidR="001C0C72" w:rsidRDefault="001C0C72" w:rsidP="001C0C72">
      <w:pPr>
        <w:spacing w:line="360" w:lineRule="auto"/>
        <w:jc w:val="both"/>
        <w:rPr>
          <w:sz w:val="28"/>
          <w:szCs w:val="26"/>
          <w:lang w:val="uk-UA"/>
        </w:rPr>
      </w:pPr>
      <w:r>
        <w:rPr>
          <w:sz w:val="28"/>
          <w:szCs w:val="26"/>
          <w:lang w:val="en-US"/>
        </w:rPr>
        <w:t>IP</w:t>
      </w:r>
      <w:r>
        <w:rPr>
          <w:sz w:val="28"/>
          <w:szCs w:val="26"/>
          <w:lang w:val="uk-UA"/>
        </w:rPr>
        <w:t xml:space="preserve"> – флективна фраза</w:t>
      </w:r>
    </w:p>
    <w:p w:rsidR="001C0C72" w:rsidRDefault="001C0C72" w:rsidP="001C0C72">
      <w:pPr>
        <w:spacing w:line="360" w:lineRule="auto"/>
        <w:jc w:val="both"/>
        <w:rPr>
          <w:sz w:val="28"/>
          <w:szCs w:val="26"/>
          <w:lang w:val="uk-UA"/>
        </w:rPr>
      </w:pPr>
      <w:r>
        <w:rPr>
          <w:sz w:val="28"/>
          <w:szCs w:val="26"/>
          <w:lang w:val="en-US"/>
        </w:rPr>
        <w:t>N</w:t>
      </w:r>
      <w:r>
        <w:rPr>
          <w:sz w:val="28"/>
          <w:szCs w:val="26"/>
        </w:rPr>
        <w:t xml:space="preserve"> – </w:t>
      </w:r>
      <w:r>
        <w:rPr>
          <w:sz w:val="28"/>
          <w:szCs w:val="26"/>
          <w:lang w:val="uk-UA"/>
        </w:rPr>
        <w:t>іменник</w:t>
      </w:r>
    </w:p>
    <w:p w:rsidR="001C0C72" w:rsidRDefault="001C0C72" w:rsidP="001C0C72">
      <w:pPr>
        <w:spacing w:line="360" w:lineRule="auto"/>
        <w:jc w:val="both"/>
        <w:rPr>
          <w:sz w:val="28"/>
          <w:szCs w:val="26"/>
          <w:lang w:val="uk-UA"/>
        </w:rPr>
      </w:pPr>
      <w:r>
        <w:rPr>
          <w:sz w:val="28"/>
          <w:szCs w:val="26"/>
          <w:lang w:val="en-US"/>
        </w:rPr>
        <w:t>NP</w:t>
      </w:r>
      <w:r>
        <w:rPr>
          <w:sz w:val="28"/>
          <w:szCs w:val="26"/>
        </w:rPr>
        <w:t xml:space="preserve"> – </w:t>
      </w:r>
      <w:r>
        <w:rPr>
          <w:sz w:val="28"/>
          <w:szCs w:val="26"/>
          <w:lang w:val="uk-UA"/>
        </w:rPr>
        <w:t>іменна фраза</w:t>
      </w:r>
    </w:p>
    <w:p w:rsidR="001C0C72" w:rsidRDefault="001C0C72" w:rsidP="001C0C72">
      <w:pPr>
        <w:spacing w:line="360" w:lineRule="auto"/>
        <w:jc w:val="both"/>
        <w:rPr>
          <w:sz w:val="28"/>
          <w:szCs w:val="26"/>
        </w:rPr>
      </w:pPr>
      <w:r>
        <w:rPr>
          <w:sz w:val="28"/>
          <w:szCs w:val="26"/>
          <w:lang w:val="en-US"/>
        </w:rPr>
        <w:t>O</w:t>
      </w:r>
      <w:r>
        <w:rPr>
          <w:sz w:val="28"/>
          <w:szCs w:val="26"/>
          <w:lang w:val="uk-UA"/>
        </w:rPr>
        <w:t xml:space="preserve"> – об’єкт</w:t>
      </w:r>
    </w:p>
    <w:p w:rsidR="001C0C72" w:rsidRDefault="001C0C72" w:rsidP="001C0C72">
      <w:pPr>
        <w:spacing w:line="360" w:lineRule="auto"/>
        <w:jc w:val="both"/>
        <w:rPr>
          <w:sz w:val="28"/>
          <w:szCs w:val="26"/>
          <w:lang w:val="uk-UA"/>
        </w:rPr>
      </w:pPr>
      <w:r>
        <w:rPr>
          <w:sz w:val="28"/>
          <w:szCs w:val="26"/>
          <w:lang w:val="en-US"/>
        </w:rPr>
        <w:t>P</w:t>
      </w:r>
      <w:r>
        <w:rPr>
          <w:sz w:val="28"/>
          <w:szCs w:val="26"/>
        </w:rPr>
        <w:t xml:space="preserve"> – </w:t>
      </w:r>
      <w:r>
        <w:rPr>
          <w:sz w:val="28"/>
          <w:szCs w:val="26"/>
          <w:lang w:val="uk-UA"/>
        </w:rPr>
        <w:t>прийменник</w:t>
      </w:r>
    </w:p>
    <w:p w:rsidR="001C0C72" w:rsidRDefault="001C0C72" w:rsidP="001C0C72">
      <w:pPr>
        <w:spacing w:line="360" w:lineRule="auto"/>
        <w:jc w:val="both"/>
        <w:rPr>
          <w:sz w:val="28"/>
          <w:szCs w:val="26"/>
          <w:lang w:val="uk-UA"/>
        </w:rPr>
      </w:pPr>
      <w:r>
        <w:rPr>
          <w:sz w:val="28"/>
          <w:szCs w:val="26"/>
          <w:lang w:val="en-US"/>
        </w:rPr>
        <w:t>Pl</w:t>
      </w:r>
      <w:r>
        <w:rPr>
          <w:sz w:val="28"/>
          <w:szCs w:val="26"/>
          <w:lang w:val="uk-UA"/>
        </w:rPr>
        <w:t xml:space="preserve"> – множина</w:t>
      </w:r>
    </w:p>
    <w:p w:rsidR="001C0C72" w:rsidRDefault="001C0C72" w:rsidP="001C0C72">
      <w:pPr>
        <w:spacing w:line="360" w:lineRule="auto"/>
        <w:jc w:val="both"/>
        <w:rPr>
          <w:sz w:val="28"/>
          <w:szCs w:val="26"/>
          <w:lang w:val="uk-UA"/>
        </w:rPr>
      </w:pPr>
      <w:r>
        <w:rPr>
          <w:sz w:val="28"/>
          <w:szCs w:val="26"/>
          <w:lang w:val="en-US"/>
        </w:rPr>
        <w:t>PP</w:t>
      </w:r>
      <w:r>
        <w:rPr>
          <w:sz w:val="28"/>
          <w:szCs w:val="26"/>
        </w:rPr>
        <w:t xml:space="preserve"> – </w:t>
      </w:r>
      <w:r>
        <w:rPr>
          <w:sz w:val="28"/>
          <w:szCs w:val="26"/>
          <w:lang w:val="uk-UA"/>
        </w:rPr>
        <w:t>прийменникова фраза</w:t>
      </w:r>
    </w:p>
    <w:p w:rsidR="001C0C72" w:rsidRDefault="001C0C72" w:rsidP="001C0C72">
      <w:pPr>
        <w:spacing w:line="360" w:lineRule="auto"/>
        <w:jc w:val="both"/>
        <w:rPr>
          <w:sz w:val="28"/>
          <w:szCs w:val="26"/>
          <w:lang w:val="uk-UA"/>
        </w:rPr>
      </w:pPr>
      <w:r>
        <w:rPr>
          <w:sz w:val="28"/>
          <w:szCs w:val="26"/>
          <w:lang w:val="en-US"/>
        </w:rPr>
        <w:t>PRO</w:t>
      </w:r>
      <w:r>
        <w:rPr>
          <w:sz w:val="28"/>
          <w:szCs w:val="26"/>
        </w:rPr>
        <w:t xml:space="preserve"> – </w:t>
      </w:r>
      <w:r>
        <w:rPr>
          <w:sz w:val="28"/>
          <w:szCs w:val="26"/>
          <w:lang w:val="uk-UA"/>
        </w:rPr>
        <w:t>редукований займенник</w:t>
      </w:r>
    </w:p>
    <w:p w:rsidR="001C0C72" w:rsidRDefault="001C0C72" w:rsidP="001C0C72">
      <w:pPr>
        <w:spacing w:line="360" w:lineRule="auto"/>
        <w:jc w:val="both"/>
        <w:rPr>
          <w:sz w:val="28"/>
          <w:szCs w:val="26"/>
        </w:rPr>
      </w:pPr>
      <w:r>
        <w:rPr>
          <w:sz w:val="28"/>
          <w:szCs w:val="26"/>
          <w:lang w:val="en-US"/>
        </w:rPr>
        <w:t>Pron</w:t>
      </w:r>
      <w:r>
        <w:rPr>
          <w:sz w:val="28"/>
          <w:szCs w:val="26"/>
          <w:lang w:val="uk-UA"/>
        </w:rPr>
        <w:t xml:space="preserve"> – займенник</w:t>
      </w:r>
    </w:p>
    <w:p w:rsidR="001C0C72" w:rsidRDefault="001C0C72" w:rsidP="001C0C72">
      <w:pPr>
        <w:spacing w:line="360" w:lineRule="auto"/>
        <w:jc w:val="both"/>
        <w:rPr>
          <w:sz w:val="28"/>
          <w:szCs w:val="26"/>
          <w:lang w:val="uk-UA"/>
        </w:rPr>
      </w:pPr>
      <w:r>
        <w:rPr>
          <w:sz w:val="28"/>
          <w:szCs w:val="26"/>
          <w:lang w:val="en-US"/>
        </w:rPr>
        <w:t>Q</w:t>
      </w:r>
      <w:r>
        <w:rPr>
          <w:sz w:val="28"/>
          <w:szCs w:val="26"/>
        </w:rPr>
        <w:t xml:space="preserve"> – </w:t>
      </w:r>
      <w:r>
        <w:rPr>
          <w:sz w:val="28"/>
          <w:szCs w:val="26"/>
          <w:lang w:val="uk-UA"/>
        </w:rPr>
        <w:t>квантифікатор</w:t>
      </w:r>
    </w:p>
    <w:p w:rsidR="001C0C72" w:rsidRDefault="001C0C72" w:rsidP="001C0C72">
      <w:pPr>
        <w:spacing w:line="360" w:lineRule="auto"/>
        <w:jc w:val="both"/>
        <w:rPr>
          <w:sz w:val="28"/>
          <w:szCs w:val="26"/>
          <w:lang w:val="uk-UA"/>
        </w:rPr>
      </w:pPr>
      <w:r>
        <w:rPr>
          <w:sz w:val="28"/>
          <w:szCs w:val="26"/>
          <w:lang w:val="en-US"/>
        </w:rPr>
        <w:t>S</w:t>
      </w:r>
      <w:r>
        <w:rPr>
          <w:sz w:val="28"/>
          <w:szCs w:val="26"/>
          <w:lang w:val="uk-UA"/>
        </w:rPr>
        <w:t xml:space="preserve"> – суб’єкт</w:t>
      </w:r>
    </w:p>
    <w:p w:rsidR="001C0C72" w:rsidRDefault="001C0C72" w:rsidP="001C0C72">
      <w:pPr>
        <w:spacing w:line="360" w:lineRule="auto"/>
        <w:jc w:val="both"/>
        <w:rPr>
          <w:sz w:val="28"/>
          <w:szCs w:val="26"/>
          <w:lang w:val="uk-UA"/>
        </w:rPr>
      </w:pPr>
      <w:r>
        <w:rPr>
          <w:sz w:val="28"/>
          <w:szCs w:val="26"/>
          <w:lang w:val="en-US"/>
        </w:rPr>
        <w:t>V</w:t>
      </w:r>
      <w:r>
        <w:rPr>
          <w:sz w:val="28"/>
          <w:szCs w:val="26"/>
          <w:lang w:val="uk-UA"/>
        </w:rPr>
        <w:t xml:space="preserve"> – дієслово</w:t>
      </w:r>
    </w:p>
    <w:p w:rsidR="001C0C72" w:rsidRDefault="001C0C72" w:rsidP="001C0C72">
      <w:pPr>
        <w:spacing w:line="360" w:lineRule="auto"/>
        <w:jc w:val="both"/>
        <w:rPr>
          <w:sz w:val="28"/>
          <w:szCs w:val="26"/>
          <w:lang w:val="uk-UA"/>
        </w:rPr>
      </w:pPr>
      <w:r>
        <w:rPr>
          <w:sz w:val="28"/>
          <w:szCs w:val="26"/>
          <w:lang w:val="en-US"/>
        </w:rPr>
        <w:t>VP</w:t>
      </w:r>
      <w:r>
        <w:rPr>
          <w:sz w:val="28"/>
          <w:szCs w:val="26"/>
          <w:lang w:val="uk-UA"/>
        </w:rPr>
        <w:t xml:space="preserve"> – дієслівна фраза</w:t>
      </w:r>
    </w:p>
    <w:p w:rsidR="001C0C72" w:rsidRDefault="001C0C72" w:rsidP="001C0C72">
      <w:pPr>
        <w:pStyle w:val="20"/>
        <w:jc w:val="both"/>
        <w:rPr>
          <w:szCs w:val="26"/>
        </w:rPr>
      </w:pPr>
    </w:p>
    <w:p w:rsidR="001C0C72" w:rsidRDefault="001C0C72" w:rsidP="001C0C72">
      <w:pPr>
        <w:pStyle w:val="20"/>
        <w:jc w:val="both"/>
        <w:rPr>
          <w:szCs w:val="26"/>
        </w:rPr>
      </w:pPr>
    </w:p>
    <w:p w:rsidR="001C0C72" w:rsidRDefault="001C0C72" w:rsidP="001C0C72">
      <w:pPr>
        <w:pStyle w:val="20"/>
        <w:rPr>
          <w:szCs w:val="26"/>
        </w:rPr>
      </w:pPr>
    </w:p>
    <w:p w:rsidR="001C0C72" w:rsidRDefault="001C0C72" w:rsidP="001C0C72">
      <w:pPr>
        <w:rPr>
          <w:sz w:val="28"/>
          <w:szCs w:val="22"/>
          <w:lang w:val="uk-UA"/>
        </w:rPr>
      </w:pPr>
    </w:p>
    <w:p w:rsidR="001C0C72" w:rsidRDefault="001C0C72" w:rsidP="001C0C72">
      <w:pPr>
        <w:pStyle w:val="afffffff4"/>
        <w:ind w:firstLine="709"/>
        <w:rPr>
          <w:b/>
          <w:bCs/>
          <w:szCs w:val="26"/>
        </w:rPr>
      </w:pPr>
    </w:p>
    <w:p w:rsidR="001C0C72" w:rsidRDefault="001C0C72" w:rsidP="001C0C72">
      <w:pPr>
        <w:pStyle w:val="afffffff4"/>
        <w:ind w:firstLine="709"/>
        <w:rPr>
          <w:b/>
          <w:bCs/>
          <w:szCs w:val="26"/>
        </w:rPr>
      </w:pPr>
    </w:p>
    <w:p w:rsidR="001C0C72" w:rsidRDefault="001C0C72" w:rsidP="001C0C72">
      <w:pPr>
        <w:pStyle w:val="afffffff4"/>
        <w:ind w:firstLine="709"/>
        <w:rPr>
          <w:b/>
          <w:bCs/>
          <w:szCs w:val="26"/>
        </w:rPr>
      </w:pPr>
    </w:p>
    <w:p w:rsidR="001C0C72" w:rsidRDefault="001C0C72" w:rsidP="001C0C72">
      <w:pPr>
        <w:pStyle w:val="afffffff4"/>
        <w:ind w:firstLine="709"/>
        <w:rPr>
          <w:b/>
          <w:bCs/>
          <w:szCs w:val="26"/>
        </w:rPr>
      </w:pPr>
    </w:p>
    <w:p w:rsidR="001C0C72" w:rsidRDefault="001C0C72" w:rsidP="001C0C72">
      <w:pPr>
        <w:pStyle w:val="afffffff4"/>
        <w:ind w:firstLine="709"/>
        <w:rPr>
          <w:b/>
          <w:bCs/>
          <w:szCs w:val="26"/>
        </w:rPr>
      </w:pPr>
    </w:p>
    <w:p w:rsidR="001C0C72" w:rsidRDefault="001C0C72" w:rsidP="001C0C72">
      <w:pPr>
        <w:pStyle w:val="afffffff4"/>
        <w:ind w:firstLine="709"/>
        <w:rPr>
          <w:b/>
          <w:bCs/>
          <w:szCs w:val="26"/>
        </w:rPr>
      </w:pPr>
    </w:p>
    <w:p w:rsidR="001C0C72" w:rsidRDefault="001C0C72" w:rsidP="001C0C72">
      <w:pPr>
        <w:pStyle w:val="afffffff4"/>
        <w:ind w:firstLine="709"/>
        <w:rPr>
          <w:b/>
          <w:bCs/>
          <w:szCs w:val="26"/>
        </w:rPr>
      </w:pPr>
    </w:p>
    <w:p w:rsidR="001C0C72" w:rsidRDefault="001C0C72" w:rsidP="001C0C72">
      <w:pPr>
        <w:pStyle w:val="afffffff4"/>
        <w:ind w:firstLine="709"/>
        <w:rPr>
          <w:b/>
          <w:bCs/>
          <w:szCs w:val="26"/>
        </w:rPr>
      </w:pPr>
    </w:p>
    <w:p w:rsidR="001C0C72" w:rsidRDefault="001C0C72" w:rsidP="001C0C72">
      <w:pPr>
        <w:pStyle w:val="afffffff4"/>
        <w:ind w:firstLine="709"/>
        <w:rPr>
          <w:b/>
          <w:bCs/>
          <w:szCs w:val="26"/>
        </w:rPr>
      </w:pPr>
    </w:p>
    <w:p w:rsidR="001C0C72" w:rsidRDefault="001C0C72" w:rsidP="001C0C72">
      <w:pPr>
        <w:pStyle w:val="afffffff4"/>
        <w:ind w:firstLine="709"/>
        <w:rPr>
          <w:b/>
          <w:bCs/>
          <w:szCs w:val="26"/>
        </w:rPr>
      </w:pPr>
    </w:p>
    <w:p w:rsidR="001C0C72" w:rsidRDefault="001C0C72" w:rsidP="001C0C72">
      <w:pPr>
        <w:pStyle w:val="afffffff4"/>
        <w:ind w:firstLine="709"/>
        <w:rPr>
          <w:b/>
          <w:bCs/>
          <w:szCs w:val="26"/>
        </w:rPr>
      </w:pPr>
    </w:p>
    <w:p w:rsidR="001C0C72" w:rsidRDefault="001C0C72" w:rsidP="001C0C72">
      <w:pPr>
        <w:pStyle w:val="afffffff4"/>
        <w:ind w:firstLine="709"/>
        <w:rPr>
          <w:b/>
          <w:bCs/>
          <w:szCs w:val="26"/>
        </w:rPr>
      </w:pPr>
    </w:p>
    <w:p w:rsidR="001C0C72" w:rsidRDefault="001C0C72" w:rsidP="001C0C72">
      <w:pPr>
        <w:pStyle w:val="afffffff4"/>
        <w:rPr>
          <w:b/>
          <w:bCs/>
          <w:szCs w:val="26"/>
        </w:rPr>
      </w:pPr>
    </w:p>
    <w:p w:rsidR="001C0C72" w:rsidRDefault="001C0C72" w:rsidP="001C0C72">
      <w:pPr>
        <w:pStyle w:val="afffffff4"/>
        <w:ind w:firstLine="709"/>
        <w:jc w:val="center"/>
        <w:rPr>
          <w:szCs w:val="26"/>
        </w:rPr>
      </w:pPr>
    </w:p>
    <w:p w:rsidR="001C0C72" w:rsidRDefault="001C0C72" w:rsidP="001C0C72">
      <w:pPr>
        <w:pStyle w:val="afffffff4"/>
        <w:rPr>
          <w:szCs w:val="26"/>
        </w:rPr>
      </w:pPr>
    </w:p>
    <w:p w:rsidR="001C0C72" w:rsidRDefault="001C0C72" w:rsidP="001C0C72">
      <w:pPr>
        <w:pStyle w:val="afffffff4"/>
        <w:ind w:firstLine="709"/>
        <w:jc w:val="center"/>
        <w:rPr>
          <w:szCs w:val="26"/>
        </w:rPr>
      </w:pPr>
      <w:r>
        <w:rPr>
          <w:szCs w:val="26"/>
        </w:rPr>
        <w:t>ВСТУП</w:t>
      </w:r>
    </w:p>
    <w:p w:rsidR="001C0C72" w:rsidRDefault="001C0C72" w:rsidP="001C0C72">
      <w:pPr>
        <w:pStyle w:val="afffffff4"/>
        <w:ind w:firstLine="709"/>
        <w:jc w:val="center"/>
        <w:rPr>
          <w:szCs w:val="26"/>
        </w:rPr>
      </w:pPr>
    </w:p>
    <w:p w:rsidR="001C0C72" w:rsidRDefault="001C0C72" w:rsidP="001C0C72">
      <w:pPr>
        <w:pStyle w:val="afffffff4"/>
        <w:ind w:firstLine="709"/>
        <w:rPr>
          <w:b/>
          <w:bCs/>
          <w:szCs w:val="26"/>
        </w:rPr>
      </w:pPr>
      <w:r>
        <w:rPr>
          <w:b/>
          <w:bCs/>
          <w:szCs w:val="26"/>
        </w:rPr>
        <w:t xml:space="preserve">Останні десятиліття </w:t>
      </w:r>
      <w:r>
        <w:rPr>
          <w:b/>
          <w:bCs/>
          <w:szCs w:val="26"/>
          <w:lang w:val="en-US"/>
        </w:rPr>
        <w:t>XX</w:t>
      </w:r>
      <w:r>
        <w:rPr>
          <w:b/>
          <w:bCs/>
          <w:szCs w:val="26"/>
        </w:rPr>
        <w:t xml:space="preserve"> ст. </w:t>
      </w:r>
      <w:r>
        <w:rPr>
          <w:b/>
          <w:bCs/>
          <w:color w:val="000000"/>
          <w:szCs w:val="26"/>
        </w:rPr>
        <w:t xml:space="preserve">позначені </w:t>
      </w:r>
      <w:r>
        <w:rPr>
          <w:b/>
          <w:bCs/>
          <w:szCs w:val="26"/>
        </w:rPr>
        <w:t xml:space="preserve">певними </w:t>
      </w:r>
      <w:r>
        <w:rPr>
          <w:b/>
          <w:bCs/>
          <w:color w:val="000000"/>
          <w:szCs w:val="26"/>
        </w:rPr>
        <w:t xml:space="preserve">зрушеннями </w:t>
      </w:r>
      <w:r>
        <w:rPr>
          <w:b/>
          <w:bCs/>
          <w:szCs w:val="26"/>
        </w:rPr>
        <w:t xml:space="preserve">у </w:t>
      </w:r>
      <w:r>
        <w:rPr>
          <w:b/>
          <w:bCs/>
          <w:color w:val="000000"/>
          <w:szCs w:val="26"/>
        </w:rPr>
        <w:t xml:space="preserve">розбудові </w:t>
      </w:r>
      <w:r>
        <w:rPr>
          <w:b/>
          <w:bCs/>
          <w:szCs w:val="26"/>
        </w:rPr>
        <w:t>діахронних студій. Особливий інтерес викликають питання, пов’язані зі становленням певних лексико-граматичних категорій. Помітну роль у цьому зіграли здобутки генеративної граматики з її концепцією розвитку мовних систем, зокрема тих змін, що відбуваються внаслідок дії механізму радикальної реінтерпретації [</w:t>
      </w:r>
      <w:r>
        <w:rPr>
          <w:b/>
          <w:bCs/>
          <w:color w:val="000000"/>
          <w:szCs w:val="26"/>
        </w:rPr>
        <w:t>187;</w:t>
      </w:r>
      <w:r>
        <w:rPr>
          <w:b/>
          <w:bCs/>
          <w:szCs w:val="26"/>
        </w:rPr>
        <w:t xml:space="preserve"> 231; 232; 248]. Застосування процедурного апарату генеративної граматики для дослідження історичного синтаксису мов різних типів сприяло розв’язанню таких проблем, як розкриття механізмів граматичних змін, варіативності мовних одиниць, розбудові теорії універсалій [20; 60; 186; 220; 231; 247].</w:t>
      </w:r>
    </w:p>
    <w:p w:rsidR="001C0C72" w:rsidRDefault="001C0C72" w:rsidP="001C0C72">
      <w:pPr>
        <w:pStyle w:val="afffffff4"/>
        <w:ind w:firstLine="709"/>
        <w:rPr>
          <w:b/>
          <w:bCs/>
          <w:szCs w:val="26"/>
        </w:rPr>
      </w:pPr>
      <w:r>
        <w:rPr>
          <w:b/>
          <w:bCs/>
          <w:szCs w:val="26"/>
        </w:rPr>
        <w:t xml:space="preserve">Клас слів-квантифікаторів неодноразово слугував об’єктом дослідження у мовознавчих студіях різних часів. Однак, ідентифікація їхнього частиномовного статусу і нині залишається предметом дискусій. Пріоритет у виокремленні цих одиниць у самостійний лексико-граматичний розряд слів належить західним дослідникам і передусім тим, що працюють у галузі генеративної граматики, теорії керування та зв’язування, а також програми мінімалізму [186; 204; 232; 248; 264]. У контексті нашого дослідження так само важливим є підхід, запропонований деякими вітчизняними вченими, зокрема С.А.Жаботинською, яка розглядає числівники та квантифікатори з </w:t>
      </w:r>
      <w:r>
        <w:rPr>
          <w:b/>
          <w:bCs/>
          <w:szCs w:val="26"/>
        </w:rPr>
        <w:lastRenderedPageBreak/>
        <w:t>когнітивно-ономасіологічного погляду, виділяючи їх в окремі частини мови [52, с. 167].</w:t>
      </w:r>
    </w:p>
    <w:p w:rsidR="001C0C72" w:rsidRDefault="001C0C72" w:rsidP="001C0C72">
      <w:pPr>
        <w:pStyle w:val="afffffff4"/>
        <w:ind w:firstLine="709"/>
        <w:rPr>
          <w:b/>
          <w:bCs/>
          <w:szCs w:val="26"/>
        </w:rPr>
      </w:pPr>
      <w:r>
        <w:rPr>
          <w:b/>
          <w:bCs/>
          <w:szCs w:val="26"/>
        </w:rPr>
        <w:t xml:space="preserve">Незважаючи на певні досягнення у вітчизняній [2; 13; 51; 52; 88; 92; 105; 106; 107; 110; 155; 158] та зарубіжній [185; 206; 221; 231; 246 та інші] граматичній традиціях щодо вивчення слів англійської мови, спеціалізованих на позначення кількості, існує низка питань, які потребують окремого висвітлення, зокрема це становлення слів-квантифікаторів на зразок </w:t>
      </w:r>
      <w:r>
        <w:rPr>
          <w:b/>
          <w:bCs/>
          <w:i/>
          <w:iCs/>
          <w:szCs w:val="26"/>
          <w:lang w:val="en-US"/>
        </w:rPr>
        <w:t>all</w:t>
      </w:r>
      <w:r>
        <w:rPr>
          <w:b/>
          <w:bCs/>
          <w:iCs/>
          <w:szCs w:val="26"/>
        </w:rPr>
        <w:t xml:space="preserve">, </w:t>
      </w:r>
      <w:r>
        <w:rPr>
          <w:b/>
          <w:bCs/>
          <w:i/>
          <w:iCs/>
          <w:szCs w:val="26"/>
          <w:lang w:val="en-US"/>
        </w:rPr>
        <w:t>any</w:t>
      </w:r>
      <w:r>
        <w:rPr>
          <w:b/>
          <w:bCs/>
          <w:iCs/>
          <w:szCs w:val="26"/>
        </w:rPr>
        <w:t xml:space="preserve">, </w:t>
      </w:r>
      <w:r>
        <w:rPr>
          <w:b/>
          <w:bCs/>
          <w:i/>
          <w:iCs/>
          <w:szCs w:val="26"/>
          <w:lang w:val="en-US"/>
        </w:rPr>
        <w:t>both</w:t>
      </w:r>
      <w:r>
        <w:rPr>
          <w:b/>
          <w:bCs/>
          <w:iCs/>
          <w:szCs w:val="26"/>
        </w:rPr>
        <w:t xml:space="preserve">, </w:t>
      </w:r>
      <w:r>
        <w:rPr>
          <w:b/>
          <w:bCs/>
          <w:i/>
          <w:iCs/>
          <w:szCs w:val="26"/>
          <w:lang w:val="en-US"/>
        </w:rPr>
        <w:t>each</w:t>
      </w:r>
      <w:r>
        <w:rPr>
          <w:b/>
          <w:bCs/>
          <w:iCs/>
          <w:szCs w:val="26"/>
        </w:rPr>
        <w:t xml:space="preserve">, </w:t>
      </w:r>
      <w:r>
        <w:rPr>
          <w:b/>
          <w:bCs/>
          <w:i/>
          <w:iCs/>
          <w:szCs w:val="26"/>
          <w:lang w:val="en-US"/>
        </w:rPr>
        <w:t>either</w:t>
      </w:r>
      <w:r>
        <w:rPr>
          <w:b/>
          <w:bCs/>
          <w:iCs/>
          <w:szCs w:val="26"/>
        </w:rPr>
        <w:t>,</w:t>
      </w:r>
      <w:r>
        <w:rPr>
          <w:b/>
          <w:bCs/>
          <w:szCs w:val="26"/>
        </w:rPr>
        <w:t xml:space="preserve"> </w:t>
      </w:r>
      <w:r>
        <w:rPr>
          <w:b/>
          <w:bCs/>
          <w:i/>
          <w:iCs/>
          <w:szCs w:val="26"/>
          <w:lang w:val="en-US"/>
        </w:rPr>
        <w:t>every</w:t>
      </w:r>
      <w:r>
        <w:rPr>
          <w:b/>
          <w:bCs/>
          <w:iCs/>
          <w:szCs w:val="26"/>
        </w:rPr>
        <w:t xml:space="preserve">, </w:t>
      </w:r>
      <w:r>
        <w:rPr>
          <w:b/>
          <w:bCs/>
          <w:i/>
          <w:iCs/>
          <w:szCs w:val="26"/>
        </w:rPr>
        <w:t>(</w:t>
      </w:r>
      <w:r>
        <w:rPr>
          <w:b/>
          <w:bCs/>
          <w:i/>
          <w:iCs/>
          <w:szCs w:val="26"/>
          <w:lang w:val="en-US"/>
        </w:rPr>
        <w:t>a</w:t>
      </w:r>
      <w:r>
        <w:rPr>
          <w:b/>
          <w:bCs/>
          <w:i/>
          <w:iCs/>
          <w:szCs w:val="26"/>
        </w:rPr>
        <w:t>)</w:t>
      </w:r>
      <w:r>
        <w:rPr>
          <w:b/>
          <w:bCs/>
          <w:iCs/>
          <w:szCs w:val="26"/>
        </w:rPr>
        <w:t xml:space="preserve"> </w:t>
      </w:r>
      <w:r>
        <w:rPr>
          <w:b/>
          <w:bCs/>
          <w:i/>
          <w:iCs/>
          <w:szCs w:val="26"/>
          <w:lang w:val="en-US"/>
        </w:rPr>
        <w:t>few</w:t>
      </w:r>
      <w:r>
        <w:rPr>
          <w:b/>
          <w:bCs/>
          <w:iCs/>
          <w:szCs w:val="26"/>
        </w:rPr>
        <w:t xml:space="preserve">, </w:t>
      </w:r>
      <w:r>
        <w:rPr>
          <w:b/>
          <w:bCs/>
          <w:i/>
          <w:iCs/>
          <w:szCs w:val="26"/>
          <w:lang w:val="en-US"/>
        </w:rPr>
        <w:t>half</w:t>
      </w:r>
      <w:r>
        <w:rPr>
          <w:b/>
          <w:bCs/>
          <w:iCs/>
          <w:szCs w:val="26"/>
        </w:rPr>
        <w:t xml:space="preserve">, </w:t>
      </w:r>
      <w:r>
        <w:rPr>
          <w:b/>
          <w:bCs/>
          <w:i/>
          <w:iCs/>
          <w:szCs w:val="26"/>
        </w:rPr>
        <w:t>(</w:t>
      </w:r>
      <w:r>
        <w:rPr>
          <w:b/>
          <w:bCs/>
          <w:i/>
          <w:iCs/>
          <w:szCs w:val="26"/>
          <w:lang w:val="en-US"/>
        </w:rPr>
        <w:t>a</w:t>
      </w:r>
      <w:r>
        <w:rPr>
          <w:b/>
          <w:bCs/>
          <w:i/>
          <w:iCs/>
          <w:szCs w:val="26"/>
        </w:rPr>
        <w:t>)</w:t>
      </w:r>
      <w:r>
        <w:rPr>
          <w:b/>
          <w:bCs/>
          <w:iCs/>
          <w:szCs w:val="26"/>
        </w:rPr>
        <w:t xml:space="preserve"> </w:t>
      </w:r>
      <w:r>
        <w:rPr>
          <w:b/>
          <w:bCs/>
          <w:i/>
          <w:iCs/>
          <w:szCs w:val="26"/>
          <w:lang w:val="en-US"/>
        </w:rPr>
        <w:t>little</w:t>
      </w:r>
      <w:r>
        <w:rPr>
          <w:b/>
          <w:bCs/>
          <w:iCs/>
          <w:szCs w:val="26"/>
        </w:rPr>
        <w:t xml:space="preserve">, </w:t>
      </w:r>
      <w:r>
        <w:rPr>
          <w:b/>
          <w:bCs/>
          <w:i/>
          <w:iCs/>
          <w:szCs w:val="26"/>
          <w:lang w:val="en-US"/>
        </w:rPr>
        <w:t>many</w:t>
      </w:r>
      <w:r>
        <w:rPr>
          <w:b/>
          <w:bCs/>
          <w:iCs/>
          <w:szCs w:val="26"/>
        </w:rPr>
        <w:t xml:space="preserve">, </w:t>
      </w:r>
      <w:r>
        <w:rPr>
          <w:b/>
          <w:bCs/>
          <w:i/>
          <w:iCs/>
          <w:szCs w:val="26"/>
          <w:lang w:val="en-US"/>
        </w:rPr>
        <w:t>more</w:t>
      </w:r>
      <w:r>
        <w:rPr>
          <w:b/>
          <w:bCs/>
          <w:iCs/>
          <w:szCs w:val="26"/>
        </w:rPr>
        <w:t xml:space="preserve">, </w:t>
      </w:r>
      <w:r>
        <w:rPr>
          <w:b/>
          <w:bCs/>
          <w:i/>
          <w:iCs/>
          <w:szCs w:val="26"/>
          <w:lang w:val="en-US"/>
        </w:rPr>
        <w:t>most</w:t>
      </w:r>
      <w:r>
        <w:rPr>
          <w:b/>
          <w:bCs/>
          <w:iCs/>
          <w:szCs w:val="26"/>
        </w:rPr>
        <w:t xml:space="preserve">, </w:t>
      </w:r>
      <w:r>
        <w:rPr>
          <w:b/>
          <w:bCs/>
          <w:i/>
          <w:iCs/>
          <w:szCs w:val="26"/>
          <w:lang w:val="en-US"/>
        </w:rPr>
        <w:t>much</w:t>
      </w:r>
      <w:r>
        <w:rPr>
          <w:b/>
          <w:bCs/>
          <w:iCs/>
          <w:szCs w:val="26"/>
        </w:rPr>
        <w:t xml:space="preserve">, </w:t>
      </w:r>
      <w:r>
        <w:rPr>
          <w:b/>
          <w:bCs/>
          <w:i/>
          <w:iCs/>
          <w:szCs w:val="26"/>
          <w:lang w:val="en-US"/>
        </w:rPr>
        <w:t>none</w:t>
      </w:r>
      <w:r>
        <w:rPr>
          <w:b/>
          <w:bCs/>
          <w:iCs/>
          <w:szCs w:val="26"/>
        </w:rPr>
        <w:t xml:space="preserve">, </w:t>
      </w:r>
      <w:r>
        <w:rPr>
          <w:b/>
          <w:bCs/>
          <w:i/>
          <w:iCs/>
          <w:szCs w:val="26"/>
          <w:lang w:val="en-US"/>
        </w:rPr>
        <w:t>some</w:t>
      </w:r>
      <w:r>
        <w:rPr>
          <w:b/>
          <w:bCs/>
          <w:szCs w:val="26"/>
        </w:rPr>
        <w:t xml:space="preserve">, </w:t>
      </w:r>
      <w:r>
        <w:rPr>
          <w:b/>
          <w:bCs/>
          <w:i/>
          <w:iCs/>
          <w:szCs w:val="26"/>
          <w:lang w:val="en-US"/>
        </w:rPr>
        <w:t>several</w:t>
      </w:r>
      <w:r>
        <w:rPr>
          <w:b/>
          <w:bCs/>
          <w:szCs w:val="26"/>
        </w:rPr>
        <w:t xml:space="preserve"> в історії англійської мови, а також їх кореляція з іншими частинами мови. У контексті розбудови вітчизняних синтаксичних студій      у діахронному аспекті важливою виявляється потреба становлення                слів-квантифікаторів у межах реченнєвих одиниць. Необхідним при цьому є дослідження цього класу слів з урахуванням новітнього методологічного інструментарію, у тому числі набутків генеративної граматики [199; 204; 260] та інших мовознавчих парадигм.</w:t>
      </w:r>
    </w:p>
    <w:p w:rsidR="001C0C72" w:rsidRDefault="001C0C72" w:rsidP="001C0C72">
      <w:pPr>
        <w:pStyle w:val="afffffff4"/>
        <w:ind w:firstLine="709"/>
        <w:rPr>
          <w:b/>
          <w:bCs/>
          <w:szCs w:val="26"/>
        </w:rPr>
      </w:pPr>
      <w:r>
        <w:rPr>
          <w:szCs w:val="26"/>
        </w:rPr>
        <w:t>Актуальність</w:t>
      </w:r>
      <w:r>
        <w:rPr>
          <w:b/>
          <w:bCs/>
          <w:szCs w:val="26"/>
        </w:rPr>
        <w:t xml:space="preserve"> цієї дисертаційної роботи визначається загальною спрямованістю сучасних граматичних студій на вивчення проблем функціонування й розвитку мовних систем. Невизначеність питань, пов’язаних з відсутністю інтегрального підходу до дослідження                    слів-квантифікаторів в аспекті історичного розвитку англійської мови, зумовлює необхідність вивчення структурних та функціональних ознак                         слів-квантифікаторів в англійській мові давньо-, середньо- та ранньоновоанглійського періодів у контексті загальної проблематики їх походження, формування й розвитку.</w:t>
      </w:r>
    </w:p>
    <w:p w:rsidR="001C0C72" w:rsidRDefault="001C0C72" w:rsidP="001C0C72">
      <w:pPr>
        <w:pStyle w:val="afffffff4"/>
        <w:ind w:firstLine="709"/>
        <w:rPr>
          <w:b/>
          <w:bCs/>
          <w:szCs w:val="26"/>
        </w:rPr>
      </w:pPr>
      <w:r>
        <w:rPr>
          <w:szCs w:val="26"/>
        </w:rPr>
        <w:t xml:space="preserve">Зв’язок роботи з науковими темами. </w:t>
      </w:r>
      <w:r>
        <w:rPr>
          <w:b/>
        </w:rPr>
        <w:t>Дисертацію виконано в межах комплексної теми “Мова, текст, дискурс в синхронії та діахронії” кафедри граматики та історії англійської мови Київського національного лінгвістичного університету, затвердженої вченою радою Київського національного лінгвістичного університету (протокол №2 від 27 вересня    2004 року). Проблематика дисертації вписується в коло питань, досліджуваних згідно з держбюджетною науковою темою Міністерства освіти і науки України “Функціональні моделі тексту та дискурсу в синхронії та діахронії: когнітивний, комунікативний та емотивний аспекти” №0106</w:t>
      </w:r>
      <w:r>
        <w:rPr>
          <w:b/>
          <w:lang w:val="en-US"/>
        </w:rPr>
        <w:t>U</w:t>
      </w:r>
      <w:r>
        <w:rPr>
          <w:b/>
        </w:rPr>
        <w:t>002115, затвердженою вченою радою Київського національного лінгвістичного університету (протокол №6 від 30 січня 2005 р.).</w:t>
      </w:r>
    </w:p>
    <w:p w:rsidR="001C0C72" w:rsidRDefault="001C0C72" w:rsidP="001C0C72">
      <w:pPr>
        <w:pStyle w:val="afffffff4"/>
        <w:ind w:firstLine="709"/>
        <w:rPr>
          <w:b/>
          <w:bCs/>
          <w:szCs w:val="26"/>
        </w:rPr>
      </w:pPr>
      <w:r>
        <w:rPr>
          <w:szCs w:val="26"/>
        </w:rPr>
        <w:t>Метою</w:t>
      </w:r>
      <w:r>
        <w:rPr>
          <w:b/>
          <w:bCs/>
          <w:szCs w:val="26"/>
        </w:rPr>
        <w:t xml:space="preserve"> дисертаційного дослідження є визначення шляхів становлення та напрямів розвитку класу слів-квантифікаторів в англійській                        мові </w:t>
      </w:r>
      <w:r>
        <w:rPr>
          <w:b/>
          <w:bCs/>
          <w:szCs w:val="26"/>
          <w:lang w:val="en-US"/>
        </w:rPr>
        <w:t>VII</w:t>
      </w:r>
      <w:r>
        <w:rPr>
          <w:b/>
          <w:bCs/>
          <w:szCs w:val="26"/>
        </w:rPr>
        <w:t xml:space="preserve"> – </w:t>
      </w:r>
      <w:r>
        <w:rPr>
          <w:b/>
          <w:bCs/>
          <w:szCs w:val="26"/>
          <w:lang w:val="en-US"/>
        </w:rPr>
        <w:t>XVII</w:t>
      </w:r>
      <w:r>
        <w:rPr>
          <w:b/>
          <w:bCs/>
          <w:szCs w:val="26"/>
        </w:rPr>
        <w:t xml:space="preserve"> ст. з урахуванням їх основних структурних, семантичних та синтаксичних особливостей.</w:t>
      </w:r>
    </w:p>
    <w:p w:rsidR="001C0C72" w:rsidRDefault="001C0C72" w:rsidP="001C0C72">
      <w:pPr>
        <w:pStyle w:val="afffffff4"/>
        <w:ind w:firstLine="709"/>
        <w:rPr>
          <w:b/>
          <w:bCs/>
          <w:szCs w:val="28"/>
        </w:rPr>
      </w:pPr>
      <w:r>
        <w:rPr>
          <w:b/>
          <w:bCs/>
          <w:szCs w:val="28"/>
        </w:rPr>
        <w:t xml:space="preserve">Мета роботи передбачає вирішення таких </w:t>
      </w:r>
      <w:r>
        <w:rPr>
          <w:szCs w:val="28"/>
        </w:rPr>
        <w:t>завдань</w:t>
      </w:r>
      <w:r>
        <w:rPr>
          <w:b/>
          <w:bCs/>
          <w:szCs w:val="28"/>
        </w:rPr>
        <w:t>:</w:t>
      </w:r>
    </w:p>
    <w:p w:rsidR="001C0C72" w:rsidRDefault="001C0C72" w:rsidP="001C0C72">
      <w:pPr>
        <w:pStyle w:val="afffffff4"/>
        <w:ind w:firstLine="709"/>
        <w:rPr>
          <w:b/>
          <w:bCs/>
          <w:szCs w:val="28"/>
        </w:rPr>
      </w:pPr>
      <w:r>
        <w:rPr>
          <w:b/>
          <w:bCs/>
          <w:szCs w:val="28"/>
        </w:rPr>
        <w:lastRenderedPageBreak/>
        <w:t>– розглянути місце слів-квантифікаторів у лексико-семантичній групі одиниць на позначення кількості;</w:t>
      </w:r>
    </w:p>
    <w:p w:rsidR="001C0C72" w:rsidRDefault="001C0C72" w:rsidP="001C0C72">
      <w:pPr>
        <w:pStyle w:val="afffffff4"/>
        <w:ind w:firstLine="709"/>
        <w:rPr>
          <w:b/>
          <w:bCs/>
          <w:szCs w:val="28"/>
        </w:rPr>
      </w:pPr>
      <w:r>
        <w:rPr>
          <w:b/>
          <w:bCs/>
          <w:szCs w:val="28"/>
        </w:rPr>
        <w:t>– виявити історичні умови формування слів-квантифікаторів у давньо-, середньо- та ранньоновоанглійський періоди з урахуванням загальних особливостей попередніх етапів розвитку мови;</w:t>
      </w:r>
    </w:p>
    <w:p w:rsidR="001C0C72" w:rsidRDefault="001C0C72" w:rsidP="001C0C72">
      <w:pPr>
        <w:pStyle w:val="afffffff4"/>
        <w:ind w:firstLine="709"/>
        <w:rPr>
          <w:b/>
          <w:bCs/>
          <w:szCs w:val="28"/>
        </w:rPr>
      </w:pPr>
      <w:r>
        <w:rPr>
          <w:b/>
          <w:bCs/>
          <w:szCs w:val="28"/>
        </w:rPr>
        <w:t>– окреслити мовні та позамовні чинники, що вплинули на становлення досліджуваних одиниць у період із VII по ХVII ст.;</w:t>
      </w:r>
    </w:p>
    <w:p w:rsidR="001C0C72" w:rsidRDefault="001C0C72" w:rsidP="001C0C72">
      <w:pPr>
        <w:pStyle w:val="afffffff4"/>
        <w:ind w:firstLine="709"/>
        <w:rPr>
          <w:b/>
          <w:bCs/>
          <w:szCs w:val="28"/>
        </w:rPr>
      </w:pPr>
      <w:r>
        <w:rPr>
          <w:b/>
          <w:bCs/>
          <w:szCs w:val="28"/>
        </w:rPr>
        <w:t>– висвітлити структурні характеристики, графічне вираження та семантичну сполучуваність слів-квантифікаторів у середньоанглійський період;</w:t>
      </w:r>
    </w:p>
    <w:p w:rsidR="001C0C72" w:rsidRDefault="001C0C72" w:rsidP="001C0C72">
      <w:pPr>
        <w:pStyle w:val="afffffff4"/>
        <w:ind w:firstLine="709"/>
        <w:rPr>
          <w:b/>
          <w:bCs/>
          <w:szCs w:val="28"/>
        </w:rPr>
      </w:pPr>
      <w:r>
        <w:rPr>
          <w:b/>
          <w:bCs/>
          <w:szCs w:val="28"/>
        </w:rPr>
        <w:t>– визначити граматичний статус слів-квантифікаторів у різні періоди історії англійської мови;</w:t>
      </w:r>
    </w:p>
    <w:p w:rsidR="001C0C72" w:rsidRDefault="001C0C72" w:rsidP="001C0C72">
      <w:pPr>
        <w:pStyle w:val="afffffff4"/>
        <w:ind w:firstLine="709"/>
        <w:rPr>
          <w:b/>
          <w:bCs/>
          <w:szCs w:val="28"/>
        </w:rPr>
      </w:pPr>
      <w:r>
        <w:rPr>
          <w:b/>
          <w:bCs/>
          <w:szCs w:val="28"/>
        </w:rPr>
        <w:t xml:space="preserve">– виділити основні моделі синтаксичної дистрибуції                             слів-квантифікаторів в англійській мові </w:t>
      </w:r>
      <w:r>
        <w:rPr>
          <w:b/>
          <w:bCs/>
          <w:szCs w:val="28"/>
          <w:lang w:val="en-US"/>
        </w:rPr>
        <w:t>VII</w:t>
      </w:r>
      <w:r>
        <w:rPr>
          <w:b/>
          <w:bCs/>
          <w:szCs w:val="28"/>
        </w:rPr>
        <w:t>–</w:t>
      </w:r>
      <w:r>
        <w:rPr>
          <w:b/>
          <w:bCs/>
          <w:szCs w:val="28"/>
          <w:lang w:val="en-US"/>
        </w:rPr>
        <w:t>XVII</w:t>
      </w:r>
      <w:r>
        <w:rPr>
          <w:b/>
          <w:bCs/>
          <w:szCs w:val="28"/>
        </w:rPr>
        <w:t xml:space="preserve"> ст.</w:t>
      </w:r>
    </w:p>
    <w:p w:rsidR="001C0C72" w:rsidRDefault="001C0C72" w:rsidP="001C0C72">
      <w:pPr>
        <w:pStyle w:val="afffffff4"/>
        <w:tabs>
          <w:tab w:val="left" w:pos="540"/>
        </w:tabs>
        <w:ind w:firstLine="709"/>
        <w:rPr>
          <w:b/>
          <w:bCs/>
          <w:szCs w:val="26"/>
        </w:rPr>
      </w:pPr>
      <w:r>
        <w:rPr>
          <w:szCs w:val="26"/>
        </w:rPr>
        <w:t>Об’єктом</w:t>
      </w:r>
      <w:r>
        <w:rPr>
          <w:b/>
          <w:bCs/>
          <w:szCs w:val="26"/>
        </w:rPr>
        <w:t xml:space="preserve"> дослідження є клас слів-квантифікаторів англійської мови у давньо-, середньо- та ранньоновоанглійський період її розвитку.</w:t>
      </w:r>
    </w:p>
    <w:p w:rsidR="001C0C72" w:rsidRDefault="001C0C72" w:rsidP="001C0C72">
      <w:pPr>
        <w:pStyle w:val="afffffff4"/>
        <w:tabs>
          <w:tab w:val="left" w:pos="540"/>
        </w:tabs>
        <w:ind w:firstLine="709"/>
        <w:rPr>
          <w:b/>
          <w:bCs/>
          <w:szCs w:val="26"/>
        </w:rPr>
      </w:pPr>
      <w:r>
        <w:rPr>
          <w:szCs w:val="26"/>
        </w:rPr>
        <w:t>Предметом</w:t>
      </w:r>
      <w:r>
        <w:rPr>
          <w:b/>
          <w:bCs/>
          <w:szCs w:val="26"/>
        </w:rPr>
        <w:t xml:space="preserve"> є граматичний статус слів-квантифікаторів на різних етапах розвитку англійської мови та особливості становлення й функціонування цих слів у період із </w:t>
      </w:r>
      <w:r>
        <w:rPr>
          <w:b/>
          <w:bCs/>
          <w:szCs w:val="26"/>
          <w:lang w:val="en-US"/>
        </w:rPr>
        <w:t>VII</w:t>
      </w:r>
      <w:r>
        <w:rPr>
          <w:b/>
          <w:bCs/>
          <w:szCs w:val="26"/>
        </w:rPr>
        <w:t xml:space="preserve"> по Х</w:t>
      </w:r>
      <w:r>
        <w:rPr>
          <w:b/>
          <w:bCs/>
          <w:szCs w:val="26"/>
          <w:lang w:val="en-US"/>
        </w:rPr>
        <w:t>VII</w:t>
      </w:r>
      <w:r>
        <w:rPr>
          <w:b/>
          <w:bCs/>
          <w:szCs w:val="26"/>
        </w:rPr>
        <w:t xml:space="preserve"> ст. з урахуванням взаємодії внутрішніх і зовнішніх чинників мовного розвитку.</w:t>
      </w:r>
    </w:p>
    <w:p w:rsidR="001C0C72" w:rsidRDefault="001C0C72" w:rsidP="001C0C72">
      <w:pPr>
        <w:spacing w:line="360" w:lineRule="auto"/>
        <w:ind w:firstLine="709"/>
        <w:jc w:val="both"/>
        <w:rPr>
          <w:sz w:val="28"/>
        </w:rPr>
      </w:pPr>
      <w:r>
        <w:rPr>
          <w:b/>
          <w:bCs/>
          <w:sz w:val="28"/>
          <w:lang w:val="uk-UA"/>
        </w:rPr>
        <w:t>Матеріалом</w:t>
      </w:r>
      <w:r>
        <w:rPr>
          <w:sz w:val="28"/>
          <w:lang w:val="uk-UA"/>
        </w:rPr>
        <w:t xml:space="preserve"> дослідження слугували слова-квантифікатори, відібрані для дослідження методом суцільної вибірки з різних за жанром                  англомовних текстів </w:t>
      </w:r>
      <w:r>
        <w:rPr>
          <w:sz w:val="28"/>
          <w:lang w:val="en-US"/>
        </w:rPr>
        <w:t>VII</w:t>
      </w:r>
      <w:r>
        <w:rPr>
          <w:sz w:val="28"/>
          <w:lang w:val="uk-UA"/>
        </w:rPr>
        <w:t xml:space="preserve"> по Х</w:t>
      </w:r>
      <w:r>
        <w:rPr>
          <w:sz w:val="28"/>
          <w:lang w:val="en-US"/>
        </w:rPr>
        <w:t>VII</w:t>
      </w:r>
      <w:r>
        <w:rPr>
          <w:sz w:val="28"/>
          <w:lang w:val="uk-UA"/>
        </w:rPr>
        <w:t xml:space="preserve"> ст. Загальна кількість отриманих унаслідок цієї процедури одиниць становить для давньоанглійського періоду 2380, для середньоанглійського 14639 та ранньоновоанглійського 3617. Кількість проаналізованих пам’яток – 47 назв. У нашому дослідженні використана періодизація історії англійської мови, запропонована М.Ріссана та ін.            [249, с. 21]. У ній давньоанглійський часовий зріз поділено на чотири підперіоди, а саме: </w:t>
      </w:r>
      <w:r>
        <w:rPr>
          <w:i/>
          <w:iCs/>
          <w:sz w:val="28"/>
          <w:lang w:val="uk-UA"/>
        </w:rPr>
        <w:t>OE1</w:t>
      </w:r>
      <w:r>
        <w:rPr>
          <w:sz w:val="28"/>
          <w:lang w:val="uk-UA"/>
        </w:rPr>
        <w:t xml:space="preserve">: ...– 850, </w:t>
      </w:r>
      <w:r>
        <w:rPr>
          <w:i/>
          <w:iCs/>
          <w:sz w:val="28"/>
          <w:lang w:val="uk-UA"/>
        </w:rPr>
        <w:t>OE2</w:t>
      </w:r>
      <w:r>
        <w:rPr>
          <w:sz w:val="28"/>
          <w:lang w:val="uk-UA"/>
        </w:rPr>
        <w:t xml:space="preserve">: 850 – 950, </w:t>
      </w:r>
      <w:r>
        <w:rPr>
          <w:i/>
          <w:iCs/>
          <w:sz w:val="28"/>
          <w:lang w:val="en-US"/>
        </w:rPr>
        <w:t>OE</w:t>
      </w:r>
      <w:r>
        <w:rPr>
          <w:i/>
          <w:iCs/>
          <w:sz w:val="28"/>
          <w:lang w:val="uk-UA"/>
        </w:rPr>
        <w:t>3:</w:t>
      </w:r>
      <w:r>
        <w:rPr>
          <w:sz w:val="28"/>
          <w:lang w:val="uk-UA"/>
        </w:rPr>
        <w:t xml:space="preserve"> 950 – 1050, </w:t>
      </w:r>
      <w:r>
        <w:rPr>
          <w:i/>
          <w:iCs/>
          <w:sz w:val="28"/>
          <w:lang w:val="en-US"/>
        </w:rPr>
        <w:t>OE</w:t>
      </w:r>
      <w:r>
        <w:rPr>
          <w:i/>
          <w:iCs/>
          <w:sz w:val="28"/>
          <w:szCs w:val="19"/>
          <w:lang w:val="uk-UA"/>
        </w:rPr>
        <w:t>4</w:t>
      </w:r>
      <w:r>
        <w:rPr>
          <w:sz w:val="28"/>
          <w:lang w:val="uk-UA"/>
        </w:rPr>
        <w:t xml:space="preserve">:         1050 – 1150; у середньоанглійському періоді виділено ранньо- та пізньосередньоанглійський періоди, які, у свою чергу, діляться на підперіоди: </w:t>
      </w:r>
      <w:r>
        <w:rPr>
          <w:i/>
          <w:iCs/>
          <w:sz w:val="28"/>
          <w:lang w:val="en-US"/>
        </w:rPr>
        <w:t>ME</w:t>
      </w:r>
      <w:r>
        <w:rPr>
          <w:i/>
          <w:iCs/>
          <w:sz w:val="28"/>
          <w:lang w:val="uk-UA"/>
        </w:rPr>
        <w:t>1</w:t>
      </w:r>
      <w:r>
        <w:rPr>
          <w:sz w:val="28"/>
          <w:lang w:val="uk-UA"/>
        </w:rPr>
        <w:t xml:space="preserve">: 1150 – 1250, </w:t>
      </w:r>
      <w:r>
        <w:rPr>
          <w:i/>
          <w:iCs/>
          <w:sz w:val="28"/>
          <w:lang w:val="en-US"/>
        </w:rPr>
        <w:t>ME</w:t>
      </w:r>
      <w:r>
        <w:rPr>
          <w:i/>
          <w:iCs/>
          <w:sz w:val="28"/>
          <w:lang w:val="uk-UA"/>
        </w:rPr>
        <w:t>2</w:t>
      </w:r>
      <w:r>
        <w:rPr>
          <w:sz w:val="28"/>
          <w:lang w:val="uk-UA"/>
        </w:rPr>
        <w:t xml:space="preserve">: 1250 – 1350, </w:t>
      </w:r>
      <w:r>
        <w:rPr>
          <w:i/>
          <w:iCs/>
          <w:sz w:val="28"/>
          <w:lang w:val="en-US"/>
        </w:rPr>
        <w:t>ME</w:t>
      </w:r>
      <w:r>
        <w:rPr>
          <w:i/>
          <w:iCs/>
          <w:sz w:val="28"/>
          <w:lang w:val="uk-UA"/>
        </w:rPr>
        <w:t>3</w:t>
      </w:r>
      <w:r>
        <w:rPr>
          <w:sz w:val="28"/>
          <w:lang w:val="uk-UA"/>
        </w:rPr>
        <w:t xml:space="preserve">: 1350 – 1420, </w:t>
      </w:r>
      <w:r>
        <w:rPr>
          <w:i/>
          <w:iCs/>
          <w:sz w:val="28"/>
          <w:lang w:val="en-US"/>
        </w:rPr>
        <w:t>ME</w:t>
      </w:r>
      <w:r>
        <w:rPr>
          <w:i/>
          <w:iCs/>
          <w:sz w:val="28"/>
          <w:lang w:val="uk-UA"/>
        </w:rPr>
        <w:t>4</w:t>
      </w:r>
      <w:r>
        <w:rPr>
          <w:sz w:val="28"/>
          <w:lang w:val="uk-UA"/>
        </w:rPr>
        <w:t xml:space="preserve">: 1420 – 1500; ранньоновоанглійський період у цій класифікації має такі підперіоди: </w:t>
      </w:r>
      <w:r>
        <w:rPr>
          <w:i/>
          <w:iCs/>
          <w:sz w:val="28"/>
          <w:lang w:val="en-US"/>
        </w:rPr>
        <w:t>ENE</w:t>
      </w:r>
      <w:r>
        <w:rPr>
          <w:i/>
          <w:iCs/>
          <w:sz w:val="28"/>
          <w:lang w:val="uk-UA"/>
        </w:rPr>
        <w:t>1</w:t>
      </w:r>
      <w:r>
        <w:rPr>
          <w:sz w:val="28"/>
          <w:lang w:val="uk-UA"/>
        </w:rPr>
        <w:t xml:space="preserve">: 1500 – 1570, </w:t>
      </w:r>
      <w:r>
        <w:rPr>
          <w:i/>
          <w:iCs/>
          <w:sz w:val="28"/>
          <w:lang w:val="en-US"/>
        </w:rPr>
        <w:t>ENE</w:t>
      </w:r>
      <w:r>
        <w:rPr>
          <w:i/>
          <w:iCs/>
          <w:sz w:val="28"/>
          <w:lang w:val="uk-UA"/>
        </w:rPr>
        <w:t>2</w:t>
      </w:r>
      <w:r>
        <w:rPr>
          <w:sz w:val="28"/>
          <w:lang w:val="uk-UA"/>
        </w:rPr>
        <w:t xml:space="preserve">: 1570 – 1640, </w:t>
      </w:r>
      <w:r>
        <w:rPr>
          <w:i/>
          <w:iCs/>
          <w:sz w:val="28"/>
          <w:lang w:val="en-US"/>
        </w:rPr>
        <w:t>ENE</w:t>
      </w:r>
      <w:r>
        <w:rPr>
          <w:i/>
          <w:iCs/>
          <w:sz w:val="28"/>
          <w:lang w:val="uk-UA"/>
        </w:rPr>
        <w:t>3</w:t>
      </w:r>
      <w:r>
        <w:rPr>
          <w:sz w:val="28"/>
          <w:lang w:val="uk-UA"/>
        </w:rPr>
        <w:t xml:space="preserve">: 1640 – 1710. Пам’ятки були відібрані, виходячи з прагнення охоплення всіх трьох досліджуваних періодів і різних жанрів літературної спадщини, таких як </w:t>
      </w:r>
      <w:r>
        <w:rPr>
          <w:sz w:val="28"/>
          <w:lang w:val="uk-UA"/>
        </w:rPr>
        <w:lastRenderedPageBreak/>
        <w:t>агіографічні твори та ліро-епічні твори, поезія, заклинання, історичні хроніки та ін. Використано матеріал тлумачних й етимологічних</w:t>
      </w:r>
      <w:r>
        <w:rPr>
          <w:sz w:val="28"/>
        </w:rPr>
        <w:t xml:space="preserve"> словників</w:t>
      </w:r>
      <w:r>
        <w:rPr>
          <w:sz w:val="28"/>
          <w:lang w:val="uk-UA"/>
        </w:rPr>
        <w:t>. Зазначимо, що прикладами слугують речення або фрагменти речень, які є репрезентативними та найвагомішими.</w:t>
      </w:r>
    </w:p>
    <w:p w:rsidR="001C0C72" w:rsidRDefault="001C0C72" w:rsidP="001C0C72">
      <w:pPr>
        <w:pStyle w:val="afffffff4"/>
        <w:ind w:firstLine="709"/>
        <w:rPr>
          <w:b/>
          <w:bCs/>
          <w:szCs w:val="26"/>
        </w:rPr>
      </w:pPr>
      <w:r>
        <w:rPr>
          <w:szCs w:val="26"/>
        </w:rPr>
        <w:t>Методи</w:t>
      </w:r>
      <w:r>
        <w:rPr>
          <w:b/>
          <w:bCs/>
          <w:szCs w:val="26"/>
        </w:rPr>
        <w:t xml:space="preserve"> дослідження зумовлені метою, завданнями та специфікою аналізу писемного мовлення </w:t>
      </w:r>
      <w:r>
        <w:rPr>
          <w:b/>
          <w:bCs/>
          <w:szCs w:val="26"/>
          <w:lang w:val="en-US"/>
        </w:rPr>
        <w:t>VII</w:t>
      </w:r>
      <w:r>
        <w:rPr>
          <w:b/>
          <w:bCs/>
          <w:szCs w:val="26"/>
        </w:rPr>
        <w:t>–</w:t>
      </w:r>
      <w:r>
        <w:rPr>
          <w:b/>
          <w:bCs/>
          <w:szCs w:val="26"/>
          <w:lang w:val="en-US"/>
        </w:rPr>
        <w:t>XVII</w:t>
      </w:r>
      <w:r>
        <w:rPr>
          <w:b/>
          <w:bCs/>
          <w:szCs w:val="26"/>
        </w:rPr>
        <w:t xml:space="preserve"> ст. Відтворення еволюційних процесів у граматичній системі англійської мови ґрунтується на прийомах порівняльно-історичного аналізу з елементами компонентного аналізу, індуктивного та дедуктивного методів аналізу. Інтерпретація семантики й структури синтаксичних конструкцій у давніх текстах базується                    на застосуванні трансформаційних правил </w:t>
      </w:r>
      <w:r>
        <w:rPr>
          <w:b/>
          <w:bCs/>
          <w:i/>
          <w:iCs/>
          <w:szCs w:val="26"/>
        </w:rPr>
        <w:t>теорії керування та зв’язування</w:t>
      </w:r>
      <w:r>
        <w:rPr>
          <w:b/>
          <w:bCs/>
          <w:szCs w:val="26"/>
        </w:rPr>
        <w:t xml:space="preserve"> Н.Хомського. Визначення загальних принципів реалізації                              слів-квантифікаторів у реченні та їхніх особливостей ґрунтується на методиці дистрибутивного аналізу. Використовується описовий метод для встановлення особливостей функціонування слів-квантифікаторів у текстах давньо-, середньо- та ранньоновоанглійських пам’яток. Методика кількісного аналізу мовних фактів дозволило простежити деякі тенденції вживання та розвитку слів-квантифікаторів в англійській мові </w:t>
      </w:r>
      <w:r>
        <w:rPr>
          <w:b/>
          <w:bCs/>
          <w:szCs w:val="26"/>
          <w:lang w:val="en-US"/>
        </w:rPr>
        <w:t>VII</w:t>
      </w:r>
      <w:r>
        <w:rPr>
          <w:b/>
          <w:bCs/>
          <w:szCs w:val="26"/>
        </w:rPr>
        <w:t>-</w:t>
      </w:r>
      <w:r>
        <w:rPr>
          <w:b/>
          <w:bCs/>
          <w:szCs w:val="26"/>
          <w:lang w:val="en-US"/>
        </w:rPr>
        <w:t>XVII</w:t>
      </w:r>
      <w:r>
        <w:rPr>
          <w:b/>
          <w:bCs/>
          <w:szCs w:val="26"/>
        </w:rPr>
        <w:t xml:space="preserve"> ст., зокрема частотність окремих одиниць.</w:t>
      </w:r>
    </w:p>
    <w:p w:rsidR="001C0C72" w:rsidRDefault="001C0C72" w:rsidP="001C0C72">
      <w:pPr>
        <w:pStyle w:val="afffffff4"/>
        <w:ind w:firstLine="709"/>
        <w:rPr>
          <w:b/>
          <w:bCs/>
          <w:szCs w:val="26"/>
        </w:rPr>
      </w:pPr>
      <w:r>
        <w:rPr>
          <w:szCs w:val="26"/>
        </w:rPr>
        <w:t>Наукова новизна</w:t>
      </w:r>
      <w:r>
        <w:rPr>
          <w:b/>
          <w:bCs/>
          <w:szCs w:val="26"/>
        </w:rPr>
        <w:t xml:space="preserve"> роботи полягає в тому, що в ній уперше                        у вітчизняній англістиці для дослідження англійських слів-квантифікаторів в аспекті розвитку англійської мови (</w:t>
      </w:r>
      <w:r>
        <w:rPr>
          <w:b/>
          <w:bCs/>
          <w:szCs w:val="26"/>
          <w:lang w:val="en-US"/>
        </w:rPr>
        <w:t>VII</w:t>
      </w:r>
      <w:r>
        <w:rPr>
          <w:b/>
          <w:bCs/>
          <w:szCs w:val="26"/>
        </w:rPr>
        <w:t>–</w:t>
      </w:r>
      <w:r>
        <w:rPr>
          <w:b/>
          <w:bCs/>
          <w:szCs w:val="26"/>
          <w:lang w:val="en-US"/>
        </w:rPr>
        <w:t>XVII</w:t>
      </w:r>
      <w:r>
        <w:rPr>
          <w:b/>
          <w:bCs/>
          <w:szCs w:val="26"/>
        </w:rPr>
        <w:t xml:space="preserve"> ст.) у різних за жанрами текстах застосовано механізм радикальної реінтерпретації. Це дозволило дослідити системні відношення в англійській мові на етапі її розвитку, позначеному, з одного боку, відносною стабільністю, відсутністю кардинальних змін, а з другого – поступовим наростанням якісних зрушень, які посилюються наприкінці середньоанглійського періоду. У дослідженні вперше проведено системний аналіз становлення та розвитку слів-квантифікаторів як граматичного класу згідно з </w:t>
      </w:r>
      <w:r>
        <w:rPr>
          <w:b/>
          <w:bCs/>
          <w:i/>
          <w:iCs/>
          <w:szCs w:val="26"/>
        </w:rPr>
        <w:t>теорією керування та зв’язування</w:t>
      </w:r>
      <w:r>
        <w:rPr>
          <w:b/>
          <w:bCs/>
          <w:szCs w:val="26"/>
        </w:rPr>
        <w:t xml:space="preserve"> на матеріалі давньо-, середньо- та ранньоновоанглійського періодів. У межах дисертаційного дослідження детально розглянуто поняття “протоквантифікатори”. Новими є результати вивчення основних засобів реалізації цих слів в англійському реченні </w:t>
      </w:r>
      <w:r>
        <w:rPr>
          <w:b/>
          <w:bCs/>
          <w:szCs w:val="26"/>
          <w:lang w:val="en-US"/>
        </w:rPr>
        <w:t>VII</w:t>
      </w:r>
      <w:r>
        <w:rPr>
          <w:b/>
          <w:bCs/>
          <w:szCs w:val="26"/>
        </w:rPr>
        <w:t>–</w:t>
      </w:r>
      <w:r>
        <w:rPr>
          <w:b/>
          <w:bCs/>
          <w:szCs w:val="26"/>
          <w:lang w:val="en-US"/>
        </w:rPr>
        <w:t>XVII</w:t>
      </w:r>
      <w:r>
        <w:rPr>
          <w:b/>
          <w:bCs/>
          <w:szCs w:val="26"/>
        </w:rPr>
        <w:t xml:space="preserve"> ст. зокрема, базових синтаксичних дистрибуцій, якими є предетермінативна, постномінативна, номінативна, поява конструкції з </w:t>
      </w:r>
      <w:r>
        <w:rPr>
          <w:b/>
          <w:bCs/>
          <w:i/>
          <w:szCs w:val="26"/>
          <w:lang w:val="en-US"/>
        </w:rPr>
        <w:t>of</w:t>
      </w:r>
      <w:r>
        <w:rPr>
          <w:b/>
          <w:bCs/>
          <w:szCs w:val="26"/>
        </w:rPr>
        <w:t xml:space="preserve"> тощо; визначення умов семантичної сполучуваності квантифікаторів з різними лексико-граматичними розрядами слів, а також з’ясування динаміки виокремлення цих слів протягом кожного окремого досліджуваного періоду.</w:t>
      </w:r>
    </w:p>
    <w:p w:rsidR="001C0C72" w:rsidRDefault="001C0C72" w:rsidP="001C0C72">
      <w:pPr>
        <w:pStyle w:val="afffffff4"/>
        <w:ind w:firstLine="709"/>
        <w:rPr>
          <w:b/>
          <w:bCs/>
          <w:szCs w:val="26"/>
        </w:rPr>
      </w:pPr>
      <w:r>
        <w:rPr>
          <w:szCs w:val="26"/>
        </w:rPr>
        <w:t>Теоретичне значення</w:t>
      </w:r>
      <w:r>
        <w:rPr>
          <w:b/>
          <w:bCs/>
          <w:szCs w:val="26"/>
        </w:rPr>
        <w:t xml:space="preserve"> дисертації зумовлене </w:t>
      </w:r>
      <w:r>
        <w:rPr>
          <w:b/>
          <w:bCs/>
          <w:color w:val="000000"/>
          <w:szCs w:val="26"/>
        </w:rPr>
        <w:t>новим підходом</w:t>
      </w:r>
      <w:r>
        <w:rPr>
          <w:b/>
          <w:bCs/>
          <w:szCs w:val="26"/>
        </w:rPr>
        <w:t xml:space="preserve"> до розв’язання проблеми виникнення та становлення класу слів-</w:t>
      </w:r>
      <w:r>
        <w:rPr>
          <w:b/>
          <w:bCs/>
          <w:szCs w:val="26"/>
        </w:rPr>
        <w:lastRenderedPageBreak/>
        <w:t>квантифікаторів упродовж давньо-, середньо- та ранньоновоанглійського періодів з урахуванням останніх досягнень лінгвістичної науки. Виявлення тенденцій еволюції цього класу слів сприяє подальшій розбудові таких теоретичних проблем, як синтаксичні зміни та варіативність мовних одиниць. Результати дослідження є внеском у порівняльно-історичне, загальне й германське мовознавство. Запропонована методика, отримані результати та висновки дослідження можуть бути використані в подальших теоретичних розробках не тільки у царині історичного синтаксису, а й у працях з проблематики загальної теорії мовної еволюції та динаміки розвитку мовних систем.</w:t>
      </w:r>
    </w:p>
    <w:p w:rsidR="001C0C72" w:rsidRDefault="001C0C72" w:rsidP="001C0C72">
      <w:pPr>
        <w:pStyle w:val="afffffff4"/>
        <w:ind w:firstLine="709"/>
        <w:rPr>
          <w:b/>
          <w:bCs/>
          <w:szCs w:val="26"/>
        </w:rPr>
      </w:pPr>
      <w:r>
        <w:rPr>
          <w:szCs w:val="26"/>
        </w:rPr>
        <w:t>Практична цінність</w:t>
      </w:r>
      <w:r>
        <w:rPr>
          <w:b/>
          <w:bCs/>
          <w:szCs w:val="26"/>
        </w:rPr>
        <w:t xml:space="preserve"> дисертації полягає в можливості використання її результатів, основних положень, висновків та ілюстративного матеріалу в навчальних курсах з історії англійської мови (розділи “Частини мови”, “Синтаксис”), вступу до германського мовознавства (розділ “Частини мови”, “Синтаксис”), а також у курсі теоретичної граматики (розділ “Частини мови”). Результати дослідження також можуть бути використані при розробці відповідних розділів підручників та учбових посібників з історії англійської мови, а також у науково-дослідній роботі студентів і магістрів з англійської філології.</w:t>
      </w:r>
    </w:p>
    <w:p w:rsidR="001C0C72" w:rsidRDefault="001C0C72" w:rsidP="001C0C72">
      <w:pPr>
        <w:pStyle w:val="afffffff4"/>
        <w:ind w:firstLine="709"/>
        <w:rPr>
          <w:szCs w:val="26"/>
        </w:rPr>
      </w:pPr>
      <w:r>
        <w:rPr>
          <w:b/>
          <w:bCs/>
          <w:szCs w:val="26"/>
        </w:rPr>
        <w:t>На захист виносяться такі</w:t>
      </w:r>
      <w:r>
        <w:rPr>
          <w:szCs w:val="26"/>
        </w:rPr>
        <w:t xml:space="preserve"> положення</w:t>
      </w:r>
      <w:r>
        <w:rPr>
          <w:b/>
          <w:bCs/>
          <w:szCs w:val="26"/>
        </w:rPr>
        <w:t>:</w:t>
      </w:r>
    </w:p>
    <w:p w:rsidR="001C0C72" w:rsidRDefault="001C0C72" w:rsidP="001C0C72">
      <w:pPr>
        <w:spacing w:line="360" w:lineRule="auto"/>
        <w:ind w:firstLine="709"/>
        <w:jc w:val="both"/>
        <w:rPr>
          <w:sz w:val="28"/>
          <w:szCs w:val="26"/>
          <w:lang w:val="uk-UA"/>
        </w:rPr>
      </w:pPr>
      <w:r>
        <w:rPr>
          <w:sz w:val="28"/>
          <w:szCs w:val="26"/>
          <w:lang w:val="uk-UA"/>
        </w:rPr>
        <w:t xml:space="preserve">1. Квантифікатори – це закритий клас слів сучасної англійської         мови з окремим частиномовним статусом. Вони є </w:t>
      </w:r>
      <w:r>
        <w:rPr>
          <w:color w:val="000000"/>
          <w:sz w:val="28"/>
          <w:szCs w:val="26"/>
          <w:lang w:val="uk-UA"/>
        </w:rPr>
        <w:t>континуантами</w:t>
      </w:r>
      <w:r>
        <w:rPr>
          <w:sz w:val="28"/>
          <w:szCs w:val="26"/>
          <w:lang w:val="uk-UA"/>
        </w:rPr>
        <w:t xml:space="preserve"> давньоанглійської групи слів на позначення кількості, протоквантифікаторів, до яких належать слова на зразок </w:t>
      </w:r>
      <w:r>
        <w:rPr>
          <w:i/>
          <w:iCs/>
          <w:sz w:val="28"/>
          <w:szCs w:val="26"/>
          <w:lang w:val="en-US"/>
        </w:rPr>
        <w:t>eal</w:t>
      </w:r>
      <w:r>
        <w:rPr>
          <w:sz w:val="28"/>
          <w:szCs w:val="26"/>
          <w:lang w:val="uk-UA"/>
        </w:rPr>
        <w:t xml:space="preserve"> (&gt; англ. </w:t>
      </w:r>
      <w:r>
        <w:rPr>
          <w:sz w:val="28"/>
          <w:szCs w:val="26"/>
        </w:rPr>
        <w:t>all</w:t>
      </w:r>
      <w:r>
        <w:rPr>
          <w:sz w:val="28"/>
          <w:szCs w:val="26"/>
          <w:lang w:val="uk-UA"/>
        </w:rPr>
        <w:t xml:space="preserve">), </w:t>
      </w:r>
      <w:r>
        <w:rPr>
          <w:i/>
          <w:iCs/>
          <w:sz w:val="28"/>
          <w:szCs w:val="26"/>
          <w:lang w:val="uk-UA"/>
        </w:rPr>
        <w:t>æ</w:t>
      </w:r>
      <w:r>
        <w:rPr>
          <w:i/>
          <w:iCs/>
          <w:sz w:val="28"/>
          <w:szCs w:val="26"/>
          <w:lang w:val="en-US"/>
        </w:rPr>
        <w:t>nig</w:t>
      </w:r>
      <w:r>
        <w:rPr>
          <w:sz w:val="28"/>
          <w:szCs w:val="26"/>
          <w:lang w:val="uk-UA"/>
        </w:rPr>
        <w:t xml:space="preserve"> (&gt; англ. </w:t>
      </w:r>
      <w:r>
        <w:rPr>
          <w:sz w:val="28"/>
          <w:szCs w:val="26"/>
          <w:lang w:val="en-US"/>
        </w:rPr>
        <w:t>any</w:t>
      </w:r>
      <w:r>
        <w:rPr>
          <w:sz w:val="28"/>
          <w:szCs w:val="26"/>
          <w:lang w:val="uk-UA"/>
        </w:rPr>
        <w:t xml:space="preserve">), </w:t>
      </w:r>
      <w:r>
        <w:rPr>
          <w:i/>
          <w:iCs/>
          <w:sz w:val="28"/>
          <w:szCs w:val="26"/>
          <w:lang w:val="en-US"/>
        </w:rPr>
        <w:t>begen</w:t>
      </w:r>
      <w:r>
        <w:rPr>
          <w:i/>
          <w:iCs/>
          <w:sz w:val="28"/>
          <w:szCs w:val="26"/>
          <w:lang w:val="uk-UA"/>
        </w:rPr>
        <w:t xml:space="preserve">     </w:t>
      </w:r>
      <w:r>
        <w:rPr>
          <w:sz w:val="28"/>
          <w:szCs w:val="26"/>
          <w:lang w:val="uk-UA"/>
        </w:rPr>
        <w:t xml:space="preserve">(&gt; англ. </w:t>
      </w:r>
      <w:r>
        <w:rPr>
          <w:sz w:val="28"/>
          <w:szCs w:val="26"/>
          <w:lang w:val="en-US"/>
        </w:rPr>
        <w:t>both</w:t>
      </w:r>
      <w:r>
        <w:rPr>
          <w:sz w:val="28"/>
          <w:szCs w:val="26"/>
          <w:lang w:val="uk-UA"/>
        </w:rPr>
        <w:t xml:space="preserve">), </w:t>
      </w:r>
      <w:r>
        <w:rPr>
          <w:i/>
          <w:iCs/>
          <w:sz w:val="28"/>
          <w:szCs w:val="26"/>
          <w:lang w:val="uk-UA"/>
        </w:rPr>
        <w:t>æ</w:t>
      </w:r>
      <w:r>
        <w:rPr>
          <w:i/>
          <w:iCs/>
          <w:sz w:val="28"/>
          <w:szCs w:val="26"/>
          <w:lang w:val="en-US"/>
        </w:rPr>
        <w:t>lc</w:t>
      </w:r>
      <w:r>
        <w:rPr>
          <w:iCs/>
          <w:sz w:val="28"/>
          <w:szCs w:val="26"/>
          <w:lang w:val="uk-UA"/>
        </w:rPr>
        <w:t xml:space="preserve"> </w:t>
      </w:r>
      <w:r>
        <w:rPr>
          <w:sz w:val="28"/>
          <w:szCs w:val="26"/>
          <w:lang w:val="uk-UA"/>
        </w:rPr>
        <w:t xml:space="preserve">(&gt; англ. </w:t>
      </w:r>
      <w:r>
        <w:rPr>
          <w:sz w:val="28"/>
          <w:szCs w:val="26"/>
          <w:lang w:val="en-US"/>
        </w:rPr>
        <w:t>every</w:t>
      </w:r>
      <w:r>
        <w:rPr>
          <w:sz w:val="28"/>
          <w:szCs w:val="26"/>
          <w:lang w:val="uk-UA"/>
        </w:rPr>
        <w:t>),</w:t>
      </w:r>
      <w:r>
        <w:rPr>
          <w:iCs/>
          <w:sz w:val="28"/>
          <w:szCs w:val="26"/>
          <w:lang w:val="uk-UA"/>
        </w:rPr>
        <w:t xml:space="preserve"> </w:t>
      </w:r>
      <w:r>
        <w:rPr>
          <w:i/>
          <w:iCs/>
          <w:sz w:val="28"/>
          <w:szCs w:val="26"/>
          <w:lang w:val="en-US"/>
        </w:rPr>
        <w:t>gehwilc</w:t>
      </w:r>
      <w:r>
        <w:rPr>
          <w:i/>
          <w:iCs/>
          <w:sz w:val="28"/>
          <w:szCs w:val="26"/>
          <w:lang w:val="uk-UA"/>
        </w:rPr>
        <w:t xml:space="preserve"> </w:t>
      </w:r>
      <w:r>
        <w:rPr>
          <w:sz w:val="28"/>
          <w:szCs w:val="26"/>
          <w:lang w:val="uk-UA"/>
        </w:rPr>
        <w:t xml:space="preserve">(&gt; англ. </w:t>
      </w:r>
      <w:r>
        <w:rPr>
          <w:sz w:val="28"/>
          <w:szCs w:val="26"/>
          <w:lang w:val="en-US"/>
        </w:rPr>
        <w:t>each</w:t>
      </w:r>
      <w:r>
        <w:rPr>
          <w:sz w:val="28"/>
          <w:szCs w:val="26"/>
          <w:lang w:val="uk-UA"/>
        </w:rPr>
        <w:t xml:space="preserve">), </w:t>
      </w:r>
      <w:r>
        <w:rPr>
          <w:i/>
          <w:iCs/>
          <w:sz w:val="28"/>
          <w:szCs w:val="26"/>
          <w:lang w:val="en-US"/>
        </w:rPr>
        <w:t>g</w:t>
      </w:r>
      <w:r>
        <w:rPr>
          <w:i/>
          <w:iCs/>
          <w:sz w:val="28"/>
          <w:szCs w:val="26"/>
          <w:lang w:val="uk-UA"/>
        </w:rPr>
        <w:t>æ-</w:t>
      </w:r>
      <w:r>
        <w:rPr>
          <w:i/>
          <w:iCs/>
          <w:sz w:val="28"/>
          <w:szCs w:val="26"/>
          <w:lang w:val="en-US"/>
        </w:rPr>
        <w:t>hw</w:t>
      </w:r>
      <w:r>
        <w:rPr>
          <w:i/>
          <w:iCs/>
          <w:sz w:val="28"/>
          <w:szCs w:val="26"/>
          <w:lang w:val="uk-UA"/>
        </w:rPr>
        <w:t>æþ</w:t>
      </w:r>
      <w:r>
        <w:rPr>
          <w:i/>
          <w:iCs/>
          <w:sz w:val="28"/>
          <w:szCs w:val="26"/>
          <w:lang w:val="en-US"/>
        </w:rPr>
        <w:t>er</w:t>
      </w:r>
      <w:r>
        <w:rPr>
          <w:i/>
          <w:iCs/>
          <w:sz w:val="28"/>
          <w:szCs w:val="26"/>
          <w:lang w:val="uk-UA"/>
        </w:rPr>
        <w:t xml:space="preserve"> </w:t>
      </w:r>
      <w:r>
        <w:rPr>
          <w:sz w:val="28"/>
          <w:szCs w:val="26"/>
          <w:lang w:val="uk-UA"/>
        </w:rPr>
        <w:t xml:space="preserve">(&gt; англ. </w:t>
      </w:r>
      <w:r>
        <w:rPr>
          <w:sz w:val="28"/>
          <w:szCs w:val="26"/>
          <w:lang w:val="en-US"/>
        </w:rPr>
        <w:t>either</w:t>
      </w:r>
      <w:r>
        <w:rPr>
          <w:sz w:val="28"/>
          <w:szCs w:val="26"/>
          <w:lang w:val="uk-UA"/>
        </w:rPr>
        <w:t xml:space="preserve">), </w:t>
      </w:r>
      <w:r>
        <w:rPr>
          <w:i/>
          <w:iCs/>
          <w:sz w:val="28"/>
          <w:szCs w:val="26"/>
          <w:lang w:val="en-US"/>
        </w:rPr>
        <w:t>fea</w:t>
      </w:r>
      <w:r>
        <w:rPr>
          <w:i/>
          <w:iCs/>
          <w:sz w:val="28"/>
          <w:szCs w:val="26"/>
          <w:lang w:val="uk-UA"/>
        </w:rPr>
        <w:t xml:space="preserve"> </w:t>
      </w:r>
      <w:r>
        <w:rPr>
          <w:sz w:val="28"/>
          <w:szCs w:val="26"/>
          <w:lang w:val="uk-UA"/>
        </w:rPr>
        <w:t xml:space="preserve">(&gt; англ. </w:t>
      </w:r>
      <w:r>
        <w:rPr>
          <w:sz w:val="28"/>
          <w:szCs w:val="26"/>
          <w:lang w:val="en-US"/>
        </w:rPr>
        <w:t>few</w:t>
      </w:r>
      <w:r>
        <w:rPr>
          <w:sz w:val="28"/>
          <w:szCs w:val="26"/>
          <w:lang w:val="uk-UA"/>
        </w:rPr>
        <w:t xml:space="preserve">), </w:t>
      </w:r>
      <w:r>
        <w:rPr>
          <w:i/>
          <w:iCs/>
          <w:sz w:val="28"/>
          <w:szCs w:val="26"/>
          <w:lang w:val="en-US"/>
        </w:rPr>
        <w:t>healf</w:t>
      </w:r>
      <w:r>
        <w:rPr>
          <w:i/>
          <w:iCs/>
          <w:sz w:val="28"/>
          <w:szCs w:val="26"/>
          <w:lang w:val="uk-UA"/>
        </w:rPr>
        <w:t xml:space="preserve"> </w:t>
      </w:r>
      <w:r>
        <w:rPr>
          <w:sz w:val="28"/>
          <w:szCs w:val="26"/>
          <w:lang w:val="uk-UA"/>
        </w:rPr>
        <w:t xml:space="preserve">(&gt; англ. </w:t>
      </w:r>
      <w:r>
        <w:rPr>
          <w:sz w:val="28"/>
          <w:szCs w:val="26"/>
          <w:lang w:val="en-US"/>
        </w:rPr>
        <w:t>half</w:t>
      </w:r>
      <w:r>
        <w:rPr>
          <w:sz w:val="28"/>
          <w:szCs w:val="26"/>
          <w:lang w:val="uk-UA"/>
        </w:rPr>
        <w:t>),</w:t>
      </w:r>
      <w:r>
        <w:rPr>
          <w:iCs/>
          <w:sz w:val="28"/>
          <w:szCs w:val="26"/>
          <w:lang w:val="uk-UA"/>
        </w:rPr>
        <w:t xml:space="preserve"> </w:t>
      </w:r>
      <w:r>
        <w:rPr>
          <w:i/>
          <w:iCs/>
          <w:sz w:val="28"/>
          <w:szCs w:val="26"/>
          <w:lang w:val="en-US"/>
        </w:rPr>
        <w:t>lytel</w:t>
      </w:r>
      <w:r>
        <w:rPr>
          <w:sz w:val="28"/>
          <w:szCs w:val="26"/>
          <w:lang w:val="uk-UA"/>
        </w:rPr>
        <w:t xml:space="preserve">, </w:t>
      </w:r>
      <w:r>
        <w:rPr>
          <w:i/>
          <w:iCs/>
          <w:sz w:val="28"/>
          <w:szCs w:val="26"/>
        </w:rPr>
        <w:t>lyt</w:t>
      </w:r>
      <w:r>
        <w:rPr>
          <w:iCs/>
          <w:sz w:val="28"/>
          <w:szCs w:val="26"/>
          <w:lang w:val="uk-UA"/>
        </w:rPr>
        <w:t xml:space="preserve"> </w:t>
      </w:r>
      <w:r>
        <w:rPr>
          <w:sz w:val="28"/>
          <w:szCs w:val="26"/>
          <w:lang w:val="uk-UA"/>
        </w:rPr>
        <w:t xml:space="preserve">(&gt; англ. </w:t>
      </w:r>
      <w:r>
        <w:rPr>
          <w:sz w:val="28"/>
          <w:szCs w:val="26"/>
          <w:lang w:val="en-US"/>
        </w:rPr>
        <w:t>little</w:t>
      </w:r>
      <w:r>
        <w:rPr>
          <w:sz w:val="28"/>
          <w:szCs w:val="26"/>
          <w:lang w:val="uk-UA"/>
        </w:rPr>
        <w:t xml:space="preserve">), </w:t>
      </w:r>
      <w:r>
        <w:rPr>
          <w:i/>
          <w:iCs/>
          <w:sz w:val="28"/>
          <w:szCs w:val="26"/>
          <w:lang w:val="en-US"/>
        </w:rPr>
        <w:t>manig</w:t>
      </w:r>
      <w:r>
        <w:rPr>
          <w:sz w:val="28"/>
          <w:szCs w:val="26"/>
          <w:lang w:val="uk-UA"/>
        </w:rPr>
        <w:t xml:space="preserve">, </w:t>
      </w:r>
      <w:r>
        <w:rPr>
          <w:i/>
          <w:iCs/>
          <w:sz w:val="28"/>
          <w:szCs w:val="26"/>
          <w:lang w:val="en-US"/>
        </w:rPr>
        <w:t>monig</w:t>
      </w:r>
      <w:r>
        <w:rPr>
          <w:iCs/>
          <w:sz w:val="28"/>
          <w:szCs w:val="26"/>
          <w:lang w:val="uk-UA"/>
        </w:rPr>
        <w:t xml:space="preserve"> </w:t>
      </w:r>
      <w:r>
        <w:rPr>
          <w:sz w:val="28"/>
          <w:szCs w:val="26"/>
          <w:lang w:val="uk-UA"/>
        </w:rPr>
        <w:t xml:space="preserve">(&gt; англ. </w:t>
      </w:r>
      <w:r>
        <w:rPr>
          <w:sz w:val="28"/>
          <w:szCs w:val="26"/>
          <w:lang w:val="en-US"/>
        </w:rPr>
        <w:t>many</w:t>
      </w:r>
      <w:r>
        <w:rPr>
          <w:sz w:val="28"/>
          <w:szCs w:val="26"/>
          <w:lang w:val="uk-UA"/>
        </w:rPr>
        <w:t xml:space="preserve">, </w:t>
      </w:r>
      <w:r>
        <w:rPr>
          <w:sz w:val="28"/>
          <w:szCs w:val="26"/>
          <w:lang w:val="en-US"/>
        </w:rPr>
        <w:t>much</w:t>
      </w:r>
      <w:r>
        <w:rPr>
          <w:sz w:val="28"/>
          <w:szCs w:val="26"/>
          <w:lang w:val="uk-UA"/>
        </w:rPr>
        <w:t xml:space="preserve">), </w:t>
      </w:r>
      <w:r>
        <w:rPr>
          <w:i/>
          <w:iCs/>
          <w:sz w:val="28"/>
          <w:szCs w:val="26"/>
          <w:lang w:val="en-US"/>
        </w:rPr>
        <w:t>mara</w:t>
      </w:r>
      <w:r>
        <w:rPr>
          <w:iCs/>
          <w:sz w:val="28"/>
          <w:szCs w:val="26"/>
          <w:lang w:val="uk-UA"/>
        </w:rPr>
        <w:t xml:space="preserve"> </w:t>
      </w:r>
      <w:r>
        <w:rPr>
          <w:sz w:val="28"/>
          <w:szCs w:val="26"/>
          <w:lang w:val="uk-UA"/>
        </w:rPr>
        <w:t xml:space="preserve">(&gt; англ. </w:t>
      </w:r>
      <w:r>
        <w:rPr>
          <w:sz w:val="28"/>
          <w:szCs w:val="26"/>
          <w:lang w:val="en-US"/>
        </w:rPr>
        <w:t>more</w:t>
      </w:r>
      <w:r>
        <w:rPr>
          <w:sz w:val="28"/>
          <w:szCs w:val="26"/>
          <w:lang w:val="uk-UA"/>
        </w:rPr>
        <w:t xml:space="preserve">), </w:t>
      </w:r>
      <w:r>
        <w:rPr>
          <w:i/>
          <w:iCs/>
          <w:sz w:val="28"/>
          <w:szCs w:val="26"/>
          <w:lang w:val="en-US"/>
        </w:rPr>
        <w:t>m</w:t>
      </w:r>
      <w:r>
        <w:rPr>
          <w:i/>
          <w:iCs/>
          <w:sz w:val="28"/>
          <w:szCs w:val="26"/>
          <w:lang w:val="uk-UA"/>
        </w:rPr>
        <w:t>æ</w:t>
      </w:r>
      <w:r>
        <w:rPr>
          <w:i/>
          <w:iCs/>
          <w:sz w:val="28"/>
          <w:szCs w:val="26"/>
          <w:lang w:val="en-US"/>
        </w:rPr>
        <w:t>st</w:t>
      </w:r>
      <w:r>
        <w:rPr>
          <w:iCs/>
          <w:sz w:val="28"/>
          <w:szCs w:val="26"/>
          <w:lang w:val="uk-UA"/>
        </w:rPr>
        <w:t xml:space="preserve"> </w:t>
      </w:r>
      <w:r>
        <w:rPr>
          <w:sz w:val="28"/>
          <w:szCs w:val="26"/>
          <w:lang w:val="uk-UA"/>
        </w:rPr>
        <w:t xml:space="preserve">(&gt; англ. </w:t>
      </w:r>
      <w:r>
        <w:rPr>
          <w:sz w:val="28"/>
          <w:szCs w:val="26"/>
          <w:lang w:val="en-US"/>
        </w:rPr>
        <w:t>most</w:t>
      </w:r>
      <w:r>
        <w:rPr>
          <w:sz w:val="28"/>
          <w:szCs w:val="26"/>
          <w:lang w:val="uk-UA"/>
        </w:rPr>
        <w:t xml:space="preserve">), </w:t>
      </w:r>
      <w:r>
        <w:rPr>
          <w:i/>
          <w:iCs/>
          <w:sz w:val="28"/>
          <w:szCs w:val="26"/>
          <w:lang w:val="en-US"/>
        </w:rPr>
        <w:t>n</w:t>
      </w:r>
      <w:r>
        <w:rPr>
          <w:i/>
          <w:iCs/>
          <w:sz w:val="28"/>
          <w:szCs w:val="26"/>
          <w:lang w:val="uk-UA"/>
        </w:rPr>
        <w:t>æ</w:t>
      </w:r>
      <w:r>
        <w:rPr>
          <w:i/>
          <w:iCs/>
          <w:sz w:val="28"/>
          <w:szCs w:val="26"/>
          <w:lang w:val="en-US"/>
        </w:rPr>
        <w:t>nig</w:t>
      </w:r>
      <w:r>
        <w:rPr>
          <w:iCs/>
          <w:sz w:val="28"/>
          <w:szCs w:val="26"/>
          <w:lang w:val="uk-UA"/>
        </w:rPr>
        <w:t xml:space="preserve">        </w:t>
      </w:r>
      <w:r>
        <w:rPr>
          <w:sz w:val="28"/>
          <w:szCs w:val="26"/>
          <w:lang w:val="uk-UA"/>
        </w:rPr>
        <w:t xml:space="preserve">(&gt; англ. </w:t>
      </w:r>
      <w:r>
        <w:rPr>
          <w:sz w:val="28"/>
          <w:szCs w:val="26"/>
          <w:lang w:val="en-US"/>
        </w:rPr>
        <w:t>none</w:t>
      </w:r>
      <w:r>
        <w:rPr>
          <w:sz w:val="28"/>
          <w:szCs w:val="26"/>
          <w:lang w:val="uk-UA"/>
        </w:rPr>
        <w:t xml:space="preserve">), </w:t>
      </w:r>
      <w:r>
        <w:rPr>
          <w:i/>
          <w:iCs/>
          <w:sz w:val="28"/>
          <w:szCs w:val="26"/>
          <w:lang w:val="en-US"/>
        </w:rPr>
        <w:t>sum</w:t>
      </w:r>
      <w:r>
        <w:rPr>
          <w:iCs/>
          <w:sz w:val="28"/>
          <w:szCs w:val="26"/>
          <w:lang w:val="uk-UA"/>
        </w:rPr>
        <w:t xml:space="preserve"> </w:t>
      </w:r>
      <w:r>
        <w:rPr>
          <w:sz w:val="28"/>
          <w:szCs w:val="26"/>
          <w:lang w:val="uk-UA"/>
        </w:rPr>
        <w:t xml:space="preserve">(&gt; англ. </w:t>
      </w:r>
      <w:r>
        <w:rPr>
          <w:sz w:val="28"/>
          <w:szCs w:val="26"/>
          <w:lang w:val="en-US"/>
        </w:rPr>
        <w:t>some</w:t>
      </w:r>
      <w:r>
        <w:rPr>
          <w:sz w:val="28"/>
          <w:szCs w:val="26"/>
          <w:lang w:val="uk-UA"/>
        </w:rPr>
        <w:t xml:space="preserve">), </w:t>
      </w:r>
      <w:r>
        <w:rPr>
          <w:i/>
          <w:iCs/>
          <w:sz w:val="28"/>
          <w:szCs w:val="26"/>
          <w:lang w:val="en-US"/>
        </w:rPr>
        <w:t>seuerall</w:t>
      </w:r>
      <w:r>
        <w:rPr>
          <w:iCs/>
          <w:sz w:val="28"/>
          <w:szCs w:val="26"/>
          <w:lang w:val="uk-UA"/>
        </w:rPr>
        <w:t xml:space="preserve"> </w:t>
      </w:r>
      <w:r>
        <w:rPr>
          <w:sz w:val="28"/>
          <w:szCs w:val="26"/>
          <w:lang w:val="uk-UA"/>
        </w:rPr>
        <w:t xml:space="preserve">(&gt; англ. </w:t>
      </w:r>
      <w:r>
        <w:rPr>
          <w:sz w:val="28"/>
          <w:szCs w:val="26"/>
          <w:lang w:val="en-US"/>
        </w:rPr>
        <w:t>several</w:t>
      </w:r>
      <w:r>
        <w:rPr>
          <w:sz w:val="28"/>
          <w:szCs w:val="26"/>
          <w:lang w:val="uk-UA"/>
        </w:rPr>
        <w:t>).</w:t>
      </w:r>
    </w:p>
    <w:p w:rsidR="001C0C72" w:rsidRDefault="001C0C72" w:rsidP="001C0C72">
      <w:pPr>
        <w:tabs>
          <w:tab w:val="left" w:pos="0"/>
        </w:tabs>
        <w:spacing w:line="360" w:lineRule="auto"/>
        <w:ind w:firstLine="709"/>
        <w:jc w:val="both"/>
        <w:rPr>
          <w:sz w:val="28"/>
          <w:szCs w:val="26"/>
          <w:lang w:val="uk-UA"/>
        </w:rPr>
      </w:pPr>
      <w:r>
        <w:rPr>
          <w:sz w:val="28"/>
          <w:szCs w:val="26"/>
          <w:lang w:val="uk-UA"/>
        </w:rPr>
        <w:t>2. У давньоанглійський період граматичний статус протоквантифікаторів і прикметників є тотожним, що підтверджується особливостями їхньої морфологічної будови й дистрибуційними характеристиками. Вони мають такі дистрибуції: предномінативна, предетермінативна, постномінативна, номінативна та плаваюча. Окрема група протоквантифікаторів представлена з іменником у родовому відмінку. У середньо- та ранньоновоанглійський періоди плаваюча дистрибуція не фіксується у досліджуваних пам’ятках, і тому стає нерелевантною як для класу слів-квантифікаторів, так і прикметників.</w:t>
      </w:r>
    </w:p>
    <w:p w:rsidR="001C0C72" w:rsidRDefault="001C0C72" w:rsidP="001C0C72">
      <w:pPr>
        <w:pStyle w:val="2ffff9"/>
        <w:spacing w:line="360" w:lineRule="auto"/>
        <w:ind w:firstLine="709"/>
        <w:rPr>
          <w:rFonts w:ascii="Times New Roman" w:hAnsi="Times New Roman" w:cs="Times New Roman"/>
          <w:b/>
          <w:sz w:val="28"/>
          <w:szCs w:val="28"/>
        </w:rPr>
      </w:pPr>
      <w:r>
        <w:rPr>
          <w:rFonts w:ascii="Times New Roman" w:hAnsi="Times New Roman" w:cs="Times New Roman"/>
          <w:b/>
          <w:bCs/>
          <w:sz w:val="28"/>
          <w:szCs w:val="26"/>
        </w:rPr>
        <w:lastRenderedPageBreak/>
        <w:t>3. У середньоанглійський період (</w:t>
      </w:r>
      <w:r>
        <w:rPr>
          <w:rFonts w:ascii="Times New Roman" w:hAnsi="Times New Roman" w:cs="Times New Roman"/>
          <w:b/>
          <w:bCs/>
          <w:sz w:val="28"/>
          <w:szCs w:val="26"/>
          <w:lang w:val="en-US"/>
        </w:rPr>
        <w:t>XI</w:t>
      </w:r>
      <w:r>
        <w:rPr>
          <w:rFonts w:ascii="Times New Roman" w:hAnsi="Times New Roman" w:cs="Times New Roman"/>
          <w:b/>
          <w:bCs/>
          <w:sz w:val="28"/>
          <w:szCs w:val="26"/>
        </w:rPr>
        <w:t>–</w:t>
      </w:r>
      <w:r>
        <w:rPr>
          <w:rFonts w:ascii="Times New Roman" w:hAnsi="Times New Roman" w:cs="Times New Roman"/>
          <w:b/>
          <w:bCs/>
          <w:sz w:val="28"/>
          <w:szCs w:val="26"/>
          <w:lang w:val="en-US"/>
        </w:rPr>
        <w:t>XV</w:t>
      </w:r>
      <w:r>
        <w:rPr>
          <w:rFonts w:ascii="Times New Roman" w:hAnsi="Times New Roman" w:cs="Times New Roman"/>
          <w:b/>
          <w:bCs/>
          <w:sz w:val="28"/>
          <w:szCs w:val="26"/>
        </w:rPr>
        <w:t xml:space="preserve"> ст.) продовжується накопичення категоріальних змін у мікросистемі слів-квантифікаторів. </w:t>
      </w:r>
      <w:r>
        <w:rPr>
          <w:rFonts w:ascii="Times New Roman" w:hAnsi="Times New Roman" w:cs="Times New Roman"/>
          <w:b/>
          <w:sz w:val="28"/>
          <w:szCs w:val="28"/>
        </w:rPr>
        <w:t>Графічна форма цих одиниць відбиває високу мовну варіативність,         наявну у середньоанглійських діалектах досліджуваного періоду.</w:t>
      </w:r>
      <w:r>
        <w:rPr>
          <w:rFonts w:ascii="Times New Roman" w:hAnsi="Times New Roman" w:cs="Times New Roman"/>
          <w:b/>
          <w:bCs/>
          <w:sz w:val="28"/>
          <w:szCs w:val="26"/>
        </w:rPr>
        <w:t xml:space="preserve"> Виокремлення слів-квантифікаторів у самостійний граматичний клас слів відбувається наприкінці </w:t>
      </w:r>
      <w:r>
        <w:rPr>
          <w:rFonts w:ascii="Times New Roman" w:hAnsi="Times New Roman" w:cs="Times New Roman"/>
          <w:b/>
          <w:bCs/>
          <w:sz w:val="28"/>
          <w:szCs w:val="26"/>
          <w:lang w:val="en-US"/>
        </w:rPr>
        <w:t>XVI</w:t>
      </w:r>
      <w:r>
        <w:rPr>
          <w:rFonts w:ascii="Times New Roman" w:hAnsi="Times New Roman" w:cs="Times New Roman"/>
          <w:b/>
          <w:bCs/>
          <w:sz w:val="28"/>
          <w:szCs w:val="26"/>
        </w:rPr>
        <w:t xml:space="preserve"> ст. як результат дії механізму радикальної реінтерпретації в основі якого лежить реграматизація давніх поверхневих структур, що нівелює колишні відмінності і створює нові.</w:t>
      </w:r>
    </w:p>
    <w:p w:rsidR="001C0C72" w:rsidRDefault="001C0C72" w:rsidP="001C0C72">
      <w:pPr>
        <w:pStyle w:val="2ffff9"/>
        <w:spacing w:line="360" w:lineRule="auto"/>
        <w:ind w:firstLine="709"/>
        <w:rPr>
          <w:rFonts w:ascii="Times New Roman" w:hAnsi="Times New Roman" w:cs="Times New Roman"/>
          <w:b/>
          <w:bCs/>
          <w:sz w:val="28"/>
          <w:szCs w:val="26"/>
        </w:rPr>
      </w:pPr>
      <w:r>
        <w:rPr>
          <w:rFonts w:ascii="Times New Roman" w:hAnsi="Times New Roman" w:cs="Times New Roman"/>
          <w:b/>
          <w:bCs/>
          <w:sz w:val="28"/>
          <w:szCs w:val="26"/>
        </w:rPr>
        <w:t xml:space="preserve">4. Слова-квантифікатори утворюють гомогенну мікросистему вираження неозначених кількісних відношень, якими володіє кожна одиниця цієї групи, із властивими тільки для них синтагматичними властивостями,       а саме: предетермінативна, постномінативна та поява з прийменником </w:t>
      </w:r>
      <w:r>
        <w:rPr>
          <w:rFonts w:ascii="Times New Roman" w:hAnsi="Times New Roman" w:cs="Times New Roman"/>
          <w:b/>
          <w:bCs/>
          <w:i/>
          <w:sz w:val="28"/>
          <w:szCs w:val="26"/>
          <w:lang w:val="en-US"/>
        </w:rPr>
        <w:t>of</w:t>
      </w:r>
      <w:r>
        <w:rPr>
          <w:rFonts w:ascii="Times New Roman" w:hAnsi="Times New Roman" w:cs="Times New Roman"/>
          <w:b/>
          <w:bCs/>
          <w:sz w:val="28"/>
          <w:szCs w:val="26"/>
        </w:rPr>
        <w:t xml:space="preserve"> дистрибуції, дозволяють виокремити їх в окремий клас у </w:t>
      </w:r>
      <w:r>
        <w:rPr>
          <w:rFonts w:ascii="Times New Roman" w:hAnsi="Times New Roman" w:cs="Times New Roman"/>
          <w:b/>
          <w:bCs/>
          <w:sz w:val="28"/>
          <w:szCs w:val="26"/>
          <w:lang w:val="en-US"/>
        </w:rPr>
        <w:t>XVI</w:t>
      </w:r>
      <w:r>
        <w:rPr>
          <w:rFonts w:ascii="Times New Roman" w:hAnsi="Times New Roman" w:cs="Times New Roman"/>
          <w:b/>
          <w:bCs/>
          <w:sz w:val="28"/>
          <w:szCs w:val="26"/>
        </w:rPr>
        <w:t xml:space="preserve"> ст.</w:t>
      </w:r>
    </w:p>
    <w:p w:rsidR="001C0C72" w:rsidRDefault="001C0C72" w:rsidP="001C0C72">
      <w:pPr>
        <w:pStyle w:val="afffffff4"/>
        <w:ind w:firstLine="709"/>
        <w:rPr>
          <w:b/>
          <w:bCs/>
          <w:szCs w:val="26"/>
        </w:rPr>
      </w:pPr>
      <w:r>
        <w:rPr>
          <w:b/>
          <w:bCs/>
          <w:szCs w:val="26"/>
        </w:rPr>
        <w:t xml:space="preserve">5. Кінець середньо- та початок ранньоновоанглійського періодів позначений здатністю прикметників уживатися у таких синтаксичних дистрибуціях: предетермінативна; із прийменником </w:t>
      </w:r>
      <w:r>
        <w:rPr>
          <w:b/>
          <w:bCs/>
          <w:i/>
          <w:iCs/>
          <w:szCs w:val="26"/>
          <w:lang w:val="en-US"/>
        </w:rPr>
        <w:t>of</w:t>
      </w:r>
      <w:r>
        <w:rPr>
          <w:b/>
          <w:bCs/>
          <w:szCs w:val="26"/>
        </w:rPr>
        <w:t xml:space="preserve"> у значенні родового партитивного; номінативна; постномінативна. Квантифікатори,                          які вживалися у цих позиціях упродовж трьох досліджуваних                   періодів, зазнали у </w:t>
      </w:r>
      <w:r>
        <w:rPr>
          <w:b/>
          <w:bCs/>
          <w:szCs w:val="26"/>
          <w:lang w:val="en-US"/>
        </w:rPr>
        <w:t>XV</w:t>
      </w:r>
      <w:r>
        <w:rPr>
          <w:b/>
          <w:bCs/>
          <w:szCs w:val="26"/>
        </w:rPr>
        <w:t>–</w:t>
      </w:r>
      <w:r>
        <w:rPr>
          <w:b/>
          <w:bCs/>
          <w:szCs w:val="26"/>
          <w:lang w:val="en-US"/>
        </w:rPr>
        <w:t>XVI</w:t>
      </w:r>
      <w:r>
        <w:rPr>
          <w:b/>
          <w:bCs/>
          <w:szCs w:val="26"/>
        </w:rPr>
        <w:t xml:space="preserve"> ст. паралельних змін: утратили синтаксичну позицію </w:t>
      </w:r>
      <w:r>
        <w:rPr>
          <w:b/>
          <w:bCs/>
          <w:szCs w:val="26"/>
          <w:lang w:val="en-US"/>
        </w:rPr>
        <w:t>Det</w:t>
      </w:r>
      <w:r>
        <w:rPr>
          <w:b/>
          <w:bCs/>
          <w:szCs w:val="26"/>
        </w:rPr>
        <w:t xml:space="preserve"> – </w:t>
      </w:r>
      <w:r>
        <w:rPr>
          <w:b/>
          <w:bCs/>
          <w:szCs w:val="26"/>
          <w:lang w:val="en-US"/>
        </w:rPr>
        <w:t>Pre</w:t>
      </w:r>
      <w:r>
        <w:rPr>
          <w:b/>
          <w:bCs/>
          <w:szCs w:val="26"/>
        </w:rPr>
        <w:t>-</w:t>
      </w:r>
      <w:r>
        <w:rPr>
          <w:b/>
          <w:bCs/>
          <w:szCs w:val="26"/>
          <w:lang w:val="en-US"/>
        </w:rPr>
        <w:t>Q</w:t>
      </w:r>
      <w:r>
        <w:rPr>
          <w:b/>
          <w:bCs/>
          <w:szCs w:val="26"/>
        </w:rPr>
        <w:t xml:space="preserve"> – </w:t>
      </w:r>
      <w:r>
        <w:rPr>
          <w:b/>
          <w:bCs/>
          <w:szCs w:val="26"/>
          <w:lang w:val="en-US"/>
        </w:rPr>
        <w:t>N</w:t>
      </w:r>
      <w:r>
        <w:rPr>
          <w:b/>
          <w:bCs/>
          <w:szCs w:val="26"/>
        </w:rPr>
        <w:t xml:space="preserve">; контактне вживання протоквантифікаторів на зразок </w:t>
      </w:r>
      <w:r>
        <w:rPr>
          <w:b/>
          <w:bCs/>
          <w:szCs w:val="26"/>
          <w:lang w:val="en-US"/>
        </w:rPr>
        <w:t>Pre</w:t>
      </w:r>
      <w:r>
        <w:rPr>
          <w:b/>
          <w:bCs/>
          <w:szCs w:val="26"/>
        </w:rPr>
        <w:t>-</w:t>
      </w:r>
      <w:r>
        <w:rPr>
          <w:b/>
          <w:bCs/>
          <w:szCs w:val="26"/>
          <w:lang w:val="en-US"/>
        </w:rPr>
        <w:t>Q</w:t>
      </w:r>
      <w:r>
        <w:rPr>
          <w:b/>
          <w:bCs/>
          <w:szCs w:val="26"/>
        </w:rPr>
        <w:t xml:space="preserve"> + </w:t>
      </w:r>
      <w:r>
        <w:rPr>
          <w:b/>
          <w:bCs/>
          <w:szCs w:val="26"/>
          <w:lang w:val="en-US"/>
        </w:rPr>
        <w:t>Pre</w:t>
      </w:r>
      <w:r>
        <w:rPr>
          <w:b/>
          <w:bCs/>
          <w:szCs w:val="26"/>
        </w:rPr>
        <w:t>-</w:t>
      </w:r>
      <w:r>
        <w:rPr>
          <w:b/>
          <w:bCs/>
          <w:szCs w:val="26"/>
          <w:lang w:val="en-US"/>
        </w:rPr>
        <w:t>Q</w:t>
      </w:r>
      <w:r>
        <w:rPr>
          <w:b/>
          <w:bCs/>
          <w:szCs w:val="26"/>
        </w:rPr>
        <w:t xml:space="preserve">; синтаксичну позицію </w:t>
      </w:r>
      <w:r>
        <w:rPr>
          <w:b/>
          <w:bCs/>
          <w:szCs w:val="26"/>
          <w:lang w:val="en-US"/>
        </w:rPr>
        <w:t>Adj</w:t>
      </w:r>
      <w:r>
        <w:rPr>
          <w:b/>
          <w:bCs/>
          <w:szCs w:val="26"/>
        </w:rPr>
        <w:t xml:space="preserve"> – </w:t>
      </w:r>
      <w:r>
        <w:rPr>
          <w:b/>
          <w:bCs/>
          <w:szCs w:val="26"/>
          <w:lang w:val="en-US"/>
        </w:rPr>
        <w:t>Det</w:t>
      </w:r>
      <w:r>
        <w:rPr>
          <w:b/>
          <w:bCs/>
          <w:szCs w:val="26"/>
        </w:rPr>
        <w:t xml:space="preserve"> – </w:t>
      </w:r>
      <w:r>
        <w:rPr>
          <w:b/>
          <w:bCs/>
          <w:szCs w:val="26"/>
          <w:lang w:val="en-US"/>
        </w:rPr>
        <w:t>N</w:t>
      </w:r>
      <w:r>
        <w:rPr>
          <w:b/>
          <w:bCs/>
          <w:szCs w:val="26"/>
        </w:rPr>
        <w:t xml:space="preserve">; набули синтаксичної позиції з прийменником </w:t>
      </w:r>
      <w:r>
        <w:rPr>
          <w:b/>
          <w:bCs/>
          <w:i/>
          <w:iCs/>
          <w:szCs w:val="26"/>
          <w:lang w:val="en-US"/>
        </w:rPr>
        <w:t>of</w:t>
      </w:r>
      <w:r>
        <w:rPr>
          <w:b/>
          <w:bCs/>
          <w:szCs w:val="26"/>
        </w:rPr>
        <w:t>.</w:t>
      </w:r>
    </w:p>
    <w:p w:rsidR="001C0C72" w:rsidRDefault="001C0C72" w:rsidP="001C0C72">
      <w:pPr>
        <w:pStyle w:val="24"/>
        <w:ind w:left="0" w:firstLine="709"/>
        <w:rPr>
          <w:b/>
          <w:bCs/>
        </w:rPr>
      </w:pPr>
      <w:r>
        <w:t>6. У сучасній англійській мові слова-квантифікатори складають окрему групу одиниць, яка характеризується цілісною системною організацією та виражає невизначену (неточну) кількість, утворюючи опозицію з категорією точної кількості. Ці слова є одними з реалізаторів мовного поля кількості, розміщуючись на його периферії.</w:t>
      </w:r>
    </w:p>
    <w:p w:rsidR="001C0C72" w:rsidRDefault="001C0C72" w:rsidP="001C0C72">
      <w:pPr>
        <w:pStyle w:val="afffffff4"/>
        <w:ind w:firstLine="709"/>
        <w:rPr>
          <w:b/>
          <w:bCs/>
          <w:szCs w:val="26"/>
        </w:rPr>
      </w:pPr>
      <w:r>
        <w:rPr>
          <w:szCs w:val="26"/>
        </w:rPr>
        <w:t>Апробація</w:t>
      </w:r>
      <w:r>
        <w:rPr>
          <w:b/>
          <w:bCs/>
          <w:szCs w:val="26"/>
        </w:rPr>
        <w:t xml:space="preserve"> результатів дослідження здійснена на </w:t>
      </w:r>
      <w:r>
        <w:rPr>
          <w:b/>
          <w:bCs/>
          <w:i/>
          <w:iCs/>
          <w:szCs w:val="26"/>
        </w:rPr>
        <w:t>міжнародному</w:t>
      </w:r>
      <w:r>
        <w:rPr>
          <w:b/>
          <w:bCs/>
          <w:szCs w:val="26"/>
        </w:rPr>
        <w:t xml:space="preserve"> конференц–семінарі “Текст, текстолінгвістика і дискурс, </w:t>
      </w:r>
      <w:r>
        <w:rPr>
          <w:b/>
          <w:bCs/>
          <w:szCs w:val="26"/>
        </w:rPr>
        <w:lastRenderedPageBreak/>
        <w:t xml:space="preserve">дискурсознавство у світлі когнітології” (Вінниця, 2005 р.); на восьми </w:t>
      </w:r>
      <w:r>
        <w:rPr>
          <w:b/>
          <w:bCs/>
          <w:i/>
          <w:iCs/>
          <w:szCs w:val="26"/>
        </w:rPr>
        <w:t>міжвузівських</w:t>
      </w:r>
      <w:r>
        <w:rPr>
          <w:b/>
          <w:bCs/>
          <w:szCs w:val="26"/>
        </w:rPr>
        <w:t xml:space="preserve"> конференціях: “Лінгвістична наука і освіта у європейському вимірі”           (Київ, 2005 р.), “Актуальні проблеми лінгвістики та лінгводидактики у контексті євроінтеграції” (Київ, 2006 р.), “Сучасні проблеми та перспективи дослідження романських і германських мов і літератур” (Донецьк, 2006 р.), “Мови у відкритому суспільстві” (Чернігів, 2006 р.), </w:t>
      </w:r>
      <w:r>
        <w:rPr>
          <w:b/>
          <w:bCs/>
          <w:color w:val="000000"/>
          <w:szCs w:val="26"/>
        </w:rPr>
        <w:t>“Лінгвістика та лінгводидактика у сучасному інформаційному суспільстві”</w:t>
      </w:r>
      <w:r>
        <w:rPr>
          <w:b/>
          <w:bCs/>
          <w:szCs w:val="26"/>
        </w:rPr>
        <w:t xml:space="preserve"> (Київ, 2007 р.);       на вузівських наукових конференціях (Вінниця, 2005 р., 2006 р.) та інтернет-конференції “Мова. Освіта. Культура” (Вінниця, 2005 р.).</w:t>
      </w:r>
    </w:p>
    <w:p w:rsidR="001C0C72" w:rsidRDefault="001C0C72" w:rsidP="001C0C72">
      <w:pPr>
        <w:pStyle w:val="afffffff4"/>
        <w:ind w:firstLine="709"/>
        <w:rPr>
          <w:b/>
          <w:bCs/>
          <w:szCs w:val="26"/>
        </w:rPr>
      </w:pPr>
      <w:r>
        <w:rPr>
          <w:szCs w:val="26"/>
        </w:rPr>
        <w:t>Публікації</w:t>
      </w:r>
      <w:r>
        <w:rPr>
          <w:b/>
          <w:bCs/>
          <w:szCs w:val="26"/>
        </w:rPr>
        <w:t>. Основні положення дисертації відображено в 3 статтях, опублікованих у фахових виданнях ВАК України (1,8 др. арк.), та в шести тезах наукових конференцій. Загальний обсяг публікацій – 2,86 др. арк.</w:t>
      </w:r>
    </w:p>
    <w:p w:rsidR="001C0C72" w:rsidRDefault="001C0C72" w:rsidP="001C0C72">
      <w:pPr>
        <w:pStyle w:val="afffffff4"/>
        <w:ind w:firstLine="709"/>
        <w:rPr>
          <w:b/>
          <w:bCs/>
          <w:szCs w:val="26"/>
        </w:rPr>
      </w:pPr>
      <w:r>
        <w:rPr>
          <w:szCs w:val="26"/>
        </w:rPr>
        <w:t>Загальний обсяг роботи</w:t>
      </w:r>
      <w:r>
        <w:rPr>
          <w:b/>
          <w:bCs/>
          <w:szCs w:val="26"/>
        </w:rPr>
        <w:t xml:space="preserve">. Обсяг тексту дисертації складає                  184 сторінок, загальний обсяг праці разом з бібліографією становить               217 сторінок. Список використаної літератури містить 282 позиції, із них              </w:t>
      </w:r>
      <w:r>
        <w:rPr>
          <w:b/>
          <w:bCs/>
          <w:color w:val="000000"/>
          <w:szCs w:val="26"/>
        </w:rPr>
        <w:t>114</w:t>
      </w:r>
      <w:r>
        <w:rPr>
          <w:b/>
          <w:bCs/>
          <w:szCs w:val="26"/>
        </w:rPr>
        <w:t xml:space="preserve"> іноземними мовами, список лексикографічних джерел нараховує                18 позицій.</w:t>
      </w:r>
    </w:p>
    <w:p w:rsidR="001C0C72" w:rsidRDefault="001C0C72" w:rsidP="001C0C72">
      <w:pPr>
        <w:pStyle w:val="afffffff4"/>
        <w:ind w:firstLine="709"/>
        <w:rPr>
          <w:b/>
          <w:bCs/>
          <w:szCs w:val="26"/>
        </w:rPr>
      </w:pPr>
      <w:r>
        <w:rPr>
          <w:szCs w:val="26"/>
        </w:rPr>
        <w:t>Структура дисертації</w:t>
      </w:r>
      <w:r>
        <w:rPr>
          <w:b/>
          <w:bCs/>
          <w:szCs w:val="26"/>
        </w:rPr>
        <w:t>. Дисертаційне дослідження складається зі вступу, трьох розділів із висновками до кожного з них, загальних висновків, списків використаної наукової літератури, довідкової літератури, джерел ілюстративного матеріалу.</w:t>
      </w:r>
    </w:p>
    <w:p w:rsidR="001C0C72" w:rsidRDefault="001C0C72" w:rsidP="001C0C72">
      <w:pPr>
        <w:pStyle w:val="afffffff4"/>
        <w:ind w:firstLine="709"/>
        <w:rPr>
          <w:b/>
          <w:bCs/>
          <w:szCs w:val="26"/>
        </w:rPr>
      </w:pPr>
      <w:r>
        <w:rPr>
          <w:b/>
          <w:bCs/>
          <w:szCs w:val="26"/>
        </w:rPr>
        <w:t xml:space="preserve">У </w:t>
      </w:r>
      <w:r>
        <w:rPr>
          <w:szCs w:val="26"/>
        </w:rPr>
        <w:t>вступі</w:t>
      </w:r>
      <w:r>
        <w:rPr>
          <w:b/>
          <w:bCs/>
          <w:szCs w:val="26"/>
        </w:rPr>
        <w:t xml:space="preserve"> обґрунтовано актуальність обраної проблематики, окреслено мету й завдання роботи, визначено її об’єкт та предмет, зазначено наукову новизну, теоретичне й практичне значення отриманих результатів, визначено методи дослідження, сформульовано основні положення, що виносяться на захист, наведено відомості про апробацію результатів.</w:t>
      </w:r>
    </w:p>
    <w:p w:rsidR="001C0C72" w:rsidRDefault="001C0C72" w:rsidP="001C0C72">
      <w:pPr>
        <w:pStyle w:val="afffffff4"/>
        <w:ind w:firstLine="709"/>
        <w:rPr>
          <w:b/>
          <w:bCs/>
          <w:szCs w:val="26"/>
        </w:rPr>
      </w:pPr>
      <w:r>
        <w:rPr>
          <w:szCs w:val="26"/>
        </w:rPr>
        <w:t>Перший</w:t>
      </w:r>
      <w:r>
        <w:rPr>
          <w:b/>
          <w:bCs/>
          <w:szCs w:val="26"/>
        </w:rPr>
        <w:t xml:space="preserve"> розділ “Концептуальні засади вивчення класу                         слів-квантифікаторів у сучасних граматичних студіях” присвячено аналізу сучасних зарубіжних та вітчизняних концепцій розвитку                                  слів-квантифікаторів у германських мовах з урахуванням принципу                   дії механізму радикальної реінтерпретації. Окремо розглянуто питання про логічну структуру квантифікаторів, місце та реалізацію цих слів у мовному полі кількості, їхній статус у різних граматичних студіях та різні підходи до класифікації слів-квантифікаторів у сучасній англійській мові. </w:t>
      </w:r>
    </w:p>
    <w:p w:rsidR="001C0C72" w:rsidRDefault="001C0C72" w:rsidP="001C0C72">
      <w:pPr>
        <w:pStyle w:val="afffffff4"/>
        <w:ind w:firstLine="709"/>
        <w:rPr>
          <w:b/>
          <w:bCs/>
          <w:szCs w:val="26"/>
        </w:rPr>
      </w:pPr>
      <w:r>
        <w:rPr>
          <w:b/>
          <w:bCs/>
          <w:szCs w:val="26"/>
        </w:rPr>
        <w:t xml:space="preserve">У </w:t>
      </w:r>
      <w:r>
        <w:rPr>
          <w:szCs w:val="26"/>
        </w:rPr>
        <w:t>другому</w:t>
      </w:r>
      <w:r>
        <w:rPr>
          <w:b/>
          <w:bCs/>
          <w:szCs w:val="26"/>
        </w:rPr>
        <w:t xml:space="preserve"> розділі “Клас слів-квантифікаторів у мові давньоанглійського періоду” досліджено загальний напрям розвитку класу слів-квантифікаторів в історичній перспективі, звернено увагу на морфологічну й синтаксичну кореляції квантифікаторів та прикметників, висвітлено основні синтаксичні дистрибуції цього класу слів у мові давньоанглійського періоду.</w:t>
      </w:r>
    </w:p>
    <w:p w:rsidR="001C0C72" w:rsidRDefault="001C0C72" w:rsidP="001C0C72">
      <w:pPr>
        <w:pStyle w:val="afffffff4"/>
        <w:ind w:firstLine="709"/>
        <w:rPr>
          <w:b/>
          <w:bCs/>
          <w:szCs w:val="26"/>
        </w:rPr>
      </w:pPr>
      <w:r>
        <w:rPr>
          <w:szCs w:val="26"/>
        </w:rPr>
        <w:lastRenderedPageBreak/>
        <w:t>Третій</w:t>
      </w:r>
      <w:r>
        <w:rPr>
          <w:b/>
          <w:bCs/>
          <w:szCs w:val="26"/>
        </w:rPr>
        <w:t xml:space="preserve"> розділ “Клас слів-квантифікаторів у мові середньо- та ранньоновоанглійського періодів” присвячено дистрибуційним змінам класу слів-квантифікаторів у зазначених періодах, структурній організації в середньо- та ранньоновоанглійській мові, розглянуто питання про становлення класу слів-квантифікаторів як окремого граматичного            класу. Досліджено графічні форми досліджуваних слів в англійській мові з </w:t>
      </w:r>
      <w:r>
        <w:rPr>
          <w:b/>
          <w:bCs/>
          <w:szCs w:val="26"/>
          <w:lang w:val="en-US"/>
        </w:rPr>
        <w:t>VII</w:t>
      </w:r>
      <w:r>
        <w:rPr>
          <w:b/>
          <w:bCs/>
          <w:szCs w:val="26"/>
        </w:rPr>
        <w:t>–</w:t>
      </w:r>
      <w:r>
        <w:rPr>
          <w:b/>
          <w:bCs/>
          <w:szCs w:val="26"/>
          <w:lang w:val="en-US"/>
        </w:rPr>
        <w:t>XVII</w:t>
      </w:r>
      <w:r>
        <w:rPr>
          <w:b/>
          <w:bCs/>
          <w:szCs w:val="26"/>
        </w:rPr>
        <w:t xml:space="preserve"> ст., окремо звернено увагу на семантичну сполучуваність              слів-квантифікаторів у середньо- та ранньоновоанглійській мові. Проаналізовано частоту вживання квантифікаторів у писемному мовленні в                    зазначені періоди.</w:t>
      </w:r>
    </w:p>
    <w:p w:rsidR="001C0C72" w:rsidRDefault="001C0C72" w:rsidP="001C0C72">
      <w:pPr>
        <w:spacing w:line="360" w:lineRule="auto"/>
        <w:ind w:firstLine="709"/>
        <w:jc w:val="both"/>
        <w:rPr>
          <w:sz w:val="28"/>
          <w:szCs w:val="26"/>
          <w:lang w:val="uk-UA"/>
        </w:rPr>
      </w:pPr>
      <w:r>
        <w:rPr>
          <w:b/>
          <w:sz w:val="28"/>
          <w:szCs w:val="26"/>
          <w:lang w:val="uk-UA"/>
        </w:rPr>
        <w:t>У загальних висновках</w:t>
      </w:r>
      <w:r>
        <w:rPr>
          <w:sz w:val="28"/>
          <w:szCs w:val="26"/>
        </w:rPr>
        <w:t xml:space="preserve"> </w:t>
      </w:r>
      <w:r>
        <w:rPr>
          <w:sz w:val="28"/>
          <w:szCs w:val="26"/>
          <w:lang w:val="uk-UA"/>
        </w:rPr>
        <w:t>підведено підсумки проведеного дослідження й окреслено перспективи подальших наукових розробок.</w:t>
      </w:r>
    </w:p>
    <w:p w:rsidR="001C0C72" w:rsidRDefault="001C0C72" w:rsidP="001C0C72">
      <w:pPr>
        <w:spacing w:line="360" w:lineRule="auto"/>
        <w:jc w:val="both"/>
        <w:rPr>
          <w:sz w:val="28"/>
          <w:szCs w:val="26"/>
          <w:lang w:val="uk-UA"/>
        </w:rPr>
      </w:pPr>
      <w:r>
        <w:rPr>
          <w:sz w:val="28"/>
          <w:szCs w:val="26"/>
          <w:lang w:val="uk-UA"/>
        </w:rPr>
        <w:t xml:space="preserve"> </w:t>
      </w:r>
    </w:p>
    <w:p w:rsidR="001C0C72" w:rsidRDefault="001C0C72" w:rsidP="001C0C72">
      <w:pPr>
        <w:spacing w:line="360" w:lineRule="auto"/>
        <w:jc w:val="both"/>
        <w:rPr>
          <w:sz w:val="28"/>
          <w:szCs w:val="22"/>
          <w:lang w:val="uk-UA"/>
        </w:rPr>
      </w:pPr>
    </w:p>
    <w:p w:rsidR="001C0C72" w:rsidRDefault="001C0C72" w:rsidP="001C0C72">
      <w:pPr>
        <w:spacing w:line="360" w:lineRule="auto"/>
        <w:jc w:val="both"/>
        <w:rPr>
          <w:sz w:val="28"/>
          <w:szCs w:val="22"/>
          <w:lang w:val="uk-UA"/>
        </w:rPr>
      </w:pPr>
    </w:p>
    <w:p w:rsidR="001C0C72" w:rsidRDefault="001C0C72" w:rsidP="001C0C72">
      <w:pPr>
        <w:spacing w:line="360" w:lineRule="auto"/>
        <w:jc w:val="both"/>
        <w:rPr>
          <w:sz w:val="28"/>
          <w:szCs w:val="22"/>
          <w:lang w:val="uk-UA"/>
        </w:rPr>
      </w:pPr>
    </w:p>
    <w:p w:rsidR="001C0C72" w:rsidRDefault="001C0C72" w:rsidP="001C0C72">
      <w:pPr>
        <w:pStyle w:val="afffffff8"/>
        <w:rPr>
          <w:rFonts w:ascii="Times New Roman" w:hAnsi="Times New Roman" w:cs="Times New Roman"/>
          <w:b/>
          <w:bCs/>
          <w:sz w:val="28"/>
        </w:rPr>
      </w:pPr>
      <w:r>
        <w:rPr>
          <w:rFonts w:ascii="Times New Roman" w:hAnsi="Times New Roman" w:cs="Times New Roman"/>
          <w:b/>
          <w:bCs/>
          <w:sz w:val="28"/>
        </w:rPr>
        <w:t>ЗАГАЛЬНІ ВИСНОВКИ</w:t>
      </w:r>
    </w:p>
    <w:p w:rsidR="001C0C72" w:rsidRDefault="001C0C72" w:rsidP="001C0C72">
      <w:pPr>
        <w:pStyle w:val="afffffff8"/>
        <w:rPr>
          <w:rFonts w:ascii="Times New Roman" w:hAnsi="Times New Roman" w:cs="Times New Roman"/>
          <w:b/>
          <w:bCs/>
          <w:sz w:val="28"/>
        </w:rPr>
      </w:pPr>
    </w:p>
    <w:p w:rsidR="001C0C72" w:rsidRDefault="001C0C72" w:rsidP="001C0C72">
      <w:pPr>
        <w:pStyle w:val="afffffff8"/>
        <w:ind w:firstLine="709"/>
        <w:jc w:val="both"/>
        <w:rPr>
          <w:rFonts w:ascii="Times New Roman" w:hAnsi="Times New Roman" w:cs="Times New Roman"/>
          <w:sz w:val="28"/>
        </w:rPr>
      </w:pPr>
      <w:r>
        <w:rPr>
          <w:rFonts w:ascii="Times New Roman" w:hAnsi="Times New Roman" w:cs="Times New Roman"/>
          <w:sz w:val="28"/>
        </w:rPr>
        <w:t>Зміст категорії кількості є об’єктивним відображенням світу, її становлення знаменувало історичний прогрес у розвитку абстрактного людського мислення. У лінгвістиці ця категорія виступає в єдності двох протилежних понять: означена та неозначена кількість. Остання представлена у мові різноманітними лексико-граматичними засобами вираження. Одним із них є слова-квантифікатори, дистинктивною ознакою яких є неконкретна, неозначена кількість. Термін “квантифікатор”                    (за О.Есперсеном) позначає складову мовного поля кількості, центр його становить числівник, в якому опорною є сема числа, відсутня у квантифікаторів і тому, він розміщений на периферії цього поля.</w:t>
      </w:r>
    </w:p>
    <w:p w:rsidR="001C0C72" w:rsidRDefault="001C0C72" w:rsidP="001C0C72">
      <w:pPr>
        <w:pStyle w:val="afffffff8"/>
        <w:ind w:firstLine="709"/>
        <w:jc w:val="both"/>
        <w:rPr>
          <w:rFonts w:ascii="Times New Roman" w:hAnsi="Times New Roman" w:cs="Times New Roman"/>
          <w:sz w:val="28"/>
        </w:rPr>
      </w:pPr>
      <w:r>
        <w:rPr>
          <w:rFonts w:ascii="Times New Roman" w:hAnsi="Times New Roman" w:cs="Times New Roman"/>
          <w:sz w:val="28"/>
        </w:rPr>
        <w:lastRenderedPageBreak/>
        <w:t>Аналіз вітчизняних та зарубіжних підходів до визначення граматичного статусу слів-квантифікаторів показав, що в західній граматичній традиції квантифікатори виділені в окремий клас. У вітчизняній традиції, як правило, квантифікатори розглядаються серед таких частин мови як числівник, займенник, детермінатив, прикметник. Проте зазначимо, що у своїх дослідженнях С.А.Жаботинська, Є.В.Щебетенко визнають ці одиниці самостійним лексико-граматичним класом. Аналіз теоретичних джерел з цієї проблематики показав відсутність робіт пов’язаних із категорією числа в історичних студіях англійської мови.</w:t>
      </w:r>
    </w:p>
    <w:p w:rsidR="001C0C72" w:rsidRDefault="001C0C72" w:rsidP="001C0C72">
      <w:pPr>
        <w:spacing w:line="360" w:lineRule="auto"/>
        <w:ind w:firstLine="709"/>
        <w:jc w:val="both"/>
        <w:rPr>
          <w:sz w:val="28"/>
          <w:lang w:val="uk-UA"/>
        </w:rPr>
      </w:pPr>
      <w:r>
        <w:rPr>
          <w:sz w:val="28"/>
          <w:lang w:val="uk-UA"/>
        </w:rPr>
        <w:t xml:space="preserve">У нашому дисертаційному дослідженні були встановлені основні дистрибутивні ознаки, визначено граматичний статус та висвітлено особливості структурної та семантичної сполучуваності слів-квантифікаторів у </w:t>
      </w:r>
      <w:r>
        <w:rPr>
          <w:sz w:val="28"/>
          <w:lang w:val="en-US"/>
        </w:rPr>
        <w:t>VII</w:t>
      </w:r>
      <w:r>
        <w:rPr>
          <w:sz w:val="28"/>
          <w:lang w:val="uk-UA"/>
        </w:rPr>
        <w:t>-</w:t>
      </w:r>
      <w:r>
        <w:rPr>
          <w:sz w:val="28"/>
          <w:lang w:val="en-US"/>
        </w:rPr>
        <w:t>XVII</w:t>
      </w:r>
      <w:r>
        <w:rPr>
          <w:sz w:val="28"/>
          <w:lang w:val="uk-UA"/>
        </w:rPr>
        <w:t xml:space="preserve"> ст. в англійській мові.</w:t>
      </w:r>
    </w:p>
    <w:p w:rsidR="001C0C72" w:rsidRDefault="001C0C72" w:rsidP="001C0C72">
      <w:pPr>
        <w:spacing w:line="360" w:lineRule="auto"/>
        <w:ind w:firstLine="709"/>
        <w:jc w:val="both"/>
        <w:rPr>
          <w:sz w:val="28"/>
          <w:lang w:val="uk-UA"/>
        </w:rPr>
      </w:pPr>
      <w:r>
        <w:rPr>
          <w:sz w:val="28"/>
          <w:lang w:val="uk-UA"/>
        </w:rPr>
        <w:t xml:space="preserve">Елементи, які історично передують оформленню квантифікаторів в окремий клас, називаємо протоквантифікаторами. До них належать такі слова як </w:t>
      </w:r>
      <w:r>
        <w:rPr>
          <w:i/>
          <w:iCs/>
          <w:sz w:val="28"/>
          <w:lang w:val="en-US"/>
        </w:rPr>
        <w:t>eal</w:t>
      </w:r>
      <w:r>
        <w:rPr>
          <w:sz w:val="28"/>
          <w:lang w:val="uk-UA"/>
        </w:rPr>
        <w:t xml:space="preserve"> (&gt; англ. </w:t>
      </w:r>
      <w:r>
        <w:rPr>
          <w:sz w:val="28"/>
        </w:rPr>
        <w:t>all</w:t>
      </w:r>
      <w:r>
        <w:rPr>
          <w:sz w:val="28"/>
          <w:lang w:val="uk-UA"/>
        </w:rPr>
        <w:t xml:space="preserve">), </w:t>
      </w:r>
      <w:r>
        <w:rPr>
          <w:i/>
          <w:iCs/>
          <w:sz w:val="28"/>
          <w:lang w:val="uk-UA"/>
        </w:rPr>
        <w:t>æ</w:t>
      </w:r>
      <w:r>
        <w:rPr>
          <w:i/>
          <w:iCs/>
          <w:sz w:val="28"/>
          <w:lang w:val="en-US"/>
        </w:rPr>
        <w:t>nig</w:t>
      </w:r>
      <w:r>
        <w:rPr>
          <w:sz w:val="28"/>
          <w:lang w:val="uk-UA"/>
        </w:rPr>
        <w:t xml:space="preserve"> (&gt; англ. </w:t>
      </w:r>
      <w:r>
        <w:rPr>
          <w:sz w:val="28"/>
          <w:lang w:val="en-US"/>
        </w:rPr>
        <w:t>any</w:t>
      </w:r>
      <w:r>
        <w:rPr>
          <w:sz w:val="28"/>
          <w:lang w:val="uk-UA"/>
        </w:rPr>
        <w:t xml:space="preserve">), </w:t>
      </w:r>
      <w:r>
        <w:rPr>
          <w:i/>
          <w:iCs/>
          <w:sz w:val="28"/>
          <w:lang w:val="en-US"/>
        </w:rPr>
        <w:t>begen</w:t>
      </w:r>
      <w:r>
        <w:rPr>
          <w:i/>
          <w:iCs/>
          <w:sz w:val="28"/>
          <w:lang w:val="uk-UA"/>
        </w:rPr>
        <w:t xml:space="preserve"> </w:t>
      </w:r>
      <w:r>
        <w:rPr>
          <w:sz w:val="28"/>
          <w:lang w:val="uk-UA"/>
        </w:rPr>
        <w:t xml:space="preserve">(&gt; англ. </w:t>
      </w:r>
      <w:r>
        <w:rPr>
          <w:sz w:val="28"/>
          <w:lang w:val="en-US"/>
        </w:rPr>
        <w:t>both</w:t>
      </w:r>
      <w:r>
        <w:rPr>
          <w:sz w:val="28"/>
          <w:lang w:val="uk-UA"/>
        </w:rPr>
        <w:t xml:space="preserve">), </w:t>
      </w:r>
      <w:r>
        <w:rPr>
          <w:i/>
          <w:iCs/>
          <w:sz w:val="28"/>
          <w:lang w:val="en-US"/>
        </w:rPr>
        <w:t>gehwilc</w:t>
      </w:r>
      <w:r>
        <w:rPr>
          <w:i/>
          <w:iCs/>
          <w:sz w:val="28"/>
          <w:lang w:val="uk-UA"/>
        </w:rPr>
        <w:t xml:space="preserve">                          </w:t>
      </w:r>
      <w:r>
        <w:rPr>
          <w:sz w:val="28"/>
          <w:lang w:val="uk-UA"/>
        </w:rPr>
        <w:t xml:space="preserve">(&gt; англ. </w:t>
      </w:r>
      <w:r>
        <w:rPr>
          <w:sz w:val="28"/>
          <w:lang w:val="en-US"/>
        </w:rPr>
        <w:t>each</w:t>
      </w:r>
      <w:r>
        <w:rPr>
          <w:sz w:val="28"/>
          <w:lang w:val="uk-UA"/>
        </w:rPr>
        <w:t xml:space="preserve">), </w:t>
      </w:r>
      <w:r>
        <w:rPr>
          <w:i/>
          <w:iCs/>
          <w:sz w:val="28"/>
          <w:lang w:val="en-US"/>
        </w:rPr>
        <w:t>g</w:t>
      </w:r>
      <w:r>
        <w:rPr>
          <w:i/>
          <w:iCs/>
          <w:sz w:val="28"/>
          <w:lang w:val="uk-UA"/>
        </w:rPr>
        <w:t>æ</w:t>
      </w:r>
      <w:r>
        <w:rPr>
          <w:i/>
          <w:iCs/>
          <w:sz w:val="28"/>
          <w:lang w:val="en-US"/>
        </w:rPr>
        <w:t>hw</w:t>
      </w:r>
      <w:r>
        <w:rPr>
          <w:i/>
          <w:iCs/>
          <w:sz w:val="28"/>
          <w:lang w:val="uk-UA"/>
        </w:rPr>
        <w:t>æþ</w:t>
      </w:r>
      <w:r>
        <w:rPr>
          <w:i/>
          <w:iCs/>
          <w:sz w:val="28"/>
          <w:lang w:val="en-US"/>
        </w:rPr>
        <w:t>er</w:t>
      </w:r>
      <w:r>
        <w:rPr>
          <w:i/>
          <w:iCs/>
          <w:sz w:val="28"/>
          <w:lang w:val="uk-UA"/>
        </w:rPr>
        <w:t xml:space="preserve"> </w:t>
      </w:r>
      <w:r>
        <w:rPr>
          <w:sz w:val="28"/>
          <w:lang w:val="uk-UA"/>
        </w:rPr>
        <w:t xml:space="preserve">(&gt; англ. </w:t>
      </w:r>
      <w:r>
        <w:rPr>
          <w:sz w:val="28"/>
          <w:lang w:val="en-US"/>
        </w:rPr>
        <w:t>either</w:t>
      </w:r>
      <w:r>
        <w:rPr>
          <w:sz w:val="28"/>
          <w:lang w:val="uk-UA"/>
        </w:rPr>
        <w:t xml:space="preserve">), </w:t>
      </w:r>
      <w:r>
        <w:rPr>
          <w:i/>
          <w:iCs/>
          <w:sz w:val="28"/>
          <w:lang w:val="uk-UA"/>
        </w:rPr>
        <w:t>æ</w:t>
      </w:r>
      <w:r>
        <w:rPr>
          <w:i/>
          <w:iCs/>
          <w:sz w:val="28"/>
          <w:lang w:val="en-US"/>
        </w:rPr>
        <w:t>lc</w:t>
      </w:r>
      <w:r>
        <w:rPr>
          <w:i/>
          <w:iCs/>
          <w:sz w:val="28"/>
          <w:lang w:val="uk-UA"/>
        </w:rPr>
        <w:t xml:space="preserve"> </w:t>
      </w:r>
      <w:r>
        <w:rPr>
          <w:sz w:val="28"/>
          <w:lang w:val="uk-UA"/>
        </w:rPr>
        <w:t xml:space="preserve">(&gt; англ. </w:t>
      </w:r>
      <w:r>
        <w:rPr>
          <w:sz w:val="28"/>
          <w:lang w:val="en-US"/>
        </w:rPr>
        <w:t>every</w:t>
      </w:r>
      <w:r>
        <w:rPr>
          <w:sz w:val="28"/>
          <w:lang w:val="uk-UA"/>
        </w:rPr>
        <w:t xml:space="preserve">), </w:t>
      </w:r>
      <w:r>
        <w:rPr>
          <w:i/>
          <w:iCs/>
          <w:sz w:val="28"/>
          <w:lang w:val="en-US"/>
        </w:rPr>
        <w:t>fea</w:t>
      </w:r>
      <w:r>
        <w:rPr>
          <w:i/>
          <w:iCs/>
          <w:sz w:val="28"/>
          <w:lang w:val="uk-UA"/>
        </w:rPr>
        <w:t xml:space="preserve"> </w:t>
      </w:r>
      <w:r>
        <w:rPr>
          <w:sz w:val="28"/>
          <w:lang w:val="uk-UA"/>
        </w:rPr>
        <w:t xml:space="preserve">(&gt; англ. </w:t>
      </w:r>
      <w:r>
        <w:rPr>
          <w:sz w:val="28"/>
          <w:lang w:val="en-US"/>
        </w:rPr>
        <w:t>few</w:t>
      </w:r>
      <w:r>
        <w:rPr>
          <w:sz w:val="28"/>
          <w:lang w:val="uk-UA"/>
        </w:rPr>
        <w:t xml:space="preserve">), </w:t>
      </w:r>
      <w:r>
        <w:rPr>
          <w:i/>
          <w:iCs/>
          <w:sz w:val="28"/>
          <w:lang w:val="en-US"/>
        </w:rPr>
        <w:t>healf</w:t>
      </w:r>
      <w:r>
        <w:rPr>
          <w:i/>
          <w:iCs/>
          <w:sz w:val="28"/>
          <w:lang w:val="uk-UA"/>
        </w:rPr>
        <w:t xml:space="preserve"> </w:t>
      </w:r>
      <w:r>
        <w:rPr>
          <w:sz w:val="28"/>
          <w:lang w:val="uk-UA"/>
        </w:rPr>
        <w:t xml:space="preserve">(&gt; англ. </w:t>
      </w:r>
      <w:r>
        <w:rPr>
          <w:sz w:val="28"/>
          <w:lang w:val="en-US"/>
        </w:rPr>
        <w:t>half</w:t>
      </w:r>
      <w:r>
        <w:rPr>
          <w:sz w:val="28"/>
          <w:lang w:val="uk-UA"/>
        </w:rPr>
        <w:t xml:space="preserve">), </w:t>
      </w:r>
      <w:r>
        <w:rPr>
          <w:i/>
          <w:iCs/>
          <w:sz w:val="28"/>
          <w:lang w:val="en-US"/>
        </w:rPr>
        <w:t>lytel</w:t>
      </w:r>
      <w:r>
        <w:rPr>
          <w:sz w:val="28"/>
          <w:lang w:val="uk-UA"/>
        </w:rPr>
        <w:t xml:space="preserve">, </w:t>
      </w:r>
      <w:r>
        <w:rPr>
          <w:i/>
          <w:iCs/>
          <w:sz w:val="28"/>
        </w:rPr>
        <w:t>lyt</w:t>
      </w:r>
      <w:r>
        <w:rPr>
          <w:i/>
          <w:iCs/>
          <w:sz w:val="28"/>
          <w:lang w:val="uk-UA"/>
        </w:rPr>
        <w:t xml:space="preserve"> </w:t>
      </w:r>
      <w:r>
        <w:rPr>
          <w:sz w:val="28"/>
          <w:lang w:val="uk-UA"/>
        </w:rPr>
        <w:t xml:space="preserve">(&gt; англ. </w:t>
      </w:r>
      <w:r>
        <w:rPr>
          <w:sz w:val="28"/>
          <w:lang w:val="en-US"/>
        </w:rPr>
        <w:t>little</w:t>
      </w:r>
      <w:r>
        <w:rPr>
          <w:sz w:val="28"/>
          <w:lang w:val="uk-UA"/>
        </w:rPr>
        <w:t xml:space="preserve">), </w:t>
      </w:r>
      <w:r>
        <w:rPr>
          <w:i/>
          <w:iCs/>
          <w:sz w:val="28"/>
          <w:lang w:val="en-US"/>
        </w:rPr>
        <w:t>manig</w:t>
      </w:r>
      <w:r>
        <w:rPr>
          <w:sz w:val="28"/>
          <w:lang w:val="uk-UA"/>
        </w:rPr>
        <w:t xml:space="preserve">, </w:t>
      </w:r>
      <w:r>
        <w:rPr>
          <w:i/>
          <w:iCs/>
          <w:sz w:val="28"/>
          <w:lang w:val="en-US"/>
        </w:rPr>
        <w:t>monig</w:t>
      </w:r>
      <w:r>
        <w:rPr>
          <w:i/>
          <w:iCs/>
          <w:sz w:val="28"/>
          <w:lang w:val="uk-UA"/>
        </w:rPr>
        <w:t xml:space="preserve"> </w:t>
      </w:r>
      <w:r>
        <w:rPr>
          <w:sz w:val="28"/>
          <w:lang w:val="uk-UA"/>
        </w:rPr>
        <w:t xml:space="preserve">(&gt; англ. </w:t>
      </w:r>
      <w:r>
        <w:rPr>
          <w:sz w:val="28"/>
          <w:lang w:val="en-US"/>
        </w:rPr>
        <w:t>many</w:t>
      </w:r>
      <w:r>
        <w:rPr>
          <w:sz w:val="28"/>
          <w:lang w:val="uk-UA"/>
        </w:rPr>
        <w:t>),</w:t>
      </w:r>
      <w:r>
        <w:rPr>
          <w:i/>
          <w:iCs/>
          <w:sz w:val="28"/>
          <w:lang w:val="uk-UA"/>
        </w:rPr>
        <w:t xml:space="preserve"> </w:t>
      </w:r>
      <w:r>
        <w:rPr>
          <w:i/>
          <w:iCs/>
          <w:sz w:val="28"/>
          <w:lang w:val="en-US"/>
        </w:rPr>
        <w:t>mara</w:t>
      </w:r>
      <w:r>
        <w:rPr>
          <w:i/>
          <w:iCs/>
          <w:sz w:val="28"/>
          <w:lang w:val="uk-UA"/>
        </w:rPr>
        <w:t xml:space="preserve"> </w:t>
      </w:r>
      <w:r>
        <w:rPr>
          <w:sz w:val="28"/>
          <w:lang w:val="uk-UA"/>
        </w:rPr>
        <w:t xml:space="preserve">(&gt; англ. </w:t>
      </w:r>
      <w:r>
        <w:rPr>
          <w:sz w:val="28"/>
          <w:lang w:val="en-US"/>
        </w:rPr>
        <w:t>more</w:t>
      </w:r>
      <w:r>
        <w:rPr>
          <w:sz w:val="28"/>
          <w:lang w:val="uk-UA"/>
        </w:rPr>
        <w:t xml:space="preserve">), </w:t>
      </w:r>
      <w:r>
        <w:rPr>
          <w:i/>
          <w:iCs/>
          <w:sz w:val="28"/>
          <w:lang w:val="en-US"/>
        </w:rPr>
        <w:t>m</w:t>
      </w:r>
      <w:r>
        <w:rPr>
          <w:i/>
          <w:iCs/>
          <w:sz w:val="28"/>
          <w:lang w:val="uk-UA"/>
        </w:rPr>
        <w:t>æ</w:t>
      </w:r>
      <w:r>
        <w:rPr>
          <w:i/>
          <w:iCs/>
          <w:sz w:val="28"/>
          <w:lang w:val="en-US"/>
        </w:rPr>
        <w:t>st</w:t>
      </w:r>
      <w:r>
        <w:rPr>
          <w:i/>
          <w:iCs/>
          <w:sz w:val="28"/>
          <w:lang w:val="uk-UA"/>
        </w:rPr>
        <w:t xml:space="preserve"> </w:t>
      </w:r>
      <w:r>
        <w:rPr>
          <w:sz w:val="28"/>
          <w:lang w:val="uk-UA"/>
        </w:rPr>
        <w:t xml:space="preserve">(&gt; англ. </w:t>
      </w:r>
      <w:r>
        <w:rPr>
          <w:sz w:val="28"/>
          <w:lang w:val="en-US"/>
        </w:rPr>
        <w:t>most</w:t>
      </w:r>
      <w:r>
        <w:rPr>
          <w:sz w:val="28"/>
          <w:lang w:val="uk-UA"/>
        </w:rPr>
        <w:t xml:space="preserve">), </w:t>
      </w:r>
      <w:r>
        <w:rPr>
          <w:i/>
          <w:iCs/>
          <w:sz w:val="28"/>
          <w:lang w:val="en-US"/>
        </w:rPr>
        <w:t>micel</w:t>
      </w:r>
      <w:r>
        <w:rPr>
          <w:sz w:val="28"/>
          <w:lang w:val="uk-UA"/>
        </w:rPr>
        <w:t xml:space="preserve"> (&gt; англ. </w:t>
      </w:r>
      <w:r>
        <w:rPr>
          <w:sz w:val="28"/>
          <w:lang w:val="en-US"/>
        </w:rPr>
        <w:t>much</w:t>
      </w:r>
      <w:r>
        <w:rPr>
          <w:sz w:val="28"/>
          <w:lang w:val="uk-UA"/>
        </w:rPr>
        <w:t xml:space="preserve">), </w:t>
      </w:r>
      <w:r>
        <w:rPr>
          <w:i/>
          <w:iCs/>
          <w:sz w:val="28"/>
          <w:lang w:val="en-US"/>
        </w:rPr>
        <w:t>mycel</w:t>
      </w:r>
      <w:r>
        <w:rPr>
          <w:i/>
          <w:iCs/>
          <w:sz w:val="28"/>
          <w:lang w:val="uk-UA"/>
        </w:rPr>
        <w:t xml:space="preserve"> </w:t>
      </w:r>
      <w:r>
        <w:rPr>
          <w:sz w:val="28"/>
          <w:lang w:val="uk-UA"/>
        </w:rPr>
        <w:t xml:space="preserve">(&gt; англ. </w:t>
      </w:r>
      <w:r>
        <w:rPr>
          <w:sz w:val="28"/>
          <w:lang w:val="en-US"/>
        </w:rPr>
        <w:t>much</w:t>
      </w:r>
      <w:r>
        <w:rPr>
          <w:sz w:val="28"/>
          <w:lang w:val="uk-UA"/>
        </w:rPr>
        <w:t xml:space="preserve">), </w:t>
      </w:r>
      <w:r>
        <w:rPr>
          <w:i/>
          <w:iCs/>
          <w:sz w:val="28"/>
          <w:lang w:val="en-US"/>
        </w:rPr>
        <w:t>n</w:t>
      </w:r>
      <w:r>
        <w:rPr>
          <w:i/>
          <w:iCs/>
          <w:sz w:val="28"/>
          <w:lang w:val="uk-UA"/>
        </w:rPr>
        <w:t>æ</w:t>
      </w:r>
      <w:r>
        <w:rPr>
          <w:i/>
          <w:iCs/>
          <w:sz w:val="28"/>
          <w:lang w:val="en-US"/>
        </w:rPr>
        <w:t>nig</w:t>
      </w:r>
      <w:r>
        <w:rPr>
          <w:i/>
          <w:iCs/>
          <w:sz w:val="28"/>
          <w:lang w:val="uk-UA"/>
        </w:rPr>
        <w:t xml:space="preserve"> </w:t>
      </w:r>
      <w:r>
        <w:rPr>
          <w:sz w:val="28"/>
          <w:lang w:val="uk-UA"/>
        </w:rPr>
        <w:t xml:space="preserve">(&gt; англ. </w:t>
      </w:r>
      <w:r>
        <w:rPr>
          <w:sz w:val="28"/>
          <w:lang w:val="en-US"/>
        </w:rPr>
        <w:t>none</w:t>
      </w:r>
      <w:r>
        <w:rPr>
          <w:sz w:val="28"/>
          <w:lang w:val="uk-UA"/>
        </w:rPr>
        <w:t xml:space="preserve">), </w:t>
      </w:r>
      <w:r>
        <w:rPr>
          <w:i/>
          <w:iCs/>
          <w:sz w:val="28"/>
          <w:lang w:val="en-US"/>
        </w:rPr>
        <w:t>sum</w:t>
      </w:r>
      <w:r>
        <w:rPr>
          <w:i/>
          <w:iCs/>
          <w:sz w:val="28"/>
          <w:lang w:val="uk-UA"/>
        </w:rPr>
        <w:t xml:space="preserve"> </w:t>
      </w:r>
      <w:r>
        <w:rPr>
          <w:sz w:val="28"/>
          <w:lang w:val="uk-UA"/>
        </w:rPr>
        <w:t xml:space="preserve">(&gt; англ. </w:t>
      </w:r>
      <w:r>
        <w:rPr>
          <w:sz w:val="28"/>
          <w:lang w:val="en-US"/>
        </w:rPr>
        <w:t>some</w:t>
      </w:r>
      <w:r>
        <w:rPr>
          <w:sz w:val="28"/>
          <w:lang w:val="uk-UA"/>
        </w:rPr>
        <w:t xml:space="preserve">), </w:t>
      </w:r>
      <w:r>
        <w:rPr>
          <w:i/>
          <w:iCs/>
          <w:sz w:val="28"/>
          <w:lang w:val="en-US"/>
        </w:rPr>
        <w:t>seuerall</w:t>
      </w:r>
      <w:r>
        <w:rPr>
          <w:i/>
          <w:iCs/>
          <w:sz w:val="28"/>
          <w:lang w:val="uk-UA"/>
        </w:rPr>
        <w:t xml:space="preserve"> </w:t>
      </w:r>
      <w:r>
        <w:rPr>
          <w:sz w:val="28"/>
          <w:lang w:val="uk-UA"/>
        </w:rPr>
        <w:t xml:space="preserve">(&gt; англ. </w:t>
      </w:r>
      <w:r>
        <w:rPr>
          <w:sz w:val="28"/>
          <w:lang w:val="en-US"/>
        </w:rPr>
        <w:t>several</w:t>
      </w:r>
      <w:r>
        <w:rPr>
          <w:sz w:val="28"/>
          <w:lang w:val="uk-UA"/>
        </w:rPr>
        <w:t>). Синтаксична дистрибуція є діагностичною диференційною ознакою, що дозволила виокремити їх з-поміж інших лексико-граматичних класів, у тому числі омонімічних прикметників. У давньо- та середньоанглійській мові намітилися лише тенденції становлення цього класу, а в ранньоновоанглійській він суттєво відрізняється від прикметників за своїми характеристиками і виділяються в окремий лексико-граматичний клас, оскільки втрачаються давні та виникають нові можливості вживання у нових синтаксичних дистрибуціях, характерних саме для них.</w:t>
      </w:r>
    </w:p>
    <w:p w:rsidR="001C0C72" w:rsidRDefault="001C0C72" w:rsidP="001C0C72">
      <w:pPr>
        <w:spacing w:line="360" w:lineRule="auto"/>
        <w:ind w:firstLine="709"/>
        <w:jc w:val="both"/>
        <w:rPr>
          <w:sz w:val="28"/>
          <w:lang w:val="uk-UA"/>
        </w:rPr>
      </w:pPr>
      <w:r>
        <w:rPr>
          <w:sz w:val="28"/>
          <w:lang w:val="uk-UA"/>
        </w:rPr>
        <w:lastRenderedPageBreak/>
        <w:t xml:space="preserve">Інтерес викликає те, що не всі квантифікатори мають спільне походження. Деякі з них, зокрема, сучасні англ. </w:t>
      </w:r>
      <w:r>
        <w:rPr>
          <w:i/>
          <w:iCs/>
          <w:sz w:val="28"/>
          <w:lang w:val="uk-UA"/>
        </w:rPr>
        <w:t>all</w:t>
      </w:r>
      <w:r>
        <w:rPr>
          <w:sz w:val="28"/>
          <w:lang w:val="uk-UA"/>
        </w:rPr>
        <w:t xml:space="preserve">, </w:t>
      </w:r>
      <w:r>
        <w:rPr>
          <w:i/>
          <w:iCs/>
          <w:sz w:val="28"/>
          <w:lang w:val="uk-UA"/>
        </w:rPr>
        <w:t>much</w:t>
      </w:r>
      <w:r>
        <w:rPr>
          <w:sz w:val="28"/>
          <w:lang w:val="uk-UA"/>
        </w:rPr>
        <w:t xml:space="preserve">, </w:t>
      </w:r>
      <w:r>
        <w:rPr>
          <w:i/>
          <w:iCs/>
          <w:sz w:val="28"/>
          <w:lang w:val="uk-UA"/>
        </w:rPr>
        <w:t>some</w:t>
      </w:r>
      <w:r>
        <w:rPr>
          <w:sz w:val="28"/>
          <w:lang w:val="uk-UA"/>
        </w:rPr>
        <w:t xml:space="preserve">, </w:t>
      </w:r>
      <w:r>
        <w:rPr>
          <w:i/>
          <w:iCs/>
          <w:sz w:val="28"/>
          <w:lang w:val="uk-UA"/>
        </w:rPr>
        <w:t>many</w:t>
      </w:r>
      <w:r>
        <w:rPr>
          <w:sz w:val="28"/>
          <w:lang w:val="uk-UA"/>
        </w:rPr>
        <w:t xml:space="preserve"> (</w:t>
      </w:r>
      <w:r>
        <w:rPr>
          <w:i/>
          <w:iCs/>
          <w:sz w:val="28"/>
          <w:lang w:val="uk-UA"/>
        </w:rPr>
        <w:t>fela</w:t>
      </w:r>
      <w:r>
        <w:rPr>
          <w:sz w:val="28"/>
          <w:lang w:val="uk-UA"/>
        </w:rPr>
        <w:t xml:space="preserve">), </w:t>
      </w:r>
      <w:r>
        <w:rPr>
          <w:i/>
          <w:iCs/>
          <w:sz w:val="28"/>
          <w:lang w:val="uk-UA"/>
        </w:rPr>
        <w:t>few</w:t>
      </w:r>
      <w:r>
        <w:rPr>
          <w:sz w:val="28"/>
          <w:lang w:val="uk-UA"/>
        </w:rPr>
        <w:t xml:space="preserve">, </w:t>
      </w:r>
      <w:r>
        <w:rPr>
          <w:i/>
          <w:iCs/>
          <w:sz w:val="28"/>
          <w:lang w:val="uk-UA"/>
        </w:rPr>
        <w:t>none</w:t>
      </w:r>
      <w:r>
        <w:rPr>
          <w:sz w:val="28"/>
          <w:lang w:val="uk-UA"/>
        </w:rPr>
        <w:t xml:space="preserve">, </w:t>
      </w:r>
      <w:r>
        <w:rPr>
          <w:i/>
          <w:iCs/>
          <w:sz w:val="28"/>
          <w:lang w:val="uk-UA"/>
        </w:rPr>
        <w:t>less</w:t>
      </w:r>
      <w:r>
        <w:rPr>
          <w:sz w:val="28"/>
          <w:lang w:val="uk-UA"/>
        </w:rPr>
        <w:t xml:space="preserve">, </w:t>
      </w:r>
      <w:r>
        <w:rPr>
          <w:i/>
          <w:iCs/>
          <w:sz w:val="28"/>
          <w:lang w:val="uk-UA"/>
        </w:rPr>
        <w:t>several</w:t>
      </w:r>
      <w:r>
        <w:rPr>
          <w:sz w:val="28"/>
          <w:lang w:val="uk-UA"/>
        </w:rPr>
        <w:t xml:space="preserve"> є продовженнями праіндоєвропейських етимонів, інші, зокрема, сучасні англ. </w:t>
      </w:r>
      <w:r>
        <w:rPr>
          <w:i/>
          <w:iCs/>
          <w:sz w:val="28"/>
          <w:lang w:val="uk-UA"/>
        </w:rPr>
        <w:t>every</w:t>
      </w:r>
      <w:r>
        <w:rPr>
          <w:sz w:val="28"/>
          <w:lang w:val="uk-UA"/>
        </w:rPr>
        <w:t xml:space="preserve">, </w:t>
      </w:r>
      <w:r>
        <w:rPr>
          <w:i/>
          <w:iCs/>
          <w:sz w:val="28"/>
          <w:lang w:val="uk-UA"/>
        </w:rPr>
        <w:t>each</w:t>
      </w:r>
      <w:r>
        <w:rPr>
          <w:sz w:val="28"/>
          <w:lang w:val="uk-UA"/>
        </w:rPr>
        <w:t xml:space="preserve">, </w:t>
      </w:r>
      <w:r>
        <w:rPr>
          <w:i/>
          <w:iCs/>
          <w:sz w:val="28"/>
          <w:lang w:val="uk-UA"/>
        </w:rPr>
        <w:t>any</w:t>
      </w:r>
      <w:r>
        <w:rPr>
          <w:sz w:val="28"/>
          <w:lang w:val="uk-UA"/>
        </w:rPr>
        <w:t xml:space="preserve">, </w:t>
      </w:r>
      <w:r>
        <w:rPr>
          <w:i/>
          <w:iCs/>
          <w:sz w:val="28"/>
          <w:lang w:val="uk-UA"/>
        </w:rPr>
        <w:t>more</w:t>
      </w:r>
      <w:r>
        <w:rPr>
          <w:sz w:val="28"/>
          <w:lang w:val="uk-UA"/>
        </w:rPr>
        <w:t xml:space="preserve">, </w:t>
      </w:r>
      <w:r>
        <w:rPr>
          <w:i/>
          <w:iCs/>
          <w:sz w:val="28"/>
          <w:lang w:val="uk-UA"/>
        </w:rPr>
        <w:t>most</w:t>
      </w:r>
      <w:r>
        <w:rPr>
          <w:sz w:val="28"/>
          <w:lang w:val="uk-UA"/>
        </w:rPr>
        <w:t xml:space="preserve">, </w:t>
      </w:r>
      <w:r>
        <w:rPr>
          <w:i/>
          <w:iCs/>
          <w:sz w:val="28"/>
          <w:lang w:val="uk-UA"/>
        </w:rPr>
        <w:t>little</w:t>
      </w:r>
      <w:r>
        <w:rPr>
          <w:sz w:val="28"/>
          <w:lang w:val="uk-UA"/>
        </w:rPr>
        <w:t xml:space="preserve">, </w:t>
      </w:r>
      <w:r>
        <w:rPr>
          <w:i/>
          <w:iCs/>
          <w:sz w:val="28"/>
          <w:lang w:val="uk-UA"/>
        </w:rPr>
        <w:t>half</w:t>
      </w:r>
      <w:r>
        <w:rPr>
          <w:sz w:val="28"/>
          <w:lang w:val="uk-UA"/>
        </w:rPr>
        <w:t xml:space="preserve">, </w:t>
      </w:r>
      <w:r>
        <w:rPr>
          <w:i/>
          <w:iCs/>
          <w:sz w:val="28"/>
          <w:lang w:val="uk-UA"/>
        </w:rPr>
        <w:t>both</w:t>
      </w:r>
      <w:r>
        <w:rPr>
          <w:sz w:val="28"/>
          <w:lang w:val="uk-UA"/>
        </w:rPr>
        <w:t xml:space="preserve">, </w:t>
      </w:r>
      <w:r>
        <w:rPr>
          <w:i/>
          <w:iCs/>
          <w:sz w:val="28"/>
          <w:lang w:val="uk-UA"/>
        </w:rPr>
        <w:t xml:space="preserve">either – </w:t>
      </w:r>
      <w:r>
        <w:rPr>
          <w:iCs/>
          <w:sz w:val="28"/>
          <w:lang w:val="uk-UA"/>
        </w:rPr>
        <w:t>пра</w:t>
      </w:r>
      <w:r>
        <w:rPr>
          <w:sz w:val="28"/>
          <w:lang w:val="uk-UA"/>
        </w:rPr>
        <w:t>германських.</w:t>
      </w:r>
    </w:p>
    <w:p w:rsidR="001C0C72" w:rsidRDefault="001C0C72" w:rsidP="001C0C72">
      <w:pPr>
        <w:pStyle w:val="37"/>
      </w:pPr>
      <w:r>
        <w:t>З точки зору внутрішньої морфології давньоанглійські прикметники й протоквантифікатори мали подібні характеристики. Окрім того, у цей період прикметники мали такі дистрибуції: предномінативна, предетермінативна, постномінативна, структурна позиція з родовим відмінком, плаваюча, номінативна. У нашому дослідженні виокремленні такі дистрибуції давньоанглійських протоквантифікаторів: предномінативна, предетермінативна, постномінативна, абсолютна, після та перед особовим займенником, номінативна, постдетермінативна, структурна позиція з родовим відмінком, з числівником і плаваюча. Наявність однакових синтаксичних дистрибуцій зближує їх із кількісними числівниками, прикметниками, а також з іменниками.</w:t>
      </w:r>
    </w:p>
    <w:p w:rsidR="001C0C72" w:rsidRDefault="001C0C72" w:rsidP="001C0C72">
      <w:pPr>
        <w:spacing w:line="360" w:lineRule="auto"/>
        <w:ind w:firstLine="709"/>
        <w:jc w:val="both"/>
        <w:rPr>
          <w:sz w:val="28"/>
          <w:lang w:val="uk-UA"/>
        </w:rPr>
      </w:pPr>
      <w:r>
        <w:rPr>
          <w:sz w:val="28"/>
          <w:lang w:val="uk-UA"/>
        </w:rPr>
        <w:t xml:space="preserve">Проведене дослідження дало змогу стверджувати, що найуживанішою одиницею як у давньоанглійській, так і в середньо- та ранньоновоанглійській мові є </w:t>
      </w:r>
      <w:r>
        <w:rPr>
          <w:i/>
          <w:iCs/>
          <w:sz w:val="28"/>
          <w:lang w:val="en-US"/>
        </w:rPr>
        <w:t>all</w:t>
      </w:r>
      <w:r>
        <w:rPr>
          <w:sz w:val="28"/>
          <w:lang w:val="uk-UA"/>
        </w:rPr>
        <w:t xml:space="preserve">, найменш частотними виявилися слова </w:t>
      </w:r>
      <w:r>
        <w:rPr>
          <w:i/>
          <w:iCs/>
          <w:sz w:val="28"/>
          <w:lang w:val="en-US"/>
        </w:rPr>
        <w:t>less</w:t>
      </w:r>
      <w:r>
        <w:rPr>
          <w:sz w:val="28"/>
          <w:lang w:val="uk-UA"/>
        </w:rPr>
        <w:t xml:space="preserve"> та </w:t>
      </w:r>
      <w:r>
        <w:rPr>
          <w:i/>
          <w:iCs/>
          <w:sz w:val="28"/>
          <w:lang w:val="en-US"/>
        </w:rPr>
        <w:t>few</w:t>
      </w:r>
      <w:r>
        <w:rPr>
          <w:sz w:val="28"/>
          <w:lang w:val="uk-UA"/>
        </w:rPr>
        <w:t xml:space="preserve">, нами не було зафіксовано серед досліджених пам'яток жодного прикладу квантифікатора </w:t>
      </w:r>
      <w:r>
        <w:rPr>
          <w:i/>
          <w:iCs/>
          <w:sz w:val="28"/>
          <w:lang w:val="en-US"/>
        </w:rPr>
        <w:t>several</w:t>
      </w:r>
      <w:r>
        <w:rPr>
          <w:sz w:val="28"/>
          <w:lang w:val="uk-UA"/>
        </w:rPr>
        <w:t xml:space="preserve"> у давньо- та середньоанглійський періоди.</w:t>
      </w:r>
    </w:p>
    <w:p w:rsidR="001C0C72" w:rsidRDefault="001C0C72" w:rsidP="001C0C72">
      <w:pPr>
        <w:spacing w:line="360" w:lineRule="auto"/>
        <w:ind w:firstLine="709"/>
        <w:jc w:val="both"/>
        <w:rPr>
          <w:sz w:val="28"/>
          <w:lang w:val="uk-UA"/>
        </w:rPr>
      </w:pPr>
      <w:r>
        <w:rPr>
          <w:sz w:val="28"/>
          <w:lang w:val="en-US"/>
        </w:rPr>
        <w:t>XII</w:t>
      </w:r>
      <w:r>
        <w:rPr>
          <w:sz w:val="28"/>
          <w:lang w:val="uk-UA"/>
        </w:rPr>
        <w:t>-</w:t>
      </w:r>
      <w:r>
        <w:rPr>
          <w:sz w:val="28"/>
          <w:lang w:val="en-US"/>
        </w:rPr>
        <w:t>XIV</w:t>
      </w:r>
      <w:r>
        <w:rPr>
          <w:sz w:val="28"/>
          <w:lang w:val="uk-UA"/>
        </w:rPr>
        <w:t xml:space="preserve"> ст. є періодом найбільш інтенсивної перебудови англійської мови від </w:t>
      </w:r>
      <w:r>
        <w:rPr>
          <w:sz w:val="28"/>
          <w:lang w:val="en-US"/>
        </w:rPr>
        <w:t>SOV</w:t>
      </w:r>
      <w:r>
        <w:rPr>
          <w:sz w:val="28"/>
          <w:lang w:val="uk-UA"/>
        </w:rPr>
        <w:t xml:space="preserve">- до </w:t>
      </w:r>
      <w:r>
        <w:rPr>
          <w:sz w:val="28"/>
          <w:lang w:val="en-US"/>
        </w:rPr>
        <w:t>SVO</w:t>
      </w:r>
      <w:r>
        <w:rPr>
          <w:sz w:val="28"/>
          <w:lang w:val="uk-UA"/>
        </w:rPr>
        <w:t>-типу, коли висока діалектна дивергентність мовних форм позначилася на графіці, фонетиці й граматиці досліджуваних одиниць. На противагу середньоанглійській, історія новоанглійської мови – це перш за все, історія національної літературної мови, початок завершального етапу її становлення. Матеріал дослідження показує, що у ранньоновоанглійський період кількість орфографічних варіантів слів скорочується порівняно               з попереднім, розрізнення їх не викликає труднощів для включення в            єдину парадигму.</w:t>
      </w:r>
    </w:p>
    <w:p w:rsidR="001C0C72" w:rsidRDefault="001C0C72" w:rsidP="001C0C72">
      <w:pPr>
        <w:spacing w:line="360" w:lineRule="auto"/>
        <w:ind w:firstLine="709"/>
        <w:jc w:val="both"/>
        <w:rPr>
          <w:sz w:val="28"/>
          <w:lang w:val="uk-UA"/>
        </w:rPr>
      </w:pPr>
      <w:r>
        <w:rPr>
          <w:sz w:val="28"/>
          <w:lang w:val="uk-UA"/>
        </w:rPr>
        <w:t xml:space="preserve">Те, що прикметники втратили синтаксичні дистрибуції, притаманні обом класам, дозволило виокремити протоквантифікатори у самостійний лексико-граматичний клас слів-квантифікаторів. Зокрема, предетермінативна дистрибуція, номінативна, структурна позиція з прийменником </w:t>
      </w:r>
      <w:r>
        <w:rPr>
          <w:i/>
          <w:iCs/>
          <w:sz w:val="28"/>
          <w:lang w:val="en-US"/>
        </w:rPr>
        <w:t>of</w:t>
      </w:r>
      <w:r>
        <w:rPr>
          <w:sz w:val="28"/>
          <w:lang w:val="uk-UA"/>
        </w:rPr>
        <w:t xml:space="preserve"> стали </w:t>
      </w:r>
      <w:r>
        <w:rPr>
          <w:sz w:val="28"/>
          <w:lang w:val="uk-UA"/>
        </w:rPr>
        <w:lastRenderedPageBreak/>
        <w:t xml:space="preserve">дистинктивними ознаками цього класу. Слід також зазначити, що з розвитком субститута </w:t>
      </w:r>
      <w:r>
        <w:rPr>
          <w:i/>
          <w:iCs/>
          <w:sz w:val="28"/>
          <w:lang w:val="en-US"/>
        </w:rPr>
        <w:t>one</w:t>
      </w:r>
      <w:r>
        <w:rPr>
          <w:sz w:val="28"/>
          <w:lang w:val="uk-UA"/>
        </w:rPr>
        <w:t xml:space="preserve">, який стає обов’язковим конституентом ад’єктивної фрази у функції суб’єкта, прикметники втрачають свою здатність вживатися номінативно на противагу протоквантифікаторам, яким протягом середньо- та ранньоновоанглійської мови властиво вживатися в номінативній дистрибуції. Предетермінативна дистрибуція є характерною для </w:t>
      </w:r>
      <w:r>
        <w:rPr>
          <w:i/>
          <w:iCs/>
          <w:sz w:val="28"/>
          <w:lang w:val="en-US"/>
        </w:rPr>
        <w:t>all</w:t>
      </w:r>
      <w:r>
        <w:rPr>
          <w:sz w:val="28"/>
          <w:lang w:val="uk-UA"/>
        </w:rPr>
        <w:t xml:space="preserve">, </w:t>
      </w:r>
      <w:r>
        <w:rPr>
          <w:i/>
          <w:iCs/>
          <w:sz w:val="28"/>
          <w:lang w:val="en-US"/>
        </w:rPr>
        <w:t>both</w:t>
      </w:r>
      <w:r>
        <w:rPr>
          <w:sz w:val="28"/>
          <w:lang w:val="uk-UA"/>
        </w:rPr>
        <w:t xml:space="preserve">, </w:t>
      </w:r>
      <w:r>
        <w:rPr>
          <w:i/>
          <w:iCs/>
          <w:sz w:val="28"/>
          <w:lang w:val="en-US"/>
        </w:rPr>
        <w:t>half</w:t>
      </w:r>
      <w:r>
        <w:rPr>
          <w:sz w:val="28"/>
          <w:lang w:val="uk-UA"/>
        </w:rPr>
        <w:t xml:space="preserve">, структурна з прийменником </w:t>
      </w:r>
      <w:r>
        <w:rPr>
          <w:i/>
          <w:iCs/>
          <w:sz w:val="28"/>
          <w:lang w:val="en-US"/>
        </w:rPr>
        <w:t>of</w:t>
      </w:r>
      <w:r>
        <w:rPr>
          <w:sz w:val="28"/>
          <w:lang w:val="uk-UA"/>
        </w:rPr>
        <w:t xml:space="preserve"> зафіксована з усіма квантифікаторами, окрім </w:t>
      </w:r>
      <w:r>
        <w:rPr>
          <w:i/>
          <w:iCs/>
          <w:sz w:val="28"/>
          <w:lang w:val="en-US"/>
        </w:rPr>
        <w:t>several</w:t>
      </w:r>
      <w:r>
        <w:rPr>
          <w:sz w:val="28"/>
          <w:lang w:val="uk-UA"/>
        </w:rPr>
        <w:t>. Фактичний матеріал показує, що ця одиниця вперше з</w:t>
      </w:r>
      <w:r>
        <w:rPr>
          <w:sz w:val="28"/>
        </w:rPr>
        <w:t>’</w:t>
      </w:r>
      <w:r>
        <w:rPr>
          <w:sz w:val="28"/>
          <w:lang w:val="uk-UA"/>
        </w:rPr>
        <w:t>являється у ранньоновоанглійській мові.</w:t>
      </w:r>
    </w:p>
    <w:p w:rsidR="001C0C72" w:rsidRDefault="001C0C72" w:rsidP="001C0C72">
      <w:pPr>
        <w:pStyle w:val="37"/>
      </w:pPr>
      <w:r w:rsidRPr="001C0C72">
        <w:rPr>
          <w:lang w:val="uk-UA"/>
        </w:rPr>
        <w:t xml:space="preserve">Зміни, які відбулися в давньо-, середньо- та ранньоновоанглійській мові, дозволяють вважати досліджувані слова окремим лексико-граматичним класом. </w:t>
      </w:r>
      <w:r>
        <w:t xml:space="preserve">Підсумовуючи вищезазначене, підкреслимо, що прикметники зазнали змін у структурі й дистрибуції втративши, зокрема, такі позиції: </w:t>
      </w:r>
    </w:p>
    <w:p w:rsidR="001C0C72" w:rsidRDefault="001C0C72" w:rsidP="001C0C72">
      <w:pPr>
        <w:spacing w:line="360" w:lineRule="auto"/>
        <w:jc w:val="both"/>
        <w:rPr>
          <w:sz w:val="28"/>
          <w:lang w:val="uk-UA"/>
        </w:rPr>
      </w:pPr>
      <w:r>
        <w:rPr>
          <w:sz w:val="28"/>
          <w:lang w:val="uk-UA"/>
        </w:rPr>
        <w:t xml:space="preserve">      </w:t>
      </w:r>
      <w:r>
        <w:rPr>
          <w:sz w:val="28"/>
        </w:rPr>
        <w:t>– предетермінативну</w:t>
      </w:r>
      <w:r>
        <w:rPr>
          <w:sz w:val="28"/>
          <w:lang w:val="uk-UA"/>
        </w:rPr>
        <w:t>;</w:t>
      </w:r>
    </w:p>
    <w:p w:rsidR="001C0C72" w:rsidRDefault="001C0C72" w:rsidP="001C0C72">
      <w:pPr>
        <w:spacing w:line="360" w:lineRule="auto"/>
        <w:jc w:val="both"/>
        <w:rPr>
          <w:sz w:val="28"/>
          <w:lang w:val="uk-UA"/>
        </w:rPr>
      </w:pPr>
      <w:r>
        <w:rPr>
          <w:sz w:val="28"/>
          <w:lang w:val="uk-UA"/>
        </w:rPr>
        <w:t xml:space="preserve">      </w:t>
      </w:r>
      <w:r>
        <w:rPr>
          <w:sz w:val="28"/>
        </w:rPr>
        <w:t xml:space="preserve">– структурну модель з прийменником </w:t>
      </w:r>
      <w:r>
        <w:rPr>
          <w:i/>
          <w:iCs/>
          <w:sz w:val="28"/>
          <w:lang w:val="en-US"/>
        </w:rPr>
        <w:t>of</w:t>
      </w:r>
      <w:r>
        <w:rPr>
          <w:sz w:val="28"/>
        </w:rPr>
        <w:t xml:space="preserve"> у значенні родового партитивного</w:t>
      </w:r>
      <w:r>
        <w:rPr>
          <w:sz w:val="28"/>
          <w:lang w:val="uk-UA"/>
        </w:rPr>
        <w:t>;</w:t>
      </w:r>
    </w:p>
    <w:p w:rsidR="001C0C72" w:rsidRDefault="001C0C72" w:rsidP="001C0C72">
      <w:pPr>
        <w:spacing w:line="360" w:lineRule="auto"/>
        <w:jc w:val="both"/>
        <w:rPr>
          <w:sz w:val="28"/>
          <w:lang w:val="uk-UA"/>
        </w:rPr>
      </w:pPr>
      <w:r>
        <w:rPr>
          <w:sz w:val="28"/>
          <w:lang w:val="uk-UA"/>
        </w:rPr>
        <w:t xml:space="preserve">      </w:t>
      </w:r>
      <w:r>
        <w:rPr>
          <w:sz w:val="28"/>
        </w:rPr>
        <w:t>– номінативну</w:t>
      </w:r>
      <w:r>
        <w:rPr>
          <w:sz w:val="28"/>
          <w:lang w:val="uk-UA"/>
        </w:rPr>
        <w:t>;</w:t>
      </w:r>
    </w:p>
    <w:p w:rsidR="001C0C72" w:rsidRDefault="001C0C72" w:rsidP="001C0C72">
      <w:pPr>
        <w:spacing w:line="360" w:lineRule="auto"/>
        <w:jc w:val="both"/>
        <w:rPr>
          <w:sz w:val="28"/>
        </w:rPr>
      </w:pPr>
      <w:r>
        <w:rPr>
          <w:sz w:val="28"/>
          <w:lang w:val="uk-UA"/>
        </w:rPr>
        <w:t xml:space="preserve">      </w:t>
      </w:r>
      <w:r>
        <w:rPr>
          <w:sz w:val="28"/>
        </w:rPr>
        <w:t>– постномінативну.</w:t>
      </w:r>
    </w:p>
    <w:p w:rsidR="001C0C72" w:rsidRDefault="001C0C72" w:rsidP="001C0C72">
      <w:pPr>
        <w:pStyle w:val="afffffff4"/>
        <w:ind w:firstLine="709"/>
        <w:rPr>
          <w:b/>
          <w:bCs/>
        </w:rPr>
      </w:pPr>
      <w:r>
        <w:rPr>
          <w:b/>
          <w:bCs/>
        </w:rPr>
        <w:t>Квантифікатори вільно займали ці позиції, але також зазнали змін, а саме втратили:</w:t>
      </w:r>
    </w:p>
    <w:p w:rsidR="001C0C72" w:rsidRDefault="001C0C72" w:rsidP="001C0C72">
      <w:pPr>
        <w:spacing w:line="360" w:lineRule="auto"/>
        <w:jc w:val="both"/>
        <w:rPr>
          <w:sz w:val="28"/>
          <w:lang w:val="uk-UA"/>
        </w:rPr>
      </w:pPr>
      <w:r>
        <w:rPr>
          <w:sz w:val="28"/>
          <w:lang w:val="uk-UA"/>
        </w:rPr>
        <w:t xml:space="preserve">      </w:t>
      </w:r>
      <w:r w:rsidRPr="001C0C72">
        <w:rPr>
          <w:sz w:val="28"/>
          <w:lang w:val="uk-UA"/>
        </w:rPr>
        <w:t xml:space="preserve">– синтаксичну позицію </w:t>
      </w:r>
      <w:r>
        <w:rPr>
          <w:sz w:val="28"/>
          <w:lang w:val="en-US"/>
        </w:rPr>
        <w:t>Det</w:t>
      </w:r>
      <w:r w:rsidRPr="001C0C72">
        <w:rPr>
          <w:sz w:val="28"/>
          <w:lang w:val="uk-UA"/>
        </w:rPr>
        <w:t xml:space="preserve"> – </w:t>
      </w:r>
      <w:r>
        <w:rPr>
          <w:sz w:val="28"/>
          <w:lang w:val="en-US"/>
        </w:rPr>
        <w:t>Pre</w:t>
      </w:r>
      <w:r w:rsidRPr="001C0C72">
        <w:rPr>
          <w:sz w:val="28"/>
          <w:lang w:val="uk-UA"/>
        </w:rPr>
        <w:t>-</w:t>
      </w:r>
      <w:r>
        <w:rPr>
          <w:sz w:val="28"/>
          <w:lang w:val="en-US"/>
        </w:rPr>
        <w:t>Q</w:t>
      </w:r>
      <w:r w:rsidRPr="001C0C72">
        <w:rPr>
          <w:sz w:val="28"/>
          <w:lang w:val="uk-UA"/>
        </w:rPr>
        <w:t xml:space="preserve"> – </w:t>
      </w:r>
      <w:r>
        <w:rPr>
          <w:sz w:val="28"/>
          <w:lang w:val="en-US"/>
        </w:rPr>
        <w:t>N</w:t>
      </w:r>
      <w:r>
        <w:rPr>
          <w:sz w:val="28"/>
          <w:lang w:val="uk-UA"/>
        </w:rPr>
        <w:t>;</w:t>
      </w:r>
    </w:p>
    <w:p w:rsidR="001C0C72" w:rsidRDefault="001C0C72" w:rsidP="001C0C72">
      <w:pPr>
        <w:spacing w:line="360" w:lineRule="auto"/>
        <w:jc w:val="both"/>
        <w:rPr>
          <w:sz w:val="28"/>
          <w:lang w:val="uk-UA"/>
        </w:rPr>
      </w:pPr>
      <w:r>
        <w:rPr>
          <w:sz w:val="28"/>
          <w:lang w:val="uk-UA"/>
        </w:rPr>
        <w:t xml:space="preserve">      </w:t>
      </w:r>
      <w:r>
        <w:rPr>
          <w:sz w:val="28"/>
        </w:rPr>
        <w:t>– контактне вживання п</w:t>
      </w:r>
      <w:r>
        <w:rPr>
          <w:sz w:val="28"/>
          <w:lang w:val="uk-UA"/>
        </w:rPr>
        <w:t>рото</w:t>
      </w:r>
      <w:r>
        <w:rPr>
          <w:sz w:val="28"/>
        </w:rPr>
        <w:t xml:space="preserve">квантифікаторів на зразок </w:t>
      </w:r>
      <w:r>
        <w:rPr>
          <w:sz w:val="28"/>
          <w:lang w:val="en-US"/>
        </w:rPr>
        <w:t>Pre</w:t>
      </w:r>
      <w:r>
        <w:rPr>
          <w:sz w:val="28"/>
        </w:rPr>
        <w:t>-</w:t>
      </w:r>
      <w:r>
        <w:rPr>
          <w:sz w:val="28"/>
          <w:lang w:val="en-US"/>
        </w:rPr>
        <w:t>Q</w:t>
      </w:r>
      <w:r>
        <w:rPr>
          <w:sz w:val="28"/>
        </w:rPr>
        <w:t xml:space="preserve"> + </w:t>
      </w:r>
      <w:r>
        <w:rPr>
          <w:sz w:val="28"/>
          <w:lang w:val="en-US"/>
        </w:rPr>
        <w:t>Pre</w:t>
      </w:r>
      <w:r>
        <w:rPr>
          <w:sz w:val="28"/>
        </w:rPr>
        <w:t>-</w:t>
      </w:r>
      <w:r>
        <w:rPr>
          <w:sz w:val="28"/>
          <w:lang w:val="en-US"/>
        </w:rPr>
        <w:t>Q</w:t>
      </w:r>
      <w:r>
        <w:rPr>
          <w:sz w:val="28"/>
          <w:lang w:val="uk-UA"/>
        </w:rPr>
        <w:t>;</w:t>
      </w:r>
    </w:p>
    <w:p w:rsidR="001C0C72" w:rsidRDefault="001C0C72" w:rsidP="001C0C72">
      <w:pPr>
        <w:spacing w:line="360" w:lineRule="auto"/>
        <w:jc w:val="both"/>
        <w:rPr>
          <w:sz w:val="28"/>
          <w:lang w:val="uk-UA"/>
        </w:rPr>
      </w:pPr>
      <w:r>
        <w:rPr>
          <w:sz w:val="28"/>
          <w:lang w:val="uk-UA"/>
        </w:rPr>
        <w:t xml:space="preserve">      – синтаксичну позицію </w:t>
      </w:r>
      <w:r>
        <w:rPr>
          <w:sz w:val="28"/>
          <w:lang w:val="en-US"/>
        </w:rPr>
        <w:t>Adj</w:t>
      </w:r>
      <w:r>
        <w:rPr>
          <w:sz w:val="28"/>
          <w:lang w:val="uk-UA"/>
        </w:rPr>
        <w:t xml:space="preserve"> – </w:t>
      </w:r>
      <w:r>
        <w:rPr>
          <w:sz w:val="28"/>
          <w:lang w:val="en-US"/>
        </w:rPr>
        <w:t>Det</w:t>
      </w:r>
      <w:r>
        <w:rPr>
          <w:sz w:val="28"/>
          <w:lang w:val="uk-UA"/>
        </w:rPr>
        <w:t xml:space="preserve"> – </w:t>
      </w:r>
      <w:r>
        <w:rPr>
          <w:sz w:val="28"/>
          <w:lang w:val="en-US"/>
        </w:rPr>
        <w:t>N</w:t>
      </w:r>
      <w:r>
        <w:rPr>
          <w:sz w:val="28"/>
          <w:lang w:val="uk-UA"/>
        </w:rPr>
        <w:t>;</w:t>
      </w:r>
    </w:p>
    <w:p w:rsidR="001C0C72" w:rsidRDefault="001C0C72" w:rsidP="001C0C72">
      <w:pPr>
        <w:spacing w:line="360" w:lineRule="auto"/>
        <w:jc w:val="both"/>
        <w:rPr>
          <w:sz w:val="28"/>
          <w:lang w:val="uk-UA"/>
        </w:rPr>
      </w:pPr>
      <w:r>
        <w:rPr>
          <w:sz w:val="28"/>
          <w:lang w:val="uk-UA"/>
        </w:rPr>
        <w:t xml:space="preserve">      </w:t>
      </w:r>
      <w:r>
        <w:rPr>
          <w:sz w:val="28"/>
        </w:rPr>
        <w:t xml:space="preserve">– набули синтаксичну позицію з прийменником </w:t>
      </w:r>
      <w:r>
        <w:rPr>
          <w:i/>
          <w:iCs/>
          <w:sz w:val="28"/>
          <w:lang w:val="en-US"/>
        </w:rPr>
        <w:t>of</w:t>
      </w:r>
      <w:r>
        <w:rPr>
          <w:sz w:val="28"/>
          <w:lang w:val="uk-UA"/>
        </w:rPr>
        <w:t>.</w:t>
      </w:r>
    </w:p>
    <w:p w:rsidR="001C0C72" w:rsidRPr="001C0C72" w:rsidRDefault="001C0C72" w:rsidP="001C0C72">
      <w:pPr>
        <w:pStyle w:val="37"/>
        <w:rPr>
          <w:lang w:val="uk-UA"/>
        </w:rPr>
      </w:pPr>
      <w:r w:rsidRPr="001C0C72">
        <w:rPr>
          <w:lang w:val="uk-UA"/>
        </w:rPr>
        <w:t xml:space="preserve">Отже, сукупність таких ознак, властивих квантифікаторам, як сема невизначеної кількості, яка притаманна кожному досліджуваному конституенту, спільні структурно-семантичні особливості та синтаксичні дистрибуційні закономірності, дає підстави для висновку про формування в ранньоновоанглійській мові, а саме починаючи з </w:t>
      </w:r>
      <w:r>
        <w:rPr>
          <w:lang w:val="en-US"/>
        </w:rPr>
        <w:t>XVI</w:t>
      </w:r>
      <w:r w:rsidRPr="001C0C72">
        <w:rPr>
          <w:lang w:val="uk-UA"/>
        </w:rPr>
        <w:t xml:space="preserve"> ст., цього класу                  слів, тоді як у попередні періоди такої сукупності ознак не фіксувалося.</w:t>
      </w:r>
    </w:p>
    <w:p w:rsidR="001C0C72" w:rsidRDefault="001C0C72" w:rsidP="001C0C72">
      <w:pPr>
        <w:pStyle w:val="37"/>
      </w:pPr>
      <w:r>
        <w:t xml:space="preserve">Проблема вивчення особливостей класу слів-квантифікаторів є значні перспективною для подальших досліджень. Отримані результати не вичерпуються проблематикою, висвітленою у роботі. Актуальним вважаємо вивчення цих слів у </w:t>
      </w:r>
      <w:r>
        <w:lastRenderedPageBreak/>
        <w:t>новоанглійській мові та на сучасному етапі англійської мови в текстах різного жанру та стилю, а також у типологічному аспекті.</w:t>
      </w:r>
    </w:p>
    <w:p w:rsidR="001C0C72" w:rsidRDefault="001C0C72" w:rsidP="001C0C72">
      <w:pPr>
        <w:spacing w:line="360" w:lineRule="auto"/>
        <w:jc w:val="both"/>
        <w:rPr>
          <w:sz w:val="28"/>
          <w:lang w:val="uk-UA"/>
        </w:rPr>
      </w:pPr>
    </w:p>
    <w:p w:rsidR="001C0C72" w:rsidRDefault="001C0C72" w:rsidP="001C0C72">
      <w:pPr>
        <w:pStyle w:val="afffffffb"/>
        <w:ind w:left="360"/>
        <w:jc w:val="center"/>
        <w:rPr>
          <w:b/>
          <w:bCs/>
        </w:rPr>
      </w:pPr>
    </w:p>
    <w:p w:rsidR="001C0C72" w:rsidRDefault="001C0C72" w:rsidP="001C0C72">
      <w:pPr>
        <w:pStyle w:val="afffffffb"/>
        <w:ind w:left="360"/>
        <w:jc w:val="center"/>
        <w:rPr>
          <w:b/>
          <w:bCs/>
        </w:rPr>
      </w:pPr>
    </w:p>
    <w:p w:rsidR="001C0C72" w:rsidRDefault="001C0C72" w:rsidP="001C0C72">
      <w:pPr>
        <w:pStyle w:val="afffffffb"/>
        <w:ind w:left="360"/>
        <w:jc w:val="center"/>
        <w:rPr>
          <w:b/>
          <w:bCs/>
        </w:rPr>
      </w:pPr>
    </w:p>
    <w:p w:rsidR="001C0C72" w:rsidRDefault="001C0C72" w:rsidP="001C0C72">
      <w:pPr>
        <w:pStyle w:val="afffffffb"/>
        <w:ind w:left="360"/>
        <w:jc w:val="center"/>
        <w:rPr>
          <w:b/>
          <w:bCs/>
        </w:rPr>
      </w:pPr>
    </w:p>
    <w:p w:rsidR="001C0C72" w:rsidRDefault="001C0C72" w:rsidP="001C0C72">
      <w:pPr>
        <w:pStyle w:val="afffffffb"/>
        <w:ind w:left="360"/>
        <w:jc w:val="center"/>
        <w:rPr>
          <w:b/>
          <w:bCs/>
        </w:rPr>
      </w:pPr>
    </w:p>
    <w:p w:rsidR="001C0C72" w:rsidRDefault="001C0C72" w:rsidP="001C0C72">
      <w:pPr>
        <w:pStyle w:val="afffffffb"/>
        <w:ind w:left="360"/>
        <w:jc w:val="center"/>
        <w:rPr>
          <w:b/>
          <w:bCs/>
        </w:rPr>
      </w:pPr>
    </w:p>
    <w:p w:rsidR="001C0C72" w:rsidRDefault="001C0C72" w:rsidP="001C0C72">
      <w:pPr>
        <w:pStyle w:val="afffffffb"/>
        <w:ind w:left="360"/>
        <w:jc w:val="center"/>
        <w:rPr>
          <w:b/>
          <w:bCs/>
        </w:rPr>
      </w:pPr>
    </w:p>
    <w:p w:rsidR="001C0C72" w:rsidRDefault="001C0C72" w:rsidP="001C0C72">
      <w:pPr>
        <w:pStyle w:val="afffffffb"/>
        <w:ind w:left="360"/>
        <w:jc w:val="center"/>
        <w:rPr>
          <w:b/>
          <w:bCs/>
        </w:rPr>
      </w:pPr>
    </w:p>
    <w:p w:rsidR="001C0C72" w:rsidRDefault="001C0C72" w:rsidP="001C0C72">
      <w:pPr>
        <w:pStyle w:val="afffffffb"/>
        <w:ind w:left="360"/>
        <w:jc w:val="center"/>
        <w:rPr>
          <w:b/>
          <w:bCs/>
        </w:rPr>
      </w:pPr>
    </w:p>
    <w:p w:rsidR="001C0C72" w:rsidRDefault="001C0C72" w:rsidP="001C0C72">
      <w:pPr>
        <w:pStyle w:val="afffffffb"/>
        <w:rPr>
          <w:b/>
          <w:bCs/>
        </w:rPr>
      </w:pPr>
      <w:r>
        <w:rPr>
          <w:b/>
          <w:bCs/>
        </w:rPr>
        <w:t xml:space="preserve"> </w:t>
      </w:r>
    </w:p>
    <w:p w:rsidR="001C0C72" w:rsidRDefault="001C0C72" w:rsidP="001C0C72">
      <w:pPr>
        <w:pStyle w:val="afffffffb"/>
        <w:ind w:left="360"/>
        <w:jc w:val="center"/>
        <w:rPr>
          <w:b/>
          <w:bCs/>
        </w:rPr>
      </w:pPr>
    </w:p>
    <w:p w:rsidR="001C0C72" w:rsidRDefault="001C0C72" w:rsidP="001C0C72">
      <w:pPr>
        <w:pStyle w:val="afffffffb"/>
        <w:ind w:left="360"/>
        <w:jc w:val="center"/>
        <w:rPr>
          <w:b/>
          <w:bCs/>
        </w:rPr>
      </w:pPr>
      <w:r>
        <w:rPr>
          <w:b/>
          <w:bCs/>
        </w:rPr>
        <w:t>СПИСОК ВИКОРИСТАНИХ ДЖЕРЕЛ</w:t>
      </w:r>
    </w:p>
    <w:p w:rsidR="001C0C72" w:rsidRDefault="001C0C72" w:rsidP="001C0C72">
      <w:pPr>
        <w:pStyle w:val="afffffffb"/>
        <w:ind w:left="360"/>
        <w:jc w:val="center"/>
        <w:rPr>
          <w:b/>
          <w:bCs/>
        </w:rPr>
      </w:pPr>
    </w:p>
    <w:p w:rsidR="001C0C72" w:rsidRDefault="001C0C72" w:rsidP="001C0C72">
      <w:pPr>
        <w:pStyle w:val="afffffffb"/>
        <w:tabs>
          <w:tab w:val="left" w:pos="0"/>
        </w:tabs>
      </w:pPr>
      <w:r>
        <w:t xml:space="preserve">1. </w:t>
      </w:r>
      <w:r>
        <w:rPr>
          <w:iCs/>
        </w:rPr>
        <w:t>Адмони В.Г</w:t>
      </w:r>
      <w:r>
        <w:t>. Еще раз об изучении количественной стороны грамматических явлений // Вопросы языкознания. – 1970. – №1. – С. 89-101.</w:t>
      </w:r>
    </w:p>
    <w:p w:rsidR="001C0C72" w:rsidRDefault="001C0C72" w:rsidP="001C0C72">
      <w:pPr>
        <w:pStyle w:val="afffffffb"/>
        <w:tabs>
          <w:tab w:val="left" w:pos="0"/>
        </w:tabs>
        <w:rPr>
          <w:color w:val="000000"/>
        </w:rPr>
      </w:pPr>
      <w:r>
        <w:t xml:space="preserve">2. </w:t>
      </w:r>
      <w:r>
        <w:rPr>
          <w:iCs/>
          <w:color w:val="000000"/>
        </w:rPr>
        <w:t>Акуленко Л.Г.</w:t>
      </w:r>
      <w:r>
        <w:rPr>
          <w:color w:val="000000"/>
        </w:rPr>
        <w:t xml:space="preserve"> Выражение неопределенно большого и неопределенно малого количества в немецком языке: Автореф. дис. … канд. филол. наук:10.02.04 / КГУ им. Т.Г.Шевченка. – Харьков, 1982. – 280 с.</w:t>
      </w:r>
    </w:p>
    <w:p w:rsidR="001C0C72" w:rsidRDefault="001C0C72" w:rsidP="001C0C72">
      <w:pPr>
        <w:pStyle w:val="afffffffb"/>
      </w:pPr>
      <w:r>
        <w:t xml:space="preserve">3. </w:t>
      </w:r>
      <w:r>
        <w:rPr>
          <w:iCs/>
        </w:rPr>
        <w:t>Алпатов В.М</w:t>
      </w:r>
      <w:r>
        <w:t>. История лингвистических учений: Учеб. пособие. – 3-е изд., испр. и доп. – М.: Языки славянской культуры, 2001. – 368 с.</w:t>
      </w:r>
    </w:p>
    <w:p w:rsidR="001C0C72" w:rsidRDefault="001C0C72" w:rsidP="001C0C72">
      <w:pPr>
        <w:pStyle w:val="afffffffb"/>
        <w:rPr>
          <w:color w:val="000000"/>
        </w:rPr>
      </w:pPr>
      <w:r>
        <w:rPr>
          <w:color w:val="000000"/>
        </w:rPr>
        <w:t xml:space="preserve">4. </w:t>
      </w:r>
      <w:r>
        <w:rPr>
          <w:iCs/>
          <w:color w:val="000000"/>
        </w:rPr>
        <w:t>Аргуткіна О.А.</w:t>
      </w:r>
      <w:r>
        <w:rPr>
          <w:color w:val="000000"/>
        </w:rPr>
        <w:t xml:space="preserve"> Концептуально-семантичні і функціональні        аспекти мікросистеми “число”: Дис. ...канд. филол. наук:10.02.02; – Захищена 17.01.2002. – Львів, 2001. – 185 с. – Бібліогр.: с. 156-185.</w:t>
      </w:r>
    </w:p>
    <w:p w:rsidR="001C0C72" w:rsidRDefault="001C0C72" w:rsidP="001C0C72">
      <w:pPr>
        <w:spacing w:line="360" w:lineRule="auto"/>
        <w:ind w:firstLine="709"/>
        <w:jc w:val="both"/>
        <w:rPr>
          <w:sz w:val="28"/>
        </w:rPr>
      </w:pPr>
      <w:r>
        <w:rPr>
          <w:sz w:val="28"/>
        </w:rPr>
        <w:t>5</w:t>
      </w:r>
      <w:r>
        <w:rPr>
          <w:i/>
          <w:iCs/>
          <w:sz w:val="28"/>
        </w:rPr>
        <w:t>.</w:t>
      </w:r>
      <w:r>
        <w:rPr>
          <w:sz w:val="28"/>
        </w:rPr>
        <w:t xml:space="preserve"> </w:t>
      </w:r>
      <w:r>
        <w:rPr>
          <w:iCs/>
          <w:sz w:val="28"/>
        </w:rPr>
        <w:t>Аристотель</w:t>
      </w:r>
      <w:r>
        <w:rPr>
          <w:iCs/>
          <w:sz w:val="28"/>
          <w:lang w:val="uk-UA"/>
        </w:rPr>
        <w:t>.</w:t>
      </w:r>
      <w:r>
        <w:rPr>
          <w:sz w:val="28"/>
        </w:rPr>
        <w:t xml:space="preserve"> Метафизика. Соч., Т. 1. – М.: Мысль, 1975. – 547 с.</w:t>
      </w:r>
    </w:p>
    <w:p w:rsidR="001C0C72" w:rsidRDefault="001C0C72" w:rsidP="001C0C72">
      <w:pPr>
        <w:pStyle w:val="34"/>
        <w:ind w:firstLine="709"/>
        <w:rPr>
          <w:rFonts w:ascii="Times New Roman" w:hAnsi="Times New Roman" w:cs="Times New Roman"/>
        </w:rPr>
      </w:pPr>
      <w:r>
        <w:rPr>
          <w:rFonts w:ascii="Times New Roman" w:hAnsi="Times New Roman" w:cs="Times New Roman"/>
        </w:rPr>
        <w:t xml:space="preserve">6. </w:t>
      </w:r>
      <w:r>
        <w:rPr>
          <w:rFonts w:ascii="Times New Roman" w:hAnsi="Times New Roman" w:cs="Times New Roman"/>
          <w:iCs/>
        </w:rPr>
        <w:t>Ахманова О.С.</w:t>
      </w:r>
      <w:r>
        <w:rPr>
          <w:rFonts w:ascii="Times New Roman" w:hAnsi="Times New Roman" w:cs="Times New Roman"/>
        </w:rPr>
        <w:t xml:space="preserve"> Словарь лингвистических терминов. – 2-е изд. – М.: Советская энциклопедия, 1969. – 604 с.</w:t>
      </w:r>
    </w:p>
    <w:p w:rsidR="001C0C72" w:rsidRDefault="001C0C72" w:rsidP="001C0C72">
      <w:pPr>
        <w:spacing w:line="360" w:lineRule="auto"/>
        <w:ind w:firstLine="709"/>
        <w:jc w:val="both"/>
        <w:rPr>
          <w:sz w:val="28"/>
          <w:lang w:val="uk-UA"/>
        </w:rPr>
      </w:pPr>
      <w:r>
        <w:rPr>
          <w:sz w:val="28"/>
        </w:rPr>
        <w:t xml:space="preserve">7. </w:t>
      </w:r>
      <w:r>
        <w:rPr>
          <w:iCs/>
          <w:sz w:val="28"/>
        </w:rPr>
        <w:t>Ахманова О.С., Микаэлян Г.Б</w:t>
      </w:r>
      <w:r>
        <w:rPr>
          <w:i/>
          <w:iCs/>
          <w:sz w:val="28"/>
        </w:rPr>
        <w:t>.</w:t>
      </w:r>
      <w:r>
        <w:rPr>
          <w:sz w:val="28"/>
        </w:rPr>
        <w:t xml:space="preserve"> Современные синтаксические </w:t>
      </w:r>
      <w:r>
        <w:rPr>
          <w:sz w:val="28"/>
          <w:lang w:val="uk-UA"/>
        </w:rPr>
        <w:t xml:space="preserve">      </w:t>
      </w:r>
      <w:r>
        <w:rPr>
          <w:sz w:val="28"/>
        </w:rPr>
        <w:t xml:space="preserve">теории. </w:t>
      </w:r>
      <w:r>
        <w:rPr>
          <w:sz w:val="28"/>
          <w:lang w:val="uk-UA"/>
        </w:rPr>
        <w:t xml:space="preserve">– 2-е изд., стер. </w:t>
      </w:r>
      <w:r>
        <w:rPr>
          <w:sz w:val="28"/>
        </w:rPr>
        <w:t xml:space="preserve">– М.: </w:t>
      </w:r>
      <w:r>
        <w:rPr>
          <w:sz w:val="28"/>
          <w:lang w:val="uk-UA"/>
        </w:rPr>
        <w:t>Едиториал УРСС</w:t>
      </w:r>
      <w:r>
        <w:rPr>
          <w:sz w:val="28"/>
        </w:rPr>
        <w:t xml:space="preserve">, </w:t>
      </w:r>
      <w:r>
        <w:rPr>
          <w:sz w:val="28"/>
          <w:lang w:val="uk-UA"/>
        </w:rPr>
        <w:t>2003</w:t>
      </w:r>
      <w:r>
        <w:rPr>
          <w:sz w:val="28"/>
        </w:rPr>
        <w:t>. – 16</w:t>
      </w:r>
      <w:r>
        <w:rPr>
          <w:sz w:val="28"/>
          <w:lang w:val="uk-UA"/>
        </w:rPr>
        <w:t>5</w:t>
      </w:r>
      <w:r>
        <w:rPr>
          <w:sz w:val="28"/>
        </w:rPr>
        <w:t xml:space="preserve"> с.</w:t>
      </w:r>
      <w:r>
        <w:rPr>
          <w:sz w:val="28"/>
          <w:lang w:val="uk-UA"/>
        </w:rPr>
        <w:t xml:space="preserve"> – Библиогр.:        с. 155-165.</w:t>
      </w:r>
    </w:p>
    <w:p w:rsidR="001C0C72" w:rsidRDefault="001C0C72" w:rsidP="001C0C72">
      <w:pPr>
        <w:spacing w:line="360" w:lineRule="auto"/>
        <w:ind w:firstLine="709"/>
        <w:jc w:val="both"/>
        <w:rPr>
          <w:sz w:val="28"/>
        </w:rPr>
      </w:pPr>
      <w:r>
        <w:rPr>
          <w:sz w:val="28"/>
        </w:rPr>
        <w:t xml:space="preserve">8. </w:t>
      </w:r>
      <w:r>
        <w:rPr>
          <w:iCs/>
          <w:sz w:val="28"/>
        </w:rPr>
        <w:t>Бабайцева В.В.</w:t>
      </w:r>
      <w:r>
        <w:rPr>
          <w:sz w:val="28"/>
        </w:rPr>
        <w:t xml:space="preserve"> Гибридные слова в системе частей речи современного русского языка // Русский язык в школе. – 1971. – №3. – </w:t>
      </w:r>
      <w:r>
        <w:rPr>
          <w:sz w:val="28"/>
          <w:lang w:val="uk-UA"/>
        </w:rPr>
        <w:t xml:space="preserve">           </w:t>
      </w:r>
      <w:r>
        <w:rPr>
          <w:sz w:val="28"/>
        </w:rPr>
        <w:t>С. 81-84.</w:t>
      </w:r>
    </w:p>
    <w:p w:rsidR="001C0C72" w:rsidRDefault="001C0C72" w:rsidP="001C0C72">
      <w:pPr>
        <w:spacing w:line="360" w:lineRule="auto"/>
        <w:ind w:firstLine="709"/>
        <w:jc w:val="both"/>
        <w:rPr>
          <w:color w:val="000000"/>
          <w:sz w:val="28"/>
        </w:rPr>
      </w:pPr>
      <w:r>
        <w:rPr>
          <w:color w:val="000000"/>
          <w:sz w:val="28"/>
        </w:rPr>
        <w:lastRenderedPageBreak/>
        <w:t xml:space="preserve">9. </w:t>
      </w:r>
      <w:r>
        <w:rPr>
          <w:iCs/>
          <w:color w:val="000000"/>
          <w:sz w:val="28"/>
        </w:rPr>
        <w:t>Багдарян В.Р.</w:t>
      </w:r>
      <w:r>
        <w:rPr>
          <w:color w:val="000000"/>
          <w:sz w:val="28"/>
        </w:rPr>
        <w:t xml:space="preserve"> Лексические средства выражения неопределенной количественности в современном английском языке: Дис. … канд. филол. наук: 10.02.04</w:t>
      </w:r>
      <w:r>
        <w:rPr>
          <w:color w:val="000000"/>
          <w:sz w:val="28"/>
          <w:lang w:val="uk-UA"/>
        </w:rPr>
        <w:t xml:space="preserve"> </w:t>
      </w:r>
      <w:r>
        <w:rPr>
          <w:color w:val="000000"/>
          <w:sz w:val="28"/>
        </w:rPr>
        <w:t>/ з – М., 1987. – 157 с. – Библиогр.: с. 149-157.</w:t>
      </w:r>
    </w:p>
    <w:p w:rsidR="001C0C72" w:rsidRDefault="001C0C72" w:rsidP="001C0C72">
      <w:pPr>
        <w:pStyle w:val="afffffff4"/>
        <w:ind w:firstLine="709"/>
        <w:rPr>
          <w:b/>
          <w:bCs/>
        </w:rPr>
      </w:pPr>
      <w:r>
        <w:rPr>
          <w:b/>
          <w:bCs/>
        </w:rPr>
        <w:t xml:space="preserve">10. </w:t>
      </w:r>
      <w:r>
        <w:rPr>
          <w:b/>
          <w:bCs/>
          <w:iCs/>
        </w:rPr>
        <w:t>Бархударов Л.С.</w:t>
      </w:r>
      <w:r>
        <w:rPr>
          <w:b/>
          <w:bCs/>
        </w:rPr>
        <w:t xml:space="preserve"> Структура простого предложения современного английского языка. – М.: Высшая школа, 1966. – 200 с.</w:t>
      </w:r>
    </w:p>
    <w:p w:rsidR="001C0C72" w:rsidRDefault="001C0C72" w:rsidP="001C0C72">
      <w:pPr>
        <w:pStyle w:val="afffffff4"/>
        <w:ind w:firstLine="709"/>
        <w:rPr>
          <w:b/>
          <w:bCs/>
        </w:rPr>
      </w:pPr>
      <w:r>
        <w:rPr>
          <w:b/>
          <w:bCs/>
        </w:rPr>
        <w:t xml:space="preserve">11. </w:t>
      </w:r>
      <w:r>
        <w:rPr>
          <w:b/>
          <w:bCs/>
          <w:iCs/>
        </w:rPr>
        <w:t>Бархударов Л.С.</w:t>
      </w:r>
      <w:r>
        <w:rPr>
          <w:b/>
          <w:bCs/>
        </w:rPr>
        <w:t xml:space="preserve"> Грамматика английского языка. – М.: Высшая школа, 1973. – 423 с.</w:t>
      </w:r>
    </w:p>
    <w:p w:rsidR="001C0C72" w:rsidRDefault="001C0C72" w:rsidP="001C0C72">
      <w:pPr>
        <w:pStyle w:val="afffffff4"/>
        <w:ind w:firstLine="709"/>
        <w:rPr>
          <w:b/>
          <w:bCs/>
        </w:rPr>
      </w:pPr>
    </w:p>
    <w:p w:rsidR="001C0C72" w:rsidRDefault="001C0C72" w:rsidP="001C0C72">
      <w:pPr>
        <w:pStyle w:val="afffffff4"/>
        <w:ind w:firstLine="709"/>
        <w:rPr>
          <w:b/>
          <w:bCs/>
        </w:rPr>
      </w:pPr>
      <w:r>
        <w:rPr>
          <w:b/>
        </w:rPr>
        <w:t xml:space="preserve">12. </w:t>
      </w:r>
      <w:r>
        <w:rPr>
          <w:b/>
          <w:iCs/>
        </w:rPr>
        <w:t>Бенвенист Э.</w:t>
      </w:r>
      <w:r>
        <w:rPr>
          <w:b/>
        </w:rPr>
        <w:t xml:space="preserve"> Категории мысли и категории языка // Общая лингвистика / Под ред. Ю.С.Степанова; пер. с фр. – М.: Прогресс,                 1974. – С. 104-114.</w:t>
      </w:r>
    </w:p>
    <w:p w:rsidR="001C0C72" w:rsidRDefault="001C0C72" w:rsidP="001C0C72">
      <w:pPr>
        <w:pStyle w:val="afffffffb"/>
      </w:pPr>
      <w:r>
        <w:t xml:space="preserve">13. </w:t>
      </w:r>
      <w:r>
        <w:rPr>
          <w:iCs/>
        </w:rPr>
        <w:t>Бодуэн де Куртенэ</w:t>
      </w:r>
      <w:r>
        <w:t xml:space="preserve"> </w:t>
      </w:r>
      <w:r>
        <w:rPr>
          <w:iCs/>
        </w:rPr>
        <w:t>И.А.</w:t>
      </w:r>
      <w:r>
        <w:t xml:space="preserve"> Количественность в языковом        мышлении // Избранные труды по общему языкознанию. – М.: Издательство АН СССР, 1963. – Т. 2. – С. 311-324.</w:t>
      </w:r>
    </w:p>
    <w:p w:rsidR="001C0C72" w:rsidRDefault="001C0C72" w:rsidP="001C0C72">
      <w:pPr>
        <w:spacing w:line="360" w:lineRule="auto"/>
        <w:ind w:firstLine="709"/>
        <w:jc w:val="both"/>
        <w:rPr>
          <w:sz w:val="28"/>
        </w:rPr>
      </w:pPr>
      <w:r>
        <w:t>14.</w:t>
      </w:r>
      <w:r>
        <w:rPr>
          <w:sz w:val="28"/>
        </w:rPr>
        <w:t xml:space="preserve"> </w:t>
      </w:r>
      <w:r>
        <w:rPr>
          <w:iCs/>
          <w:sz w:val="28"/>
        </w:rPr>
        <w:t>Бондарко А.В.</w:t>
      </w:r>
      <w:r>
        <w:rPr>
          <w:sz w:val="28"/>
        </w:rPr>
        <w:t xml:space="preserve"> Категоризация в системе функциональной грамматики // Вопросы филологии. – 2006. – №1(22). – С. 22-32.</w:t>
      </w:r>
    </w:p>
    <w:p w:rsidR="001C0C72" w:rsidRDefault="001C0C72" w:rsidP="001C0C72">
      <w:pPr>
        <w:spacing w:line="360" w:lineRule="auto"/>
        <w:ind w:firstLine="709"/>
        <w:jc w:val="both"/>
        <w:rPr>
          <w:sz w:val="28"/>
        </w:rPr>
      </w:pPr>
      <w:r>
        <w:rPr>
          <w:sz w:val="28"/>
        </w:rPr>
        <w:t>15</w:t>
      </w:r>
      <w:r>
        <w:t>.</w:t>
      </w:r>
      <w:r>
        <w:rPr>
          <w:sz w:val="28"/>
        </w:rPr>
        <w:t xml:space="preserve"> </w:t>
      </w:r>
      <w:r>
        <w:rPr>
          <w:iCs/>
          <w:sz w:val="28"/>
        </w:rPr>
        <w:t>Бражников Е.Г</w:t>
      </w:r>
      <w:r>
        <w:rPr>
          <w:sz w:val="28"/>
        </w:rPr>
        <w:t>. Предикативная связь в модели простого предложения древнеанглийских поэтических произведений // Вісник Харківського національного університету ім</w:t>
      </w:r>
      <w:r>
        <w:rPr>
          <w:sz w:val="28"/>
          <w:lang w:val="uk-UA"/>
        </w:rPr>
        <w:t>ені</w:t>
      </w:r>
      <w:r>
        <w:rPr>
          <w:sz w:val="28"/>
        </w:rPr>
        <w:t xml:space="preserve"> В.Н.Каразіна. Серія</w:t>
      </w:r>
      <w:r>
        <w:rPr>
          <w:sz w:val="28"/>
          <w:lang w:val="uk-UA"/>
        </w:rPr>
        <w:t>:</w:t>
      </w:r>
      <w:r>
        <w:rPr>
          <w:sz w:val="28"/>
        </w:rPr>
        <w:t xml:space="preserve"> </w:t>
      </w:r>
      <w:r>
        <w:rPr>
          <w:sz w:val="28"/>
          <w:lang w:val="uk-UA"/>
        </w:rPr>
        <w:t xml:space="preserve">           </w:t>
      </w:r>
      <w:r>
        <w:rPr>
          <w:sz w:val="28"/>
        </w:rPr>
        <w:t>Романо-германська філологія. – 2001. – №536. – С. 20-25.</w:t>
      </w:r>
    </w:p>
    <w:p w:rsidR="001C0C72" w:rsidRDefault="001C0C72" w:rsidP="001C0C72">
      <w:pPr>
        <w:pStyle w:val="afffffffb"/>
        <w:rPr>
          <w:color w:val="000000"/>
        </w:rPr>
      </w:pPr>
      <w:r>
        <w:rPr>
          <w:color w:val="000000"/>
        </w:rPr>
        <w:t xml:space="preserve">16. </w:t>
      </w:r>
      <w:r>
        <w:rPr>
          <w:iCs/>
          <w:color w:val="000000"/>
        </w:rPr>
        <w:t>Броникова С.А.</w:t>
      </w:r>
      <w:r>
        <w:rPr>
          <w:color w:val="000000"/>
        </w:rPr>
        <w:t xml:space="preserve"> Функціонально-семантичне поле квантитативності в сучасній українській мові: Дис. ... канд. філол. наук: 10.02.01; – Захищена 19.02.2004. – Одеса, 2004. – 205 с.: іл. – Бібліогр.: с. 181-198.</w:t>
      </w:r>
    </w:p>
    <w:p w:rsidR="001C0C72" w:rsidRDefault="001C0C72" w:rsidP="001C0C72">
      <w:pPr>
        <w:pStyle w:val="afffffffb"/>
      </w:pPr>
      <w:r>
        <w:t xml:space="preserve">17. </w:t>
      </w:r>
      <w:r>
        <w:rPr>
          <w:iCs/>
        </w:rPr>
        <w:t>Брунер К</w:t>
      </w:r>
      <w:r>
        <w:t>. История английского языка: В 2 т.; Пер. с нем. С.Х.Васильевой; Под ред. и с предисл. Б.А.Ильиша. – М.: Изд-во иностранной литературы, 1956. – Т. 1. – 323 с.</w:t>
      </w:r>
    </w:p>
    <w:p w:rsidR="001C0C72" w:rsidRDefault="001C0C72" w:rsidP="001C0C72">
      <w:pPr>
        <w:pStyle w:val="afffffffb"/>
      </w:pPr>
      <w:r>
        <w:t xml:space="preserve">18. </w:t>
      </w:r>
      <w:r>
        <w:rPr>
          <w:iCs/>
        </w:rPr>
        <w:t>Брунер К</w:t>
      </w:r>
      <w:r>
        <w:t xml:space="preserve">. История английского языка: В 2 т.; Пер. с нем. С.Х.Васильевой; Под ред. и с предисл. Б.А.Ильиша – М.: Изд-во иностранной литературы, 1956. – Т. </w:t>
      </w:r>
      <w:r>
        <w:rPr>
          <w:lang w:val="en-US"/>
        </w:rPr>
        <w:t>II</w:t>
      </w:r>
      <w:r>
        <w:t>. – 392 с.</w:t>
      </w:r>
    </w:p>
    <w:p w:rsidR="001C0C72" w:rsidRDefault="001C0C72" w:rsidP="001C0C72">
      <w:pPr>
        <w:pStyle w:val="afffffffb"/>
      </w:pPr>
      <w:r>
        <w:t xml:space="preserve">19. </w:t>
      </w:r>
      <w:r>
        <w:rPr>
          <w:iCs/>
        </w:rPr>
        <w:t>Буніятова І.Р</w:t>
      </w:r>
      <w:r>
        <w:rPr>
          <w:i/>
          <w:iCs/>
        </w:rPr>
        <w:t xml:space="preserve">. </w:t>
      </w:r>
      <w:r>
        <w:t>Гіпотетичність реконструкції синтаксичних        одиниць вищого рівня у праіндоєвропейській мові // Вісник КНЛУ. Серія Філологія. – К.: Видавничий центр КНЛУ, 2004. – Т. 7, №2. – С. 116-123.</w:t>
      </w:r>
    </w:p>
    <w:p w:rsidR="001C0C72" w:rsidRDefault="001C0C72" w:rsidP="001C0C72">
      <w:pPr>
        <w:pStyle w:val="afffffffb"/>
      </w:pPr>
      <w:r>
        <w:t xml:space="preserve">20. </w:t>
      </w:r>
      <w:r>
        <w:rPr>
          <w:iCs/>
        </w:rPr>
        <w:t>Буніятова І.Р</w:t>
      </w:r>
      <w:r>
        <w:t>. Еволюція гіпотаксису в германських мовах               (</w:t>
      </w:r>
      <w:r>
        <w:rPr>
          <w:lang w:val="en-US"/>
        </w:rPr>
        <w:t>IV</w:t>
      </w:r>
      <w:r>
        <w:t>-</w:t>
      </w:r>
      <w:r>
        <w:rPr>
          <w:lang w:val="en-US"/>
        </w:rPr>
        <w:t>XIII</w:t>
      </w:r>
      <w:r>
        <w:t xml:space="preserve"> ст.). – К.: Видавничий центр КНЛУ, 2003. – 327 с. – Бібліогр.:              с. 289-327.</w:t>
      </w:r>
    </w:p>
    <w:p w:rsidR="001C0C72" w:rsidRDefault="001C0C72" w:rsidP="001C0C72">
      <w:pPr>
        <w:pStyle w:val="afffffffb"/>
      </w:pPr>
      <w:r>
        <w:lastRenderedPageBreak/>
        <w:t xml:space="preserve">21. </w:t>
      </w:r>
      <w:r>
        <w:rPr>
          <w:iCs/>
        </w:rPr>
        <w:t>Буніятова І.Р.</w:t>
      </w:r>
      <w:r>
        <w:t xml:space="preserve"> Становлення складнопідрядного речення                          в давньогерманських мовах (</w:t>
      </w:r>
      <w:r>
        <w:rPr>
          <w:lang w:val="en-US"/>
        </w:rPr>
        <w:t>IV</w:t>
      </w:r>
      <w:r>
        <w:t>-</w:t>
      </w:r>
      <w:r>
        <w:rPr>
          <w:lang w:val="en-US"/>
        </w:rPr>
        <w:t>XIII</w:t>
      </w:r>
      <w:r>
        <w:t xml:space="preserve"> ст.): Дис. ... доктора філол. наук: 10.02.04; – Захищена 13.05.2004. – К., 2004. – 404 с. – Бібліогр.: с. 350-404.</w:t>
      </w:r>
    </w:p>
    <w:p w:rsidR="001C0C72" w:rsidRDefault="001C0C72" w:rsidP="001C0C72">
      <w:pPr>
        <w:pStyle w:val="afffffffb"/>
      </w:pPr>
      <w:r>
        <w:t xml:space="preserve">22. </w:t>
      </w:r>
      <w:r>
        <w:rPr>
          <w:iCs/>
        </w:rPr>
        <w:t>Буніятова І.Р</w:t>
      </w:r>
      <w:r>
        <w:t>. Структура синтаксичних змін германських              мов // Науковий вісник кафедри ЮНЕСКО КНЛУ. – Вип. 4. – 2001б. –              С. 129-135.</w:t>
      </w:r>
    </w:p>
    <w:p w:rsidR="001C0C72" w:rsidRDefault="001C0C72" w:rsidP="001C0C72">
      <w:pPr>
        <w:pStyle w:val="afffffffb"/>
      </w:pPr>
      <w:r>
        <w:t xml:space="preserve">23. </w:t>
      </w:r>
      <w:r>
        <w:rPr>
          <w:iCs/>
        </w:rPr>
        <w:t>Буніятова І.Р.</w:t>
      </w:r>
      <w:r>
        <w:t xml:space="preserve"> Реінтерпретація синтаксичних одиниць як джерело походження гіпотаксису в германських і слов’янських мовах // Вісник КДЛУ. Серія Філологія. – К.: Видавничий центр КДЛУ. – 2000. – Т. 3,                       №1. – С. 26-33.</w:t>
      </w:r>
    </w:p>
    <w:p w:rsidR="001C0C72" w:rsidRDefault="001C0C72" w:rsidP="001C0C72">
      <w:pPr>
        <w:pStyle w:val="afffffffb"/>
      </w:pPr>
      <w:r>
        <w:t xml:space="preserve">24. </w:t>
      </w:r>
      <w:r>
        <w:rPr>
          <w:iCs/>
        </w:rPr>
        <w:t>Вандриес Ж</w:t>
      </w:r>
      <w:r>
        <w:t>. Язык (лингвистическое введение в историю) / Пер.      с фр.; Под ред. Р.О.Шор. – 2-е изд., стереотипное. – М.: Эдиториал УРСС, 2001. – 408 с.</w:t>
      </w:r>
    </w:p>
    <w:p w:rsidR="001C0C72" w:rsidRDefault="001C0C72" w:rsidP="001C0C72">
      <w:pPr>
        <w:pStyle w:val="afffffffb"/>
      </w:pPr>
      <w:r>
        <w:t xml:space="preserve">25. </w:t>
      </w:r>
      <w:r>
        <w:rPr>
          <w:iCs/>
        </w:rPr>
        <w:t>Васильева А.К.</w:t>
      </w:r>
      <w:r>
        <w:t xml:space="preserve"> Место числительных в системе частей речи                (на материале фр. языка) // Актуальные проблемы лексикологии и лексикографии. Материалы </w:t>
      </w:r>
      <w:r>
        <w:rPr>
          <w:lang w:val="en-US"/>
        </w:rPr>
        <w:t>XX</w:t>
      </w:r>
      <w:r>
        <w:t xml:space="preserve"> зональной конф. кафедр русского языка вузов Урала. – Пермь, 1972. – С. 64-87.</w:t>
      </w:r>
    </w:p>
    <w:p w:rsidR="001C0C72" w:rsidRDefault="001C0C72" w:rsidP="001C0C72">
      <w:pPr>
        <w:pStyle w:val="afffffffb"/>
      </w:pPr>
      <w:r>
        <w:t xml:space="preserve">26. </w:t>
      </w:r>
      <w:r>
        <w:rPr>
          <w:iCs/>
        </w:rPr>
        <w:t>Вежбицкая А</w:t>
      </w:r>
      <w:r>
        <w:t>. Язык. Культура. Познание. / Пер. с англ., отв. ред. М.А.Кронгауз. – М.: Русские словари, 1996. – 416 с.</w:t>
      </w:r>
    </w:p>
    <w:p w:rsidR="001C0C72" w:rsidRDefault="001C0C72" w:rsidP="001C0C72">
      <w:pPr>
        <w:spacing w:line="360" w:lineRule="auto"/>
        <w:ind w:firstLine="709"/>
        <w:jc w:val="both"/>
        <w:rPr>
          <w:sz w:val="28"/>
        </w:rPr>
      </w:pPr>
      <w:r>
        <w:rPr>
          <w:sz w:val="28"/>
        </w:rPr>
        <w:t xml:space="preserve">27. </w:t>
      </w:r>
      <w:r>
        <w:rPr>
          <w:iCs/>
          <w:sz w:val="28"/>
        </w:rPr>
        <w:t>Вейнрайх У.</w:t>
      </w:r>
      <w:r>
        <w:rPr>
          <w:sz w:val="28"/>
        </w:rPr>
        <w:t xml:space="preserve"> О семантической структуре языка // Новое в лингвистике. – Вып. </w:t>
      </w:r>
      <w:r>
        <w:rPr>
          <w:sz w:val="28"/>
          <w:lang w:val="en-US"/>
        </w:rPr>
        <w:t>V</w:t>
      </w:r>
      <w:r>
        <w:rPr>
          <w:sz w:val="28"/>
        </w:rPr>
        <w:t>: Языковые универсалии / Пер. с англ. Е.М.Моргуновой. – М.: Прогресс, 1970. – С. 163-250.</w:t>
      </w:r>
    </w:p>
    <w:p w:rsidR="001C0C72" w:rsidRDefault="001C0C72" w:rsidP="001C0C72">
      <w:pPr>
        <w:spacing w:line="360" w:lineRule="auto"/>
        <w:ind w:firstLine="709"/>
        <w:jc w:val="both"/>
        <w:rPr>
          <w:sz w:val="28"/>
        </w:rPr>
      </w:pPr>
      <w:r>
        <w:rPr>
          <w:sz w:val="28"/>
        </w:rPr>
        <w:t xml:space="preserve">28. </w:t>
      </w:r>
      <w:r>
        <w:rPr>
          <w:iCs/>
          <w:sz w:val="28"/>
        </w:rPr>
        <w:t>Виноградов В.В</w:t>
      </w:r>
      <w:r>
        <w:rPr>
          <w:sz w:val="28"/>
        </w:rPr>
        <w:t xml:space="preserve">. Русский язык: Грамматическое учение </w:t>
      </w:r>
      <w:r>
        <w:rPr>
          <w:sz w:val="28"/>
          <w:lang w:val="uk-UA"/>
        </w:rPr>
        <w:t xml:space="preserve">                       </w:t>
      </w:r>
      <w:r>
        <w:rPr>
          <w:sz w:val="28"/>
        </w:rPr>
        <w:t>о</w:t>
      </w:r>
      <w:r>
        <w:rPr>
          <w:sz w:val="28"/>
          <w:lang w:val="uk-UA"/>
        </w:rPr>
        <w:t xml:space="preserve"> </w:t>
      </w:r>
      <w:r>
        <w:rPr>
          <w:sz w:val="28"/>
        </w:rPr>
        <w:t>слове</w:t>
      </w:r>
      <w:r>
        <w:rPr>
          <w:sz w:val="28"/>
          <w:lang w:val="uk-UA"/>
        </w:rPr>
        <w:t>;</w:t>
      </w:r>
      <w:r>
        <w:rPr>
          <w:sz w:val="28"/>
        </w:rPr>
        <w:t xml:space="preserve"> </w:t>
      </w:r>
      <w:r>
        <w:rPr>
          <w:sz w:val="28"/>
          <w:lang w:val="uk-UA"/>
        </w:rPr>
        <w:t>Отв</w:t>
      </w:r>
      <w:r>
        <w:rPr>
          <w:sz w:val="28"/>
        </w:rPr>
        <w:t xml:space="preserve">. ред. Г.А.Золотова. – 3-е изд., испр. – М.: </w:t>
      </w:r>
      <w:r>
        <w:rPr>
          <w:sz w:val="28"/>
          <w:lang w:val="uk-UA"/>
        </w:rPr>
        <w:t>Высшая школа</w:t>
      </w:r>
      <w:r>
        <w:rPr>
          <w:sz w:val="28"/>
        </w:rPr>
        <w:t xml:space="preserve">, </w:t>
      </w:r>
      <w:r>
        <w:rPr>
          <w:sz w:val="28"/>
          <w:lang w:val="uk-UA"/>
        </w:rPr>
        <w:t xml:space="preserve">        </w:t>
      </w:r>
      <w:r>
        <w:rPr>
          <w:sz w:val="28"/>
        </w:rPr>
        <w:t>1986. – 640 с.</w:t>
      </w:r>
    </w:p>
    <w:p w:rsidR="001C0C72" w:rsidRDefault="001C0C72" w:rsidP="001C0C72">
      <w:pPr>
        <w:pStyle w:val="afffffffb"/>
      </w:pPr>
      <w:r>
        <w:t xml:space="preserve">29. </w:t>
      </w:r>
      <w:r>
        <w:rPr>
          <w:iCs/>
        </w:rPr>
        <w:t>Вихованець І.Р</w:t>
      </w:r>
      <w:r>
        <w:rPr>
          <w:i/>
          <w:iCs/>
        </w:rPr>
        <w:t>.</w:t>
      </w:r>
      <w:r>
        <w:t xml:space="preserve"> Частини мови в семантико-граматичному          аспекті. – К.: Наукова думка, 1988. – 255 с. – Библиогр.: с. 247-254.</w:t>
      </w:r>
    </w:p>
    <w:p w:rsidR="001C0C72" w:rsidRDefault="001C0C72" w:rsidP="001C0C72">
      <w:pPr>
        <w:pStyle w:val="afffffffb"/>
      </w:pPr>
      <w:r>
        <w:t xml:space="preserve">30. </w:t>
      </w:r>
      <w:r>
        <w:rPr>
          <w:iCs/>
        </w:rPr>
        <w:t>Вопросы</w:t>
      </w:r>
      <w:r>
        <w:rPr>
          <w:i/>
          <w:iCs/>
        </w:rPr>
        <w:t xml:space="preserve"> </w:t>
      </w:r>
      <w:r>
        <w:t>теории частей речи (на материале языков различных типов); Под ред. акд. В.М.Жирмунский, док. филол.наук О.П.Суник. – Л.: Наука, 1968. – 344 с.</w:t>
      </w:r>
    </w:p>
    <w:p w:rsidR="001C0C72" w:rsidRDefault="001C0C72" w:rsidP="001C0C72">
      <w:pPr>
        <w:spacing w:line="360" w:lineRule="auto"/>
        <w:ind w:firstLine="709"/>
        <w:jc w:val="both"/>
        <w:rPr>
          <w:sz w:val="28"/>
        </w:rPr>
      </w:pPr>
      <w:r>
        <w:rPr>
          <w:sz w:val="28"/>
        </w:rPr>
        <w:t xml:space="preserve">31. </w:t>
      </w:r>
      <w:r>
        <w:rPr>
          <w:iCs/>
          <w:sz w:val="28"/>
        </w:rPr>
        <w:t>Всеволодова М.В</w:t>
      </w:r>
      <w:r>
        <w:rPr>
          <w:i/>
          <w:iCs/>
          <w:sz w:val="28"/>
        </w:rPr>
        <w:t>.</w:t>
      </w:r>
      <w:r>
        <w:rPr>
          <w:sz w:val="28"/>
        </w:rPr>
        <w:t xml:space="preserve"> Синтаксема и строевые категории предложения в рамках функционально-коммуникативного синтаксиса // Вестник МГУ. Серия 9. – 2000. – №1. – С. 75-95.</w:t>
      </w:r>
    </w:p>
    <w:p w:rsidR="001C0C72" w:rsidRDefault="001C0C72" w:rsidP="001C0C72">
      <w:pPr>
        <w:spacing w:line="360" w:lineRule="auto"/>
        <w:ind w:firstLine="709"/>
        <w:jc w:val="both"/>
        <w:rPr>
          <w:sz w:val="28"/>
        </w:rPr>
      </w:pPr>
      <w:r>
        <w:rPr>
          <w:sz w:val="28"/>
        </w:rPr>
        <w:t xml:space="preserve">32. </w:t>
      </w:r>
      <w:r>
        <w:rPr>
          <w:iCs/>
          <w:sz w:val="28"/>
        </w:rPr>
        <w:t>Гак В.Г</w:t>
      </w:r>
      <w:r>
        <w:rPr>
          <w:sz w:val="28"/>
        </w:rPr>
        <w:t>. Теоретическая грамматика французкого языка. – М.: Добросовет, 2000. – 832 с.</w:t>
      </w:r>
    </w:p>
    <w:p w:rsidR="001C0C72" w:rsidRDefault="001C0C72" w:rsidP="001C0C72">
      <w:pPr>
        <w:spacing w:line="360" w:lineRule="auto"/>
        <w:ind w:firstLine="709"/>
        <w:jc w:val="both"/>
        <w:rPr>
          <w:sz w:val="28"/>
        </w:rPr>
      </w:pPr>
      <w:r>
        <w:rPr>
          <w:sz w:val="28"/>
        </w:rPr>
        <w:t xml:space="preserve">33. </w:t>
      </w:r>
      <w:r>
        <w:rPr>
          <w:iCs/>
          <w:sz w:val="28"/>
        </w:rPr>
        <w:t>Гак В.Г., Кузнецов С.Н.</w:t>
      </w:r>
      <w:r>
        <w:rPr>
          <w:sz w:val="28"/>
        </w:rPr>
        <w:t xml:space="preserve"> О типологии квантитативной сегментации предметов // Лингвистическая типология. – М.: Наука, 1985. – С. 113-122.</w:t>
      </w:r>
    </w:p>
    <w:p w:rsidR="001C0C72" w:rsidRDefault="001C0C72" w:rsidP="001C0C72">
      <w:pPr>
        <w:spacing w:line="360" w:lineRule="auto"/>
        <w:ind w:firstLine="709"/>
        <w:jc w:val="both"/>
        <w:rPr>
          <w:sz w:val="28"/>
          <w:lang w:val="uk-UA"/>
        </w:rPr>
      </w:pPr>
      <w:r>
        <w:rPr>
          <w:sz w:val="28"/>
        </w:rPr>
        <w:lastRenderedPageBreak/>
        <w:t xml:space="preserve">34. </w:t>
      </w:r>
      <w:r>
        <w:rPr>
          <w:iCs/>
          <w:sz w:val="28"/>
        </w:rPr>
        <w:t>Гвишиани Н.Б</w:t>
      </w:r>
      <w:r>
        <w:rPr>
          <w:sz w:val="28"/>
        </w:rPr>
        <w:t>. Полифункциональные слова в языке и речи. – М.: Высшая школа, 1979. – 199 с.</w:t>
      </w:r>
      <w:r>
        <w:rPr>
          <w:sz w:val="28"/>
          <w:lang w:val="uk-UA"/>
        </w:rPr>
        <w:t xml:space="preserve"> – Библиогр.: с. 186-195.</w:t>
      </w:r>
    </w:p>
    <w:p w:rsidR="001C0C72" w:rsidRDefault="001C0C72" w:rsidP="001C0C72">
      <w:pPr>
        <w:spacing w:line="360" w:lineRule="auto"/>
        <w:ind w:firstLine="709"/>
        <w:jc w:val="both"/>
        <w:rPr>
          <w:color w:val="000000"/>
          <w:sz w:val="28"/>
          <w:lang w:val="uk-UA"/>
        </w:rPr>
      </w:pPr>
      <w:r>
        <w:rPr>
          <w:color w:val="000000"/>
          <w:sz w:val="28"/>
          <w:lang w:val="uk-UA"/>
        </w:rPr>
        <w:t xml:space="preserve">35. </w:t>
      </w:r>
      <w:r>
        <w:rPr>
          <w:iCs/>
          <w:color w:val="000000"/>
          <w:sz w:val="28"/>
          <w:lang w:val="uk-UA"/>
        </w:rPr>
        <w:t>Гедз С.Ф.</w:t>
      </w:r>
      <w:r>
        <w:rPr>
          <w:color w:val="000000"/>
          <w:sz w:val="28"/>
          <w:lang w:val="uk-UA"/>
        </w:rPr>
        <w:t xml:space="preserve"> Комунікативно-прагматичні особливості висловлювань    з інтерогативним значенням у сучасній англійській мові: Дис. ... канд. філол. наук: 10.02.04; – Захищена 20.10.1998. – Київ, 1998. – 159 с. – Бібліогр.:           с. 144-159.</w:t>
      </w:r>
    </w:p>
    <w:p w:rsidR="001C0C72" w:rsidRDefault="001C0C72" w:rsidP="001C0C72">
      <w:pPr>
        <w:spacing w:line="360" w:lineRule="auto"/>
        <w:ind w:firstLine="709"/>
        <w:jc w:val="both"/>
        <w:rPr>
          <w:sz w:val="28"/>
        </w:rPr>
      </w:pPr>
      <w:r>
        <w:rPr>
          <w:sz w:val="28"/>
        </w:rPr>
        <w:t xml:space="preserve">36. </w:t>
      </w:r>
      <w:r>
        <w:rPr>
          <w:iCs/>
          <w:sz w:val="28"/>
        </w:rPr>
        <w:t>Городенська К.Г</w:t>
      </w:r>
      <w:r>
        <w:rPr>
          <w:sz w:val="28"/>
        </w:rPr>
        <w:t>. Вираження неозначеної кількості засобами української мови // Мовознавство. – 1978. – №4. – С. 18-21.</w:t>
      </w:r>
    </w:p>
    <w:p w:rsidR="001C0C72" w:rsidRDefault="001C0C72" w:rsidP="001C0C72">
      <w:pPr>
        <w:spacing w:line="360" w:lineRule="auto"/>
        <w:ind w:firstLine="709"/>
        <w:jc w:val="both"/>
        <w:rPr>
          <w:sz w:val="28"/>
        </w:rPr>
      </w:pPr>
      <w:r>
        <w:rPr>
          <w:sz w:val="28"/>
        </w:rPr>
        <w:t xml:space="preserve">37. </w:t>
      </w:r>
      <w:r>
        <w:rPr>
          <w:iCs/>
          <w:sz w:val="28"/>
        </w:rPr>
        <w:t>Грачова І.Є</w:t>
      </w:r>
      <w:r>
        <w:rPr>
          <w:sz w:val="28"/>
        </w:rPr>
        <w:t xml:space="preserve">. До питання про граматичний статус </w:t>
      </w:r>
      <w:r>
        <w:rPr>
          <w:sz w:val="28"/>
          <w:lang w:val="uk-UA"/>
        </w:rPr>
        <w:t xml:space="preserve">                          </w:t>
      </w:r>
      <w:r>
        <w:rPr>
          <w:sz w:val="28"/>
        </w:rPr>
        <w:t>слів</w:t>
      </w:r>
      <w:r>
        <w:rPr>
          <w:sz w:val="28"/>
          <w:lang w:val="uk-UA"/>
        </w:rPr>
        <w:t>-</w:t>
      </w:r>
      <w:r>
        <w:rPr>
          <w:sz w:val="28"/>
        </w:rPr>
        <w:t xml:space="preserve">квантифікаторів // Система і структура східнослов’янських мов: </w:t>
      </w:r>
      <w:r>
        <w:rPr>
          <w:sz w:val="28"/>
          <w:lang w:val="uk-UA"/>
        </w:rPr>
        <w:t xml:space="preserve">              </w:t>
      </w:r>
      <w:r>
        <w:rPr>
          <w:sz w:val="28"/>
        </w:rPr>
        <w:t>Зб. наук. пр. – К.: Знання України, 2005. – С. 8-12.</w:t>
      </w:r>
    </w:p>
    <w:p w:rsidR="001C0C72" w:rsidRDefault="001C0C72" w:rsidP="001C0C72">
      <w:pPr>
        <w:spacing w:line="360" w:lineRule="auto"/>
        <w:ind w:firstLine="709"/>
        <w:jc w:val="both"/>
        <w:rPr>
          <w:sz w:val="28"/>
        </w:rPr>
      </w:pPr>
      <w:r>
        <w:rPr>
          <w:sz w:val="28"/>
        </w:rPr>
        <w:t xml:space="preserve">38. </w:t>
      </w:r>
      <w:r>
        <w:rPr>
          <w:iCs/>
          <w:sz w:val="28"/>
        </w:rPr>
        <w:t>Грачова І.Є</w:t>
      </w:r>
      <w:r>
        <w:rPr>
          <w:sz w:val="28"/>
        </w:rPr>
        <w:t xml:space="preserve">. Синтагматика слів-квантифікаторів у давньоанглійській мові // Наука і сучасність: Зб. наук. пр. – К.: </w:t>
      </w:r>
      <w:r>
        <w:rPr>
          <w:sz w:val="28"/>
          <w:lang w:val="uk-UA"/>
        </w:rPr>
        <w:t>К</w:t>
      </w:r>
      <w:r>
        <w:rPr>
          <w:sz w:val="28"/>
        </w:rPr>
        <w:t xml:space="preserve">НПУ </w:t>
      </w:r>
      <w:r>
        <w:rPr>
          <w:sz w:val="28"/>
          <w:lang w:val="uk-UA"/>
        </w:rPr>
        <w:t xml:space="preserve">          </w:t>
      </w:r>
      <w:r>
        <w:rPr>
          <w:sz w:val="28"/>
        </w:rPr>
        <w:t>ім</w:t>
      </w:r>
      <w:r>
        <w:rPr>
          <w:sz w:val="28"/>
          <w:lang w:val="uk-UA"/>
        </w:rPr>
        <w:t>ені</w:t>
      </w:r>
      <w:r>
        <w:rPr>
          <w:sz w:val="28"/>
        </w:rPr>
        <w:t xml:space="preserve"> М.П.Драгоманова, 2005. – С. 142-150.</w:t>
      </w:r>
    </w:p>
    <w:p w:rsidR="001C0C72" w:rsidRDefault="001C0C72" w:rsidP="001C0C72">
      <w:pPr>
        <w:spacing w:line="360" w:lineRule="auto"/>
        <w:ind w:firstLine="709"/>
        <w:jc w:val="both"/>
        <w:rPr>
          <w:sz w:val="28"/>
        </w:rPr>
      </w:pPr>
      <w:r>
        <w:rPr>
          <w:sz w:val="28"/>
        </w:rPr>
        <w:t xml:space="preserve">39. </w:t>
      </w:r>
      <w:r>
        <w:rPr>
          <w:iCs/>
          <w:sz w:val="28"/>
        </w:rPr>
        <w:t>Грачова І.Є</w:t>
      </w:r>
      <w:r>
        <w:rPr>
          <w:sz w:val="28"/>
        </w:rPr>
        <w:t xml:space="preserve">. Поява квантифікаторів як самостійного класу </w:t>
      </w:r>
      <w:r>
        <w:rPr>
          <w:sz w:val="28"/>
          <w:lang w:val="uk-UA"/>
        </w:rPr>
        <w:t xml:space="preserve">              </w:t>
      </w:r>
      <w:r>
        <w:rPr>
          <w:sz w:val="28"/>
        </w:rPr>
        <w:t>слів в історії англійської мови // Наукові записки: Зб. наук. пр. – Серія Філологія</w:t>
      </w:r>
      <w:r>
        <w:rPr>
          <w:sz w:val="28"/>
          <w:lang w:val="uk-UA"/>
        </w:rPr>
        <w:t>.</w:t>
      </w:r>
      <w:r>
        <w:rPr>
          <w:sz w:val="28"/>
        </w:rPr>
        <w:t xml:space="preserve"> – Вінниця: ВДПУ ім</w:t>
      </w:r>
      <w:r>
        <w:rPr>
          <w:sz w:val="28"/>
          <w:lang w:val="uk-UA"/>
        </w:rPr>
        <w:t>ені</w:t>
      </w:r>
      <w:r>
        <w:rPr>
          <w:sz w:val="28"/>
        </w:rPr>
        <w:t xml:space="preserve"> М</w:t>
      </w:r>
      <w:r>
        <w:rPr>
          <w:sz w:val="28"/>
          <w:lang w:val="uk-UA"/>
        </w:rPr>
        <w:t xml:space="preserve">ихайла </w:t>
      </w:r>
      <w:r>
        <w:rPr>
          <w:sz w:val="28"/>
        </w:rPr>
        <w:t>Коцюбинського. – 2007</w:t>
      </w:r>
      <w:r>
        <w:rPr>
          <w:sz w:val="28"/>
          <w:lang w:val="uk-UA"/>
        </w:rPr>
        <w:t>. –</w:t>
      </w:r>
      <w:r>
        <w:rPr>
          <w:sz w:val="28"/>
        </w:rPr>
        <w:t xml:space="preserve"> №9. – С. 151-156.</w:t>
      </w:r>
    </w:p>
    <w:p w:rsidR="001C0C72" w:rsidRDefault="001C0C72" w:rsidP="001C0C72">
      <w:pPr>
        <w:spacing w:line="360" w:lineRule="auto"/>
        <w:ind w:firstLine="709"/>
        <w:jc w:val="both"/>
        <w:rPr>
          <w:sz w:val="28"/>
          <w:lang w:val="uk-UA"/>
        </w:rPr>
      </w:pPr>
      <w:r>
        <w:rPr>
          <w:sz w:val="28"/>
        </w:rPr>
        <w:t xml:space="preserve">40. </w:t>
      </w:r>
      <w:r>
        <w:rPr>
          <w:iCs/>
          <w:sz w:val="28"/>
        </w:rPr>
        <w:t>Грачова І.Є</w:t>
      </w:r>
      <w:r>
        <w:rPr>
          <w:sz w:val="28"/>
        </w:rPr>
        <w:t xml:space="preserve">. До питання про категорію кількості // Матеріали регіонального конференц–семінару “Текст – текстолінгвістика, </w:t>
      </w:r>
      <w:r>
        <w:rPr>
          <w:sz w:val="28"/>
          <w:lang w:val="uk-UA"/>
        </w:rPr>
        <w:t xml:space="preserve">               </w:t>
      </w:r>
      <w:r>
        <w:rPr>
          <w:sz w:val="28"/>
        </w:rPr>
        <w:t>дискурс – дискурсознавство у світлі когнітології”: Зб. наук. пр. – Львів</w:t>
      </w:r>
      <w:r>
        <w:rPr>
          <w:sz w:val="28"/>
          <w:lang w:val="uk-UA"/>
        </w:rPr>
        <w:t xml:space="preserve">: ПП „Арал” </w:t>
      </w:r>
      <w:r>
        <w:rPr>
          <w:sz w:val="28"/>
        </w:rPr>
        <w:t>2005. – С. 100-103.</w:t>
      </w:r>
    </w:p>
    <w:p w:rsidR="001C0C72" w:rsidRDefault="001C0C72" w:rsidP="001C0C72">
      <w:pPr>
        <w:spacing w:line="360" w:lineRule="auto"/>
        <w:ind w:firstLine="709"/>
        <w:jc w:val="both"/>
        <w:rPr>
          <w:sz w:val="28"/>
          <w:lang w:val="uk-UA"/>
        </w:rPr>
      </w:pPr>
      <w:r>
        <w:rPr>
          <w:sz w:val="28"/>
          <w:lang w:val="uk-UA"/>
        </w:rPr>
        <w:t>41. Грачова І.Є. Що таке механізм реінтерпретації? // Актуальні проблеми лінгвістики та методики викладання іноземних мов у               вищому навчальному закладі та школі. Вінниця, 12-13 квітня.                       2005 р. – Вінниця. – Вип. 9. – С. 17-18.</w:t>
      </w:r>
    </w:p>
    <w:p w:rsidR="001C0C72" w:rsidRDefault="001C0C72" w:rsidP="001C0C72">
      <w:pPr>
        <w:spacing w:line="360" w:lineRule="auto"/>
        <w:ind w:firstLine="709"/>
        <w:jc w:val="both"/>
        <w:rPr>
          <w:sz w:val="28"/>
          <w:lang w:val="uk-UA"/>
        </w:rPr>
      </w:pPr>
      <w:r>
        <w:rPr>
          <w:sz w:val="28"/>
          <w:lang w:val="uk-UA"/>
        </w:rPr>
        <w:t xml:space="preserve">42. </w:t>
      </w:r>
      <w:r>
        <w:rPr>
          <w:iCs/>
          <w:sz w:val="28"/>
          <w:lang w:val="uk-UA"/>
        </w:rPr>
        <w:t>Грачова І.Є</w:t>
      </w:r>
      <w:r>
        <w:rPr>
          <w:sz w:val="28"/>
          <w:lang w:val="uk-UA"/>
        </w:rPr>
        <w:t>. Порівняння квантифікатора “</w:t>
      </w:r>
      <w:r>
        <w:rPr>
          <w:i/>
          <w:iCs/>
          <w:sz w:val="28"/>
          <w:lang w:val="en-US"/>
        </w:rPr>
        <w:t>every</w:t>
      </w:r>
      <w:r>
        <w:rPr>
          <w:sz w:val="28"/>
          <w:lang w:val="uk-UA"/>
        </w:rPr>
        <w:t>” із квантифікатором “</w:t>
      </w:r>
      <w:r>
        <w:rPr>
          <w:i/>
          <w:iCs/>
          <w:sz w:val="28"/>
          <w:lang w:val="en-US"/>
        </w:rPr>
        <w:t>each</w:t>
      </w:r>
      <w:r>
        <w:rPr>
          <w:sz w:val="28"/>
          <w:lang w:val="uk-UA"/>
        </w:rPr>
        <w:t>”: діахронний та синхронний аспекти // Сучасні проблеми та перспективи дослідження романських і германських мов і літератур. Донецьк, 1-3 лютого, 2006 р. – Донецьк: ДонНУ, 2006. –Вип. 4. – С. 13-15.</w:t>
      </w:r>
    </w:p>
    <w:p w:rsidR="001C0C72" w:rsidRDefault="001C0C72" w:rsidP="001C0C72">
      <w:pPr>
        <w:spacing w:line="360" w:lineRule="auto"/>
        <w:ind w:firstLine="709"/>
        <w:jc w:val="both"/>
        <w:rPr>
          <w:sz w:val="28"/>
          <w:lang w:val="uk-UA"/>
        </w:rPr>
      </w:pPr>
      <w:r>
        <w:rPr>
          <w:sz w:val="28"/>
          <w:lang w:val="uk-UA"/>
        </w:rPr>
        <w:t xml:space="preserve">43. </w:t>
      </w:r>
      <w:r>
        <w:rPr>
          <w:iCs/>
          <w:sz w:val="28"/>
          <w:lang w:val="uk-UA"/>
        </w:rPr>
        <w:t>Грачова І.Є.</w:t>
      </w:r>
      <w:r>
        <w:rPr>
          <w:sz w:val="28"/>
          <w:lang w:val="uk-UA"/>
        </w:rPr>
        <w:t xml:space="preserve"> Синтаксична сполучуваність попередників квантифікаторів у давньоанглійській мові // Актуальні проблеми лінгвістики та </w:t>
      </w:r>
      <w:r>
        <w:rPr>
          <w:sz w:val="28"/>
          <w:lang w:val="uk-UA"/>
        </w:rPr>
        <w:lastRenderedPageBreak/>
        <w:t>методики викладання іноземних мов у вищому навчальному закладі та школі: Наук. конференція викладачів та студентів. Вінниця, 4-5 квітня.        2006 р. – Вінниця: ВДПУ імені М.Коцюбинського, 2006. – Вип. 10. – С. 8.</w:t>
      </w:r>
    </w:p>
    <w:p w:rsidR="001C0C72" w:rsidRDefault="001C0C72" w:rsidP="001C0C72">
      <w:pPr>
        <w:spacing w:line="360" w:lineRule="auto"/>
        <w:ind w:firstLine="709"/>
        <w:jc w:val="both"/>
        <w:rPr>
          <w:sz w:val="28"/>
          <w:lang w:val="uk-UA"/>
        </w:rPr>
      </w:pPr>
      <w:r>
        <w:rPr>
          <w:sz w:val="28"/>
          <w:lang w:val="uk-UA"/>
        </w:rPr>
        <w:t xml:space="preserve">44. </w:t>
      </w:r>
      <w:r>
        <w:rPr>
          <w:iCs/>
          <w:sz w:val="28"/>
          <w:lang w:val="uk-UA"/>
        </w:rPr>
        <w:t>Грачова І.Є.</w:t>
      </w:r>
      <w:r>
        <w:rPr>
          <w:sz w:val="28"/>
          <w:lang w:val="uk-UA"/>
        </w:rPr>
        <w:t xml:space="preserve"> Особливості функціонування класу                              слів-квантифікаторів у середньоанглійський період // Матеріали </w:t>
      </w:r>
      <w:r>
        <w:rPr>
          <w:sz w:val="28"/>
          <w:lang w:val="en-US"/>
        </w:rPr>
        <w:t>II</w:t>
      </w:r>
      <w:r>
        <w:rPr>
          <w:sz w:val="28"/>
          <w:lang w:val="uk-UA"/>
        </w:rPr>
        <w:t xml:space="preserve"> Всеукраїнської науково-практичної конференції “Мови у відкритому суспільстві”: Зб. наук. пр. – Чернігів: Віт-сервіс. – 2006. – С. 15-16.</w:t>
      </w:r>
    </w:p>
    <w:p w:rsidR="001C0C72" w:rsidRDefault="001C0C72" w:rsidP="001C0C72">
      <w:pPr>
        <w:spacing w:line="360" w:lineRule="auto"/>
        <w:ind w:firstLine="709"/>
        <w:jc w:val="both"/>
        <w:rPr>
          <w:sz w:val="28"/>
          <w:lang w:val="uk-UA"/>
        </w:rPr>
      </w:pPr>
      <w:r>
        <w:rPr>
          <w:sz w:val="28"/>
          <w:lang w:val="uk-UA"/>
        </w:rPr>
        <w:t xml:space="preserve">45. </w:t>
      </w:r>
      <w:r>
        <w:rPr>
          <w:iCs/>
          <w:sz w:val="28"/>
          <w:lang w:val="uk-UA"/>
        </w:rPr>
        <w:t>Грачова І.Є</w:t>
      </w:r>
      <w:r>
        <w:rPr>
          <w:i/>
          <w:iCs/>
          <w:sz w:val="28"/>
          <w:lang w:val="uk-UA"/>
        </w:rPr>
        <w:t>.</w:t>
      </w:r>
      <w:r>
        <w:rPr>
          <w:sz w:val="28"/>
          <w:lang w:val="uk-UA"/>
        </w:rPr>
        <w:t xml:space="preserve"> Сполучувані характеристики слів-квантифікаторів у середньоанглійській мові // Лінгвістика та лінгводидактика у сучасному інформаційному суспільстві: Зб. наук. пр. – К.: Вид. центр КНЛУ,                  2007. – С. 64-67.</w:t>
      </w:r>
    </w:p>
    <w:p w:rsidR="001C0C72" w:rsidRDefault="001C0C72" w:rsidP="001C0C72">
      <w:pPr>
        <w:spacing w:line="360" w:lineRule="auto"/>
        <w:ind w:firstLine="709"/>
        <w:jc w:val="both"/>
        <w:rPr>
          <w:sz w:val="28"/>
        </w:rPr>
      </w:pPr>
      <w:r>
        <w:rPr>
          <w:sz w:val="28"/>
        </w:rPr>
        <w:t>4</w:t>
      </w:r>
      <w:r>
        <w:rPr>
          <w:sz w:val="28"/>
          <w:lang w:val="uk-UA"/>
        </w:rPr>
        <w:t>6</w:t>
      </w:r>
      <w:r>
        <w:rPr>
          <w:sz w:val="28"/>
        </w:rPr>
        <w:t xml:space="preserve">. </w:t>
      </w:r>
      <w:r>
        <w:rPr>
          <w:iCs/>
          <w:sz w:val="28"/>
        </w:rPr>
        <w:t>Гринберг Дж.</w:t>
      </w:r>
      <w:r>
        <w:rPr>
          <w:sz w:val="28"/>
        </w:rPr>
        <w:t xml:space="preserve"> Некоторые грамматические универсалии, преимущественно касающиеся порядка значимых элементов // Новое в лингвистике. – Вып.</w:t>
      </w:r>
      <w:r>
        <w:rPr>
          <w:sz w:val="28"/>
          <w:lang w:val="uk-UA"/>
        </w:rPr>
        <w:t xml:space="preserve"> </w:t>
      </w:r>
      <w:r>
        <w:rPr>
          <w:sz w:val="28"/>
          <w:lang w:val="en-US"/>
        </w:rPr>
        <w:t>V</w:t>
      </w:r>
      <w:r>
        <w:rPr>
          <w:sz w:val="28"/>
        </w:rPr>
        <w:t>: Языковые универсалии</w:t>
      </w:r>
      <w:r>
        <w:rPr>
          <w:sz w:val="28"/>
          <w:lang w:val="uk-UA"/>
        </w:rPr>
        <w:t xml:space="preserve"> </w:t>
      </w:r>
      <w:r>
        <w:rPr>
          <w:sz w:val="28"/>
        </w:rPr>
        <w:t>/ Пер. с англ. Е.М.Моргуновой. – М.: Прогресс, 1970. – С. 114-162.</w:t>
      </w:r>
    </w:p>
    <w:p w:rsidR="001C0C72" w:rsidRDefault="001C0C72" w:rsidP="001C0C72">
      <w:pPr>
        <w:spacing w:line="360" w:lineRule="auto"/>
        <w:ind w:firstLine="709"/>
        <w:jc w:val="both"/>
        <w:rPr>
          <w:sz w:val="28"/>
        </w:rPr>
      </w:pPr>
      <w:r>
        <w:rPr>
          <w:sz w:val="28"/>
        </w:rPr>
        <w:t>4</w:t>
      </w:r>
      <w:r>
        <w:rPr>
          <w:sz w:val="28"/>
          <w:lang w:val="uk-UA"/>
        </w:rPr>
        <w:t>7</w:t>
      </w:r>
      <w:r>
        <w:rPr>
          <w:sz w:val="28"/>
        </w:rPr>
        <w:t xml:space="preserve">. </w:t>
      </w:r>
      <w:r>
        <w:rPr>
          <w:iCs/>
          <w:sz w:val="28"/>
        </w:rPr>
        <w:t>Данилюк І.Г.</w:t>
      </w:r>
      <w:r>
        <w:rPr>
          <w:sz w:val="28"/>
        </w:rPr>
        <w:t xml:space="preserve"> Синкретизм у системі частин мови: Автореф. </w:t>
      </w:r>
      <w:r>
        <w:rPr>
          <w:sz w:val="28"/>
          <w:lang w:val="uk-UA"/>
        </w:rPr>
        <w:t xml:space="preserve">             </w:t>
      </w:r>
      <w:r>
        <w:rPr>
          <w:sz w:val="28"/>
        </w:rPr>
        <w:t>дис. … канд. ф</w:t>
      </w:r>
      <w:r>
        <w:rPr>
          <w:sz w:val="28"/>
          <w:lang w:val="uk-UA"/>
        </w:rPr>
        <w:t>і</w:t>
      </w:r>
      <w:r>
        <w:rPr>
          <w:sz w:val="28"/>
        </w:rPr>
        <w:t>лол. наук: 10.02.01 / Дон</w:t>
      </w:r>
      <w:r>
        <w:rPr>
          <w:sz w:val="28"/>
          <w:lang w:val="uk-UA"/>
        </w:rPr>
        <w:t>.НУ</w:t>
      </w:r>
      <w:r>
        <w:rPr>
          <w:sz w:val="28"/>
        </w:rPr>
        <w:t xml:space="preserve"> – Донецьк, 2006. – 18 с.</w:t>
      </w:r>
    </w:p>
    <w:p w:rsidR="001C0C72" w:rsidRDefault="001C0C72" w:rsidP="001C0C72">
      <w:pPr>
        <w:spacing w:line="360" w:lineRule="auto"/>
        <w:ind w:firstLine="709"/>
        <w:jc w:val="both"/>
        <w:rPr>
          <w:sz w:val="28"/>
        </w:rPr>
      </w:pPr>
      <w:r>
        <w:rPr>
          <w:sz w:val="28"/>
        </w:rPr>
        <w:t>4</w:t>
      </w:r>
      <w:r>
        <w:rPr>
          <w:sz w:val="28"/>
          <w:lang w:val="uk-UA"/>
        </w:rPr>
        <w:t>8</w:t>
      </w:r>
      <w:r>
        <w:rPr>
          <w:sz w:val="28"/>
        </w:rPr>
        <w:t xml:space="preserve">. </w:t>
      </w:r>
      <w:r>
        <w:rPr>
          <w:iCs/>
          <w:sz w:val="28"/>
        </w:rPr>
        <w:t>Демьянков В.З.</w:t>
      </w:r>
      <w:r>
        <w:rPr>
          <w:sz w:val="28"/>
        </w:rPr>
        <w:t xml:space="preserve"> Логические аспекты семантического исследования предложения // Проблемы лингвистической семантики. – М.: ИНИОН АН СССР, 1981. – С. 115-132.</w:t>
      </w:r>
    </w:p>
    <w:p w:rsidR="001C0C72" w:rsidRDefault="001C0C72" w:rsidP="001C0C72">
      <w:pPr>
        <w:pStyle w:val="afffffffb"/>
        <w:tabs>
          <w:tab w:val="left" w:pos="360"/>
        </w:tabs>
      </w:pPr>
      <w:r>
        <w:t xml:space="preserve">49. </w:t>
      </w:r>
      <w:r>
        <w:rPr>
          <w:iCs/>
        </w:rPr>
        <w:t>Есперсен О</w:t>
      </w:r>
      <w:r>
        <w:t>. Философия грамматики / Пер. с англ. В.В.Пассека и С.П.Сафоновой. – М.: Изд-во иностранной литературы, 1958. – 404 с.</w:t>
      </w:r>
    </w:p>
    <w:p w:rsidR="001C0C72" w:rsidRDefault="001C0C72" w:rsidP="001C0C72">
      <w:pPr>
        <w:pStyle w:val="afffffffb"/>
      </w:pPr>
      <w:r>
        <w:t xml:space="preserve">50. </w:t>
      </w:r>
      <w:r>
        <w:rPr>
          <w:iCs/>
        </w:rPr>
        <w:t>Ефимов В.Г.</w:t>
      </w:r>
      <w:r>
        <w:t xml:space="preserve"> Местоименные словосочетания в современном английском языке: Автореф. дис. … канд. филол. наук: 10.02.04 / Одесский гос. ун-т им. И.И.Мечникова. – Одесса, 1983. – 16 с.</w:t>
      </w:r>
    </w:p>
    <w:p w:rsidR="001C0C72" w:rsidRDefault="001C0C72" w:rsidP="001C0C72">
      <w:pPr>
        <w:pStyle w:val="afffffffb"/>
      </w:pPr>
      <w:r>
        <w:t xml:space="preserve">51. </w:t>
      </w:r>
      <w:r>
        <w:rPr>
          <w:iCs/>
        </w:rPr>
        <w:t>Жаботинская С.А.</w:t>
      </w:r>
      <w:r>
        <w:t xml:space="preserve"> Когнитивные и номинативные аспекты класса числительных (на материале современного английского языка). – М.: Ин-т языкозн. РАН, 1992. – 216 с. – Библиогр.: с. 197-212.</w:t>
      </w:r>
    </w:p>
    <w:p w:rsidR="001C0C72" w:rsidRDefault="001C0C72" w:rsidP="001C0C72">
      <w:pPr>
        <w:pStyle w:val="afffffffb"/>
      </w:pPr>
      <w:r>
        <w:t xml:space="preserve">52. </w:t>
      </w:r>
      <w:r>
        <w:rPr>
          <w:iCs/>
        </w:rPr>
        <w:t>Жаботинская С.А</w:t>
      </w:r>
      <w:r>
        <w:rPr>
          <w:i/>
          <w:iCs/>
        </w:rPr>
        <w:t>.</w:t>
      </w:r>
      <w:r>
        <w:t xml:space="preserve"> Числительные современного английского         языка (к вопросу о категориальном статусе): Дис. … канд. филол. наук: 10.02.04; – Захищена 10.12.1982. – К., 1982. – 208 с.: ил., таб. – Библиогр.:              с. 167-188.</w:t>
      </w:r>
    </w:p>
    <w:p w:rsidR="001C0C72" w:rsidRDefault="001C0C72" w:rsidP="001C0C72">
      <w:pPr>
        <w:pStyle w:val="afffffffb"/>
      </w:pPr>
      <w:r>
        <w:lastRenderedPageBreak/>
        <w:t xml:space="preserve">53. </w:t>
      </w:r>
      <w:r>
        <w:rPr>
          <w:iCs/>
        </w:rPr>
        <w:t>Жовтобрюх М.А</w:t>
      </w:r>
      <w:r>
        <w:rPr>
          <w:i/>
          <w:iCs/>
        </w:rPr>
        <w:t>.</w:t>
      </w:r>
      <w:r>
        <w:t xml:space="preserve"> Синтаксис словосполучення і простого            речення (Синтаксичні категорії і зв’язки) / АН УРСР Ін-т мовознав.                  ім. О.О.Потебні. – К.: Наукова думка, 1975. – 223 с.</w:t>
      </w:r>
    </w:p>
    <w:p w:rsidR="001C0C72" w:rsidRDefault="001C0C72" w:rsidP="001C0C72">
      <w:pPr>
        <w:pStyle w:val="afffffffb"/>
      </w:pPr>
      <w:r>
        <w:t xml:space="preserve">54. </w:t>
      </w:r>
      <w:r>
        <w:rPr>
          <w:iCs/>
        </w:rPr>
        <w:t>Задорожный Б.М.</w:t>
      </w:r>
      <w:r>
        <w:t xml:space="preserve"> История языка и экстралингвистические      факторы // Вопросы языкознания. – 1975. – №1. – С. 27-38.</w:t>
      </w:r>
    </w:p>
    <w:p w:rsidR="001C0C72" w:rsidRDefault="001C0C72" w:rsidP="001C0C72">
      <w:pPr>
        <w:pStyle w:val="afffffff4"/>
        <w:ind w:firstLine="709"/>
        <w:rPr>
          <w:b/>
          <w:bCs/>
        </w:rPr>
      </w:pPr>
      <w:r>
        <w:rPr>
          <w:b/>
          <w:bCs/>
        </w:rPr>
        <w:t xml:space="preserve">55. </w:t>
      </w:r>
      <w:r>
        <w:rPr>
          <w:b/>
          <w:bCs/>
          <w:iCs/>
        </w:rPr>
        <w:t>Зельдович Г.М.</w:t>
      </w:r>
      <w:r>
        <w:rPr>
          <w:b/>
          <w:bCs/>
        </w:rPr>
        <w:t xml:space="preserve"> О типологии квантификаторов // Известия АН. Серия литературы и языка. – 1999. – Т. 58. – №5-6. – С. 43-52.</w:t>
      </w:r>
    </w:p>
    <w:p w:rsidR="001C0C72" w:rsidRDefault="001C0C72" w:rsidP="001C0C72">
      <w:pPr>
        <w:pStyle w:val="afffffffb"/>
      </w:pPr>
      <w:r>
        <w:t xml:space="preserve">56. </w:t>
      </w:r>
      <w:r>
        <w:rPr>
          <w:iCs/>
        </w:rPr>
        <w:t>Зернов Б.Е.</w:t>
      </w:r>
      <w:r>
        <w:t xml:space="preserve"> Взаимодействие частей речи в английском                    языке (статико-динамический аспект). – Л.: Изд-во Ленингр. университета, 1986. – 126 с. – Библиогр.: с. 120-125.</w:t>
      </w:r>
    </w:p>
    <w:p w:rsidR="001C0C72" w:rsidRDefault="001C0C72" w:rsidP="001C0C72">
      <w:pPr>
        <w:pStyle w:val="afffffffb"/>
      </w:pPr>
      <w:r>
        <w:t xml:space="preserve">57. </w:t>
      </w:r>
      <w:r>
        <w:rPr>
          <w:iCs/>
        </w:rPr>
        <w:t>Зорина И.В</w:t>
      </w:r>
      <w:r>
        <w:t>. Статика и динамика взаимосвязей числительного в системе частей речи (синхрония и диахрония): Автореф. дис. … канд. филол. наук: 10.02.04 / Ленинград. гос. ун-т. – Л., 1990. – 16 с.</w:t>
      </w:r>
    </w:p>
    <w:p w:rsidR="001C0C72" w:rsidRDefault="001C0C72" w:rsidP="001C0C72">
      <w:pPr>
        <w:pStyle w:val="afffffffb"/>
      </w:pPr>
      <w:r>
        <w:t xml:space="preserve">58. </w:t>
      </w:r>
      <w:r>
        <w:rPr>
          <w:iCs/>
        </w:rPr>
        <w:t>Зорина И.В</w:t>
      </w:r>
      <w:r>
        <w:t>. К вопросу о “собственных” и “несобственных” признаках числительного (на материале англ. языка) // Вестник ЛГУ.        Сер. 2. – 1991. – Вып. 1(№2). – С. 110-112.</w:t>
      </w:r>
    </w:p>
    <w:p w:rsidR="001C0C72" w:rsidRDefault="001C0C72" w:rsidP="001C0C72">
      <w:pPr>
        <w:pStyle w:val="afffffffb"/>
      </w:pPr>
      <w:r>
        <w:t xml:space="preserve">59. </w:t>
      </w:r>
      <w:r>
        <w:rPr>
          <w:iCs/>
        </w:rPr>
        <w:t>Иванова И.П., Бурлакова В.В., Почепцов Г.Г</w:t>
      </w:r>
      <w:r>
        <w:t>. Теоретическая грамматика английского языка. – М.: Высшая школа, 1981. – 285 с.</w:t>
      </w:r>
    </w:p>
    <w:p w:rsidR="001C0C72" w:rsidRDefault="001C0C72" w:rsidP="001C0C72">
      <w:pPr>
        <w:pStyle w:val="afffffffb"/>
      </w:pPr>
      <w:r>
        <w:t xml:space="preserve">60. </w:t>
      </w:r>
      <w:r>
        <w:rPr>
          <w:iCs/>
        </w:rPr>
        <w:t>Ившин В.Д.</w:t>
      </w:r>
      <w:r>
        <w:t xml:space="preserve"> Синтаксис речи современного английского языка (Смысловое членение предложения). – Ростов н / Д.: Феникс, 2002. – 320 с.</w:t>
      </w:r>
    </w:p>
    <w:p w:rsidR="001C0C72" w:rsidRDefault="001C0C72" w:rsidP="001C0C72">
      <w:pPr>
        <w:pStyle w:val="afffffffb"/>
      </w:pPr>
      <w:r>
        <w:t xml:space="preserve">61. </w:t>
      </w:r>
      <w:r>
        <w:rPr>
          <w:iCs/>
        </w:rPr>
        <w:t>Ильиш Б.А</w:t>
      </w:r>
      <w:r>
        <w:t>. История английского языка. – 5-е изд., испр. и              доп. – М.: Высшая школа, 1968. – 419 с.:илл., карт.</w:t>
      </w:r>
    </w:p>
    <w:p w:rsidR="001C0C72" w:rsidRDefault="001C0C72" w:rsidP="001C0C72">
      <w:pPr>
        <w:pStyle w:val="afffffffb"/>
      </w:pPr>
      <w:r>
        <w:t xml:space="preserve">62. </w:t>
      </w:r>
      <w:r>
        <w:rPr>
          <w:iCs/>
        </w:rPr>
        <w:t>Ирисбекова А.А</w:t>
      </w:r>
      <w:r>
        <w:rPr>
          <w:i/>
          <w:iCs/>
        </w:rPr>
        <w:t>.</w:t>
      </w:r>
      <w:r>
        <w:t xml:space="preserve"> Лексика неопределенно малой количественности          в современном английском языке: Автореф. дис. … канд. филол. наук:          10.02.04 / Москов. гос. пед. ин-т иностр. яз. им. М.Тореза. – М., 1991. – 19 с.</w:t>
      </w:r>
    </w:p>
    <w:p w:rsidR="001C0C72" w:rsidRDefault="001C0C72" w:rsidP="001C0C72">
      <w:pPr>
        <w:pStyle w:val="afffffffb"/>
      </w:pPr>
      <w:r>
        <w:t xml:space="preserve">63. </w:t>
      </w:r>
      <w:r>
        <w:rPr>
          <w:iCs/>
        </w:rPr>
        <w:t>Иртеньева Н.Ф.</w:t>
      </w:r>
      <w:r>
        <w:t xml:space="preserve"> Грамматика современного английского языка. – М.: Государственные центральные курсы заочного обучения “ин-яз.”,                1956. – 190 с.</w:t>
      </w:r>
    </w:p>
    <w:p w:rsidR="001C0C72" w:rsidRDefault="001C0C72" w:rsidP="001C0C72">
      <w:pPr>
        <w:pStyle w:val="afffffffb"/>
        <w:rPr>
          <w:color w:val="000000"/>
        </w:rPr>
      </w:pPr>
      <w:r>
        <w:rPr>
          <w:color w:val="000000"/>
        </w:rPr>
        <w:t xml:space="preserve">64. </w:t>
      </w:r>
      <w:r>
        <w:rPr>
          <w:iCs/>
          <w:color w:val="000000"/>
        </w:rPr>
        <w:t>Иртеньева Н.Ф.</w:t>
      </w:r>
      <w:r>
        <w:rPr>
          <w:color w:val="000000"/>
        </w:rPr>
        <w:t xml:space="preserve"> Именная фраза с предыменными атрибутами в современном английском языке: Автореф. дис. ... доктора филол. наук: 10.02.04 / Москов. гос. пед. ин-т иностр. яз. им. М.Тореза. – М., 1977. – 43 с.</w:t>
      </w:r>
    </w:p>
    <w:p w:rsidR="001C0C72" w:rsidRDefault="001C0C72" w:rsidP="001C0C72">
      <w:pPr>
        <w:pStyle w:val="afffffffb"/>
      </w:pPr>
      <w:r>
        <w:t xml:space="preserve">65. </w:t>
      </w:r>
      <w:r>
        <w:rPr>
          <w:iCs/>
        </w:rPr>
        <w:t>Калечиц Е.П.</w:t>
      </w:r>
      <w:r>
        <w:t xml:space="preserve"> Взаимодействие слов в системе частей речи (межкатегориальные связи). – Свердловск: Издательство Урал. ун-та,         1990. – 160 с. – Библиогр.: с. 149-156.</w:t>
      </w:r>
    </w:p>
    <w:p w:rsidR="001C0C72" w:rsidRDefault="001C0C72" w:rsidP="001C0C72">
      <w:pPr>
        <w:pStyle w:val="afffffffb"/>
      </w:pPr>
      <w:r>
        <w:t xml:space="preserve">66. </w:t>
      </w:r>
      <w:r>
        <w:rPr>
          <w:iCs/>
        </w:rPr>
        <w:t>Категория</w:t>
      </w:r>
      <w:r>
        <w:t xml:space="preserve"> количества в современных европейских языках: (Монография) / В.В.Акуленко, С.А.Швачко, Е.И.Букреева; Под ред. В.В.Акуленко; АН УССР каф. иностр. языков. – К.: Наукова думка,             1990. – 284 с. – Библиогр.: с. 267-278.</w:t>
      </w:r>
    </w:p>
    <w:p w:rsidR="001C0C72" w:rsidRDefault="001C0C72" w:rsidP="001C0C72">
      <w:pPr>
        <w:pStyle w:val="afffffffb"/>
      </w:pPr>
      <w:r>
        <w:t xml:space="preserve">67. </w:t>
      </w:r>
      <w:r>
        <w:rPr>
          <w:iCs/>
        </w:rPr>
        <w:t>Клейнер Ю.А.</w:t>
      </w:r>
      <w:r>
        <w:rPr>
          <w:i/>
          <w:iCs/>
        </w:rPr>
        <w:t xml:space="preserve"> </w:t>
      </w:r>
      <w:r>
        <w:t xml:space="preserve">Латинская грамматическая традиция в Англии          </w:t>
      </w:r>
      <w:r>
        <w:rPr>
          <w:lang w:val="en-US"/>
        </w:rPr>
        <w:t>VII</w:t>
      </w:r>
      <w:r>
        <w:t xml:space="preserve"> – </w:t>
      </w:r>
      <w:r>
        <w:rPr>
          <w:lang w:val="en-US"/>
        </w:rPr>
        <w:t>XII</w:t>
      </w:r>
      <w:r>
        <w:t xml:space="preserve"> вв. (Беда, Алкуин, Эльфрик) // История лингвистических учений: </w:t>
      </w:r>
      <w:r>
        <w:lastRenderedPageBreak/>
        <w:t>Средневековая Европа; Отв. ред. А.В. Десницкая, С.Д. Кацнельсон. – Л.: Наука, 1985. – С. 62-76.</w:t>
      </w:r>
    </w:p>
    <w:p w:rsidR="001C0C72" w:rsidRDefault="001C0C72" w:rsidP="001C0C72">
      <w:pPr>
        <w:pStyle w:val="afffffffb"/>
      </w:pPr>
      <w:r>
        <w:t xml:space="preserve">68. </w:t>
      </w:r>
      <w:r>
        <w:rPr>
          <w:iCs/>
        </w:rPr>
        <w:t>Клименко О.В.</w:t>
      </w:r>
      <w:r>
        <w:t xml:space="preserve"> Сравнительный анализ лексической идентификации неопределенности субъекта-деятеля, выраженного определеными местоимениями </w:t>
      </w:r>
      <w:r>
        <w:rPr>
          <w:lang w:val="en-US"/>
        </w:rPr>
        <w:t>we</w:t>
      </w:r>
      <w:r>
        <w:t xml:space="preserve">, </w:t>
      </w:r>
      <w:r>
        <w:rPr>
          <w:lang w:val="en-US"/>
        </w:rPr>
        <w:t>you</w:t>
      </w:r>
      <w:r>
        <w:t xml:space="preserve">, </w:t>
      </w:r>
      <w:r>
        <w:rPr>
          <w:lang w:val="en-US"/>
        </w:rPr>
        <w:t>they</w:t>
      </w:r>
      <w:r>
        <w:t xml:space="preserve"> и неопределенным местоимением </w:t>
      </w:r>
      <w:r>
        <w:rPr>
          <w:lang w:val="en-US"/>
        </w:rPr>
        <w:t>one</w:t>
      </w:r>
      <w:r>
        <w:t xml:space="preserve"> // </w:t>
      </w:r>
      <w:r>
        <w:rPr>
          <w:lang w:val="en-US"/>
        </w:rPr>
        <w:t>Studia</w:t>
      </w:r>
      <w:r>
        <w:t xml:space="preserve"> </w:t>
      </w:r>
      <w:r>
        <w:rPr>
          <w:lang w:val="en-US"/>
        </w:rPr>
        <w:t>Germanica</w:t>
      </w:r>
      <w:r>
        <w:t xml:space="preserve"> </w:t>
      </w:r>
      <w:r>
        <w:rPr>
          <w:lang w:val="en-US"/>
        </w:rPr>
        <w:t>et</w:t>
      </w:r>
      <w:r>
        <w:t xml:space="preserve"> </w:t>
      </w:r>
      <w:r>
        <w:rPr>
          <w:lang w:val="en-US"/>
        </w:rPr>
        <w:t>Romanica</w:t>
      </w:r>
      <w:r>
        <w:t>. – 2007. – Т. 1, №1 (10). – С. 25-38.</w:t>
      </w:r>
    </w:p>
    <w:p w:rsidR="001C0C72" w:rsidRDefault="001C0C72" w:rsidP="001C0C72">
      <w:pPr>
        <w:pStyle w:val="afffffffb"/>
      </w:pPr>
      <w:r>
        <w:t xml:space="preserve">69. </w:t>
      </w:r>
      <w:r>
        <w:rPr>
          <w:iCs/>
        </w:rPr>
        <w:t>Константность и вариативность языковых единиц</w:t>
      </w:r>
      <w:r>
        <w:t>; Межвуз. сб.;       Под ред. Г.Г.Почепцова, Л.П.Чахоян. – Л.: Изд-во Ленингр. ун-та,               1989. – 229 с.</w:t>
      </w:r>
    </w:p>
    <w:p w:rsidR="001C0C72" w:rsidRDefault="001C0C72" w:rsidP="001C0C72">
      <w:pPr>
        <w:pStyle w:val="afffffffb"/>
      </w:pPr>
      <w:r>
        <w:t xml:space="preserve">70. </w:t>
      </w:r>
      <w:r>
        <w:rPr>
          <w:iCs/>
        </w:rPr>
        <w:t>Кошевая И.Г.</w:t>
      </w:r>
      <w:r>
        <w:t xml:space="preserve"> Теоретическая грамматика английского языка. – М.: Просвещение, 1982. – 335 с.</w:t>
      </w:r>
    </w:p>
    <w:p w:rsidR="001C0C72" w:rsidRDefault="001C0C72" w:rsidP="001C0C72">
      <w:pPr>
        <w:pStyle w:val="afffffffb"/>
      </w:pPr>
      <w:r>
        <w:t xml:space="preserve">71. </w:t>
      </w:r>
      <w:r>
        <w:rPr>
          <w:iCs/>
        </w:rPr>
        <w:t>Красухин К.Г.</w:t>
      </w:r>
      <w:r>
        <w:t xml:space="preserve"> Закон Вакернагеля и структура индоевропейского предложения // Вестник МГУ. Сер. 9. Филология. – 1997. – №6. – С. 70-90.</w:t>
      </w:r>
    </w:p>
    <w:p w:rsidR="001C0C72" w:rsidRDefault="001C0C72" w:rsidP="001C0C72">
      <w:pPr>
        <w:pStyle w:val="afffffffb"/>
      </w:pPr>
      <w:r>
        <w:t xml:space="preserve">72. </w:t>
      </w:r>
      <w:r>
        <w:rPr>
          <w:iCs/>
        </w:rPr>
        <w:t>Кронгауз М.А</w:t>
      </w:r>
      <w:r>
        <w:t>. Семантика: Уч. – М.: Российск. гос. гуман. ун-т., 2001. – 399 с. – Библиогр.: с. 380-386.</w:t>
      </w:r>
    </w:p>
    <w:p w:rsidR="001C0C72" w:rsidRDefault="001C0C72" w:rsidP="001C0C72">
      <w:pPr>
        <w:pStyle w:val="afffffffb"/>
      </w:pPr>
      <w:r>
        <w:t xml:space="preserve">73. </w:t>
      </w:r>
      <w:r>
        <w:rPr>
          <w:iCs/>
        </w:rPr>
        <w:t>Кубрякова Е.С.</w:t>
      </w:r>
      <w:r>
        <w:t xml:space="preserve"> Части речи с когнитивной точки зрения. – М.: ИЯРАН, 1997. – 327 с. – Библиогр.: с. 310-326.</w:t>
      </w:r>
    </w:p>
    <w:p w:rsidR="001C0C72" w:rsidRDefault="001C0C72" w:rsidP="001C0C72">
      <w:pPr>
        <w:pStyle w:val="afffffffb"/>
      </w:pPr>
      <w:r>
        <w:t xml:space="preserve">74. </w:t>
      </w:r>
      <w:r>
        <w:rPr>
          <w:i/>
          <w:iCs/>
        </w:rPr>
        <w:t>Кубрякова Е.С.</w:t>
      </w:r>
      <w:r>
        <w:t xml:space="preserve"> Части речи в ономасиологическом освещении / АН СССР, науч. совет по теории сов. языкознан. ин-т языкознан. – М.: Наука, 1978. – 115 с.</w:t>
      </w:r>
    </w:p>
    <w:p w:rsidR="001C0C72" w:rsidRDefault="001C0C72" w:rsidP="001C0C72">
      <w:pPr>
        <w:pStyle w:val="afffffffb"/>
      </w:pPr>
      <w:r>
        <w:t xml:space="preserve">75. </w:t>
      </w:r>
      <w:r>
        <w:rPr>
          <w:iCs/>
        </w:rPr>
        <w:t>Лакофф Дж</w:t>
      </w:r>
      <w:r>
        <w:t>. О порождающей семантике // Новое в зарубежной лингвистике. – Вып. 10.: Лингвистич. семантика / Пер. с англ. Б.Ю.Городецкого, Э.М.Муниковой, Н.В.Перцова и др.; Под ред. и вст. ст. В.А.Звегинцева. – М.: Прогресс, 1981. – С. 302-349.</w:t>
      </w:r>
    </w:p>
    <w:p w:rsidR="001C0C72" w:rsidRDefault="001C0C72" w:rsidP="001C0C72">
      <w:pPr>
        <w:pStyle w:val="afffffffb"/>
        <w:rPr>
          <w:color w:val="000000"/>
        </w:rPr>
      </w:pPr>
      <w:r>
        <w:rPr>
          <w:color w:val="000000"/>
        </w:rPr>
        <w:t xml:space="preserve">76. </w:t>
      </w:r>
      <w:r>
        <w:rPr>
          <w:iCs/>
          <w:color w:val="000000"/>
        </w:rPr>
        <w:t>Лайонз Дж</w:t>
      </w:r>
      <w:r>
        <w:rPr>
          <w:color w:val="000000"/>
        </w:rPr>
        <w:t>. Введение в теоретическую лингвистику / Пер. с англ., ред. и предисл. В.А.Звегинцева. – М.: Прогрес, 1978. – 543 с.</w:t>
      </w:r>
    </w:p>
    <w:p w:rsidR="001C0C72" w:rsidRDefault="001C0C72" w:rsidP="001C0C72">
      <w:pPr>
        <w:pStyle w:val="afffffffb"/>
        <w:rPr>
          <w:color w:val="000000"/>
        </w:rPr>
      </w:pPr>
      <w:r>
        <w:rPr>
          <w:color w:val="000000"/>
        </w:rPr>
        <w:t xml:space="preserve">77. </w:t>
      </w:r>
      <w:r>
        <w:rPr>
          <w:iCs/>
          <w:color w:val="000000"/>
        </w:rPr>
        <w:t>Леви-Брюль Л</w:t>
      </w:r>
      <w:r>
        <w:rPr>
          <w:color w:val="000000"/>
        </w:rPr>
        <w:t>. Сверхестественное в первобытном мышлении. – М.: Педагогика-Пресс, 1994. – 608 с. – Библиогр.: с. 554-574; прим.</w:t>
      </w:r>
    </w:p>
    <w:p w:rsidR="001C0C72" w:rsidRDefault="001C0C72" w:rsidP="001C0C72">
      <w:pPr>
        <w:pStyle w:val="24"/>
        <w:ind w:left="0" w:firstLine="709"/>
      </w:pPr>
      <w:r>
        <w:t xml:space="preserve">78. </w:t>
      </w:r>
      <w:r>
        <w:rPr>
          <w:iCs/>
        </w:rPr>
        <w:t>Левицкий А.Э.</w:t>
      </w:r>
      <w:r>
        <w:t xml:space="preserve"> Функциональные подходы к классификации единиц современного английского языка. – К.: Изд-во Киевского гос. линг. ун-та, 1998. – 362 с. – Библиогр.: с. 325-362.</w:t>
      </w:r>
    </w:p>
    <w:p w:rsidR="001C0C72" w:rsidRDefault="001C0C72" w:rsidP="001C0C72">
      <w:pPr>
        <w:pStyle w:val="37"/>
      </w:pPr>
      <w:r>
        <w:t xml:space="preserve">79. </w:t>
      </w:r>
      <w:r>
        <w:rPr>
          <w:iCs/>
        </w:rPr>
        <w:t>Левицкий В.В</w:t>
      </w:r>
      <w:r>
        <w:t>. Германские языки и древние германцы. – Черновцы: Рута, 2004. – 208 с. – Библиогр.: с. 196-204.</w:t>
      </w:r>
    </w:p>
    <w:p w:rsidR="001C0C72" w:rsidRDefault="001C0C72" w:rsidP="001C0C72">
      <w:pPr>
        <w:pStyle w:val="37"/>
      </w:pPr>
      <w:r>
        <w:t>80. Логический анализ языка: квантитативный аспект языка; Под ред. член-корресподент РАН Н.Д.Арутюнова. – М.: Индрик, 2005. – 671 с.</w:t>
      </w:r>
    </w:p>
    <w:p w:rsidR="001C0C72" w:rsidRDefault="001C0C72" w:rsidP="001C0C72">
      <w:pPr>
        <w:pStyle w:val="37"/>
      </w:pPr>
      <w:r>
        <w:lastRenderedPageBreak/>
        <w:t xml:space="preserve">81. </w:t>
      </w:r>
      <w:r>
        <w:rPr>
          <w:iCs/>
        </w:rPr>
        <w:t>Ломтев Т.П</w:t>
      </w:r>
      <w:r>
        <w:t>. Квантитативы современного русского языка // Памяти академика В.В.Виноградова. – М.: Наука, 1971. – С. 100-116.</w:t>
      </w:r>
    </w:p>
    <w:p w:rsidR="001C0C72" w:rsidRDefault="001C0C72" w:rsidP="001C0C72">
      <w:pPr>
        <w:pStyle w:val="37"/>
      </w:pPr>
      <w:r>
        <w:t xml:space="preserve">82. </w:t>
      </w:r>
      <w:r>
        <w:rPr>
          <w:iCs/>
        </w:rPr>
        <w:t>Лосев А.Ф</w:t>
      </w:r>
      <w:r>
        <w:t>. Миф. Число. Сущность. – М.: Изд-во “Мысль”,            1994. – 919 с.</w:t>
      </w:r>
    </w:p>
    <w:p w:rsidR="001C0C72" w:rsidRDefault="001C0C72" w:rsidP="001C0C72">
      <w:pPr>
        <w:pStyle w:val="37"/>
      </w:pPr>
      <w:r>
        <w:t xml:space="preserve">83. </w:t>
      </w:r>
      <w:r>
        <w:rPr>
          <w:iCs/>
        </w:rPr>
        <w:t>Лукин О.В.</w:t>
      </w:r>
      <w:r>
        <w:t xml:space="preserve"> Части речи в античной науке (логика, риторика, грамматика) // Вопросы языкознания. – 1999. – №1. – С. 131-141.</w:t>
      </w:r>
    </w:p>
    <w:p w:rsidR="001C0C72" w:rsidRDefault="001C0C72" w:rsidP="001C0C72">
      <w:pPr>
        <w:pStyle w:val="afffffffb"/>
      </w:pPr>
      <w:r>
        <w:t xml:space="preserve">84. </w:t>
      </w:r>
      <w:r>
        <w:rPr>
          <w:iCs/>
        </w:rPr>
        <w:t>Лукин М.Ф.</w:t>
      </w:r>
      <w:r>
        <w:t xml:space="preserve"> К вопросу о частеречном объекте числительных // Филологические науки. – 2000. – №4. – С. 65-72.</w:t>
      </w:r>
    </w:p>
    <w:p w:rsidR="001C0C72" w:rsidRDefault="001C0C72" w:rsidP="001C0C72">
      <w:pPr>
        <w:pStyle w:val="37"/>
      </w:pPr>
      <w:r>
        <w:t xml:space="preserve">85. </w:t>
      </w:r>
      <w:r>
        <w:rPr>
          <w:iCs/>
        </w:rPr>
        <w:t>Лукінова Т.Б.</w:t>
      </w:r>
      <w:r>
        <w:t xml:space="preserve"> Генезис і еволюція квантитативних імен у слов’янських мовах (порівняльно-історичний аспект): Дис. ... доктора філол. наук: 10.02.03; – Захищена 25.04.2001. – К., 2001. – 383 с. – Бібліогр.:             с. 366-383.</w:t>
      </w:r>
    </w:p>
    <w:p w:rsidR="001C0C72" w:rsidRDefault="001C0C72" w:rsidP="001C0C72">
      <w:pPr>
        <w:pStyle w:val="afffffffb"/>
      </w:pPr>
      <w:r>
        <w:t xml:space="preserve">86. </w:t>
      </w:r>
      <w:r>
        <w:rPr>
          <w:iCs/>
        </w:rPr>
        <w:t>Лукінова Т.Б</w:t>
      </w:r>
      <w:r>
        <w:t>. До реконструкції праслов’янської системи квантитативних утворень // Мовознавство. – 2000. – №4-5. – С. 15-23.</w:t>
      </w:r>
    </w:p>
    <w:p w:rsidR="001C0C72" w:rsidRDefault="001C0C72" w:rsidP="001C0C72">
      <w:pPr>
        <w:pStyle w:val="afffffffb"/>
      </w:pPr>
      <w:r>
        <w:t xml:space="preserve">87. </w:t>
      </w:r>
      <w:r>
        <w:rPr>
          <w:iCs/>
        </w:rPr>
        <w:t>Маковский М.М</w:t>
      </w:r>
      <w:r>
        <w:rPr>
          <w:i/>
          <w:iCs/>
        </w:rPr>
        <w:t>.</w:t>
      </w:r>
      <w:r>
        <w:t xml:space="preserve"> Историко-этимологический словарь    современного английского языка: слово в зеркале человеческой          культуры. – М.: Диалог – МГУ, 2000. – 420 с.</w:t>
      </w:r>
    </w:p>
    <w:p w:rsidR="001C0C72" w:rsidRDefault="001C0C72" w:rsidP="001C0C72">
      <w:pPr>
        <w:pStyle w:val="afffffffb"/>
      </w:pPr>
      <w:r>
        <w:t xml:space="preserve">88. </w:t>
      </w:r>
      <w:r>
        <w:rPr>
          <w:iCs/>
        </w:rPr>
        <w:t>Медвідь О.М</w:t>
      </w:r>
      <w:r>
        <w:rPr>
          <w:i/>
          <w:iCs/>
        </w:rPr>
        <w:t xml:space="preserve">. </w:t>
      </w:r>
      <w:r>
        <w:t>Системно-функціональні особливості квантитативних одиниць (на матеріалі сучасної англійської мові): Автореф. дис. ... канд. філол. наук: 10.02.04 / Сумський держ. ун-т. – Харків, 2001. – 17 с.</w:t>
      </w:r>
    </w:p>
    <w:p w:rsidR="001C0C72" w:rsidRDefault="001C0C72" w:rsidP="001C0C72">
      <w:pPr>
        <w:pStyle w:val="37"/>
      </w:pPr>
      <w:r>
        <w:t xml:space="preserve">89. </w:t>
      </w:r>
      <w:r>
        <w:rPr>
          <w:iCs/>
        </w:rPr>
        <w:t>Мельчук И.А.</w:t>
      </w:r>
      <w:r>
        <w:t xml:space="preserve"> Числовая квантификация фактов // Курс общей морфологии в 4х томах. – Москва – Вена, 1998. – Т. 2. – С. 92-95.</w:t>
      </w:r>
    </w:p>
    <w:p w:rsidR="001C0C72" w:rsidRDefault="001C0C72" w:rsidP="001C0C72">
      <w:pPr>
        <w:pStyle w:val="afffffffb"/>
      </w:pPr>
      <w:r>
        <w:t xml:space="preserve">90. </w:t>
      </w:r>
      <w:r>
        <w:rPr>
          <w:iCs/>
        </w:rPr>
        <w:t>Мещанинов И.И</w:t>
      </w:r>
      <w:r>
        <w:t>. Члены предложения и части речи. – Л.: Издательство “Наука”, Ленингр. отд-ние, 1978. – 388 с.</w:t>
      </w:r>
    </w:p>
    <w:p w:rsidR="001C0C72" w:rsidRDefault="001C0C72" w:rsidP="001C0C72">
      <w:pPr>
        <w:pStyle w:val="afffffffb"/>
        <w:rPr>
          <w:color w:val="000000"/>
        </w:rPr>
      </w:pPr>
      <w:r>
        <w:rPr>
          <w:color w:val="000000"/>
        </w:rPr>
        <w:t xml:space="preserve">91. </w:t>
      </w:r>
      <w:r>
        <w:rPr>
          <w:iCs/>
          <w:color w:val="000000"/>
        </w:rPr>
        <w:t>Мойсеенко Н.Г.</w:t>
      </w:r>
      <w:r>
        <w:rPr>
          <w:color w:val="000000"/>
        </w:rPr>
        <w:t xml:space="preserve"> Значение и употребление неопределенных местоимений в современном английском языке: Дис. … канд. филол. наук: 10.02.04; – Защита 29.12.1999. – Одесса, 1999. – 202 с. – Библиогр.:                     с. 182-201.</w:t>
      </w:r>
    </w:p>
    <w:p w:rsidR="001C0C72" w:rsidRDefault="001C0C72" w:rsidP="001C0C72">
      <w:pPr>
        <w:pStyle w:val="afffffffb"/>
      </w:pPr>
      <w:r>
        <w:t xml:space="preserve">92. </w:t>
      </w:r>
      <w:r>
        <w:rPr>
          <w:iCs/>
        </w:rPr>
        <w:t>Молчанов А.А</w:t>
      </w:r>
      <w:r>
        <w:t>. Роль квантификаторов в семантической интерпретации предложении: Автореф. дис. … канд. филол. наук:           10.02.04 / Минский гос. пед. ин-т иностр. яз. – Минск, 1980. – 23 с.</w:t>
      </w:r>
    </w:p>
    <w:p w:rsidR="001C0C72" w:rsidRDefault="001C0C72" w:rsidP="001C0C72">
      <w:pPr>
        <w:pStyle w:val="afffffffb"/>
      </w:pPr>
      <w:r>
        <w:t xml:space="preserve">93. </w:t>
      </w:r>
      <w:r>
        <w:rPr>
          <w:iCs/>
        </w:rPr>
        <w:t>Монжалей Т.К.</w:t>
      </w:r>
      <w:r>
        <w:t xml:space="preserve"> Концепт числа в поле грамматической категории субстантива // Мова. – 2002. – №7. – С. 158-161.</w:t>
      </w:r>
    </w:p>
    <w:p w:rsidR="001C0C72" w:rsidRDefault="001C0C72" w:rsidP="001C0C72">
      <w:pPr>
        <w:pStyle w:val="afffffffb"/>
      </w:pPr>
      <w:r>
        <w:t xml:space="preserve">94. </w:t>
      </w:r>
      <w:r>
        <w:rPr>
          <w:iCs/>
        </w:rPr>
        <w:t>Мороховская Э.Я</w:t>
      </w:r>
      <w:r>
        <w:t>. Основы теоретической грамматики английского языка. – К.: Вища школа, 1984. – 287 с. – Библиогр.: с. 459-462.</w:t>
      </w:r>
    </w:p>
    <w:p w:rsidR="001C0C72" w:rsidRDefault="001C0C72" w:rsidP="001C0C72">
      <w:pPr>
        <w:pStyle w:val="37"/>
        <w:tabs>
          <w:tab w:val="left" w:pos="0"/>
          <w:tab w:val="left" w:pos="540"/>
        </w:tabs>
      </w:pPr>
      <w:r>
        <w:t xml:space="preserve">95. </w:t>
      </w:r>
      <w:r>
        <w:rPr>
          <w:iCs/>
        </w:rPr>
        <w:t>Мороховский А.Н.</w:t>
      </w:r>
      <w:r>
        <w:t xml:space="preserve"> Слово и предложение в истории английского языка. – К.: Вища школа, 1980. – 216 с. – Библиогр.: с. 202-214.</w:t>
      </w:r>
    </w:p>
    <w:p w:rsidR="001C0C72" w:rsidRDefault="001C0C72" w:rsidP="001C0C72">
      <w:pPr>
        <w:pStyle w:val="37"/>
        <w:tabs>
          <w:tab w:val="left" w:pos="360"/>
        </w:tabs>
      </w:pPr>
      <w:r>
        <w:lastRenderedPageBreak/>
        <w:t xml:space="preserve">96. </w:t>
      </w:r>
      <w:r>
        <w:rPr>
          <w:iCs/>
        </w:rPr>
        <w:t>Москальская О.И.</w:t>
      </w:r>
      <w:r>
        <w:t xml:space="preserve"> Местоимение в германских языках // Сравнительная грамматика германских языков. – М.: Издательство АН СССР, 1963. – С. 303-347.</w:t>
      </w:r>
    </w:p>
    <w:p w:rsidR="001C0C72" w:rsidRDefault="001C0C72" w:rsidP="001C0C72">
      <w:pPr>
        <w:pStyle w:val="37"/>
        <w:tabs>
          <w:tab w:val="left" w:pos="0"/>
          <w:tab w:val="left" w:pos="540"/>
        </w:tabs>
      </w:pPr>
      <w:r>
        <w:t xml:space="preserve">97. </w:t>
      </w:r>
      <w:r>
        <w:rPr>
          <w:iCs/>
        </w:rPr>
        <w:t>Мухин А.М.</w:t>
      </w:r>
      <w:r>
        <w:t xml:space="preserve"> Синтаксемный анализ и проблема уровней языка. – Л.: Наука. Ленингр. отд-ние, 1980. – 303 с.: прил.</w:t>
      </w:r>
    </w:p>
    <w:p w:rsidR="001C0C72" w:rsidRDefault="001C0C72" w:rsidP="001C0C72">
      <w:pPr>
        <w:pStyle w:val="37"/>
        <w:tabs>
          <w:tab w:val="left" w:pos="0"/>
          <w:tab w:val="left" w:pos="540"/>
        </w:tabs>
      </w:pPr>
      <w:r>
        <w:t xml:space="preserve">98. </w:t>
      </w:r>
      <w:r>
        <w:rPr>
          <w:iCs/>
        </w:rPr>
        <w:t>Мухин А.М</w:t>
      </w:r>
      <w:r>
        <w:rPr>
          <w:i/>
          <w:iCs/>
        </w:rPr>
        <w:t>.</w:t>
      </w:r>
      <w:r>
        <w:t xml:space="preserve"> Функциональный анализ синтаксических элементов на материале древнеанглийского языка / АН СССР ин-т Языкознания. – М. – Л.: Наука, 1964. – 292 с.</w:t>
      </w:r>
    </w:p>
    <w:p w:rsidR="001C0C72" w:rsidRDefault="001C0C72" w:rsidP="001C0C72">
      <w:pPr>
        <w:pStyle w:val="37"/>
        <w:tabs>
          <w:tab w:val="left" w:pos="0"/>
          <w:tab w:val="left" w:pos="540"/>
        </w:tabs>
      </w:pPr>
      <w:r>
        <w:t xml:space="preserve">99. </w:t>
      </w:r>
      <w:r>
        <w:rPr>
          <w:iCs/>
        </w:rPr>
        <w:t>Науменко Н.И.</w:t>
      </w:r>
      <w:r>
        <w:t xml:space="preserve"> Средства передачи значения размытого количества именем числительным в современном английском языке:                        Автореф. дис. … канд. филол. наук: 10.02.04 / Ленинград. гос. ун-т                 имени А.А.Жданова. – Л., 1984. – 19 с.</w:t>
      </w:r>
    </w:p>
    <w:p w:rsidR="001C0C72" w:rsidRDefault="001C0C72" w:rsidP="001C0C72">
      <w:pPr>
        <w:pStyle w:val="37"/>
        <w:tabs>
          <w:tab w:val="left" w:pos="0"/>
          <w:tab w:val="left" w:pos="540"/>
        </w:tabs>
      </w:pPr>
      <w:r>
        <w:t xml:space="preserve">100. </w:t>
      </w:r>
      <w:r>
        <w:rPr>
          <w:iCs/>
        </w:rPr>
        <w:t>Нечипоренко Н.В.</w:t>
      </w:r>
      <w:r>
        <w:t xml:space="preserve"> Лексико-грамматические особенности          класса квантификаторов в современном английском языке: Автореф.           дис. … канд. филол. наук: 10.02.04 / Нижнегородский ун-т имени Н.И.Лобачевского. – Нижний Новгород, 1999. – 18 с.</w:t>
      </w:r>
    </w:p>
    <w:p w:rsidR="001C0C72" w:rsidRDefault="001C0C72" w:rsidP="001C0C72">
      <w:pPr>
        <w:spacing w:line="360" w:lineRule="auto"/>
        <w:ind w:firstLine="709"/>
        <w:jc w:val="both"/>
        <w:rPr>
          <w:sz w:val="28"/>
          <w:lang w:val="uk-UA"/>
        </w:rPr>
      </w:pPr>
      <w:r>
        <w:rPr>
          <w:sz w:val="28"/>
        </w:rPr>
        <w:t xml:space="preserve">101. </w:t>
      </w:r>
      <w:r>
        <w:rPr>
          <w:iCs/>
          <w:sz w:val="28"/>
        </w:rPr>
        <w:t>Нодь В.І.</w:t>
      </w:r>
      <w:r>
        <w:rPr>
          <w:sz w:val="28"/>
        </w:rPr>
        <w:t xml:space="preserve"> Розвиток абсолютної інфінітивної конструкції в англійській мові (</w:t>
      </w:r>
      <w:r>
        <w:rPr>
          <w:sz w:val="28"/>
          <w:lang w:val="en-US"/>
        </w:rPr>
        <w:t>XII</w:t>
      </w:r>
      <w:r>
        <w:rPr>
          <w:sz w:val="28"/>
        </w:rPr>
        <w:t>-</w:t>
      </w:r>
      <w:r>
        <w:rPr>
          <w:sz w:val="28"/>
          <w:lang w:val="en-US"/>
        </w:rPr>
        <w:t>XIX</w:t>
      </w:r>
      <w:r>
        <w:rPr>
          <w:sz w:val="28"/>
        </w:rPr>
        <w:t xml:space="preserve"> ст.): Дис. ...</w:t>
      </w:r>
      <w:r>
        <w:rPr>
          <w:sz w:val="28"/>
          <w:lang w:val="uk-UA"/>
        </w:rPr>
        <w:t xml:space="preserve"> </w:t>
      </w:r>
      <w:r>
        <w:rPr>
          <w:sz w:val="28"/>
        </w:rPr>
        <w:t>канд. філол. наук: 10.02.04</w:t>
      </w:r>
      <w:r>
        <w:rPr>
          <w:sz w:val="28"/>
          <w:lang w:val="uk-UA"/>
        </w:rPr>
        <w:t xml:space="preserve">; – Захищена 30.09.2005. – К.: </w:t>
      </w:r>
      <w:r>
        <w:rPr>
          <w:sz w:val="28"/>
        </w:rPr>
        <w:t>КНЛУ, 2005. – 227 с.</w:t>
      </w:r>
      <w:r>
        <w:rPr>
          <w:sz w:val="28"/>
          <w:lang w:val="uk-UA"/>
        </w:rPr>
        <w:t xml:space="preserve"> – Бібліогр.: с. 167-200.</w:t>
      </w:r>
    </w:p>
    <w:p w:rsidR="001C0C72" w:rsidRDefault="001C0C72" w:rsidP="001C0C72">
      <w:pPr>
        <w:pStyle w:val="afffffffb"/>
      </w:pPr>
      <w:r>
        <w:t xml:space="preserve">102. </w:t>
      </w:r>
      <w:r>
        <w:rPr>
          <w:iCs/>
        </w:rPr>
        <w:t>Очерки</w:t>
      </w:r>
      <w:r>
        <w:t xml:space="preserve"> по историческому синтаксису германских языков [Сборник]; Отв. ред. Л.П.Чахоян. – Л.: Изд-во Ленингр. гос. ун-та,               1991. – 165 с. – Библиогр.: с. 159-165.</w:t>
      </w:r>
    </w:p>
    <w:p w:rsidR="001C0C72" w:rsidRDefault="001C0C72" w:rsidP="001C0C72">
      <w:pPr>
        <w:pStyle w:val="afffffffb"/>
      </w:pPr>
      <w:r>
        <w:t xml:space="preserve">103. </w:t>
      </w:r>
      <w:r>
        <w:rPr>
          <w:iCs/>
        </w:rPr>
        <w:t>Падучева Е.В</w:t>
      </w:r>
      <w:r>
        <w:t>. Наречие как кванторное слово // Изв. АН СССР. Серия литературы и языка. – 1989. – Т. 48, №1. – С. 26-37.</w:t>
      </w:r>
    </w:p>
    <w:p w:rsidR="001C0C72" w:rsidRDefault="001C0C72" w:rsidP="001C0C72">
      <w:pPr>
        <w:pStyle w:val="afffffffb"/>
      </w:pPr>
      <w:r>
        <w:t xml:space="preserve">104. </w:t>
      </w:r>
      <w:r>
        <w:rPr>
          <w:iCs/>
        </w:rPr>
        <w:t>Падучева Е.В.</w:t>
      </w:r>
      <w:r>
        <w:t xml:space="preserve"> О семантике синтаксиса (Материалы о трансформационной грамматике русского языка) / ВИНИТИ. – М.: Наука, 1974. – 292 с. – Библиогр.: с. 271-281.</w:t>
      </w:r>
    </w:p>
    <w:p w:rsidR="001C0C72" w:rsidRDefault="001C0C72" w:rsidP="001C0C72">
      <w:pPr>
        <w:pStyle w:val="37"/>
      </w:pPr>
      <w:r>
        <w:t xml:space="preserve">105. </w:t>
      </w:r>
      <w:r>
        <w:rPr>
          <w:iCs/>
        </w:rPr>
        <w:t>Панфилов В.З.</w:t>
      </w:r>
      <w:r>
        <w:t xml:space="preserve"> Категории мышления и языка. Становление                 и развитие категории количества // Вопросы языкознания. – 1971. – №5. –       С. 3-18.</w:t>
      </w:r>
    </w:p>
    <w:p w:rsidR="001C0C72" w:rsidRDefault="001C0C72" w:rsidP="001C0C72">
      <w:pPr>
        <w:pStyle w:val="37"/>
      </w:pPr>
      <w:r>
        <w:t xml:space="preserve">106. </w:t>
      </w:r>
      <w:r>
        <w:rPr>
          <w:iCs/>
        </w:rPr>
        <w:t>Панфилов В.З</w:t>
      </w:r>
      <w:r>
        <w:t>. Философские проблемы языкознания. Гносеологические аспекты. – М.: Наука, 1977. – 288 с.</w:t>
      </w:r>
    </w:p>
    <w:p w:rsidR="001C0C72" w:rsidRDefault="001C0C72" w:rsidP="001C0C72">
      <w:pPr>
        <w:pStyle w:val="37"/>
        <w:tabs>
          <w:tab w:val="left" w:pos="0"/>
        </w:tabs>
        <w:rPr>
          <w:color w:val="000000"/>
        </w:rPr>
      </w:pPr>
      <w:r>
        <w:rPr>
          <w:color w:val="000000"/>
        </w:rPr>
        <w:t xml:space="preserve">107. </w:t>
      </w:r>
      <w:r>
        <w:rPr>
          <w:iCs/>
          <w:color w:val="000000"/>
        </w:rPr>
        <w:t>Парнюк М.О.,</w:t>
      </w:r>
      <w:r>
        <w:rPr>
          <w:color w:val="000000"/>
        </w:rPr>
        <w:t xml:space="preserve"> </w:t>
      </w:r>
      <w:r>
        <w:rPr>
          <w:iCs/>
          <w:color w:val="000000"/>
        </w:rPr>
        <w:t>Рыжко В.А., Ищенко Ю.А</w:t>
      </w:r>
      <w:r>
        <w:rPr>
          <w:i/>
          <w:iCs/>
          <w:color w:val="000000"/>
        </w:rPr>
        <w:t>.</w:t>
      </w:r>
      <w:r>
        <w:rPr>
          <w:color w:val="000000"/>
        </w:rPr>
        <w:t xml:space="preserve"> Категория количества         в науке / АН УССР, кафедра философии. – К.: Наукова думка,                         1991. – 243 с. – Прим.: с. 230-242.</w:t>
      </w:r>
    </w:p>
    <w:p w:rsidR="001C0C72" w:rsidRDefault="001C0C72" w:rsidP="001C0C72">
      <w:pPr>
        <w:pStyle w:val="37"/>
        <w:rPr>
          <w:color w:val="000000"/>
        </w:rPr>
      </w:pPr>
      <w:r>
        <w:rPr>
          <w:color w:val="000000"/>
        </w:rPr>
        <w:lastRenderedPageBreak/>
        <w:t xml:space="preserve">108. </w:t>
      </w:r>
      <w:r>
        <w:rPr>
          <w:iCs/>
          <w:color w:val="000000"/>
        </w:rPr>
        <w:t>Парнюк М.О.</w:t>
      </w:r>
      <w:r>
        <w:rPr>
          <w:color w:val="000000"/>
        </w:rPr>
        <w:t xml:space="preserve"> Качество и количество. – К.: Наукова думка,          1993. – 360 с. – Библиогр.: с. 342-355.</w:t>
      </w:r>
    </w:p>
    <w:p w:rsidR="001C0C72" w:rsidRDefault="001C0C72" w:rsidP="001C0C72">
      <w:pPr>
        <w:pStyle w:val="afffffffb"/>
      </w:pPr>
      <w:r>
        <w:t xml:space="preserve">109. </w:t>
      </w:r>
      <w:r>
        <w:rPr>
          <w:iCs/>
        </w:rPr>
        <w:t>Пауль Г</w:t>
      </w:r>
      <w:r>
        <w:t>. Принципы истории языка / Пер. с нем.                               А.А. Холодовича. – М.: Изд-во иностранной литературы, 1960. – 500 с.</w:t>
      </w:r>
    </w:p>
    <w:p w:rsidR="001C0C72" w:rsidRDefault="001C0C72" w:rsidP="001C0C72">
      <w:pPr>
        <w:pStyle w:val="afffffffb"/>
      </w:pPr>
      <w:r>
        <w:t xml:space="preserve">110. </w:t>
      </w:r>
      <w:r>
        <w:rPr>
          <w:iCs/>
        </w:rPr>
        <w:t>Пешковский А.М</w:t>
      </w:r>
      <w:r>
        <w:t>. Русский синтаксис в научном освещении; Предисл. проф. А.Б.Шапиро. – 7-е изд. – М.: Учпедиздат, 1956. – 511 с.:          1л. порт.</w:t>
      </w:r>
    </w:p>
    <w:p w:rsidR="001C0C72" w:rsidRDefault="001C0C72" w:rsidP="001C0C72">
      <w:pPr>
        <w:pStyle w:val="afffffffb"/>
      </w:pPr>
      <w:r>
        <w:t xml:space="preserve">111. </w:t>
      </w:r>
      <w:r>
        <w:rPr>
          <w:iCs/>
        </w:rPr>
        <w:t>Потебня А.А</w:t>
      </w:r>
      <w:r>
        <w:t xml:space="preserve">. Из записок по русской грамматике, Т. </w:t>
      </w:r>
      <w:r>
        <w:rPr>
          <w:lang w:val="en-US"/>
        </w:rPr>
        <w:t>I</w:t>
      </w:r>
      <w:r>
        <w:t>-</w:t>
      </w:r>
      <w:r>
        <w:rPr>
          <w:lang w:val="en-US"/>
        </w:rPr>
        <w:t>II</w:t>
      </w:r>
      <w:r>
        <w:t>; Под ред., предисл. и вступ. ст. В.И.Борковского. – М.: Учпедгиз, 1958. – 535 с.:                 1 ил. порт.</w:t>
      </w:r>
    </w:p>
    <w:p w:rsidR="001C0C72" w:rsidRDefault="001C0C72" w:rsidP="001C0C72">
      <w:pPr>
        <w:pStyle w:val="37"/>
        <w:tabs>
          <w:tab w:val="left" w:pos="360"/>
        </w:tabs>
      </w:pPr>
      <w:r>
        <w:t xml:space="preserve">112. </w:t>
      </w:r>
      <w:r>
        <w:rPr>
          <w:iCs/>
        </w:rPr>
        <w:t>Почепцов Г.Г</w:t>
      </w:r>
      <w:r>
        <w:t>. Конструктивный анализ структуры предложения. – К.: Вища школа, 1971. – 191 с. – Библиогр.: с. 180-191.</w:t>
      </w:r>
    </w:p>
    <w:p w:rsidR="001C0C72" w:rsidRDefault="001C0C72" w:rsidP="001C0C72">
      <w:pPr>
        <w:pStyle w:val="37"/>
        <w:tabs>
          <w:tab w:val="left" w:pos="0"/>
        </w:tabs>
      </w:pPr>
      <w:r>
        <w:t xml:space="preserve">113. </w:t>
      </w:r>
      <w:r>
        <w:rPr>
          <w:iCs/>
        </w:rPr>
        <w:t>Почепцов Г.Г.</w:t>
      </w:r>
      <w:r>
        <w:t xml:space="preserve"> Синтагматика английского слова. – К.: “Вища школа” при Киевском гос. ун-те, 1976. – 112 с.</w:t>
      </w:r>
    </w:p>
    <w:p w:rsidR="001C0C72" w:rsidRDefault="001C0C72" w:rsidP="001C0C72">
      <w:pPr>
        <w:pStyle w:val="37"/>
        <w:tabs>
          <w:tab w:val="left" w:pos="0"/>
        </w:tabs>
      </w:pPr>
      <w:r>
        <w:t xml:space="preserve">114. </w:t>
      </w:r>
      <w:r>
        <w:rPr>
          <w:iCs/>
        </w:rPr>
        <w:t xml:space="preserve">Проблемы </w:t>
      </w:r>
      <w:r>
        <w:t>функциональной грамматики /АН СССР отд-ние лит-ры и яз-ка, науч. совет “Теория совет. языкознания”; Отв. ред. В.Н. Ярцева. – М.: Наука, 1985. – 198 с.: рис.</w:t>
      </w:r>
    </w:p>
    <w:p w:rsidR="001C0C72" w:rsidRDefault="001C0C72" w:rsidP="001C0C72">
      <w:pPr>
        <w:pStyle w:val="37"/>
      </w:pPr>
      <w:r>
        <w:t xml:space="preserve">115. </w:t>
      </w:r>
      <w:r>
        <w:rPr>
          <w:iCs/>
        </w:rPr>
        <w:t>Рабанюк Л.С</w:t>
      </w:r>
      <w:r>
        <w:t>. Генитивно-квантитативні речення в українській        мові // Мовознавство. – 1998. – №4-5. – С. 48-52.</w:t>
      </w:r>
    </w:p>
    <w:p w:rsidR="001C0C72" w:rsidRDefault="001C0C72" w:rsidP="001C0C72">
      <w:pPr>
        <w:pStyle w:val="afffffffb"/>
        <w:tabs>
          <w:tab w:val="left" w:pos="0"/>
        </w:tabs>
      </w:pPr>
      <w:r>
        <w:t xml:space="preserve">116. </w:t>
      </w:r>
      <w:r>
        <w:rPr>
          <w:iCs/>
        </w:rPr>
        <w:t>Расторгуева Т.А.</w:t>
      </w:r>
      <w:r>
        <w:t xml:space="preserve"> Очерки по исторической грамматике английского языка: Учеб. пособ. – М.: Высшая школа, 1989. – 160 с.: табл.</w:t>
      </w:r>
    </w:p>
    <w:p w:rsidR="001C0C72" w:rsidRDefault="001C0C72" w:rsidP="001C0C72">
      <w:pPr>
        <w:pStyle w:val="afffffffb"/>
      </w:pPr>
      <w:r>
        <w:t xml:space="preserve">117. </w:t>
      </w:r>
      <w:r>
        <w:rPr>
          <w:iCs/>
        </w:rPr>
        <w:t>Расторгуева Т.А.</w:t>
      </w:r>
      <w:r>
        <w:t xml:space="preserve"> О некоторых аспектах эволюции словоизменительных систем // Вопросы языкознания. – 1979. – №1. –                С. 52-62.</w:t>
      </w:r>
    </w:p>
    <w:p w:rsidR="001C0C72" w:rsidRDefault="001C0C72" w:rsidP="001C0C72">
      <w:pPr>
        <w:pStyle w:val="afffffffb"/>
        <w:tabs>
          <w:tab w:val="left" w:pos="0"/>
        </w:tabs>
      </w:pPr>
      <w:r>
        <w:t xml:space="preserve">118. </w:t>
      </w:r>
      <w:r>
        <w:rPr>
          <w:iCs/>
        </w:rPr>
        <w:t>Реформаторский А.А.</w:t>
      </w:r>
      <w:r>
        <w:t xml:space="preserve"> Число и грамматика // Вопросы грамматики. Сборник статей к 75-ю акад. И.И. Мещанинова. – М. – Л.: Изд-во Академии наук СССР, 1960. – С. 384-400.</w:t>
      </w:r>
    </w:p>
    <w:p w:rsidR="001C0C72" w:rsidRDefault="001C0C72" w:rsidP="001C0C72">
      <w:pPr>
        <w:pStyle w:val="afffffffb"/>
      </w:pPr>
      <w:r>
        <w:t xml:space="preserve">119. </w:t>
      </w:r>
      <w:r>
        <w:rPr>
          <w:iCs/>
        </w:rPr>
        <w:t>Решетникова Н.В.</w:t>
      </w:r>
      <w:r>
        <w:t xml:space="preserve"> К вопросу о взаимодействии собирательных имен существительных типа </w:t>
      </w:r>
      <w:r>
        <w:rPr>
          <w:lang w:val="en-US"/>
        </w:rPr>
        <w:t>Mankind</w:t>
      </w:r>
      <w:r>
        <w:t xml:space="preserve"> и местоимений </w:t>
      </w:r>
      <w:r>
        <w:rPr>
          <w:lang w:val="en-US"/>
        </w:rPr>
        <w:t>all</w:t>
      </w:r>
      <w:r>
        <w:t xml:space="preserve"> и </w:t>
      </w:r>
      <w:r>
        <w:rPr>
          <w:lang w:val="en-US"/>
        </w:rPr>
        <w:t>any</w:t>
      </w:r>
      <w:r>
        <w:t xml:space="preserve"> в современном английском языке // Вестник ЛГУ. Сер.2. – 1991. – Вып.3 (№16). – С. 102-104.</w:t>
      </w:r>
    </w:p>
    <w:p w:rsidR="001C0C72" w:rsidRDefault="001C0C72" w:rsidP="001C0C72">
      <w:pPr>
        <w:pStyle w:val="afffffffb"/>
      </w:pPr>
      <w:r>
        <w:t xml:space="preserve">120. </w:t>
      </w:r>
      <w:r>
        <w:rPr>
          <w:iCs/>
        </w:rPr>
        <w:t>Русская</w:t>
      </w:r>
      <w:r>
        <w:t xml:space="preserve"> грамматика; Ред. кол. д.ф.н. Н.Ю. Шведова и др. – М.: Наука, 1980. – Т. 3. – 784 с.</w:t>
      </w:r>
    </w:p>
    <w:p w:rsidR="001C0C72" w:rsidRDefault="001C0C72" w:rsidP="001C0C72">
      <w:pPr>
        <w:pStyle w:val="afffffffb"/>
      </w:pPr>
      <w:r>
        <w:t xml:space="preserve">121. </w:t>
      </w:r>
      <w:r>
        <w:rPr>
          <w:iCs/>
        </w:rPr>
        <w:t>Сапельникова Т.М.</w:t>
      </w:r>
      <w:r>
        <w:t xml:space="preserve"> До питання про категорію неозначеності в мові наукової прози // Синтаксис, семантика і прагматика. Зб. наук. праць. – К.: НМКВО, 1992. – 168 с.</w:t>
      </w:r>
    </w:p>
    <w:p w:rsidR="001C0C72" w:rsidRDefault="001C0C72" w:rsidP="001C0C72">
      <w:pPr>
        <w:pStyle w:val="afffffffb"/>
      </w:pPr>
      <w:r>
        <w:t xml:space="preserve">122. </w:t>
      </w:r>
      <w:r>
        <w:rPr>
          <w:iCs/>
        </w:rPr>
        <w:t>Селиверстова О.Н.</w:t>
      </w:r>
      <w:r>
        <w:t xml:space="preserve"> Местоимения в языке и речи. – М.: Наука,     1988. – 151 с. – Библиогр.: с. 147-150.</w:t>
      </w:r>
    </w:p>
    <w:p w:rsidR="001C0C72" w:rsidRDefault="001C0C72" w:rsidP="001C0C72">
      <w:pPr>
        <w:pStyle w:val="afffffffb"/>
      </w:pPr>
      <w:r>
        <w:t xml:space="preserve">123. </w:t>
      </w:r>
      <w:r>
        <w:rPr>
          <w:iCs/>
        </w:rPr>
        <w:t>Семененко Г.М.</w:t>
      </w:r>
      <w:r>
        <w:t xml:space="preserve"> Підрядні речення обставини причини в давньоанглійській мові: структура та функціонування: Дис. ... канд. філол. </w:t>
      </w:r>
      <w:r>
        <w:lastRenderedPageBreak/>
        <w:t>наук: 10.02.04; – Захищена 30.05.2003. – К., 2002. – 163 с. – Бібліогр.:                с. 164-186.</w:t>
      </w:r>
    </w:p>
    <w:p w:rsidR="001C0C72" w:rsidRDefault="001C0C72" w:rsidP="001C0C72">
      <w:pPr>
        <w:pStyle w:val="afffffffb"/>
      </w:pPr>
      <w:r>
        <w:t xml:space="preserve">124. </w:t>
      </w:r>
      <w:r>
        <w:rPr>
          <w:iCs/>
        </w:rPr>
        <w:t>Скрелина Л.М</w:t>
      </w:r>
      <w:r>
        <w:t>. Некоторые вопросы развития языка. – Минск: Издательство БГУ, 1973. – 144 с.</w:t>
      </w:r>
    </w:p>
    <w:p w:rsidR="001C0C72" w:rsidRDefault="001C0C72" w:rsidP="001C0C72">
      <w:pPr>
        <w:pStyle w:val="afffffffb"/>
      </w:pPr>
      <w:r>
        <w:t xml:space="preserve">125. </w:t>
      </w:r>
      <w:r>
        <w:rPr>
          <w:iCs/>
        </w:rPr>
        <w:t>Слободцова І.В</w:t>
      </w:r>
      <w:r>
        <w:t xml:space="preserve">. Лексико-граматична група слів, яка виражає поняття </w:t>
      </w:r>
      <w:r>
        <w:rPr>
          <w:i/>
          <w:iCs/>
          <w:lang w:val="en-US"/>
        </w:rPr>
        <w:t>viel</w:t>
      </w:r>
      <w:r>
        <w:t xml:space="preserve"> “багато” / </w:t>
      </w:r>
      <w:r>
        <w:rPr>
          <w:i/>
          <w:iCs/>
          <w:lang w:val="en-US"/>
        </w:rPr>
        <w:t>wenig</w:t>
      </w:r>
      <w:r>
        <w:t xml:space="preserve"> “мало” в німецькій мові (діахронічне дослідження): Автореф. дис. ... канд. філол. наук: 10.02.04 / Одеський нац.  ун-т ім. І.І.Мечникова. – Одеса, 2001. – 19 с.</w:t>
      </w:r>
    </w:p>
    <w:p w:rsidR="001C0C72" w:rsidRDefault="001C0C72" w:rsidP="001C0C72">
      <w:pPr>
        <w:pStyle w:val="afffffffb"/>
        <w:rPr>
          <w:color w:val="000000"/>
        </w:rPr>
      </w:pPr>
      <w:r>
        <w:rPr>
          <w:color w:val="000000"/>
        </w:rPr>
        <w:t xml:space="preserve">126. </w:t>
      </w:r>
      <w:r>
        <w:rPr>
          <w:iCs/>
          <w:color w:val="000000"/>
        </w:rPr>
        <w:t>Смирницкий А.И</w:t>
      </w:r>
      <w:r>
        <w:rPr>
          <w:color w:val="000000"/>
        </w:rPr>
        <w:t>. Морфология английского языка; Под ред. В.В.Пассек. – М.: Издательство литературы на иностр. яз. – 1959. – 440 с.: черт., 2 л. илл.</w:t>
      </w:r>
    </w:p>
    <w:p w:rsidR="001C0C72" w:rsidRDefault="001C0C72" w:rsidP="001C0C72">
      <w:pPr>
        <w:pStyle w:val="afffffffb"/>
        <w:rPr>
          <w:color w:val="000000"/>
        </w:rPr>
      </w:pPr>
      <w:r>
        <w:rPr>
          <w:color w:val="000000"/>
        </w:rPr>
        <w:t xml:space="preserve">127. </w:t>
      </w:r>
      <w:r>
        <w:rPr>
          <w:iCs/>
          <w:color w:val="000000"/>
        </w:rPr>
        <w:t>Смирницкий А.И</w:t>
      </w:r>
      <w:r>
        <w:rPr>
          <w:color w:val="000000"/>
        </w:rPr>
        <w:t>. Синтаксис английского языка; Под ред. В.В.Пассека. – М.: Издательство литературы на иностр. яз., 1957. – 286 с.</w:t>
      </w:r>
    </w:p>
    <w:p w:rsidR="001C0C72" w:rsidRDefault="001C0C72" w:rsidP="001C0C72">
      <w:pPr>
        <w:pStyle w:val="afffffffb"/>
      </w:pPr>
      <w:r>
        <w:t xml:space="preserve">128. </w:t>
      </w:r>
      <w:r>
        <w:rPr>
          <w:iCs/>
        </w:rPr>
        <w:t>Смирницкий А.И.</w:t>
      </w:r>
      <w:r>
        <w:rPr>
          <w:i/>
          <w:iCs/>
        </w:rPr>
        <w:t xml:space="preserve"> </w:t>
      </w:r>
      <w:r>
        <w:t>Древнеанглийский язык. – М.: Изд-во литературы на иностр. яз., 1955. – 317 с.</w:t>
      </w:r>
    </w:p>
    <w:p w:rsidR="001C0C72" w:rsidRDefault="001C0C72" w:rsidP="001C0C72">
      <w:pPr>
        <w:pStyle w:val="afffffffb"/>
      </w:pPr>
      <w:r>
        <w:t xml:space="preserve">129. </w:t>
      </w:r>
      <w:r>
        <w:rPr>
          <w:iCs/>
        </w:rPr>
        <w:t>Снісаренко І.Є</w:t>
      </w:r>
      <w:r>
        <w:t xml:space="preserve">. Інфінітивна конструкція з прийменником </w:t>
      </w:r>
      <w:r>
        <w:rPr>
          <w:i/>
          <w:iCs/>
          <w:lang w:val="en-US"/>
        </w:rPr>
        <w:t>for</w:t>
      </w:r>
      <w:r>
        <w:t xml:space="preserve"> у середньоанглійській мові: семантика та функціонування: Дис. … канд. філол. наук: 10.02.04; – Захищена 14.03.2002. – Київ, 2001. – 189 с. – Бібліогр.:               с. 166-187.</w:t>
      </w:r>
    </w:p>
    <w:p w:rsidR="001C0C72" w:rsidRDefault="001C0C72" w:rsidP="001C0C72">
      <w:pPr>
        <w:pStyle w:val="afffffffb"/>
      </w:pPr>
      <w:r>
        <w:t xml:space="preserve">130. </w:t>
      </w:r>
      <w:r>
        <w:rPr>
          <w:iCs/>
        </w:rPr>
        <w:t>Собуцький М.А</w:t>
      </w:r>
      <w:r>
        <w:rPr>
          <w:i/>
          <w:iCs/>
        </w:rPr>
        <w:t>.</w:t>
      </w:r>
      <w:r>
        <w:t xml:space="preserve"> Мовно-культурний простір західноєвропейського середньовіччя. – К.: Інститут історії НАН України, 1997. – 208 с. – Примітки: с. 161-205.</w:t>
      </w:r>
    </w:p>
    <w:p w:rsidR="001C0C72" w:rsidRDefault="001C0C72" w:rsidP="001C0C72">
      <w:pPr>
        <w:pStyle w:val="37"/>
      </w:pPr>
      <w:r>
        <w:t xml:space="preserve">131. </w:t>
      </w:r>
      <w:r>
        <w:rPr>
          <w:iCs/>
        </w:rPr>
        <w:t>Сорокина Т.С</w:t>
      </w:r>
      <w:r>
        <w:rPr>
          <w:i/>
          <w:iCs/>
        </w:rPr>
        <w:t>.</w:t>
      </w:r>
      <w:r>
        <w:t xml:space="preserve"> Синхронное варьирование и диахронные изменения в структуре английского предложения: Сб. науч. тр. Московск. гос. пед. ин-т иностр. яз. им. М.Тореза. – 1982. – Вып. 188. – С. 178-189.</w:t>
      </w:r>
    </w:p>
    <w:p w:rsidR="001C0C72" w:rsidRDefault="001C0C72" w:rsidP="001C0C72">
      <w:pPr>
        <w:pStyle w:val="37"/>
      </w:pPr>
      <w:r>
        <w:t xml:space="preserve">132. </w:t>
      </w:r>
      <w:r>
        <w:rPr>
          <w:iCs/>
        </w:rPr>
        <w:t>Степанов Ю.С</w:t>
      </w:r>
      <w:r>
        <w:t>. Язык и метод. К современной философии            языка. – М.: Языки русской культуры, 1998. – 784 с.: 1 илл.</w:t>
      </w:r>
    </w:p>
    <w:p w:rsidR="001C0C72" w:rsidRDefault="001C0C72" w:rsidP="001C0C72">
      <w:pPr>
        <w:pStyle w:val="37"/>
      </w:pPr>
      <w:r>
        <w:t xml:space="preserve">133. </w:t>
      </w:r>
      <w:r>
        <w:rPr>
          <w:iCs/>
        </w:rPr>
        <w:t>Степанов Ю.С</w:t>
      </w:r>
      <w:r>
        <w:t>. Язык и наука конца 20 века. – М.: Рос. акад. наук ин-т язык. РАН, 1995 – 421 с.</w:t>
      </w:r>
    </w:p>
    <w:p w:rsidR="001C0C72" w:rsidRDefault="001C0C72" w:rsidP="001C0C72">
      <w:pPr>
        <w:pStyle w:val="37"/>
      </w:pPr>
      <w:r>
        <w:t xml:space="preserve">134. </w:t>
      </w:r>
      <w:r>
        <w:rPr>
          <w:iCs/>
        </w:rPr>
        <w:t>Супрун А.Е</w:t>
      </w:r>
      <w:r>
        <w:t>. Славянские числительные, становление числительных как особой части речи / Белорус. гос. ун-т им. В.И.Ленина, филол. фак.. – Минск: Издательство БГУ, 1969. – 232 с. – Библиогр.:                  с. 216-225.</w:t>
      </w:r>
    </w:p>
    <w:p w:rsidR="001C0C72" w:rsidRDefault="001C0C72" w:rsidP="001C0C72">
      <w:pPr>
        <w:pStyle w:val="afffffffb"/>
        <w:tabs>
          <w:tab w:val="left" w:pos="0"/>
        </w:tabs>
      </w:pPr>
      <w:r>
        <w:t xml:space="preserve">135. </w:t>
      </w:r>
      <w:r>
        <w:rPr>
          <w:iCs/>
        </w:rPr>
        <w:t>Таранець В.Г</w:t>
      </w:r>
      <w:r>
        <w:rPr>
          <w:i/>
          <w:iCs/>
        </w:rPr>
        <w:t>.</w:t>
      </w:r>
      <w:r>
        <w:t xml:space="preserve"> Походження поняття числа і його мовної реалізації (до витоків індоевропейської прамови). – 2-е изд., перероб. і доп. – Одеса: Астропринт, 1999. – 116 с.</w:t>
      </w:r>
    </w:p>
    <w:p w:rsidR="001C0C72" w:rsidRDefault="001C0C72" w:rsidP="001C0C72">
      <w:pPr>
        <w:pStyle w:val="afffffffb"/>
        <w:tabs>
          <w:tab w:val="left" w:pos="360"/>
        </w:tabs>
      </w:pPr>
      <w:r>
        <w:t xml:space="preserve">136. </w:t>
      </w:r>
      <w:r>
        <w:rPr>
          <w:iCs/>
        </w:rPr>
        <w:t>Теньер Л</w:t>
      </w:r>
      <w:r>
        <w:t>. Основы структурного синтаксиса / Пер. с фр. И.М.Богуславского, Л.И.Луст, Б.П.Нарумова; Вступ. ст. и общ. ред.        В.Г.Гака – М.: Прогресс, 1988. – 656 с.</w:t>
      </w:r>
    </w:p>
    <w:p w:rsidR="001C0C72" w:rsidRDefault="001C0C72" w:rsidP="001C0C72">
      <w:pPr>
        <w:pStyle w:val="afffffffb"/>
      </w:pPr>
      <w:r>
        <w:lastRenderedPageBreak/>
        <w:t xml:space="preserve">137. </w:t>
      </w:r>
      <w:r>
        <w:rPr>
          <w:iCs/>
        </w:rPr>
        <w:t xml:space="preserve">Теории </w:t>
      </w:r>
      <w:r>
        <w:t>грамматики: лексико-грамматические классы и разряды слов: Сб. научно-аналитических обзоров / АН СССР ИНИОИ;                       Сост. Лузин Л.Г., Стрельцова Г.Д. – М.: Высшая школа, 1990. – 202 с.</w:t>
      </w:r>
    </w:p>
    <w:p w:rsidR="001C0C72" w:rsidRDefault="001C0C72" w:rsidP="001C0C72">
      <w:pPr>
        <w:pStyle w:val="afffffffb"/>
      </w:pPr>
      <w:r>
        <w:t xml:space="preserve">138. </w:t>
      </w:r>
      <w:r>
        <w:rPr>
          <w:iCs/>
        </w:rPr>
        <w:t>Тесленко Ю.В</w:t>
      </w:r>
      <w:r>
        <w:t>. Культурно-історична парадигма дослідження епічної поеми “Беофульф” // Вісник КНЛУ. Серія Філологія. – К.:             Видав. центр КНЛУ, 2004. – Т. 7, №1. – С. 192-197.</w:t>
      </w:r>
    </w:p>
    <w:p w:rsidR="001C0C72" w:rsidRDefault="001C0C72" w:rsidP="001C0C72">
      <w:pPr>
        <w:spacing w:line="360" w:lineRule="auto"/>
        <w:ind w:firstLine="709"/>
        <w:jc w:val="both"/>
        <w:rPr>
          <w:sz w:val="28"/>
          <w:lang w:val="uk-UA"/>
        </w:rPr>
      </w:pPr>
      <w:r>
        <w:rPr>
          <w:sz w:val="28"/>
        </w:rPr>
        <w:t xml:space="preserve">139. </w:t>
      </w:r>
      <w:r>
        <w:rPr>
          <w:iCs/>
          <w:sz w:val="28"/>
        </w:rPr>
        <w:t>Теслец Я.Г</w:t>
      </w:r>
      <w:r>
        <w:rPr>
          <w:sz w:val="28"/>
        </w:rPr>
        <w:t>. Введение в общий синтаксис. – М.: Российск. гос. гуманит. ун-т, 2001. – 800 с.</w:t>
      </w:r>
      <w:r>
        <w:rPr>
          <w:sz w:val="28"/>
          <w:lang w:val="uk-UA"/>
        </w:rPr>
        <w:t xml:space="preserve"> – Библиогр.: с. 751-789.</w:t>
      </w:r>
    </w:p>
    <w:p w:rsidR="001C0C72" w:rsidRDefault="001C0C72" w:rsidP="001C0C72">
      <w:pPr>
        <w:spacing w:line="360" w:lineRule="auto"/>
        <w:ind w:firstLine="709"/>
        <w:jc w:val="both"/>
        <w:rPr>
          <w:sz w:val="28"/>
        </w:rPr>
      </w:pPr>
      <w:r>
        <w:rPr>
          <w:sz w:val="28"/>
        </w:rPr>
        <w:t xml:space="preserve">140. </w:t>
      </w:r>
      <w:r>
        <w:rPr>
          <w:iCs/>
          <w:sz w:val="28"/>
        </w:rPr>
        <w:t>Топорова Т.В.</w:t>
      </w:r>
      <w:r>
        <w:rPr>
          <w:sz w:val="28"/>
        </w:rPr>
        <w:t xml:space="preserve"> Язык и стиль древнегерманских заговоров. – М.: Эдиториал УРСС, 1996. – 367 с.</w:t>
      </w:r>
    </w:p>
    <w:p w:rsidR="001C0C72" w:rsidRDefault="001C0C72" w:rsidP="001C0C72">
      <w:pPr>
        <w:spacing w:line="360" w:lineRule="auto"/>
        <w:ind w:firstLine="709"/>
        <w:jc w:val="both"/>
        <w:rPr>
          <w:sz w:val="28"/>
        </w:rPr>
      </w:pPr>
      <w:r>
        <w:rPr>
          <w:sz w:val="28"/>
        </w:rPr>
        <w:t xml:space="preserve">141. </w:t>
      </w:r>
      <w:r>
        <w:rPr>
          <w:iCs/>
          <w:sz w:val="28"/>
        </w:rPr>
        <w:t>Туманян Э.Г</w:t>
      </w:r>
      <w:r>
        <w:rPr>
          <w:sz w:val="28"/>
        </w:rPr>
        <w:t>. О природе языковых изменений // Вопросы языкознания. – 1999. – №3. – С. 86-97.</w:t>
      </w:r>
    </w:p>
    <w:p w:rsidR="001C0C72" w:rsidRDefault="001C0C72" w:rsidP="001C0C72">
      <w:pPr>
        <w:spacing w:line="360" w:lineRule="auto"/>
        <w:ind w:firstLine="709"/>
        <w:jc w:val="both"/>
        <w:rPr>
          <w:sz w:val="28"/>
        </w:rPr>
      </w:pPr>
      <w:r>
        <w:rPr>
          <w:sz w:val="28"/>
        </w:rPr>
        <w:t xml:space="preserve">142. </w:t>
      </w:r>
      <w:r>
        <w:rPr>
          <w:iCs/>
          <w:sz w:val="28"/>
        </w:rPr>
        <w:t>Тураева З.Я., Биренбаум Я.Г</w:t>
      </w:r>
      <w:r>
        <w:rPr>
          <w:sz w:val="28"/>
        </w:rPr>
        <w:t>. Некоторые особенности категории количества // Вопросы языкознания. – 1985. – №4. – С. 122-130.</w:t>
      </w:r>
    </w:p>
    <w:p w:rsidR="001C0C72" w:rsidRDefault="001C0C72" w:rsidP="001C0C72">
      <w:pPr>
        <w:spacing w:line="360" w:lineRule="auto"/>
        <w:ind w:firstLine="709"/>
        <w:jc w:val="both"/>
        <w:rPr>
          <w:sz w:val="28"/>
        </w:rPr>
      </w:pPr>
      <w:r>
        <w:rPr>
          <w:sz w:val="28"/>
        </w:rPr>
        <w:t xml:space="preserve">143. </w:t>
      </w:r>
      <w:r>
        <w:rPr>
          <w:iCs/>
          <w:sz w:val="28"/>
        </w:rPr>
        <w:t>Тыньянова Ф.Л.</w:t>
      </w:r>
      <w:r>
        <w:rPr>
          <w:sz w:val="28"/>
        </w:rPr>
        <w:t xml:space="preserve"> Семантическая характеристика квантификаторов в современном английском языке</w:t>
      </w:r>
      <w:r>
        <w:rPr>
          <w:sz w:val="28"/>
          <w:lang w:val="uk-UA"/>
        </w:rPr>
        <w:t xml:space="preserve"> </w:t>
      </w:r>
      <w:r>
        <w:rPr>
          <w:sz w:val="28"/>
        </w:rPr>
        <w:t>//</w:t>
      </w:r>
      <w:r>
        <w:rPr>
          <w:sz w:val="28"/>
          <w:lang w:val="uk-UA"/>
        </w:rPr>
        <w:t xml:space="preserve"> </w:t>
      </w:r>
      <w:r>
        <w:rPr>
          <w:sz w:val="28"/>
        </w:rPr>
        <w:t>Сообщения Академии наук Грузинской ССР, Тбилиси, 1979. – Т. 95</w:t>
      </w:r>
      <w:r>
        <w:rPr>
          <w:sz w:val="28"/>
          <w:lang w:val="uk-UA"/>
        </w:rPr>
        <w:t xml:space="preserve">, </w:t>
      </w:r>
      <w:r>
        <w:rPr>
          <w:sz w:val="28"/>
        </w:rPr>
        <w:t>№2. – С. 489-494.</w:t>
      </w:r>
    </w:p>
    <w:p w:rsidR="001C0C72" w:rsidRDefault="001C0C72" w:rsidP="001C0C72">
      <w:pPr>
        <w:spacing w:line="360" w:lineRule="auto"/>
        <w:ind w:firstLine="709"/>
        <w:jc w:val="both"/>
        <w:rPr>
          <w:sz w:val="28"/>
        </w:rPr>
      </w:pPr>
      <w:r>
        <w:rPr>
          <w:sz w:val="28"/>
        </w:rPr>
        <w:t xml:space="preserve">144. </w:t>
      </w:r>
      <w:r>
        <w:rPr>
          <w:iCs/>
          <w:sz w:val="28"/>
        </w:rPr>
        <w:t>Фамина Н.В</w:t>
      </w:r>
      <w:r>
        <w:rPr>
          <w:i/>
          <w:iCs/>
          <w:sz w:val="28"/>
        </w:rPr>
        <w:t>.</w:t>
      </w:r>
      <w:r>
        <w:rPr>
          <w:sz w:val="28"/>
        </w:rPr>
        <w:t xml:space="preserve"> Вариантность значений числа в английской </w:t>
      </w:r>
      <w:r>
        <w:rPr>
          <w:sz w:val="28"/>
          <w:lang w:val="uk-UA"/>
        </w:rPr>
        <w:t xml:space="preserve">              </w:t>
      </w:r>
      <w:r>
        <w:rPr>
          <w:sz w:val="28"/>
        </w:rPr>
        <w:t xml:space="preserve">речи и ее контекстовые условия: Автореф. дис. … канд. филол. наук: </w:t>
      </w:r>
      <w:r>
        <w:rPr>
          <w:sz w:val="28"/>
          <w:lang w:val="uk-UA"/>
        </w:rPr>
        <w:t xml:space="preserve">       </w:t>
      </w:r>
      <w:r>
        <w:rPr>
          <w:sz w:val="28"/>
        </w:rPr>
        <w:t>10.02.01 / Ленинградск. гос. ун-т. – Л., 1983. – 16 с.</w:t>
      </w:r>
    </w:p>
    <w:p w:rsidR="001C0C72" w:rsidRDefault="001C0C72" w:rsidP="001C0C72">
      <w:pPr>
        <w:pStyle w:val="afffffff4"/>
        <w:ind w:firstLine="709"/>
        <w:rPr>
          <w:b/>
          <w:bCs/>
        </w:rPr>
      </w:pPr>
      <w:r>
        <w:rPr>
          <w:b/>
          <w:bCs/>
        </w:rPr>
        <w:t xml:space="preserve">145. </w:t>
      </w:r>
      <w:r>
        <w:rPr>
          <w:b/>
          <w:bCs/>
          <w:iCs/>
        </w:rPr>
        <w:t>Філософські</w:t>
      </w:r>
      <w:r>
        <w:rPr>
          <w:b/>
          <w:bCs/>
        </w:rPr>
        <w:t xml:space="preserve"> питання мовознавства; Под ред. В.М.Русанівського. – К.: Наукова думка, 1972. – 199 с.</w:t>
      </w:r>
    </w:p>
    <w:p w:rsidR="001C0C72" w:rsidRDefault="001C0C72" w:rsidP="001C0C72">
      <w:pPr>
        <w:pStyle w:val="afffffff4"/>
        <w:ind w:firstLine="709"/>
        <w:rPr>
          <w:b/>
          <w:bCs/>
        </w:rPr>
      </w:pPr>
      <w:r>
        <w:rPr>
          <w:b/>
          <w:bCs/>
        </w:rPr>
        <w:t xml:space="preserve">146. </w:t>
      </w:r>
      <w:r>
        <w:rPr>
          <w:b/>
          <w:bCs/>
          <w:iCs/>
        </w:rPr>
        <w:t>Хомський Н</w:t>
      </w:r>
      <w:r>
        <w:rPr>
          <w:b/>
          <w:bCs/>
        </w:rPr>
        <w:t>. Роздуми про мову / Пер. с англ. – Львів: Ініціатива, 2000. – 352 с. – Бібліогр.: с. 337-351.</w:t>
      </w:r>
    </w:p>
    <w:p w:rsidR="001C0C72" w:rsidRDefault="001C0C72" w:rsidP="001C0C72">
      <w:pPr>
        <w:spacing w:line="360" w:lineRule="auto"/>
        <w:ind w:firstLine="709"/>
        <w:jc w:val="both"/>
        <w:rPr>
          <w:sz w:val="28"/>
        </w:rPr>
      </w:pPr>
      <w:r>
        <w:rPr>
          <w:sz w:val="28"/>
        </w:rPr>
        <w:t xml:space="preserve">147. </w:t>
      </w:r>
      <w:r>
        <w:rPr>
          <w:iCs/>
          <w:sz w:val="28"/>
        </w:rPr>
        <w:t>Хомский Н</w:t>
      </w:r>
      <w:r>
        <w:rPr>
          <w:i/>
          <w:iCs/>
          <w:sz w:val="28"/>
        </w:rPr>
        <w:t>.</w:t>
      </w:r>
      <w:r>
        <w:rPr>
          <w:sz w:val="28"/>
        </w:rPr>
        <w:t xml:space="preserve"> Язык и мышление </w:t>
      </w:r>
      <w:r>
        <w:rPr>
          <w:sz w:val="28"/>
          <w:lang w:val="uk-UA"/>
        </w:rPr>
        <w:t>= Публикации отделения структурной и прикладной лингвистики; Под ред.</w:t>
      </w:r>
      <w:r>
        <w:rPr>
          <w:sz w:val="28"/>
        </w:rPr>
        <w:t xml:space="preserve"> В.А. Звегинцева</w:t>
      </w:r>
      <w:r>
        <w:rPr>
          <w:sz w:val="28"/>
          <w:lang w:val="uk-UA"/>
        </w:rPr>
        <w:t xml:space="preserve"> </w:t>
      </w:r>
      <w:r>
        <w:rPr>
          <w:sz w:val="28"/>
        </w:rPr>
        <w:t xml:space="preserve">/ </w:t>
      </w:r>
      <w:r>
        <w:rPr>
          <w:sz w:val="28"/>
          <w:lang w:val="uk-UA"/>
        </w:rPr>
        <w:t>Пер.          с англ. Б.Ю.Городецкого</w:t>
      </w:r>
      <w:r>
        <w:rPr>
          <w:sz w:val="28"/>
        </w:rPr>
        <w:t xml:space="preserve">. – М.: Издательство Московск. гос. ун-та, </w:t>
      </w:r>
      <w:r>
        <w:rPr>
          <w:sz w:val="28"/>
          <w:lang w:val="uk-UA"/>
        </w:rPr>
        <w:t xml:space="preserve">                 </w:t>
      </w:r>
      <w:r>
        <w:rPr>
          <w:sz w:val="28"/>
        </w:rPr>
        <w:t>1972. – 121 с.</w:t>
      </w:r>
    </w:p>
    <w:p w:rsidR="001C0C72" w:rsidRDefault="001C0C72" w:rsidP="001C0C72">
      <w:pPr>
        <w:spacing w:line="360" w:lineRule="auto"/>
        <w:ind w:firstLine="709"/>
        <w:jc w:val="both"/>
        <w:rPr>
          <w:color w:val="000000"/>
          <w:sz w:val="28"/>
        </w:rPr>
      </w:pPr>
      <w:r>
        <w:rPr>
          <w:color w:val="000000"/>
          <w:sz w:val="28"/>
        </w:rPr>
        <w:t xml:space="preserve">148. </w:t>
      </w:r>
      <w:r>
        <w:rPr>
          <w:iCs/>
          <w:color w:val="000000"/>
          <w:sz w:val="28"/>
        </w:rPr>
        <w:t>Чапля О.С.</w:t>
      </w:r>
      <w:r>
        <w:rPr>
          <w:color w:val="000000"/>
          <w:sz w:val="28"/>
        </w:rPr>
        <w:t xml:space="preserve"> Синтагматика </w:t>
      </w:r>
      <w:r>
        <w:rPr>
          <w:color w:val="000000"/>
          <w:sz w:val="28"/>
          <w:lang w:val="en-US"/>
        </w:rPr>
        <w:t>N</w:t>
      </w:r>
      <w:r>
        <w:rPr>
          <w:color w:val="000000"/>
          <w:sz w:val="28"/>
        </w:rPr>
        <w:t>1+</w:t>
      </w:r>
      <w:r>
        <w:rPr>
          <w:color w:val="000000"/>
          <w:sz w:val="28"/>
          <w:lang w:val="en-US"/>
        </w:rPr>
        <w:t>de</w:t>
      </w:r>
      <w:r>
        <w:rPr>
          <w:color w:val="000000"/>
          <w:sz w:val="28"/>
        </w:rPr>
        <w:t xml:space="preserve"> +</w:t>
      </w:r>
      <w:r>
        <w:rPr>
          <w:color w:val="000000"/>
          <w:sz w:val="28"/>
          <w:lang w:val="en-US"/>
        </w:rPr>
        <w:t>N</w:t>
      </w:r>
      <w:r>
        <w:rPr>
          <w:color w:val="000000"/>
          <w:sz w:val="28"/>
        </w:rPr>
        <w:t>2 у функції квантифікатора у сучасному французькому художньому мовленні: Автореф. дис. ... канд. ф</w:t>
      </w:r>
      <w:r>
        <w:rPr>
          <w:color w:val="000000"/>
          <w:sz w:val="28"/>
          <w:lang w:val="uk-UA"/>
        </w:rPr>
        <w:t>і</w:t>
      </w:r>
      <w:r>
        <w:rPr>
          <w:color w:val="000000"/>
          <w:sz w:val="28"/>
        </w:rPr>
        <w:t>лол. наук: 10.02.05 / Львівський нац. ун-т ім. І.Франка. – Львів,                 2004. – 23 с.</w:t>
      </w:r>
    </w:p>
    <w:p w:rsidR="001C0C72" w:rsidRDefault="001C0C72" w:rsidP="001C0C72">
      <w:pPr>
        <w:tabs>
          <w:tab w:val="left" w:pos="360"/>
        </w:tabs>
        <w:spacing w:line="360" w:lineRule="auto"/>
        <w:ind w:firstLine="709"/>
        <w:jc w:val="both"/>
        <w:rPr>
          <w:sz w:val="28"/>
        </w:rPr>
      </w:pPr>
      <w:r>
        <w:rPr>
          <w:sz w:val="28"/>
        </w:rPr>
        <w:t xml:space="preserve">149. </w:t>
      </w:r>
      <w:r>
        <w:rPr>
          <w:iCs/>
          <w:sz w:val="28"/>
        </w:rPr>
        <w:t>Части</w:t>
      </w:r>
      <w:r>
        <w:rPr>
          <w:sz w:val="28"/>
        </w:rPr>
        <w:t xml:space="preserve"> речи. Теория и типология</w:t>
      </w:r>
      <w:r>
        <w:rPr>
          <w:sz w:val="28"/>
          <w:lang w:val="uk-UA"/>
        </w:rPr>
        <w:t>;</w:t>
      </w:r>
      <w:r>
        <w:rPr>
          <w:sz w:val="28"/>
        </w:rPr>
        <w:t xml:space="preserve"> Отв. ред. В.М.Алпатов. – М.: Наука</w:t>
      </w:r>
      <w:r>
        <w:rPr>
          <w:sz w:val="28"/>
          <w:lang w:val="uk-UA"/>
        </w:rPr>
        <w:t>. Главная редакция вост. лит.,</w:t>
      </w:r>
      <w:r>
        <w:rPr>
          <w:sz w:val="28"/>
        </w:rPr>
        <w:t xml:space="preserve"> 1990. – 268 с.</w:t>
      </w:r>
    </w:p>
    <w:p w:rsidR="001C0C72" w:rsidRDefault="001C0C72" w:rsidP="001C0C72">
      <w:pPr>
        <w:tabs>
          <w:tab w:val="left" w:pos="360"/>
        </w:tabs>
        <w:spacing w:line="360" w:lineRule="auto"/>
        <w:ind w:firstLine="709"/>
        <w:jc w:val="both"/>
        <w:rPr>
          <w:sz w:val="28"/>
        </w:rPr>
      </w:pPr>
      <w:r>
        <w:rPr>
          <w:sz w:val="28"/>
        </w:rPr>
        <w:lastRenderedPageBreak/>
        <w:t xml:space="preserve">150. </w:t>
      </w:r>
      <w:r>
        <w:rPr>
          <w:iCs/>
          <w:sz w:val="28"/>
        </w:rPr>
        <w:t>Челидзе Т.А.</w:t>
      </w:r>
      <w:r>
        <w:rPr>
          <w:sz w:val="28"/>
        </w:rPr>
        <w:t xml:space="preserve"> К вопросу о выделении предетерминативов как функционального разряда слов в структуре именной группы в современном английском языке // Грамматика германских языков: Сб. науч. тр. – М.: МГПИИЯ им</w:t>
      </w:r>
      <w:r>
        <w:rPr>
          <w:sz w:val="28"/>
          <w:lang w:val="uk-UA"/>
        </w:rPr>
        <w:t>.</w:t>
      </w:r>
      <w:r>
        <w:rPr>
          <w:sz w:val="28"/>
        </w:rPr>
        <w:t xml:space="preserve"> М.Тореза, 1982. – Вып. 192. – С. 218-229.</w:t>
      </w:r>
    </w:p>
    <w:p w:rsidR="001C0C72" w:rsidRDefault="001C0C72" w:rsidP="001C0C72">
      <w:pPr>
        <w:pStyle w:val="37"/>
      </w:pPr>
      <w:r>
        <w:t xml:space="preserve">151. </w:t>
      </w:r>
      <w:r>
        <w:rPr>
          <w:iCs/>
        </w:rPr>
        <w:t>Чеснокова Л.Д.</w:t>
      </w:r>
      <w:r>
        <w:t xml:space="preserve"> Категория количества и синтаксические     структуры // Вопросы языкознания. – 1981. – №2. – С. 44-53.</w:t>
      </w:r>
    </w:p>
    <w:p w:rsidR="001C0C72" w:rsidRDefault="001C0C72" w:rsidP="001C0C72">
      <w:pPr>
        <w:pStyle w:val="37"/>
      </w:pPr>
      <w:r>
        <w:t xml:space="preserve">152. </w:t>
      </w:r>
      <w:r>
        <w:rPr>
          <w:iCs/>
        </w:rPr>
        <w:t>Чернева Н.П.</w:t>
      </w:r>
      <w:r>
        <w:t xml:space="preserve"> Фразеологизмы с компонентом числительным – конституенты фразеосемантического поля количества и / или                  степени // Мова. Культура. Бізнес. – 2003. – №1. – С. 137 – 141.</w:t>
      </w:r>
    </w:p>
    <w:p w:rsidR="001C0C72" w:rsidRDefault="001C0C72" w:rsidP="001C0C72">
      <w:pPr>
        <w:spacing w:line="360" w:lineRule="auto"/>
        <w:ind w:firstLine="709"/>
        <w:jc w:val="both"/>
        <w:rPr>
          <w:sz w:val="28"/>
        </w:rPr>
      </w:pPr>
      <w:r>
        <w:rPr>
          <w:sz w:val="28"/>
        </w:rPr>
        <w:t xml:space="preserve">153. </w:t>
      </w:r>
      <w:r>
        <w:rPr>
          <w:iCs/>
          <w:sz w:val="28"/>
        </w:rPr>
        <w:t>Швачко С.А.</w:t>
      </w:r>
      <w:r>
        <w:rPr>
          <w:sz w:val="28"/>
        </w:rPr>
        <w:t xml:space="preserve"> Полиаспектность и полифункциональность английских числительных // Вісник ХНУ. – 2004. – №635. – С. 198-201.</w:t>
      </w:r>
    </w:p>
    <w:p w:rsidR="001C0C72" w:rsidRDefault="001C0C72" w:rsidP="001C0C72">
      <w:pPr>
        <w:spacing w:line="360" w:lineRule="auto"/>
        <w:ind w:firstLine="709"/>
        <w:jc w:val="both"/>
        <w:rPr>
          <w:sz w:val="28"/>
        </w:rPr>
      </w:pPr>
      <w:r>
        <w:rPr>
          <w:sz w:val="28"/>
        </w:rPr>
        <w:t xml:space="preserve">154. </w:t>
      </w:r>
      <w:r>
        <w:rPr>
          <w:iCs/>
          <w:sz w:val="28"/>
        </w:rPr>
        <w:t>Швачко С.О</w:t>
      </w:r>
      <w:r>
        <w:rPr>
          <w:sz w:val="28"/>
        </w:rPr>
        <w:t xml:space="preserve">. Типологія синтаксичних зв’язків (на матеріалі </w:t>
      </w:r>
      <w:r>
        <w:rPr>
          <w:sz w:val="28"/>
          <w:lang w:val="uk-UA"/>
        </w:rPr>
        <w:t xml:space="preserve">         </w:t>
      </w:r>
      <w:r>
        <w:rPr>
          <w:sz w:val="28"/>
        </w:rPr>
        <w:t>англ., укр. та рос. мов) // Проблеми зіставної семантики. – К.: КНДУ,</w:t>
      </w:r>
      <w:r>
        <w:rPr>
          <w:sz w:val="28"/>
          <w:lang w:val="uk-UA"/>
        </w:rPr>
        <w:t xml:space="preserve">           </w:t>
      </w:r>
      <w:r>
        <w:rPr>
          <w:sz w:val="28"/>
        </w:rPr>
        <w:t xml:space="preserve"> 2003. – вип. 6. – С. 312-317.</w:t>
      </w:r>
    </w:p>
    <w:p w:rsidR="001C0C72" w:rsidRDefault="001C0C72" w:rsidP="001C0C72">
      <w:pPr>
        <w:pStyle w:val="afffffffb"/>
      </w:pPr>
      <w:r>
        <w:t xml:space="preserve">155. </w:t>
      </w:r>
      <w:r>
        <w:rPr>
          <w:iCs/>
        </w:rPr>
        <w:t>Швачко С.А</w:t>
      </w:r>
      <w:r>
        <w:rPr>
          <w:i/>
          <w:iCs/>
        </w:rPr>
        <w:t>.</w:t>
      </w:r>
      <w:r>
        <w:t xml:space="preserve"> Английские числительные и их место в лексико-семантическом поле количества: Дис. … доктора филол. наук: 10.02.04. – Сумы, 1983. – 361 с.: илл. – Библиогр.: с. 354-357.</w:t>
      </w:r>
    </w:p>
    <w:p w:rsidR="001C0C72" w:rsidRDefault="001C0C72" w:rsidP="001C0C72">
      <w:pPr>
        <w:pStyle w:val="37"/>
      </w:pPr>
      <w:r>
        <w:t xml:space="preserve">156. </w:t>
      </w:r>
      <w:r>
        <w:rPr>
          <w:iCs/>
        </w:rPr>
        <w:t>Швачко С.А.</w:t>
      </w:r>
      <w:r>
        <w:t xml:space="preserve"> Языковые средства выражения количества в современных английском, русском и украинском языках. – К.: Вища школа, 1981. – 144 с. – Библиогр.: с. 136-141.</w:t>
      </w:r>
    </w:p>
    <w:p w:rsidR="001C0C72" w:rsidRDefault="001C0C72" w:rsidP="001C0C72">
      <w:pPr>
        <w:pStyle w:val="37"/>
      </w:pPr>
      <w:r>
        <w:t xml:space="preserve">157. </w:t>
      </w:r>
      <w:r>
        <w:rPr>
          <w:iCs/>
        </w:rPr>
        <w:t>Швачко С.О</w:t>
      </w:r>
      <w:r>
        <w:t>. Лінгвістичний статус числівника сучасної англійської мови // Вісник ЮНЕСКО КНЛУ. – К.: Видавничий центр         КНЛУ. – 2002. – Вип. 6. – С. 349-355.</w:t>
      </w:r>
    </w:p>
    <w:p w:rsidR="001C0C72" w:rsidRDefault="001C0C72" w:rsidP="001C0C72">
      <w:pPr>
        <w:pStyle w:val="afffffffb"/>
        <w:tabs>
          <w:tab w:val="left" w:pos="0"/>
          <w:tab w:val="left" w:pos="360"/>
        </w:tabs>
      </w:pPr>
      <w:r>
        <w:t xml:space="preserve">158. </w:t>
      </w:r>
      <w:r>
        <w:rPr>
          <w:iCs/>
        </w:rPr>
        <w:t>Щебетенко Е.В</w:t>
      </w:r>
      <w:r>
        <w:t>. Группа квантификаторов как лексико-грамматическая система выражения неопределенного количества в английском языке: Автореф. дис. ... канд. филол. наук: 10.02.04 / Московск. гос. пед. ин-т им. В.И.Ленина.– М., 1977. – 16 с.</w:t>
      </w:r>
    </w:p>
    <w:p w:rsidR="001C0C72" w:rsidRDefault="001C0C72" w:rsidP="001C0C72">
      <w:pPr>
        <w:pStyle w:val="afffffffb"/>
      </w:pPr>
      <w:r>
        <w:t xml:space="preserve">159. </w:t>
      </w:r>
      <w:r>
        <w:rPr>
          <w:iCs/>
        </w:rPr>
        <w:t>Щерба Л.В</w:t>
      </w:r>
      <w:r>
        <w:t>. О частях речи в русском языке // Избранные работы по русскому языку. – М.: Учпедгиз, 1957. – С. 63-84.</w:t>
      </w:r>
    </w:p>
    <w:p w:rsidR="001C0C72" w:rsidRDefault="001C0C72" w:rsidP="001C0C72">
      <w:pPr>
        <w:pStyle w:val="afffffffb"/>
      </w:pPr>
      <w:r>
        <w:t xml:space="preserve">160. </w:t>
      </w:r>
      <w:r>
        <w:rPr>
          <w:iCs/>
        </w:rPr>
        <w:t>Ярцева В.Н</w:t>
      </w:r>
      <w:r>
        <w:rPr>
          <w:i/>
          <w:iCs/>
        </w:rPr>
        <w:t>.</w:t>
      </w:r>
      <w:r>
        <w:t xml:space="preserve"> История английского литературного языка                 </w:t>
      </w:r>
      <w:r>
        <w:rPr>
          <w:lang w:val="en-US"/>
        </w:rPr>
        <w:t>IX</w:t>
      </w:r>
      <w:r>
        <w:t>-</w:t>
      </w:r>
      <w:r>
        <w:rPr>
          <w:lang w:val="en-US"/>
        </w:rPr>
        <w:t>XV</w:t>
      </w:r>
      <w:r>
        <w:t xml:space="preserve"> вв. / АН СССР ин-т языкозн. – М.: Наука, 1985. – 247 с. – Библиогр.:      с. 240-245.</w:t>
      </w:r>
    </w:p>
    <w:p w:rsidR="001C0C72" w:rsidRDefault="001C0C72" w:rsidP="001C0C72">
      <w:pPr>
        <w:pStyle w:val="afffffffb"/>
      </w:pPr>
      <w:r>
        <w:t xml:space="preserve">161. </w:t>
      </w:r>
      <w:r>
        <w:rPr>
          <w:iCs/>
        </w:rPr>
        <w:t>Ярцева В.Н</w:t>
      </w:r>
      <w:r>
        <w:t>. Историческая морфология английского языка. – М. – Л.: Издательство АН СССР, 1960. – 194 с. – Прим.: с. 177-192.</w:t>
      </w:r>
    </w:p>
    <w:p w:rsidR="001C0C72" w:rsidRDefault="001C0C72" w:rsidP="001C0C72">
      <w:pPr>
        <w:pStyle w:val="afffffffb"/>
      </w:pPr>
      <w:r>
        <w:lastRenderedPageBreak/>
        <w:t xml:space="preserve">162. </w:t>
      </w:r>
      <w:r>
        <w:rPr>
          <w:iCs/>
        </w:rPr>
        <w:t>Ярцева В.Н.</w:t>
      </w:r>
      <w:r>
        <w:t xml:space="preserve"> Проблемы исторической грамматики: соотношение синхронии и диахронии // Филологические науки. – 1997. – №6. – С. 107-115.</w:t>
      </w:r>
    </w:p>
    <w:p w:rsidR="001C0C72" w:rsidRDefault="001C0C72" w:rsidP="001C0C72">
      <w:pPr>
        <w:pStyle w:val="afffffff4"/>
        <w:ind w:firstLine="709"/>
        <w:rPr>
          <w:b/>
          <w:bCs/>
        </w:rPr>
      </w:pPr>
      <w:r>
        <w:rPr>
          <w:b/>
          <w:bCs/>
        </w:rPr>
        <w:t xml:space="preserve">163. </w:t>
      </w:r>
      <w:r>
        <w:rPr>
          <w:b/>
          <w:bCs/>
          <w:iCs/>
        </w:rPr>
        <w:t>Ярцева В.Н.</w:t>
      </w:r>
      <w:r>
        <w:rPr>
          <w:b/>
          <w:bCs/>
        </w:rPr>
        <w:t xml:space="preserve"> Развитие национального литературного английского языка. – М.: Наука, 1969. – 286 с.</w:t>
      </w:r>
    </w:p>
    <w:p w:rsidR="001C0C72" w:rsidRDefault="001C0C72" w:rsidP="001C0C72">
      <w:pPr>
        <w:pStyle w:val="afffffff4"/>
        <w:ind w:firstLine="709"/>
        <w:rPr>
          <w:b/>
          <w:bCs/>
        </w:rPr>
      </w:pPr>
      <w:r>
        <w:rPr>
          <w:b/>
          <w:bCs/>
        </w:rPr>
        <w:t xml:space="preserve">164. </w:t>
      </w:r>
      <w:r>
        <w:rPr>
          <w:b/>
          <w:bCs/>
          <w:iCs/>
        </w:rPr>
        <w:t>Яцук Т.А</w:t>
      </w:r>
      <w:r>
        <w:rPr>
          <w:b/>
          <w:bCs/>
        </w:rPr>
        <w:t>. Семантическая характеристика группы кванторных     слов в современном английском языке: Автореф. дис. … канд. филол.          наук: 10.02.04 / Московск. гос. пед. ин-т иностр. яз. им. М.Тореза. – М.,                  1977. – 33 с.</w:t>
      </w:r>
    </w:p>
    <w:p w:rsidR="001C0C72" w:rsidRPr="001C0C72" w:rsidRDefault="001C0C72" w:rsidP="001C0C72">
      <w:pPr>
        <w:pStyle w:val="afffffffb"/>
        <w:rPr>
          <w:lang w:val="en-US"/>
        </w:rPr>
      </w:pPr>
      <w:r>
        <w:rPr>
          <w:lang w:val="en-US"/>
        </w:rPr>
        <w:t xml:space="preserve">165. </w:t>
      </w:r>
      <w:r>
        <w:rPr>
          <w:iCs/>
          <w:lang w:val="en-US"/>
        </w:rPr>
        <w:t>Abraham W</w:t>
      </w:r>
      <w:r>
        <w:rPr>
          <w:lang w:val="en-US"/>
        </w:rPr>
        <w:t>. The Grammaticalization of the Infinitival Preposition – toward a Theory of “Grammaticalizing Reanalysis” // The Journal of Comparative Germanic Linguistic. – 2004. – vol. 7, №2 – P.</w:t>
      </w:r>
      <w:r w:rsidRPr="001C0C72">
        <w:rPr>
          <w:lang w:val="en-US"/>
        </w:rPr>
        <w:t xml:space="preserve"> </w:t>
      </w:r>
      <w:r>
        <w:rPr>
          <w:lang w:val="en-US"/>
        </w:rPr>
        <w:t>111-170.</w:t>
      </w:r>
    </w:p>
    <w:p w:rsidR="001C0C72" w:rsidRPr="001C0C72" w:rsidRDefault="001C0C72" w:rsidP="001C0C72">
      <w:pPr>
        <w:pStyle w:val="afffffffb"/>
        <w:rPr>
          <w:lang w:val="en-US"/>
        </w:rPr>
      </w:pPr>
      <w:r w:rsidRPr="001C0C72">
        <w:rPr>
          <w:lang w:val="en-US"/>
        </w:rPr>
        <w:t>16</w:t>
      </w:r>
      <w:r>
        <w:rPr>
          <w:lang w:val="en-US"/>
        </w:rPr>
        <w:t>6</w:t>
      </w:r>
      <w:r w:rsidRPr="001C0C72">
        <w:rPr>
          <w:lang w:val="en-US"/>
        </w:rPr>
        <w:t xml:space="preserve">. </w:t>
      </w:r>
      <w:r>
        <w:rPr>
          <w:iCs/>
          <w:lang w:val="en-US"/>
        </w:rPr>
        <w:t>Alexander L.G.</w:t>
      </w:r>
      <w:r>
        <w:rPr>
          <w:lang w:val="en-US"/>
        </w:rPr>
        <w:t xml:space="preserve"> Longman English Grammar. – L</w:t>
      </w:r>
      <w:r w:rsidRPr="001C0C72">
        <w:rPr>
          <w:lang w:val="en-US"/>
        </w:rPr>
        <w:t>.,</w:t>
      </w:r>
      <w:r>
        <w:rPr>
          <w:lang w:val="en-US"/>
        </w:rPr>
        <w:t xml:space="preserve"> N</w:t>
      </w:r>
      <w:r w:rsidRPr="001C0C72">
        <w:rPr>
          <w:lang w:val="en-US"/>
        </w:rPr>
        <w:t>.</w:t>
      </w:r>
      <w:r>
        <w:rPr>
          <w:lang w:val="en-US"/>
        </w:rPr>
        <w:t>Y</w:t>
      </w:r>
      <w:r w:rsidRPr="001C0C72">
        <w:rPr>
          <w:lang w:val="en-US"/>
        </w:rPr>
        <w:t>.</w:t>
      </w:r>
      <w:r>
        <w:rPr>
          <w:lang w:val="en-US"/>
        </w:rPr>
        <w:t>: Longman, 1998. – 374</w:t>
      </w:r>
      <w:r w:rsidRPr="001C0C72">
        <w:rPr>
          <w:lang w:val="en-US"/>
        </w:rPr>
        <w:t xml:space="preserve"> </w:t>
      </w:r>
      <w:r>
        <w:rPr>
          <w:lang w:val="en-US"/>
        </w:rPr>
        <w:t>p.</w:t>
      </w:r>
    </w:p>
    <w:p w:rsidR="001C0C72" w:rsidRDefault="001C0C72" w:rsidP="001C0C72">
      <w:pPr>
        <w:pStyle w:val="afffffffb"/>
        <w:rPr>
          <w:lang w:val="en-US"/>
        </w:rPr>
      </w:pPr>
      <w:r w:rsidRPr="001C0C72">
        <w:rPr>
          <w:lang w:val="en-US"/>
        </w:rPr>
        <w:t>16</w:t>
      </w:r>
      <w:r>
        <w:rPr>
          <w:lang w:val="en-US"/>
        </w:rPr>
        <w:t>7</w:t>
      </w:r>
      <w:r w:rsidRPr="001C0C72">
        <w:rPr>
          <w:lang w:val="en-US"/>
        </w:rPr>
        <w:t xml:space="preserve">. </w:t>
      </w:r>
      <w:r>
        <w:rPr>
          <w:iCs/>
          <w:lang w:val="en-US"/>
        </w:rPr>
        <w:t>Allrood J., Anderson L-G.</w:t>
      </w:r>
      <w:r>
        <w:rPr>
          <w:lang w:val="en-US"/>
        </w:rPr>
        <w:t xml:space="preserve"> Logic in Linguistics. – Cambridge: Cambridge University Press, 1977. – 185 p.</w:t>
      </w:r>
    </w:p>
    <w:p w:rsidR="001C0C72" w:rsidRPr="001C0C72" w:rsidRDefault="001C0C72" w:rsidP="001C0C72">
      <w:pPr>
        <w:pStyle w:val="afffffffb"/>
        <w:rPr>
          <w:lang w:val="en-US"/>
        </w:rPr>
      </w:pPr>
      <w:r>
        <w:rPr>
          <w:lang w:val="en-US"/>
        </w:rPr>
        <w:t xml:space="preserve">168. </w:t>
      </w:r>
      <w:r>
        <w:rPr>
          <w:iCs/>
          <w:lang w:val="en-US"/>
        </w:rPr>
        <w:t>Allsop J.</w:t>
      </w:r>
      <w:r>
        <w:rPr>
          <w:lang w:val="en-US"/>
        </w:rPr>
        <w:t xml:space="preserve"> Cassell’s Students’ English Grammar. – L.: Cassell Publishers Ltd., 1991. – 327 p.</w:t>
      </w:r>
    </w:p>
    <w:p w:rsidR="001C0C72" w:rsidRDefault="001C0C72" w:rsidP="001C0C72">
      <w:pPr>
        <w:pStyle w:val="afffffffb"/>
        <w:rPr>
          <w:lang w:val="en-US"/>
        </w:rPr>
      </w:pPr>
      <w:r w:rsidRPr="001C0C72">
        <w:rPr>
          <w:lang w:val="en-US"/>
        </w:rPr>
        <w:t>16</w:t>
      </w:r>
      <w:r>
        <w:rPr>
          <w:lang w:val="en-US"/>
        </w:rPr>
        <w:t>9</w:t>
      </w:r>
      <w:r w:rsidRPr="001C0C72">
        <w:rPr>
          <w:lang w:val="en-US"/>
        </w:rPr>
        <w:t xml:space="preserve">. </w:t>
      </w:r>
      <w:r>
        <w:rPr>
          <w:iCs/>
          <w:lang w:val="en-US"/>
        </w:rPr>
        <w:t>Anderson G.K</w:t>
      </w:r>
      <w:r>
        <w:rPr>
          <w:lang w:val="en-US"/>
        </w:rPr>
        <w:t xml:space="preserve">. The Literature of the Anglo-Saxons. – Oxford: Oxford University Press, 1997. – </w:t>
      </w:r>
      <w:r w:rsidRPr="001C0C72">
        <w:rPr>
          <w:lang w:val="en-US"/>
        </w:rPr>
        <w:t>267</w:t>
      </w:r>
      <w:r>
        <w:rPr>
          <w:lang w:val="en-US"/>
        </w:rPr>
        <w:t xml:space="preserve"> p.</w:t>
      </w:r>
    </w:p>
    <w:p w:rsidR="001C0C72" w:rsidRDefault="001C0C72" w:rsidP="001C0C72">
      <w:pPr>
        <w:pStyle w:val="afffffffb"/>
        <w:rPr>
          <w:color w:val="000000"/>
          <w:lang w:val="en-US"/>
        </w:rPr>
      </w:pPr>
      <w:r>
        <w:rPr>
          <w:color w:val="000000"/>
          <w:lang w:val="en-US"/>
        </w:rPr>
        <w:t xml:space="preserve">170. </w:t>
      </w:r>
      <w:r>
        <w:rPr>
          <w:iCs/>
          <w:color w:val="000000"/>
          <w:lang w:val="en-US"/>
        </w:rPr>
        <w:t>Andrew S.O.</w:t>
      </w:r>
      <w:r>
        <w:rPr>
          <w:color w:val="000000"/>
          <w:lang w:val="en-US"/>
        </w:rPr>
        <w:t xml:space="preserve"> Syntax and Style in Old English. – N.Y.: Russel &amp; Russel, 1966. – 202 p.</w:t>
      </w:r>
    </w:p>
    <w:p w:rsidR="001C0C72" w:rsidRDefault="001C0C72" w:rsidP="001C0C72">
      <w:pPr>
        <w:pStyle w:val="afffffffb"/>
        <w:rPr>
          <w:color w:val="000000"/>
          <w:lang w:val="en-US"/>
        </w:rPr>
      </w:pPr>
      <w:r>
        <w:rPr>
          <w:lang w:val="en-US"/>
        </w:rPr>
        <w:t>1</w:t>
      </w:r>
      <w:r w:rsidRPr="001C0C72">
        <w:rPr>
          <w:lang w:val="en-US"/>
        </w:rPr>
        <w:t>71</w:t>
      </w:r>
      <w:r>
        <w:rPr>
          <w:lang w:val="en-US"/>
        </w:rPr>
        <w:t xml:space="preserve">. </w:t>
      </w:r>
      <w:r>
        <w:rPr>
          <w:iCs/>
          <w:lang w:val="en-US"/>
        </w:rPr>
        <w:t>Barber Ch</w:t>
      </w:r>
      <w:r>
        <w:rPr>
          <w:i/>
          <w:iCs/>
          <w:lang w:val="en-US"/>
        </w:rPr>
        <w:t>.</w:t>
      </w:r>
      <w:r>
        <w:rPr>
          <w:lang w:val="en-US"/>
        </w:rPr>
        <w:t xml:space="preserve"> Early Modern English. – Edinburgh: Edinburgh University Press, 1997. – 280 p.</w:t>
      </w:r>
    </w:p>
    <w:p w:rsidR="001C0C72" w:rsidRDefault="001C0C72" w:rsidP="001C0C72">
      <w:pPr>
        <w:pStyle w:val="afffffffb"/>
        <w:rPr>
          <w:color w:val="000000"/>
          <w:lang w:val="en-US"/>
        </w:rPr>
      </w:pPr>
      <w:r>
        <w:rPr>
          <w:color w:val="000000"/>
          <w:lang w:val="en-US"/>
        </w:rPr>
        <w:t xml:space="preserve">172. </w:t>
      </w:r>
      <w:r>
        <w:rPr>
          <w:iCs/>
          <w:color w:val="000000"/>
          <w:lang w:val="en-US"/>
        </w:rPr>
        <w:t>Baugh A</w:t>
      </w:r>
      <w:r>
        <w:rPr>
          <w:color w:val="000000"/>
          <w:lang w:val="en-US"/>
        </w:rPr>
        <w:t>.</w:t>
      </w:r>
      <w:r>
        <w:rPr>
          <w:iCs/>
          <w:color w:val="000000"/>
          <w:lang w:val="en-US"/>
        </w:rPr>
        <w:t>C., Cable Th</w:t>
      </w:r>
      <w:r>
        <w:rPr>
          <w:color w:val="000000"/>
          <w:lang w:val="en-US"/>
        </w:rPr>
        <w:t xml:space="preserve">. A History of the English Language. – L.: Routledge, 1993. –444 p. </w:t>
      </w:r>
    </w:p>
    <w:p w:rsidR="001C0C72" w:rsidRPr="001C0C72" w:rsidRDefault="001C0C72" w:rsidP="001C0C72">
      <w:pPr>
        <w:pStyle w:val="afffffffb"/>
        <w:rPr>
          <w:color w:val="000000"/>
          <w:lang w:val="en-US"/>
        </w:rPr>
      </w:pPr>
      <w:r>
        <w:rPr>
          <w:color w:val="000000"/>
          <w:lang w:val="en-US"/>
        </w:rPr>
        <w:t>1</w:t>
      </w:r>
      <w:r w:rsidRPr="001C0C72">
        <w:rPr>
          <w:color w:val="000000"/>
          <w:lang w:val="en-US"/>
        </w:rPr>
        <w:t>7</w:t>
      </w:r>
      <w:r>
        <w:rPr>
          <w:color w:val="000000"/>
          <w:lang w:val="en-US"/>
        </w:rPr>
        <w:t xml:space="preserve">3. </w:t>
      </w:r>
      <w:r>
        <w:rPr>
          <w:iCs/>
          <w:color w:val="000000"/>
          <w:lang w:val="en-US"/>
        </w:rPr>
        <w:t>Bech Kr</w:t>
      </w:r>
      <w:r>
        <w:rPr>
          <w:color w:val="000000"/>
          <w:lang w:val="en-US"/>
        </w:rPr>
        <w:t>. Pragmatic Factors in Language Change:XVS and XSV         Clauses in Old and Middle English // Folia Linguistica Historica. Acta            Societatis Linguistical Europaeae. – N.Y.: Mouton de Gruyter. – 1998. –Tomus XIX/1-2. –P. 79-102.</w:t>
      </w:r>
    </w:p>
    <w:p w:rsidR="001C0C72" w:rsidRPr="001C0C72" w:rsidRDefault="001C0C72" w:rsidP="001C0C72">
      <w:pPr>
        <w:pStyle w:val="afffffffb"/>
        <w:rPr>
          <w:lang w:val="en-US"/>
        </w:rPr>
      </w:pPr>
      <w:r>
        <w:rPr>
          <w:lang w:val="en-US"/>
        </w:rPr>
        <w:t>1</w:t>
      </w:r>
      <w:r w:rsidRPr="001C0C72">
        <w:rPr>
          <w:lang w:val="en-US"/>
        </w:rPr>
        <w:t>74</w:t>
      </w:r>
      <w:r>
        <w:rPr>
          <w:lang w:val="en-US"/>
        </w:rPr>
        <w:t xml:space="preserve">. </w:t>
      </w:r>
      <w:r>
        <w:rPr>
          <w:iCs/>
          <w:lang w:val="en-US"/>
        </w:rPr>
        <w:t>Berndt R..</w:t>
      </w:r>
      <w:r>
        <w:rPr>
          <w:lang w:val="en-US"/>
        </w:rPr>
        <w:t xml:space="preserve"> History of the English Language. – Leipzig: VEB Verlag Enzyklopädie, 1982. – 503 p.</w:t>
      </w:r>
    </w:p>
    <w:p w:rsidR="001C0C72" w:rsidRDefault="001C0C72" w:rsidP="001C0C72">
      <w:pPr>
        <w:pStyle w:val="afffffffb"/>
        <w:rPr>
          <w:lang w:val="en-US"/>
        </w:rPr>
      </w:pPr>
      <w:r w:rsidRPr="001C0C72">
        <w:rPr>
          <w:lang w:val="en-US"/>
        </w:rPr>
        <w:t>17</w:t>
      </w:r>
      <w:r>
        <w:rPr>
          <w:lang w:val="en-US"/>
        </w:rPr>
        <w:t>5</w:t>
      </w:r>
      <w:r w:rsidRPr="001C0C72">
        <w:rPr>
          <w:lang w:val="en-US"/>
        </w:rPr>
        <w:t xml:space="preserve">. </w:t>
      </w:r>
      <w:r>
        <w:rPr>
          <w:iCs/>
          <w:lang w:val="en-US"/>
        </w:rPr>
        <w:t>Bierwish M</w:t>
      </w:r>
      <w:r>
        <w:rPr>
          <w:lang w:val="en-US"/>
        </w:rPr>
        <w:t xml:space="preserve">. Formal and Lexical Semantics // Proceedings of </w:t>
      </w:r>
      <w:r w:rsidRPr="001C0C72">
        <w:rPr>
          <w:lang w:val="en-US"/>
        </w:rPr>
        <w:t xml:space="preserve">               </w:t>
      </w:r>
      <w:r>
        <w:rPr>
          <w:lang w:val="en-US"/>
        </w:rPr>
        <w:t>the XIII-th International Congress of Linguistics. – Tokyo, 1983. – P. 122-131.</w:t>
      </w:r>
    </w:p>
    <w:p w:rsidR="001C0C72" w:rsidRPr="001C0C72" w:rsidRDefault="001C0C72" w:rsidP="001C0C72">
      <w:pPr>
        <w:pStyle w:val="afffffffb"/>
        <w:rPr>
          <w:lang w:val="en-US"/>
        </w:rPr>
      </w:pPr>
      <w:r>
        <w:rPr>
          <w:lang w:val="en-US"/>
        </w:rPr>
        <w:t>176.</w:t>
      </w:r>
      <w:r w:rsidRPr="001C0C72">
        <w:rPr>
          <w:lang w:val="en-US"/>
        </w:rPr>
        <w:t xml:space="preserve"> </w:t>
      </w:r>
      <w:r>
        <w:rPr>
          <w:iCs/>
          <w:lang w:val="en-US"/>
        </w:rPr>
        <w:t>Blake N.F</w:t>
      </w:r>
      <w:r>
        <w:rPr>
          <w:lang w:val="en-US"/>
        </w:rPr>
        <w:t xml:space="preserve">. A History of the English Language. – L.: Macmillan Press Ltd, 1996. – </w:t>
      </w:r>
      <w:r w:rsidRPr="001C0C72">
        <w:rPr>
          <w:lang w:val="en-US"/>
        </w:rPr>
        <w:t xml:space="preserve">382 </w:t>
      </w:r>
      <w:r>
        <w:t>р</w:t>
      </w:r>
      <w:r w:rsidRPr="001C0C72">
        <w:rPr>
          <w:lang w:val="en-US"/>
        </w:rPr>
        <w:t>.</w:t>
      </w:r>
    </w:p>
    <w:p w:rsidR="001C0C72" w:rsidRPr="001C0C72" w:rsidRDefault="001C0C72" w:rsidP="001C0C72">
      <w:pPr>
        <w:pStyle w:val="afffffffb"/>
        <w:rPr>
          <w:lang w:val="en-US"/>
        </w:rPr>
      </w:pPr>
      <w:r w:rsidRPr="001C0C72">
        <w:rPr>
          <w:lang w:val="en-US"/>
        </w:rPr>
        <w:t>17</w:t>
      </w:r>
      <w:r>
        <w:rPr>
          <w:lang w:val="en-US"/>
        </w:rPr>
        <w:t>7</w:t>
      </w:r>
      <w:r w:rsidRPr="001C0C72">
        <w:rPr>
          <w:lang w:val="en-US"/>
        </w:rPr>
        <w:t xml:space="preserve">. </w:t>
      </w:r>
      <w:r>
        <w:rPr>
          <w:iCs/>
          <w:lang w:val="en-US"/>
        </w:rPr>
        <w:t>Bloomfield L.</w:t>
      </w:r>
      <w:r>
        <w:rPr>
          <w:lang w:val="en-US"/>
        </w:rPr>
        <w:t xml:space="preserve"> Language (with a New Foreword by C.F.Hockett. – Chicago and London: The University of Chicago Press, 1984. – 564 p.</w:t>
      </w:r>
    </w:p>
    <w:p w:rsidR="001C0C72" w:rsidRDefault="001C0C72" w:rsidP="001C0C72">
      <w:pPr>
        <w:pStyle w:val="afffffffb"/>
        <w:rPr>
          <w:lang w:val="en-US"/>
        </w:rPr>
      </w:pPr>
      <w:r w:rsidRPr="001C0C72">
        <w:rPr>
          <w:lang w:val="en-US"/>
        </w:rPr>
        <w:t>17</w:t>
      </w:r>
      <w:r>
        <w:rPr>
          <w:lang w:val="en-US"/>
        </w:rPr>
        <w:t>8</w:t>
      </w:r>
      <w:r w:rsidRPr="001C0C72">
        <w:rPr>
          <w:lang w:val="en-US"/>
        </w:rPr>
        <w:t xml:space="preserve">. </w:t>
      </w:r>
      <w:r>
        <w:rPr>
          <w:iCs/>
          <w:lang w:val="en-US"/>
        </w:rPr>
        <w:t>Bloomfield M.,</w:t>
      </w:r>
      <w:r>
        <w:rPr>
          <w:lang w:val="en-US"/>
        </w:rPr>
        <w:t xml:space="preserve"> </w:t>
      </w:r>
      <w:r>
        <w:rPr>
          <w:iCs/>
          <w:lang w:val="en-US"/>
        </w:rPr>
        <w:t>Newmark L.</w:t>
      </w:r>
      <w:r>
        <w:rPr>
          <w:lang w:val="en-US"/>
        </w:rPr>
        <w:t xml:space="preserve"> A Linguistic Introduction to the History of English. – N.Y.: Alfred A. Knopf, 1963. – 375 p.</w:t>
      </w:r>
    </w:p>
    <w:p w:rsidR="001C0C72" w:rsidRDefault="001C0C72" w:rsidP="001C0C72">
      <w:pPr>
        <w:pStyle w:val="afffffffb"/>
        <w:rPr>
          <w:lang w:val="en-US"/>
        </w:rPr>
      </w:pPr>
      <w:r>
        <w:rPr>
          <w:lang w:val="en-US"/>
        </w:rPr>
        <w:lastRenderedPageBreak/>
        <w:t xml:space="preserve">179. </w:t>
      </w:r>
      <w:r>
        <w:rPr>
          <w:iCs/>
          <w:lang w:val="en-US"/>
        </w:rPr>
        <w:t>Bredehoft T.A</w:t>
      </w:r>
      <w:r>
        <w:rPr>
          <w:lang w:val="en-US"/>
        </w:rPr>
        <w:t>. Textual Histories: Readings in the Anglo-Saxon Chronicle. – Toronto, Buffalo: University Of Toronto Press, 2001. – 229 p.</w:t>
      </w:r>
    </w:p>
    <w:p w:rsidR="001C0C72" w:rsidRDefault="001C0C72" w:rsidP="001C0C72">
      <w:pPr>
        <w:pStyle w:val="afffffffb"/>
        <w:rPr>
          <w:lang w:val="en-US"/>
        </w:rPr>
      </w:pPr>
      <w:r>
        <w:rPr>
          <w:lang w:val="en-US"/>
        </w:rPr>
        <w:t xml:space="preserve">180. </w:t>
      </w:r>
      <w:r>
        <w:rPr>
          <w:iCs/>
          <w:lang w:val="en-US"/>
        </w:rPr>
        <w:t>Breivik L.E</w:t>
      </w:r>
      <w:r>
        <w:rPr>
          <w:lang w:val="en-US"/>
        </w:rPr>
        <w:t>. On the Typological Status of Old English // Topics in English linguistics / Ed. by D.Kastovsky. – Berlin; N.Y.: Mouton de Gryter,          1991. – P. 31-50.</w:t>
      </w:r>
    </w:p>
    <w:p w:rsidR="001C0C72" w:rsidRDefault="001C0C72" w:rsidP="001C0C72">
      <w:pPr>
        <w:pStyle w:val="afffffffb"/>
        <w:rPr>
          <w:lang w:val="en-US"/>
        </w:rPr>
      </w:pPr>
      <w:r>
        <w:rPr>
          <w:lang w:val="en-US"/>
        </w:rPr>
        <w:t xml:space="preserve">181. </w:t>
      </w:r>
      <w:r>
        <w:rPr>
          <w:iCs/>
          <w:lang w:val="en-US"/>
        </w:rPr>
        <w:t>Broughton G.</w:t>
      </w:r>
      <w:r>
        <w:rPr>
          <w:lang w:val="en-US"/>
        </w:rPr>
        <w:t xml:space="preserve"> Penguin English Grammar A-Z for advanced students. – Harmondsworth, Middlesex, England: Penguin English, 1990. – 320 p.</w:t>
      </w:r>
    </w:p>
    <w:p w:rsidR="001C0C72" w:rsidRDefault="001C0C72" w:rsidP="001C0C72">
      <w:pPr>
        <w:pStyle w:val="afffffffb"/>
        <w:rPr>
          <w:lang w:val="en-US"/>
        </w:rPr>
      </w:pPr>
      <w:r>
        <w:rPr>
          <w:lang w:val="en-US"/>
        </w:rPr>
        <w:t xml:space="preserve">182. </w:t>
      </w:r>
      <w:r>
        <w:rPr>
          <w:iCs/>
          <w:lang w:val="en-US"/>
        </w:rPr>
        <w:t>The Cambridge</w:t>
      </w:r>
      <w:r>
        <w:rPr>
          <w:lang w:val="en-US"/>
        </w:rPr>
        <w:t xml:space="preserve"> History of English &amp; American Literature in </w:t>
      </w:r>
      <w:r w:rsidRPr="001C0C72">
        <w:rPr>
          <w:lang w:val="en-US"/>
        </w:rPr>
        <w:t xml:space="preserve">                 </w:t>
      </w:r>
      <w:r>
        <w:rPr>
          <w:lang w:val="en-US"/>
        </w:rPr>
        <w:t>18 Volumes (190701921) Vol. 1: From the Beginnings to the Days of Romance; Ch.XIX: Changes in the Language to the Days of Chaucer, § 15.English Dialects in the 14</w:t>
      </w:r>
      <w:r>
        <w:rPr>
          <w:vertAlign w:val="superscript"/>
          <w:lang w:val="en-US"/>
        </w:rPr>
        <w:t>th</w:t>
      </w:r>
      <w:r>
        <w:rPr>
          <w:lang w:val="en-US"/>
        </w:rPr>
        <w:t xml:space="preserve"> Century. – </w:t>
      </w:r>
      <w:hyperlink r:id="rId9" w:history="1">
        <w:r>
          <w:rPr>
            <w:rStyle w:val="af0"/>
            <w:lang w:val="en-US"/>
          </w:rPr>
          <w:t>http://catterall.net/CHEL/1/1915.html</w:t>
        </w:r>
      </w:hyperlink>
      <w:r>
        <w:rPr>
          <w:lang w:val="en-US"/>
        </w:rPr>
        <w:t xml:space="preserve"> – 2002.</w:t>
      </w:r>
    </w:p>
    <w:p w:rsidR="001C0C72" w:rsidRDefault="001C0C72" w:rsidP="001C0C72">
      <w:pPr>
        <w:pStyle w:val="afffffffb"/>
        <w:rPr>
          <w:lang w:val="en-US"/>
        </w:rPr>
      </w:pPr>
      <w:r w:rsidRPr="001C0C72">
        <w:rPr>
          <w:lang w:val="en-US"/>
        </w:rPr>
        <w:t>1</w:t>
      </w:r>
      <w:r>
        <w:rPr>
          <w:lang w:val="en-US"/>
        </w:rPr>
        <w:t>83</w:t>
      </w:r>
      <w:r w:rsidRPr="001C0C72">
        <w:rPr>
          <w:lang w:val="en-US"/>
        </w:rPr>
        <w:t>.</w:t>
      </w:r>
      <w:r>
        <w:rPr>
          <w:lang w:val="en-US"/>
        </w:rPr>
        <w:t xml:space="preserve"> </w:t>
      </w:r>
      <w:r>
        <w:rPr>
          <w:iCs/>
          <w:lang w:val="en-US"/>
        </w:rPr>
        <w:t>Campbell L., Harris A.C.</w:t>
      </w:r>
      <w:r>
        <w:rPr>
          <w:lang w:val="en-US"/>
        </w:rPr>
        <w:t xml:space="preserve"> Historical Syntax in Cross-Linguistic Perspective. – Cambridge: Cambridge University Press, 1995. – 488 p.</w:t>
      </w:r>
    </w:p>
    <w:p w:rsidR="001C0C72" w:rsidRDefault="001C0C72" w:rsidP="001C0C72">
      <w:pPr>
        <w:pStyle w:val="afffffffb"/>
        <w:rPr>
          <w:lang w:val="en-US"/>
        </w:rPr>
      </w:pPr>
      <w:r>
        <w:rPr>
          <w:lang w:val="en-US"/>
        </w:rPr>
        <w:t xml:space="preserve">184. </w:t>
      </w:r>
      <w:r>
        <w:rPr>
          <w:iCs/>
          <w:lang w:val="en-US"/>
        </w:rPr>
        <w:t>Campbell A</w:t>
      </w:r>
      <w:r>
        <w:rPr>
          <w:lang w:val="en-US"/>
        </w:rPr>
        <w:t>. Old English Grammar. – Oxford: Clarendon Press,           1959. – 423 p.</w:t>
      </w:r>
    </w:p>
    <w:p w:rsidR="001C0C72" w:rsidRDefault="001C0C72" w:rsidP="001C0C72">
      <w:pPr>
        <w:pStyle w:val="afffffffb"/>
        <w:rPr>
          <w:lang w:val="en-US"/>
        </w:rPr>
      </w:pPr>
      <w:r>
        <w:rPr>
          <w:lang w:val="en-US"/>
        </w:rPr>
        <w:t xml:space="preserve">185. </w:t>
      </w:r>
      <w:r>
        <w:rPr>
          <w:iCs/>
          <w:lang w:val="en-US"/>
        </w:rPr>
        <w:t>Carden G.</w:t>
      </w:r>
      <w:r>
        <w:rPr>
          <w:lang w:val="en-US"/>
        </w:rPr>
        <w:t xml:space="preserve"> English Quantifiers: Logical Structure and Linguistic Variation. – N.Y.: Academic Press, 1976. – 108 p.</w:t>
      </w:r>
    </w:p>
    <w:p w:rsidR="001C0C72" w:rsidRDefault="001C0C72" w:rsidP="001C0C72">
      <w:pPr>
        <w:pStyle w:val="afffffffb"/>
        <w:rPr>
          <w:lang w:val="en-US"/>
        </w:rPr>
      </w:pPr>
      <w:r w:rsidRPr="001C0C72">
        <w:rPr>
          <w:lang w:val="en-US"/>
        </w:rPr>
        <w:t xml:space="preserve">186. </w:t>
      </w:r>
      <w:r>
        <w:rPr>
          <w:iCs/>
          <w:lang w:val="en-US"/>
        </w:rPr>
        <w:t>Chomsky N</w:t>
      </w:r>
      <w:r>
        <w:rPr>
          <w:i/>
          <w:iCs/>
          <w:lang w:val="en-US"/>
        </w:rPr>
        <w:t>.</w:t>
      </w:r>
      <w:r>
        <w:rPr>
          <w:lang w:val="en-US"/>
        </w:rPr>
        <w:t xml:space="preserve"> Cartesian Linguistics. A Chapter in History of Rationalist Thought. – N.Y.; L. : Harper and Row Publishers, 1966. – 119 p.</w:t>
      </w:r>
    </w:p>
    <w:p w:rsidR="001C0C72" w:rsidRDefault="001C0C72" w:rsidP="001C0C72">
      <w:pPr>
        <w:pStyle w:val="afffffffb"/>
        <w:rPr>
          <w:lang w:val="en-US"/>
        </w:rPr>
      </w:pPr>
      <w:r>
        <w:rPr>
          <w:lang w:val="en-US"/>
        </w:rPr>
        <w:t xml:space="preserve">187. </w:t>
      </w:r>
      <w:r>
        <w:rPr>
          <w:iCs/>
          <w:lang w:val="en-US"/>
        </w:rPr>
        <w:t>Chomsky N.</w:t>
      </w:r>
      <w:r>
        <w:rPr>
          <w:lang w:val="en-US"/>
        </w:rPr>
        <w:t xml:space="preserve"> Lectures on Government and Binding: the Pisa </w:t>
      </w:r>
      <w:r w:rsidRPr="001C0C72">
        <w:rPr>
          <w:lang w:val="en-US"/>
        </w:rPr>
        <w:t xml:space="preserve">         </w:t>
      </w:r>
      <w:r>
        <w:rPr>
          <w:lang w:val="en-US"/>
        </w:rPr>
        <w:t>Lectures. – 7</w:t>
      </w:r>
      <w:r>
        <w:rPr>
          <w:vertAlign w:val="superscript"/>
          <w:lang w:val="en-US"/>
        </w:rPr>
        <w:t>th</w:t>
      </w:r>
      <w:r>
        <w:rPr>
          <w:lang w:val="en-US"/>
        </w:rPr>
        <w:t xml:space="preserve"> ed. – Berlin; N.Y.: Mouton de Gruyter, 1993. – 346 p.</w:t>
      </w:r>
    </w:p>
    <w:p w:rsidR="001C0C72" w:rsidRPr="001C0C72" w:rsidRDefault="001C0C72" w:rsidP="001C0C72">
      <w:pPr>
        <w:pStyle w:val="afffffffb"/>
        <w:rPr>
          <w:lang w:val="en-US"/>
        </w:rPr>
      </w:pPr>
      <w:r>
        <w:rPr>
          <w:lang w:val="en-US"/>
        </w:rPr>
        <w:t>1</w:t>
      </w:r>
      <w:r w:rsidRPr="001C0C72">
        <w:rPr>
          <w:lang w:val="en-US"/>
        </w:rPr>
        <w:t>8</w:t>
      </w:r>
      <w:r>
        <w:rPr>
          <w:lang w:val="en-US"/>
        </w:rPr>
        <w:t xml:space="preserve">8. </w:t>
      </w:r>
      <w:r>
        <w:rPr>
          <w:iCs/>
          <w:lang w:val="en-US"/>
        </w:rPr>
        <w:t xml:space="preserve">Collins </w:t>
      </w:r>
      <w:r>
        <w:rPr>
          <w:lang w:val="en-US"/>
        </w:rPr>
        <w:t>Cobuild English Grammar. – London: The University of Birmingham. Collins Cobuild Harper Collins Publisher, 1995. – 486 p.</w:t>
      </w:r>
    </w:p>
    <w:p w:rsidR="001C0C72" w:rsidRDefault="001C0C72" w:rsidP="001C0C72">
      <w:pPr>
        <w:pStyle w:val="afffffffb"/>
        <w:rPr>
          <w:lang w:val="en-US"/>
        </w:rPr>
      </w:pPr>
      <w:r>
        <w:rPr>
          <w:lang w:val="en-US"/>
        </w:rPr>
        <w:t xml:space="preserve">189. </w:t>
      </w:r>
      <w:r>
        <w:rPr>
          <w:iCs/>
          <w:lang w:val="en-US"/>
        </w:rPr>
        <w:t>Crowley T</w:t>
      </w:r>
      <w:r>
        <w:rPr>
          <w:lang w:val="en-US"/>
        </w:rPr>
        <w:t>. An Introduction to Historical Linguistics. – 3</w:t>
      </w:r>
      <w:r>
        <w:rPr>
          <w:vertAlign w:val="superscript"/>
          <w:lang w:val="en-US"/>
        </w:rPr>
        <w:t>rd</w:t>
      </w:r>
      <w:r>
        <w:rPr>
          <w:lang w:val="en-US"/>
        </w:rPr>
        <w:t xml:space="preserve"> ed. – Oxford; N.Y.: Oxford University Press, 1998. – 342 p.</w:t>
      </w:r>
    </w:p>
    <w:p w:rsidR="001C0C72" w:rsidRDefault="001C0C72" w:rsidP="001C0C72">
      <w:pPr>
        <w:pStyle w:val="afffffffb"/>
        <w:rPr>
          <w:lang w:val="en-US"/>
        </w:rPr>
      </w:pPr>
      <w:r w:rsidRPr="001C0C72">
        <w:rPr>
          <w:lang w:val="en-US"/>
        </w:rPr>
        <w:t>1</w:t>
      </w:r>
      <w:r>
        <w:rPr>
          <w:lang w:val="en-US"/>
        </w:rPr>
        <w:t xml:space="preserve">90. </w:t>
      </w:r>
      <w:r>
        <w:rPr>
          <w:iCs/>
          <w:lang w:val="en-US"/>
        </w:rPr>
        <w:t>Crystal D.</w:t>
      </w:r>
      <w:r>
        <w:rPr>
          <w:lang w:val="en-US"/>
        </w:rPr>
        <w:t xml:space="preserve"> The Cambridge Encyclopedia of the English </w:t>
      </w:r>
      <w:r w:rsidRPr="001C0C72">
        <w:rPr>
          <w:lang w:val="en-US"/>
        </w:rPr>
        <w:t xml:space="preserve">              </w:t>
      </w:r>
      <w:r>
        <w:rPr>
          <w:lang w:val="en-US"/>
        </w:rPr>
        <w:t>Language. – Cambridge: Cambridge University Press, 1995. – 489 p.</w:t>
      </w:r>
    </w:p>
    <w:p w:rsidR="001C0C72" w:rsidRPr="001C0C72" w:rsidRDefault="001C0C72" w:rsidP="001C0C72">
      <w:pPr>
        <w:pStyle w:val="afffffffb"/>
        <w:rPr>
          <w:lang w:val="en-US"/>
        </w:rPr>
      </w:pPr>
      <w:r>
        <w:rPr>
          <w:lang w:val="en-US"/>
        </w:rPr>
        <w:t xml:space="preserve">191. </w:t>
      </w:r>
      <w:r>
        <w:rPr>
          <w:iCs/>
          <w:lang w:val="en-US"/>
        </w:rPr>
        <w:t>Curme G.O.</w:t>
      </w:r>
      <w:r>
        <w:rPr>
          <w:lang w:val="en-US"/>
        </w:rPr>
        <w:t xml:space="preserve"> A Grammar of the English Language. – Boston: D.C.:Heath &amp; Co., 1931. – Vol. III: Syntax. – 616 p.</w:t>
      </w:r>
    </w:p>
    <w:p w:rsidR="001C0C72" w:rsidRDefault="001C0C72" w:rsidP="001C0C72">
      <w:pPr>
        <w:pStyle w:val="afffffffb"/>
        <w:rPr>
          <w:lang w:val="en-US"/>
        </w:rPr>
      </w:pPr>
      <w:r>
        <w:rPr>
          <w:lang w:val="en-US"/>
        </w:rPr>
        <w:t xml:space="preserve">192. </w:t>
      </w:r>
      <w:r>
        <w:rPr>
          <w:iCs/>
          <w:lang w:val="en-US"/>
        </w:rPr>
        <w:t>Curme G.O.</w:t>
      </w:r>
      <w:r>
        <w:rPr>
          <w:lang w:val="en-US"/>
        </w:rPr>
        <w:t xml:space="preserve"> Parts of Speech and Accidence. – Boston: D.C.Heath and Co., 1935. – 370</w:t>
      </w:r>
      <w:r w:rsidRPr="001C0C72">
        <w:rPr>
          <w:lang w:val="en-US"/>
        </w:rPr>
        <w:t xml:space="preserve"> </w:t>
      </w:r>
      <w:r>
        <w:rPr>
          <w:lang w:val="en-US"/>
        </w:rPr>
        <w:t>p.</w:t>
      </w:r>
    </w:p>
    <w:p w:rsidR="001C0C72" w:rsidRDefault="001C0C72" w:rsidP="001C0C72">
      <w:pPr>
        <w:pStyle w:val="afffffffb"/>
        <w:rPr>
          <w:lang w:val="en-US"/>
        </w:rPr>
      </w:pPr>
      <w:r>
        <w:rPr>
          <w:lang w:val="en-US"/>
        </w:rPr>
        <w:t>193</w:t>
      </w:r>
      <w:r w:rsidRPr="001C0C72">
        <w:rPr>
          <w:lang w:val="en-US"/>
        </w:rPr>
        <w:t>.</w:t>
      </w:r>
      <w:r>
        <w:rPr>
          <w:lang w:val="en-US"/>
        </w:rPr>
        <w:t xml:space="preserve"> </w:t>
      </w:r>
      <w:r>
        <w:rPr>
          <w:iCs/>
          <w:lang w:val="en-US"/>
        </w:rPr>
        <w:t>Describing</w:t>
      </w:r>
      <w:r>
        <w:rPr>
          <w:i/>
          <w:iCs/>
          <w:lang w:val="en-US"/>
        </w:rPr>
        <w:t xml:space="preserve"> </w:t>
      </w:r>
      <w:r>
        <w:rPr>
          <w:lang w:val="en-US"/>
        </w:rPr>
        <w:t xml:space="preserve">English Language / Ed. Sinclair J., Carter R., </w:t>
      </w:r>
      <w:r w:rsidRPr="001C0C72">
        <w:rPr>
          <w:lang w:val="en-US"/>
        </w:rPr>
        <w:t xml:space="preserve">              </w:t>
      </w:r>
      <w:r>
        <w:rPr>
          <w:lang w:val="en-US"/>
        </w:rPr>
        <w:t>Channell J. – Oxford: Oxford University Press, 1994. – 226 p.</w:t>
      </w:r>
    </w:p>
    <w:p w:rsidR="001C0C72" w:rsidRPr="001C0C72" w:rsidRDefault="001C0C72" w:rsidP="001C0C72">
      <w:pPr>
        <w:pStyle w:val="afffffffb"/>
        <w:rPr>
          <w:lang w:val="en-US"/>
        </w:rPr>
      </w:pPr>
      <w:r>
        <w:rPr>
          <w:lang w:val="en-US"/>
        </w:rPr>
        <w:t xml:space="preserve">194. </w:t>
      </w:r>
      <w:r>
        <w:rPr>
          <w:iCs/>
          <w:lang w:val="en-US"/>
        </w:rPr>
        <w:t>Dixon R.W</w:t>
      </w:r>
      <w:r>
        <w:rPr>
          <w:lang w:val="en-US"/>
        </w:rPr>
        <w:t>. A New Approach to English Grammar on Semantic Principles. – Oxford: Clarendon Press, 1992. – 398</w:t>
      </w:r>
      <w:r w:rsidRPr="001C0C72">
        <w:rPr>
          <w:lang w:val="en-US"/>
        </w:rPr>
        <w:t xml:space="preserve"> </w:t>
      </w:r>
      <w:r>
        <w:rPr>
          <w:lang w:val="en-US"/>
        </w:rPr>
        <w:t>p.</w:t>
      </w:r>
    </w:p>
    <w:p w:rsidR="001C0C72" w:rsidRDefault="001C0C72" w:rsidP="001C0C72">
      <w:pPr>
        <w:pStyle w:val="afffffffb"/>
        <w:rPr>
          <w:lang w:val="en-US"/>
        </w:rPr>
      </w:pPr>
      <w:r>
        <w:rPr>
          <w:lang w:val="en-US"/>
        </w:rPr>
        <w:t xml:space="preserve">195. </w:t>
      </w:r>
      <w:r>
        <w:rPr>
          <w:iCs/>
          <w:lang w:val="en-US"/>
        </w:rPr>
        <w:t>Donoghue D</w:t>
      </w:r>
      <w:r>
        <w:rPr>
          <w:lang w:val="en-US"/>
        </w:rPr>
        <w:t xml:space="preserve">. Style in Old English Poetry. – New Haven; L.: </w:t>
      </w:r>
      <w:r w:rsidRPr="001C0C72">
        <w:rPr>
          <w:lang w:val="en-US"/>
        </w:rPr>
        <w:t xml:space="preserve">             </w:t>
      </w:r>
      <w:r>
        <w:rPr>
          <w:lang w:val="en-US"/>
        </w:rPr>
        <w:t>Yale University Press, 1987. –234 p.</w:t>
      </w:r>
    </w:p>
    <w:p w:rsidR="001C0C72" w:rsidRDefault="001C0C72" w:rsidP="001C0C72">
      <w:pPr>
        <w:pStyle w:val="afffffffb"/>
        <w:rPr>
          <w:lang w:val="en-US"/>
        </w:rPr>
      </w:pPr>
      <w:r>
        <w:rPr>
          <w:lang w:val="en-US"/>
        </w:rPr>
        <w:t xml:space="preserve">196. </w:t>
      </w:r>
      <w:r>
        <w:rPr>
          <w:iCs/>
          <w:lang w:val="en-US"/>
        </w:rPr>
        <w:t>Fisiak J</w:t>
      </w:r>
      <w:r>
        <w:rPr>
          <w:lang w:val="en-US"/>
        </w:rPr>
        <w:t>. An Outline History of English. – Poznan: Wydawnictwo Poznanskie, 2004. – Vol. 1: External History. – 174 p.</w:t>
      </w:r>
    </w:p>
    <w:p w:rsidR="001C0C72" w:rsidRDefault="001C0C72" w:rsidP="001C0C72">
      <w:pPr>
        <w:pStyle w:val="afffffffb"/>
        <w:rPr>
          <w:lang w:val="en-US"/>
        </w:rPr>
      </w:pPr>
      <w:r>
        <w:rPr>
          <w:lang w:val="en-US"/>
        </w:rPr>
        <w:lastRenderedPageBreak/>
        <w:t>1</w:t>
      </w:r>
      <w:r w:rsidRPr="001C0C72">
        <w:rPr>
          <w:lang w:val="en-US"/>
        </w:rPr>
        <w:t>9</w:t>
      </w:r>
      <w:r>
        <w:rPr>
          <w:lang w:val="en-US"/>
        </w:rPr>
        <w:t xml:space="preserve">7. </w:t>
      </w:r>
      <w:r>
        <w:rPr>
          <w:iCs/>
          <w:lang w:val="en-US"/>
        </w:rPr>
        <w:t>Fisiak J.</w:t>
      </w:r>
      <w:r>
        <w:rPr>
          <w:lang w:val="en-US"/>
        </w:rPr>
        <w:t xml:space="preserve"> A Short Grammar of Middle English. – Poznan: Wydawnictwo Poznanskie, 2004. – 132 p.</w:t>
      </w:r>
    </w:p>
    <w:p w:rsidR="001C0C72" w:rsidRDefault="001C0C72" w:rsidP="001C0C72">
      <w:pPr>
        <w:pStyle w:val="afffffffb"/>
        <w:rPr>
          <w:lang w:val="en-US"/>
        </w:rPr>
      </w:pPr>
      <w:r>
        <w:rPr>
          <w:lang w:val="en-US"/>
        </w:rPr>
        <w:t>1</w:t>
      </w:r>
      <w:r w:rsidRPr="001C0C72">
        <w:rPr>
          <w:lang w:val="en-US"/>
        </w:rPr>
        <w:t>9</w:t>
      </w:r>
      <w:r>
        <w:rPr>
          <w:lang w:val="en-US"/>
        </w:rPr>
        <w:t xml:space="preserve">8. </w:t>
      </w:r>
      <w:r>
        <w:rPr>
          <w:iCs/>
          <w:lang w:val="en-US"/>
        </w:rPr>
        <w:t>Fischer O.,</w:t>
      </w:r>
      <w:r>
        <w:rPr>
          <w:lang w:val="en-US"/>
        </w:rPr>
        <w:t xml:space="preserve"> </w:t>
      </w:r>
      <w:r>
        <w:rPr>
          <w:iCs/>
          <w:lang w:val="en-US"/>
        </w:rPr>
        <w:t>Rosenbach A</w:t>
      </w:r>
      <w:r>
        <w:rPr>
          <w:i/>
          <w:iCs/>
          <w:lang w:val="en-US"/>
        </w:rPr>
        <w:t>.</w:t>
      </w:r>
      <w:r>
        <w:rPr>
          <w:lang w:val="en-US"/>
        </w:rPr>
        <w:t xml:space="preserve"> Pathway of Change. Grammaticalization in English: Introduction // Studies in language companion series. – Amsterdam; Philadelfia: John Benjamins Publ. – 2000. – Vol. 53. – P.</w:t>
      </w:r>
      <w:r w:rsidRPr="001C0C72">
        <w:rPr>
          <w:lang w:val="en-US"/>
        </w:rPr>
        <w:t xml:space="preserve"> </w:t>
      </w:r>
      <w:r>
        <w:rPr>
          <w:lang w:val="en-US"/>
        </w:rPr>
        <w:t>1-37.</w:t>
      </w:r>
    </w:p>
    <w:p w:rsidR="001C0C72" w:rsidRDefault="001C0C72" w:rsidP="001C0C72">
      <w:pPr>
        <w:pStyle w:val="afffffffb"/>
        <w:rPr>
          <w:lang w:val="en-US"/>
        </w:rPr>
      </w:pPr>
      <w:r>
        <w:rPr>
          <w:lang w:val="en-US"/>
        </w:rPr>
        <w:t xml:space="preserve">199. </w:t>
      </w:r>
      <w:r>
        <w:rPr>
          <w:iCs/>
          <w:lang w:val="en-US"/>
        </w:rPr>
        <w:t>Freidin R</w:t>
      </w:r>
      <w:r>
        <w:rPr>
          <w:lang w:val="en-US"/>
        </w:rPr>
        <w:t>. Foundations of Generative Syntax. – Cambridge (Mass.): The MIT Press, 1992. – 368</w:t>
      </w:r>
      <w:r w:rsidRPr="001C0C72">
        <w:rPr>
          <w:lang w:val="en-US"/>
        </w:rPr>
        <w:t xml:space="preserve"> </w:t>
      </w:r>
      <w:r>
        <w:rPr>
          <w:lang w:val="en-US"/>
        </w:rPr>
        <w:t>p.</w:t>
      </w:r>
    </w:p>
    <w:p w:rsidR="001C0C72" w:rsidRDefault="001C0C72" w:rsidP="001C0C72">
      <w:pPr>
        <w:pStyle w:val="afffffff4"/>
        <w:ind w:firstLine="709"/>
        <w:rPr>
          <w:b/>
          <w:bCs/>
          <w:lang w:val="en-US"/>
        </w:rPr>
      </w:pPr>
      <w:r>
        <w:rPr>
          <w:b/>
          <w:bCs/>
          <w:lang w:val="en-US"/>
        </w:rPr>
        <w:t xml:space="preserve">200. </w:t>
      </w:r>
      <w:r>
        <w:rPr>
          <w:b/>
          <w:bCs/>
          <w:iCs/>
          <w:lang w:val="en-US"/>
        </w:rPr>
        <w:t>Fries Ch.C.</w:t>
      </w:r>
      <w:r>
        <w:rPr>
          <w:b/>
          <w:bCs/>
          <w:i/>
          <w:iCs/>
          <w:lang w:val="en-US"/>
        </w:rPr>
        <w:t xml:space="preserve"> </w:t>
      </w:r>
      <w:r>
        <w:rPr>
          <w:b/>
          <w:bCs/>
          <w:lang w:val="en-US"/>
        </w:rPr>
        <w:t>American English Grammar. The Grammatical Structure of Present-day American English with Especial Reference to Social Differences or Class Dialects. – N.Y.; L.: D. Appleton Century Co., 1940. – 314 p.</w:t>
      </w:r>
    </w:p>
    <w:p w:rsidR="001C0C72" w:rsidRPr="001C0C72" w:rsidRDefault="001C0C72" w:rsidP="001C0C72">
      <w:pPr>
        <w:pStyle w:val="afffffff4"/>
        <w:ind w:firstLine="709"/>
        <w:rPr>
          <w:b/>
          <w:bCs/>
          <w:lang w:val="en-US"/>
        </w:rPr>
      </w:pPr>
      <w:r>
        <w:rPr>
          <w:b/>
          <w:bCs/>
          <w:lang w:val="en-US"/>
        </w:rPr>
        <w:t>201</w:t>
      </w:r>
      <w:r w:rsidRPr="001C0C72">
        <w:rPr>
          <w:b/>
          <w:bCs/>
          <w:iCs/>
          <w:lang w:val="en-US"/>
        </w:rPr>
        <w:t xml:space="preserve">. </w:t>
      </w:r>
      <w:r>
        <w:rPr>
          <w:b/>
          <w:bCs/>
          <w:iCs/>
          <w:lang w:val="en-US"/>
        </w:rPr>
        <w:t>Fries Ch</w:t>
      </w:r>
      <w:r>
        <w:rPr>
          <w:b/>
          <w:bCs/>
          <w:lang w:val="en-US"/>
        </w:rPr>
        <w:t>. The Structure of English. – London: Longman,                   1952. – 395</w:t>
      </w:r>
      <w:r w:rsidRPr="001C0C72">
        <w:rPr>
          <w:b/>
          <w:bCs/>
          <w:lang w:val="en-US"/>
        </w:rPr>
        <w:t xml:space="preserve"> </w:t>
      </w:r>
      <w:r>
        <w:rPr>
          <w:b/>
          <w:bCs/>
          <w:lang w:val="en-US"/>
        </w:rPr>
        <w:t>p.</w:t>
      </w:r>
    </w:p>
    <w:p w:rsidR="001C0C72" w:rsidRDefault="001C0C72" w:rsidP="001C0C72">
      <w:pPr>
        <w:pStyle w:val="afffffff4"/>
        <w:ind w:firstLine="709"/>
        <w:rPr>
          <w:b/>
          <w:bCs/>
          <w:lang w:val="en-US"/>
        </w:rPr>
      </w:pPr>
      <w:r>
        <w:rPr>
          <w:b/>
          <w:bCs/>
          <w:lang w:val="en-US"/>
        </w:rPr>
        <w:t xml:space="preserve">202. </w:t>
      </w:r>
      <w:r>
        <w:rPr>
          <w:b/>
          <w:bCs/>
          <w:iCs/>
          <w:lang w:val="en-US"/>
        </w:rPr>
        <w:t>Generalized</w:t>
      </w:r>
      <w:r>
        <w:rPr>
          <w:b/>
          <w:bCs/>
          <w:lang w:val="en-US"/>
        </w:rPr>
        <w:t xml:space="preserve"> Quantifiers / Stanford Encyclopedia of Philosophy – http:// www. plato.Stanford.edu/entres/ generalized-quantifiershtm – 2005.</w:t>
      </w:r>
    </w:p>
    <w:p w:rsidR="001C0C72" w:rsidRPr="001C0C72" w:rsidRDefault="001C0C72" w:rsidP="001C0C72">
      <w:pPr>
        <w:pStyle w:val="afffffff4"/>
        <w:ind w:firstLine="709"/>
        <w:rPr>
          <w:b/>
          <w:bCs/>
          <w:lang w:val="en-US"/>
        </w:rPr>
      </w:pPr>
      <w:r>
        <w:rPr>
          <w:b/>
          <w:bCs/>
          <w:lang w:val="en-US"/>
        </w:rPr>
        <w:t xml:space="preserve">203. </w:t>
      </w:r>
      <w:r>
        <w:rPr>
          <w:b/>
          <w:bCs/>
          <w:iCs/>
          <w:lang w:val="en-US"/>
        </w:rPr>
        <w:t>Haeberli E</w:t>
      </w:r>
      <w:r>
        <w:rPr>
          <w:b/>
          <w:bCs/>
          <w:lang w:val="en-US"/>
        </w:rPr>
        <w:t>. Adjuncts and the Syntax of Subjects in Old and Middle English // Diachronic Syntax. Models and Mechanisms. – N.Y.: Oxford University Press. –2000. – P. 109-131.</w:t>
      </w:r>
    </w:p>
    <w:p w:rsidR="001C0C72" w:rsidRDefault="001C0C72" w:rsidP="001C0C72">
      <w:pPr>
        <w:pStyle w:val="afffffffb"/>
        <w:rPr>
          <w:lang w:val="en-US"/>
        </w:rPr>
      </w:pPr>
      <w:r>
        <w:rPr>
          <w:lang w:val="en-US"/>
        </w:rPr>
        <w:t xml:space="preserve">204. </w:t>
      </w:r>
      <w:r>
        <w:rPr>
          <w:iCs/>
          <w:lang w:val="en-US"/>
        </w:rPr>
        <w:t>Haegeman L.,</w:t>
      </w:r>
      <w:r>
        <w:rPr>
          <w:lang w:val="en-US"/>
        </w:rPr>
        <w:t xml:space="preserve"> </w:t>
      </w:r>
      <w:r>
        <w:rPr>
          <w:iCs/>
          <w:lang w:val="en-US"/>
        </w:rPr>
        <w:t>Gueron J</w:t>
      </w:r>
      <w:r>
        <w:rPr>
          <w:lang w:val="en-US"/>
        </w:rPr>
        <w:t>. English Grammar. A Generative Perspective. – Malden: Blackwell Publishing, 1999. – 672</w:t>
      </w:r>
      <w:r w:rsidRPr="001C0C72">
        <w:rPr>
          <w:lang w:val="en-US"/>
        </w:rPr>
        <w:t xml:space="preserve"> </w:t>
      </w:r>
      <w:r>
        <w:rPr>
          <w:lang w:val="en-US"/>
        </w:rPr>
        <w:t>p.</w:t>
      </w:r>
    </w:p>
    <w:p w:rsidR="001C0C72" w:rsidRDefault="001C0C72" w:rsidP="001C0C72">
      <w:pPr>
        <w:pStyle w:val="afffffffb"/>
        <w:rPr>
          <w:lang w:val="en-US"/>
        </w:rPr>
      </w:pPr>
      <w:r>
        <w:rPr>
          <w:lang w:val="en-US"/>
        </w:rPr>
        <w:t xml:space="preserve">205. </w:t>
      </w:r>
      <w:r>
        <w:rPr>
          <w:iCs/>
          <w:lang w:val="en-US"/>
        </w:rPr>
        <w:t>Haegman L</w:t>
      </w:r>
      <w:r>
        <w:rPr>
          <w:lang w:val="en-US"/>
        </w:rPr>
        <w:t xml:space="preserve">. Introduction to Government and Binding </w:t>
      </w:r>
      <w:r w:rsidRPr="001C0C72">
        <w:rPr>
          <w:lang w:val="en-US"/>
        </w:rPr>
        <w:t xml:space="preserve">                 </w:t>
      </w:r>
      <w:r>
        <w:rPr>
          <w:lang w:val="en-US"/>
        </w:rPr>
        <w:t>Theory. – Cambridge (Mass.): Basil Blackwell, 1991. – 618 p.</w:t>
      </w:r>
    </w:p>
    <w:p w:rsidR="001C0C72" w:rsidRDefault="001C0C72" w:rsidP="001C0C72">
      <w:pPr>
        <w:pStyle w:val="afffffffb"/>
        <w:rPr>
          <w:lang w:val="en-US"/>
        </w:rPr>
      </w:pPr>
      <w:r>
        <w:rPr>
          <w:lang w:val="en-US"/>
        </w:rPr>
        <w:t xml:space="preserve">206. </w:t>
      </w:r>
      <w:r>
        <w:rPr>
          <w:iCs/>
          <w:lang w:val="en-US"/>
        </w:rPr>
        <w:t>Hall Partee B.</w:t>
      </w:r>
      <w:r>
        <w:rPr>
          <w:lang w:val="en-US"/>
        </w:rPr>
        <w:t xml:space="preserve"> Negation, Conjunction and Quantifiers: Syntax vs. Semantics // Foundations of Language. – 1970. – Vol. 6, </w:t>
      </w:r>
      <w:r w:rsidRPr="001C0C72">
        <w:rPr>
          <w:lang w:val="en-US"/>
        </w:rPr>
        <w:t>№</w:t>
      </w:r>
      <w:r>
        <w:rPr>
          <w:lang w:val="en-US"/>
        </w:rPr>
        <w:t>2. – P. 153-165.</w:t>
      </w:r>
    </w:p>
    <w:p w:rsidR="001C0C72" w:rsidRDefault="001C0C72" w:rsidP="001C0C72">
      <w:pPr>
        <w:pStyle w:val="afffffffb"/>
        <w:rPr>
          <w:lang w:val="en-US"/>
        </w:rPr>
      </w:pPr>
      <w:r w:rsidRPr="001C0C72">
        <w:rPr>
          <w:lang w:val="en-US"/>
        </w:rPr>
        <w:t>20</w:t>
      </w:r>
      <w:r>
        <w:rPr>
          <w:lang w:val="en-US"/>
        </w:rPr>
        <w:t>7</w:t>
      </w:r>
      <w:r w:rsidRPr="001C0C72">
        <w:rPr>
          <w:lang w:val="en-US"/>
        </w:rPr>
        <w:t xml:space="preserve">. </w:t>
      </w:r>
      <w:r>
        <w:rPr>
          <w:iCs/>
          <w:lang w:val="en-US"/>
        </w:rPr>
        <w:t>Harris A., Campbell L.</w:t>
      </w:r>
      <w:r>
        <w:rPr>
          <w:lang w:val="en-US"/>
        </w:rPr>
        <w:t xml:space="preserve"> Historical Syntax In Cross-Linguistic Perspective. – Cambridge: Cambridge University Press, 1995. – 488</w:t>
      </w:r>
      <w:r w:rsidRPr="001C0C72">
        <w:rPr>
          <w:lang w:val="en-US"/>
        </w:rPr>
        <w:t xml:space="preserve"> </w:t>
      </w:r>
      <w:r>
        <w:rPr>
          <w:lang w:val="en-US"/>
        </w:rPr>
        <w:t>p.</w:t>
      </w:r>
    </w:p>
    <w:p w:rsidR="001C0C72" w:rsidRDefault="001C0C72" w:rsidP="001C0C72">
      <w:pPr>
        <w:pStyle w:val="afffffffb"/>
        <w:rPr>
          <w:lang w:val="en-US"/>
        </w:rPr>
      </w:pPr>
      <w:r w:rsidRPr="001C0C72">
        <w:rPr>
          <w:lang w:val="en-US"/>
        </w:rPr>
        <w:t>20</w:t>
      </w:r>
      <w:r>
        <w:rPr>
          <w:lang w:val="en-US"/>
        </w:rPr>
        <w:t xml:space="preserve">8. </w:t>
      </w:r>
      <w:r>
        <w:rPr>
          <w:iCs/>
          <w:lang w:val="en-US"/>
        </w:rPr>
        <w:t>Hladkỳ J.</w:t>
      </w:r>
      <w:r>
        <w:rPr>
          <w:lang w:val="en-US"/>
        </w:rPr>
        <w:t xml:space="preserve"> An Old English, Middle English and Early-New English Reader. – Brno: Masarykova Universita, 1998. – 286 p.</w:t>
      </w:r>
    </w:p>
    <w:p w:rsidR="001C0C72" w:rsidRDefault="001C0C72" w:rsidP="001C0C72">
      <w:pPr>
        <w:pStyle w:val="afffffffb"/>
        <w:rPr>
          <w:lang w:val="en-US"/>
        </w:rPr>
      </w:pPr>
      <w:r w:rsidRPr="001C0C72">
        <w:rPr>
          <w:lang w:val="en-US"/>
        </w:rPr>
        <w:t>20</w:t>
      </w:r>
      <w:r>
        <w:rPr>
          <w:lang w:val="en-US"/>
        </w:rPr>
        <w:t>9</w:t>
      </w:r>
      <w:r w:rsidRPr="001C0C72">
        <w:rPr>
          <w:lang w:val="en-US"/>
        </w:rPr>
        <w:t>.</w:t>
      </w:r>
      <w:r>
        <w:rPr>
          <w:lang w:val="en-US"/>
        </w:rPr>
        <w:t xml:space="preserve"> </w:t>
      </w:r>
      <w:r>
        <w:rPr>
          <w:iCs/>
          <w:lang w:val="en-US"/>
        </w:rPr>
        <w:t>Hock H.H</w:t>
      </w:r>
      <w:r>
        <w:rPr>
          <w:lang w:val="en-US"/>
        </w:rPr>
        <w:t>. Principles of Historical Linguistics. – Berlin; N.Y.: Moutin de Gruyter, 1986. – 722</w:t>
      </w:r>
      <w:r w:rsidRPr="001C0C72">
        <w:rPr>
          <w:lang w:val="en-US"/>
        </w:rPr>
        <w:t xml:space="preserve"> </w:t>
      </w:r>
      <w:r>
        <w:rPr>
          <w:lang w:val="en-US"/>
        </w:rPr>
        <w:t>p.</w:t>
      </w:r>
    </w:p>
    <w:p w:rsidR="001C0C72" w:rsidRDefault="001C0C72" w:rsidP="001C0C72">
      <w:pPr>
        <w:pStyle w:val="afffffffb"/>
        <w:rPr>
          <w:lang w:val="en-US"/>
        </w:rPr>
      </w:pPr>
      <w:r>
        <w:rPr>
          <w:lang w:val="en-US"/>
        </w:rPr>
        <w:t>210.</w:t>
      </w:r>
      <w:r w:rsidRPr="001C0C72">
        <w:rPr>
          <w:lang w:val="en-US"/>
        </w:rPr>
        <w:t xml:space="preserve"> </w:t>
      </w:r>
      <w:r>
        <w:rPr>
          <w:iCs/>
          <w:lang w:val="en-US"/>
        </w:rPr>
        <w:t>Hopper P.J., Traugott E.C</w:t>
      </w:r>
      <w:r>
        <w:rPr>
          <w:lang w:val="en-US"/>
        </w:rPr>
        <w:t>. Grammaticalization. – Cambridge: Cambridge University Press, 1993. – 256 p.</w:t>
      </w:r>
    </w:p>
    <w:p w:rsidR="001C0C72" w:rsidRDefault="001C0C72" w:rsidP="001C0C72">
      <w:pPr>
        <w:pStyle w:val="afffffffb"/>
        <w:rPr>
          <w:lang w:val="en-US"/>
        </w:rPr>
      </w:pPr>
      <w:r>
        <w:rPr>
          <w:lang w:val="en-US"/>
        </w:rPr>
        <w:t>211. Hurford J.R. The Linguistic Theory of Numerals. – Cambridge: Cambridge University Press, 1975. – 293 p.</w:t>
      </w:r>
    </w:p>
    <w:p w:rsidR="001C0C72" w:rsidRDefault="001C0C72" w:rsidP="001C0C72">
      <w:pPr>
        <w:pStyle w:val="afffffffb"/>
        <w:ind w:firstLine="709"/>
        <w:rPr>
          <w:lang w:val="en-US"/>
        </w:rPr>
      </w:pPr>
      <w:r>
        <w:rPr>
          <w:lang w:val="en-US"/>
        </w:rPr>
        <w:t xml:space="preserve">212. </w:t>
      </w:r>
      <w:r>
        <w:rPr>
          <w:iCs/>
          <w:lang w:val="en-US"/>
        </w:rPr>
        <w:t>Jespersen O</w:t>
      </w:r>
      <w:r>
        <w:rPr>
          <w:lang w:val="en-US"/>
        </w:rPr>
        <w:t xml:space="preserve">. A Modern English Grammar on Historical </w:t>
      </w:r>
      <w:r w:rsidRPr="001C0C72">
        <w:rPr>
          <w:lang w:val="en-US"/>
        </w:rPr>
        <w:t xml:space="preserve">              </w:t>
      </w:r>
      <w:r>
        <w:rPr>
          <w:lang w:val="en-US"/>
        </w:rPr>
        <w:t>Principles. – London: Bradford and Dickens Drayton House, 1954. – P.VII: Syntax. – 690 p.</w:t>
      </w:r>
    </w:p>
    <w:p w:rsidR="001C0C72" w:rsidRPr="001C0C72" w:rsidRDefault="001C0C72" w:rsidP="001C0C72">
      <w:pPr>
        <w:pStyle w:val="afffffffb"/>
        <w:ind w:firstLine="709"/>
        <w:rPr>
          <w:lang w:val="en-US"/>
        </w:rPr>
      </w:pPr>
      <w:r w:rsidRPr="001C0C72">
        <w:rPr>
          <w:lang w:val="en-US"/>
        </w:rPr>
        <w:t>21</w:t>
      </w:r>
      <w:r>
        <w:rPr>
          <w:lang w:val="en-US"/>
        </w:rPr>
        <w:t>3</w:t>
      </w:r>
      <w:r w:rsidRPr="001C0C72">
        <w:rPr>
          <w:lang w:val="en-US"/>
        </w:rPr>
        <w:t xml:space="preserve">. </w:t>
      </w:r>
      <w:r>
        <w:rPr>
          <w:iCs/>
          <w:lang w:val="en-US"/>
        </w:rPr>
        <w:t>Jespersen O</w:t>
      </w:r>
      <w:r>
        <w:rPr>
          <w:lang w:val="en-US"/>
        </w:rPr>
        <w:t xml:space="preserve">. A Modern English Grammar on Historical </w:t>
      </w:r>
      <w:r w:rsidRPr="001C0C72">
        <w:rPr>
          <w:lang w:val="en-US"/>
        </w:rPr>
        <w:t xml:space="preserve">             </w:t>
      </w:r>
      <w:r>
        <w:rPr>
          <w:lang w:val="en-US"/>
        </w:rPr>
        <w:t xml:space="preserve">Principles. – London: Bradford and Dickens Drayton House, 1954. – Vol. 1, </w:t>
      </w:r>
      <w:r w:rsidRPr="001C0C72">
        <w:rPr>
          <w:lang w:val="en-US"/>
        </w:rPr>
        <w:t xml:space="preserve">        </w:t>
      </w:r>
      <w:r>
        <w:rPr>
          <w:lang w:val="en-US"/>
        </w:rPr>
        <w:t>Part II: Syntax. – 512 p.</w:t>
      </w:r>
    </w:p>
    <w:p w:rsidR="001C0C72" w:rsidRPr="001C0C72" w:rsidRDefault="001C0C72" w:rsidP="001C0C72">
      <w:pPr>
        <w:pStyle w:val="afffffffb"/>
        <w:ind w:firstLine="709"/>
        <w:rPr>
          <w:lang w:val="en-US"/>
        </w:rPr>
      </w:pPr>
      <w:r w:rsidRPr="001C0C72">
        <w:rPr>
          <w:lang w:val="en-US"/>
        </w:rPr>
        <w:lastRenderedPageBreak/>
        <w:t>21</w:t>
      </w:r>
      <w:r>
        <w:rPr>
          <w:lang w:val="en-US"/>
        </w:rPr>
        <w:t>4</w:t>
      </w:r>
      <w:r w:rsidRPr="001C0C72">
        <w:rPr>
          <w:lang w:val="en-US"/>
        </w:rPr>
        <w:t>.</w:t>
      </w:r>
      <w:r>
        <w:rPr>
          <w:lang w:val="en-US"/>
        </w:rPr>
        <w:t xml:space="preserve"> </w:t>
      </w:r>
      <w:r>
        <w:rPr>
          <w:iCs/>
          <w:lang w:val="en-US"/>
        </w:rPr>
        <w:t>Jespersen O</w:t>
      </w:r>
      <w:r>
        <w:rPr>
          <w:lang w:val="en-US"/>
        </w:rPr>
        <w:t xml:space="preserve">. A Modern English Grammar on Historical </w:t>
      </w:r>
      <w:r w:rsidRPr="001C0C72">
        <w:rPr>
          <w:lang w:val="en-US"/>
        </w:rPr>
        <w:t xml:space="preserve">             </w:t>
      </w:r>
      <w:r>
        <w:rPr>
          <w:lang w:val="en-US"/>
        </w:rPr>
        <w:t xml:space="preserve">Principles. – London: Bradford and Dickens Drayton House, 1954. – Vol.II, </w:t>
      </w:r>
      <w:r w:rsidRPr="001C0C72">
        <w:rPr>
          <w:lang w:val="en-US"/>
        </w:rPr>
        <w:t xml:space="preserve">         </w:t>
      </w:r>
      <w:r>
        <w:rPr>
          <w:lang w:val="en-US"/>
        </w:rPr>
        <w:t>Part III: Syntax. – 422 p.</w:t>
      </w:r>
    </w:p>
    <w:p w:rsidR="001C0C72" w:rsidRPr="001C0C72" w:rsidRDefault="001C0C72" w:rsidP="001C0C72">
      <w:pPr>
        <w:pStyle w:val="afffffffb"/>
        <w:ind w:firstLine="709"/>
        <w:rPr>
          <w:lang w:val="en-US"/>
        </w:rPr>
      </w:pPr>
      <w:r w:rsidRPr="001C0C72">
        <w:rPr>
          <w:lang w:val="en-US"/>
        </w:rPr>
        <w:t>21</w:t>
      </w:r>
      <w:r>
        <w:rPr>
          <w:lang w:val="en-US"/>
        </w:rPr>
        <w:t>5</w:t>
      </w:r>
      <w:r w:rsidRPr="001C0C72">
        <w:rPr>
          <w:lang w:val="en-US"/>
        </w:rPr>
        <w:t>.</w:t>
      </w:r>
      <w:r>
        <w:rPr>
          <w:lang w:val="en-US"/>
        </w:rPr>
        <w:t xml:space="preserve"> </w:t>
      </w:r>
      <w:r>
        <w:rPr>
          <w:iCs/>
          <w:lang w:val="en-US"/>
        </w:rPr>
        <w:t>Jespersen O</w:t>
      </w:r>
      <w:r>
        <w:rPr>
          <w:lang w:val="en-US"/>
        </w:rPr>
        <w:t xml:space="preserve">. A Modern English Grammar on Historical </w:t>
      </w:r>
      <w:r w:rsidRPr="001C0C72">
        <w:rPr>
          <w:lang w:val="en-US"/>
        </w:rPr>
        <w:t xml:space="preserve">             </w:t>
      </w:r>
      <w:r>
        <w:rPr>
          <w:lang w:val="en-US"/>
        </w:rPr>
        <w:t>Principles. – London: Bradford and Dickens Drayton House, 1954. – Part VI:              Morphology. – 570 p.</w:t>
      </w:r>
    </w:p>
    <w:p w:rsidR="001C0C72" w:rsidRDefault="001C0C72" w:rsidP="001C0C72">
      <w:pPr>
        <w:pStyle w:val="afffffffb"/>
        <w:ind w:firstLine="709"/>
        <w:rPr>
          <w:lang w:val="en-US"/>
        </w:rPr>
      </w:pPr>
      <w:r w:rsidRPr="001C0C72">
        <w:rPr>
          <w:lang w:val="en-US"/>
        </w:rPr>
        <w:t>21</w:t>
      </w:r>
      <w:r>
        <w:rPr>
          <w:lang w:val="en-US"/>
        </w:rPr>
        <w:t>6</w:t>
      </w:r>
      <w:r w:rsidRPr="001C0C72">
        <w:rPr>
          <w:lang w:val="en-US"/>
        </w:rPr>
        <w:t>.</w:t>
      </w:r>
      <w:r>
        <w:rPr>
          <w:lang w:val="en-US"/>
        </w:rPr>
        <w:t xml:space="preserve"> </w:t>
      </w:r>
      <w:r>
        <w:rPr>
          <w:iCs/>
          <w:lang w:val="en-US"/>
        </w:rPr>
        <w:t>Jespersen O</w:t>
      </w:r>
      <w:r>
        <w:rPr>
          <w:lang w:val="en-US"/>
        </w:rPr>
        <w:t xml:space="preserve">. A Modern English Grammar on Historical </w:t>
      </w:r>
      <w:r w:rsidRPr="001C0C72">
        <w:rPr>
          <w:lang w:val="en-US"/>
        </w:rPr>
        <w:t xml:space="preserve">             </w:t>
      </w:r>
      <w:r>
        <w:rPr>
          <w:lang w:val="en-US"/>
        </w:rPr>
        <w:t>Principles. – London: Bradford and Dickens Drayton House, 1954.</w:t>
      </w:r>
      <w:r w:rsidRPr="001C0C72">
        <w:rPr>
          <w:lang w:val="en-US"/>
        </w:rPr>
        <w:t xml:space="preserve"> – </w:t>
      </w:r>
      <w:r>
        <w:rPr>
          <w:lang w:val="en-US"/>
        </w:rPr>
        <w:t xml:space="preserve">Vol. 4, </w:t>
      </w:r>
      <w:r w:rsidRPr="001C0C72">
        <w:rPr>
          <w:lang w:val="en-US"/>
        </w:rPr>
        <w:t xml:space="preserve">         </w:t>
      </w:r>
      <w:r>
        <w:rPr>
          <w:lang w:val="en-US"/>
        </w:rPr>
        <w:t>Part V</w:t>
      </w:r>
      <w:r w:rsidRPr="001C0C72">
        <w:rPr>
          <w:lang w:val="en-US"/>
        </w:rPr>
        <w:t>:</w:t>
      </w:r>
      <w:r>
        <w:rPr>
          <w:lang w:val="en-US"/>
        </w:rPr>
        <w:t xml:space="preserve"> Syntax. – 526 p.</w:t>
      </w:r>
    </w:p>
    <w:p w:rsidR="001C0C72" w:rsidRPr="001C0C72" w:rsidRDefault="001C0C72" w:rsidP="001C0C72">
      <w:pPr>
        <w:pStyle w:val="afffffffb"/>
        <w:rPr>
          <w:lang w:val="en-US"/>
        </w:rPr>
      </w:pPr>
      <w:r>
        <w:rPr>
          <w:lang w:val="en-US"/>
        </w:rPr>
        <w:t xml:space="preserve">217. </w:t>
      </w:r>
      <w:r>
        <w:rPr>
          <w:iCs/>
          <w:lang w:val="en-US"/>
        </w:rPr>
        <w:t>Kastovsky D</w:t>
      </w:r>
      <w:r>
        <w:rPr>
          <w:lang w:val="en-US"/>
        </w:rPr>
        <w:t>. Local and Global-Typological Changes in the History of English: Two Complementary Perspectives // Innovation and Continuity in English Studies / Ed. by H.Grabes. – Frankfurt am Main etc.: Peter Lang,                           2001. – P. 275-288.</w:t>
      </w:r>
    </w:p>
    <w:p w:rsidR="001C0C72" w:rsidRPr="001C0C72" w:rsidRDefault="001C0C72" w:rsidP="001C0C72">
      <w:pPr>
        <w:pStyle w:val="afffffffb"/>
        <w:rPr>
          <w:lang w:val="en-US"/>
        </w:rPr>
      </w:pPr>
      <w:r>
        <w:rPr>
          <w:lang w:val="en-US"/>
        </w:rPr>
        <w:t>218. Ke</w:t>
      </w:r>
      <w:r>
        <w:rPr>
          <w:iCs/>
          <w:lang w:val="en-US"/>
        </w:rPr>
        <w:t>rmode F., Hollander J</w:t>
      </w:r>
      <w:r>
        <w:rPr>
          <w:lang w:val="en-US"/>
        </w:rPr>
        <w:t>. The Oxford Anthology of the English Language. – N.Y.: Oxford University Press, 2001. – Vol. 1: The Middle Ages through the Eighteenth Century. – 2376 p.</w:t>
      </w:r>
    </w:p>
    <w:p w:rsidR="001C0C72" w:rsidRDefault="001C0C72" w:rsidP="001C0C72">
      <w:pPr>
        <w:pStyle w:val="afffffffb"/>
        <w:rPr>
          <w:lang w:val="en-US"/>
        </w:rPr>
      </w:pPr>
      <w:r w:rsidRPr="001C0C72">
        <w:rPr>
          <w:lang w:val="en-US"/>
        </w:rPr>
        <w:t>2</w:t>
      </w:r>
      <w:r>
        <w:rPr>
          <w:lang w:val="en-US"/>
        </w:rPr>
        <w:t>19</w:t>
      </w:r>
      <w:r w:rsidRPr="001C0C72">
        <w:rPr>
          <w:lang w:val="en-US"/>
        </w:rPr>
        <w:t xml:space="preserve">. </w:t>
      </w:r>
      <w:r>
        <w:rPr>
          <w:iCs/>
          <w:lang w:val="en-US"/>
        </w:rPr>
        <w:t>Kispert R.J</w:t>
      </w:r>
      <w:r>
        <w:rPr>
          <w:lang w:val="en-US"/>
        </w:rPr>
        <w:t>. Old English: an introduction. – New York: Holt, Rinehart &amp; Winston, 1971. – 350 p.</w:t>
      </w:r>
    </w:p>
    <w:p w:rsidR="001C0C72" w:rsidRDefault="001C0C72" w:rsidP="001C0C72">
      <w:pPr>
        <w:pStyle w:val="afffffffb"/>
        <w:rPr>
          <w:lang w:val="en-US"/>
        </w:rPr>
      </w:pPr>
      <w:r>
        <w:rPr>
          <w:lang w:val="en-US"/>
        </w:rPr>
        <w:t xml:space="preserve">220. </w:t>
      </w:r>
      <w:r>
        <w:rPr>
          <w:iCs/>
          <w:lang w:val="en-US"/>
        </w:rPr>
        <w:t>Kroch A</w:t>
      </w:r>
      <w:r>
        <w:rPr>
          <w:lang w:val="en-US"/>
        </w:rPr>
        <w:t xml:space="preserve">. Syntactic Change. – </w:t>
      </w:r>
      <w:hyperlink r:id="rId10" w:history="1">
        <w:r>
          <w:rPr>
            <w:rStyle w:val="af0"/>
            <w:lang w:val="en-US"/>
          </w:rPr>
          <w:t>http://www.ling.upenn.edu/~kroch</w:t>
        </w:r>
      </w:hyperlink>
      <w:r>
        <w:rPr>
          <w:lang w:val="en-US"/>
        </w:rPr>
        <w:t xml:space="preserve"> - 2001.</w:t>
      </w:r>
    </w:p>
    <w:p w:rsidR="001C0C72" w:rsidRDefault="001C0C72" w:rsidP="001C0C72">
      <w:pPr>
        <w:pStyle w:val="afffffffb"/>
        <w:rPr>
          <w:lang w:val="en-US"/>
        </w:rPr>
      </w:pPr>
      <w:r>
        <w:rPr>
          <w:lang w:val="en-US"/>
        </w:rPr>
        <w:t xml:space="preserve">221. </w:t>
      </w:r>
      <w:r>
        <w:rPr>
          <w:iCs/>
          <w:lang w:val="en-US"/>
        </w:rPr>
        <w:t>Lakoff G.</w:t>
      </w:r>
      <w:r>
        <w:rPr>
          <w:lang w:val="en-US"/>
        </w:rPr>
        <w:t xml:space="preserve"> Repartee or Reply to “Negation, Conjunction and Quantifiers” // Foundations of Language. – 1970. – Vol. 6, №3. – P. 389-422.</w:t>
      </w:r>
    </w:p>
    <w:p w:rsidR="001C0C72" w:rsidRDefault="001C0C72" w:rsidP="001C0C72">
      <w:pPr>
        <w:pStyle w:val="afffffffb"/>
        <w:rPr>
          <w:lang w:val="en-US"/>
        </w:rPr>
      </w:pPr>
      <w:r>
        <w:rPr>
          <w:lang w:val="en-US"/>
        </w:rPr>
        <w:t xml:space="preserve">222. </w:t>
      </w:r>
      <w:r>
        <w:rPr>
          <w:iCs/>
          <w:lang w:val="en-US"/>
        </w:rPr>
        <w:t>Lakoff G</w:t>
      </w:r>
      <w:r>
        <w:rPr>
          <w:i/>
          <w:iCs/>
          <w:lang w:val="en-US"/>
        </w:rPr>
        <w:t>.</w:t>
      </w:r>
      <w:r>
        <w:rPr>
          <w:lang w:val="en-US"/>
        </w:rPr>
        <w:t xml:space="preserve"> On Generative Semantics // An interdisciplinary reader in philosophy, linguistics and psychology. – Cambridge: Cambridge University Press, 1971. – P. 232-296.</w:t>
      </w:r>
    </w:p>
    <w:p w:rsidR="001C0C72" w:rsidRDefault="001C0C72" w:rsidP="001C0C72">
      <w:pPr>
        <w:pStyle w:val="afffffffb"/>
        <w:rPr>
          <w:lang w:val="en-US"/>
        </w:rPr>
      </w:pPr>
      <w:r>
        <w:rPr>
          <w:lang w:val="en-US"/>
        </w:rPr>
        <w:t xml:space="preserve">223. </w:t>
      </w:r>
      <w:r>
        <w:rPr>
          <w:iCs/>
          <w:lang w:val="en-US"/>
        </w:rPr>
        <w:t>Langacker W. Ronald</w:t>
      </w:r>
      <w:r>
        <w:rPr>
          <w:lang w:val="en-US"/>
        </w:rPr>
        <w:t xml:space="preserve"> Foundations of Cognitive Grammar. – Vol. II: Descriptive Application. – Stanford, California: Stanford University Press,          1991. – 590 p.</w:t>
      </w:r>
    </w:p>
    <w:p w:rsidR="001C0C72" w:rsidRDefault="001C0C72" w:rsidP="001C0C72">
      <w:pPr>
        <w:pStyle w:val="afffffffb"/>
        <w:rPr>
          <w:lang w:val="en-US"/>
        </w:rPr>
      </w:pPr>
      <w:r>
        <w:rPr>
          <w:lang w:val="en-US"/>
        </w:rPr>
        <w:t xml:space="preserve">224. </w:t>
      </w:r>
      <w:r>
        <w:rPr>
          <w:iCs/>
          <w:lang w:val="en-US"/>
        </w:rPr>
        <w:t>Langacker W. Ronald</w:t>
      </w:r>
      <w:r>
        <w:rPr>
          <w:lang w:val="en-US"/>
        </w:rPr>
        <w:t xml:space="preserve"> Language and Its Structure. Some Fundamental Linguistic Concepts. – N.Y.: Harcourt, Brace &amp; World Inc., 1968. – 260 p.</w:t>
      </w:r>
    </w:p>
    <w:p w:rsidR="001C0C72" w:rsidRDefault="001C0C72" w:rsidP="001C0C72">
      <w:pPr>
        <w:pStyle w:val="afffffffb"/>
        <w:rPr>
          <w:lang w:val="en-US"/>
        </w:rPr>
      </w:pPr>
      <w:r>
        <w:rPr>
          <w:lang w:val="en-US"/>
        </w:rPr>
        <w:t xml:space="preserve">225. </w:t>
      </w:r>
      <w:r>
        <w:rPr>
          <w:iCs/>
          <w:lang w:val="en-US"/>
        </w:rPr>
        <w:t xml:space="preserve">Language </w:t>
      </w:r>
      <w:r>
        <w:rPr>
          <w:lang w:val="en-US"/>
        </w:rPr>
        <w:t>Contact in the History of English / Ed. By D.Kastovsky, A.Mettinger. – Frankfurt am Main; N.Y.: P.Lang, 2001. – 410 p.</w:t>
      </w:r>
    </w:p>
    <w:p w:rsidR="001C0C72" w:rsidRPr="001C0C72" w:rsidRDefault="001C0C72" w:rsidP="001C0C72">
      <w:pPr>
        <w:pStyle w:val="afffffffb"/>
        <w:rPr>
          <w:lang w:val="en-US"/>
        </w:rPr>
      </w:pPr>
      <w:r>
        <w:rPr>
          <w:lang w:val="en-US"/>
        </w:rPr>
        <w:t>2</w:t>
      </w:r>
      <w:r w:rsidRPr="001C0C72">
        <w:rPr>
          <w:lang w:val="en-US"/>
        </w:rPr>
        <w:t>2</w:t>
      </w:r>
      <w:r>
        <w:rPr>
          <w:lang w:val="en-US"/>
        </w:rPr>
        <w:t xml:space="preserve">6. </w:t>
      </w:r>
      <w:r>
        <w:rPr>
          <w:iCs/>
          <w:lang w:val="en-US"/>
        </w:rPr>
        <w:t>Lass R.</w:t>
      </w:r>
      <w:r>
        <w:rPr>
          <w:lang w:val="en-US"/>
        </w:rPr>
        <w:t xml:space="preserve"> Historical linguistic and language change. – Cambridge: Cambridge University Press, 1997. – 423 p.</w:t>
      </w:r>
    </w:p>
    <w:p w:rsidR="001C0C72" w:rsidRDefault="001C0C72" w:rsidP="001C0C72">
      <w:pPr>
        <w:pStyle w:val="afffffffb"/>
        <w:rPr>
          <w:lang w:val="en-US"/>
        </w:rPr>
      </w:pPr>
      <w:r>
        <w:rPr>
          <w:lang w:val="en-US"/>
        </w:rPr>
        <w:t>227</w:t>
      </w:r>
      <w:r w:rsidRPr="001C0C72">
        <w:rPr>
          <w:lang w:val="en-US"/>
        </w:rPr>
        <w:t xml:space="preserve">. </w:t>
      </w:r>
      <w:r>
        <w:rPr>
          <w:iCs/>
          <w:lang w:val="en-US"/>
        </w:rPr>
        <w:t>Lass R</w:t>
      </w:r>
      <w:r>
        <w:rPr>
          <w:lang w:val="en-US"/>
        </w:rPr>
        <w:t>. Old English (A historical linguistic companion). – Cambridge: Cambridge University Press, 1994. – 300 p.</w:t>
      </w:r>
    </w:p>
    <w:p w:rsidR="001C0C72" w:rsidRDefault="001C0C72" w:rsidP="001C0C72">
      <w:pPr>
        <w:pStyle w:val="afffffffb"/>
        <w:rPr>
          <w:lang w:val="en-US"/>
        </w:rPr>
      </w:pPr>
      <w:r>
        <w:rPr>
          <w:lang w:val="en-US"/>
        </w:rPr>
        <w:t xml:space="preserve">228. </w:t>
      </w:r>
      <w:r>
        <w:rPr>
          <w:iCs/>
          <w:lang w:val="en-US"/>
        </w:rPr>
        <w:t>Lass R.</w:t>
      </w:r>
      <w:r>
        <w:rPr>
          <w:i/>
          <w:iCs/>
          <w:lang w:val="en-US"/>
        </w:rPr>
        <w:t xml:space="preserve"> </w:t>
      </w:r>
      <w:r>
        <w:rPr>
          <w:lang w:val="en-US"/>
        </w:rPr>
        <w:t>Remarks on (uni)directionality // Pathways of Change. Grammaticalization in English / Ed. by O.Fisher, A.Rosenbach and D.Stein. – Amsterdam: John Benjamins Publishing Co. – 2000. – P. 207-225.</w:t>
      </w:r>
    </w:p>
    <w:p w:rsidR="001C0C72" w:rsidRDefault="001C0C72" w:rsidP="001C0C72">
      <w:pPr>
        <w:pStyle w:val="afffffffb"/>
        <w:rPr>
          <w:lang w:val="en-US"/>
        </w:rPr>
      </w:pPr>
      <w:r>
        <w:rPr>
          <w:lang w:val="en-US"/>
        </w:rPr>
        <w:t xml:space="preserve">229. </w:t>
      </w:r>
      <w:r>
        <w:rPr>
          <w:iCs/>
          <w:lang w:val="en-US"/>
        </w:rPr>
        <w:t>Leech G., Svartvik J</w:t>
      </w:r>
      <w:r>
        <w:rPr>
          <w:lang w:val="en-US"/>
        </w:rPr>
        <w:t xml:space="preserve">. A Communicative Grammar of </w:t>
      </w:r>
      <w:r w:rsidRPr="001C0C72">
        <w:rPr>
          <w:lang w:val="en-US"/>
        </w:rPr>
        <w:t xml:space="preserve">                     </w:t>
      </w:r>
      <w:r>
        <w:rPr>
          <w:lang w:val="en-US"/>
        </w:rPr>
        <w:t>English. – Moskow: Prosveshcheniye, 1983. – 304 p.</w:t>
      </w:r>
    </w:p>
    <w:p w:rsidR="001C0C72" w:rsidRPr="001C0C72" w:rsidRDefault="001C0C72" w:rsidP="001C0C72">
      <w:pPr>
        <w:pStyle w:val="afffffffb"/>
        <w:rPr>
          <w:lang w:val="en-US"/>
        </w:rPr>
      </w:pPr>
      <w:r>
        <w:rPr>
          <w:lang w:val="en-US"/>
        </w:rPr>
        <w:lastRenderedPageBreak/>
        <w:t xml:space="preserve">230. </w:t>
      </w:r>
      <w:r>
        <w:rPr>
          <w:iCs/>
          <w:lang w:val="en-US"/>
        </w:rPr>
        <w:t>Lehman W.P</w:t>
      </w:r>
      <w:r>
        <w:rPr>
          <w:lang w:val="en-US"/>
        </w:rPr>
        <w:t>. Historical Linguistics. – L.; N.Y.: Routledge,             1992. – 338 p.</w:t>
      </w:r>
    </w:p>
    <w:p w:rsidR="001C0C72" w:rsidRPr="001C0C72" w:rsidRDefault="001C0C72" w:rsidP="001C0C72">
      <w:pPr>
        <w:pStyle w:val="afffffffb"/>
        <w:rPr>
          <w:lang w:val="en-US"/>
        </w:rPr>
      </w:pPr>
      <w:r w:rsidRPr="001C0C72">
        <w:rPr>
          <w:lang w:val="en-US"/>
        </w:rPr>
        <w:t>2</w:t>
      </w:r>
      <w:r>
        <w:rPr>
          <w:lang w:val="en-US"/>
        </w:rPr>
        <w:t>31</w:t>
      </w:r>
      <w:r w:rsidRPr="001C0C72">
        <w:rPr>
          <w:lang w:val="en-US"/>
        </w:rPr>
        <w:t xml:space="preserve">. </w:t>
      </w:r>
      <w:r>
        <w:rPr>
          <w:iCs/>
          <w:lang w:val="en-US"/>
        </w:rPr>
        <w:t>Lightfoot D</w:t>
      </w:r>
      <w:r>
        <w:rPr>
          <w:lang w:val="en-US"/>
        </w:rPr>
        <w:t>. Principles of Diachronic Syntax. – Cambridge: Cambridge University Press, 1979. – 430</w:t>
      </w:r>
      <w:r w:rsidRPr="001C0C72">
        <w:rPr>
          <w:lang w:val="en-US"/>
        </w:rPr>
        <w:t xml:space="preserve"> </w:t>
      </w:r>
      <w:r>
        <w:rPr>
          <w:lang w:val="en-US"/>
        </w:rPr>
        <w:t>p.</w:t>
      </w:r>
    </w:p>
    <w:p w:rsidR="001C0C72" w:rsidRDefault="001C0C72" w:rsidP="001C0C72">
      <w:pPr>
        <w:pStyle w:val="afffffffb"/>
        <w:rPr>
          <w:lang w:val="en-US"/>
        </w:rPr>
      </w:pPr>
      <w:r w:rsidRPr="001C0C72">
        <w:rPr>
          <w:lang w:val="en-US"/>
        </w:rPr>
        <w:t>2</w:t>
      </w:r>
      <w:r>
        <w:rPr>
          <w:lang w:val="en-US"/>
        </w:rPr>
        <w:t xml:space="preserve">32. </w:t>
      </w:r>
      <w:r>
        <w:rPr>
          <w:iCs/>
          <w:lang w:val="en-US"/>
        </w:rPr>
        <w:t>Lightfoot D.</w:t>
      </w:r>
      <w:r>
        <w:rPr>
          <w:lang w:val="en-US"/>
        </w:rPr>
        <w:t xml:space="preserve"> How New Languages Emerge. – Cambridge: Cambridge University Press, 2006. – 199 p.</w:t>
      </w:r>
    </w:p>
    <w:p w:rsidR="001C0C72" w:rsidRDefault="001C0C72" w:rsidP="001C0C72">
      <w:pPr>
        <w:pStyle w:val="afffffffb"/>
        <w:rPr>
          <w:lang w:val="en-US"/>
        </w:rPr>
      </w:pPr>
      <w:r>
        <w:rPr>
          <w:lang w:val="en-US"/>
        </w:rPr>
        <w:t xml:space="preserve">233. </w:t>
      </w:r>
      <w:r>
        <w:rPr>
          <w:iCs/>
          <w:lang w:val="en-US"/>
        </w:rPr>
        <w:t>Lightfoot D</w:t>
      </w:r>
      <w:r>
        <w:rPr>
          <w:lang w:val="en-US"/>
        </w:rPr>
        <w:t>. The Development of Language: Acquisition,Change, and Evolution. – Oxford: Blackwell Publishers, 1999. – 287 p.</w:t>
      </w:r>
    </w:p>
    <w:p w:rsidR="001C0C72" w:rsidRDefault="001C0C72" w:rsidP="001C0C72">
      <w:pPr>
        <w:pStyle w:val="afffffffb"/>
        <w:rPr>
          <w:lang w:val="en-US"/>
        </w:rPr>
      </w:pPr>
      <w:r>
        <w:rPr>
          <w:lang w:val="en-US"/>
        </w:rPr>
        <w:t xml:space="preserve">234. </w:t>
      </w:r>
      <w:r>
        <w:rPr>
          <w:iCs/>
          <w:lang w:val="en-US"/>
        </w:rPr>
        <w:t>Lock G.</w:t>
      </w:r>
      <w:r>
        <w:rPr>
          <w:lang w:val="en-US"/>
        </w:rPr>
        <w:t xml:space="preserve"> Functional English Grammar. – Cambridge: Cambridge University Press, 1996. – 296 p.</w:t>
      </w:r>
    </w:p>
    <w:p w:rsidR="001C0C72" w:rsidRPr="001C0C72" w:rsidRDefault="001C0C72" w:rsidP="001C0C72">
      <w:pPr>
        <w:pStyle w:val="afffffffb"/>
        <w:rPr>
          <w:lang w:val="en-US"/>
        </w:rPr>
      </w:pPr>
      <w:r>
        <w:rPr>
          <w:lang w:val="en-US"/>
        </w:rPr>
        <w:t xml:space="preserve">235. </w:t>
      </w:r>
      <w:r>
        <w:rPr>
          <w:iCs/>
          <w:lang w:val="en-US"/>
        </w:rPr>
        <w:t>Lotfi A.R</w:t>
      </w:r>
      <w:r>
        <w:rPr>
          <w:lang w:val="en-US"/>
        </w:rPr>
        <w:t xml:space="preserve">. Dances with the Quantifiers! // Journal of Language </w:t>
      </w:r>
      <w:r w:rsidRPr="001C0C72">
        <w:rPr>
          <w:lang w:val="en-US"/>
        </w:rPr>
        <w:t xml:space="preserve">                </w:t>
      </w:r>
      <w:r>
        <w:rPr>
          <w:lang w:val="en-US"/>
        </w:rPr>
        <w:t xml:space="preserve">and Linguistics. – 2002. – Vol. 1, №1. – </w:t>
      </w:r>
      <w:r w:rsidRPr="001C0C72">
        <w:rPr>
          <w:lang w:val="en-US"/>
        </w:rPr>
        <w:t xml:space="preserve">                                                                         </w:t>
      </w:r>
      <w:r>
        <w:rPr>
          <w:lang w:val="en-US"/>
        </w:rPr>
        <w:t>http:// www.geocities.com/arlotfi/loffipage.htm</w:t>
      </w:r>
    </w:p>
    <w:p w:rsidR="001C0C72" w:rsidRPr="001C0C72" w:rsidRDefault="001C0C72" w:rsidP="001C0C72">
      <w:pPr>
        <w:pStyle w:val="afffffffb"/>
        <w:rPr>
          <w:lang w:val="en-US"/>
        </w:rPr>
      </w:pPr>
      <w:r>
        <w:rPr>
          <w:lang w:val="en-US"/>
        </w:rPr>
        <w:t xml:space="preserve">236. </w:t>
      </w:r>
      <w:r>
        <w:rPr>
          <w:iCs/>
          <w:lang w:val="en-US"/>
        </w:rPr>
        <w:t>Magnusson R.</w:t>
      </w:r>
      <w:r>
        <w:rPr>
          <w:lang w:val="en-US"/>
        </w:rPr>
        <w:t xml:space="preserve"> Studies in the theory of the parts of </w:t>
      </w:r>
      <w:r w:rsidRPr="001C0C72">
        <w:rPr>
          <w:lang w:val="en-US"/>
        </w:rPr>
        <w:t xml:space="preserve">                         </w:t>
      </w:r>
      <w:r>
        <w:rPr>
          <w:lang w:val="en-US"/>
        </w:rPr>
        <w:t>speech. – Copenhagen: Ejnar Minskgaard,</w:t>
      </w:r>
      <w:r w:rsidRPr="001C0C72">
        <w:rPr>
          <w:lang w:val="en-US"/>
        </w:rPr>
        <w:t xml:space="preserve"> </w:t>
      </w:r>
      <w:r>
        <w:rPr>
          <w:lang w:val="en-US"/>
        </w:rPr>
        <w:t>1954. – 120</w:t>
      </w:r>
      <w:r w:rsidRPr="001C0C72">
        <w:rPr>
          <w:lang w:val="en-US"/>
        </w:rPr>
        <w:t xml:space="preserve"> </w:t>
      </w:r>
      <w:r>
        <w:rPr>
          <w:lang w:val="en-US"/>
        </w:rPr>
        <w:t>p.</w:t>
      </w:r>
    </w:p>
    <w:p w:rsidR="001C0C72" w:rsidRDefault="001C0C72" w:rsidP="001C0C72">
      <w:pPr>
        <w:pStyle w:val="afffffffb"/>
        <w:rPr>
          <w:lang w:val="en-US"/>
        </w:rPr>
      </w:pPr>
      <w:r w:rsidRPr="001C0C72">
        <w:rPr>
          <w:lang w:val="en-US"/>
        </w:rPr>
        <w:t>23</w:t>
      </w:r>
      <w:r>
        <w:rPr>
          <w:lang w:val="en-US"/>
        </w:rPr>
        <w:t>7</w:t>
      </w:r>
      <w:r w:rsidRPr="001C0C72">
        <w:rPr>
          <w:lang w:val="en-US"/>
        </w:rPr>
        <w:t xml:space="preserve">. </w:t>
      </w:r>
      <w:r>
        <w:rPr>
          <w:iCs/>
          <w:lang w:val="en-US"/>
        </w:rPr>
        <w:t>Medvid O.</w:t>
      </w:r>
      <w:r>
        <w:rPr>
          <w:lang w:val="en-US"/>
        </w:rPr>
        <w:t xml:space="preserve"> Numeric words in a cognitive perspective // The USSE Messenger. – 2000(1). – P. 49 –53.</w:t>
      </w:r>
    </w:p>
    <w:p w:rsidR="001C0C72" w:rsidRDefault="001C0C72" w:rsidP="001C0C72">
      <w:pPr>
        <w:spacing w:line="360" w:lineRule="auto"/>
        <w:ind w:firstLine="709"/>
        <w:jc w:val="both"/>
        <w:rPr>
          <w:sz w:val="28"/>
          <w:lang w:val="en-US"/>
        </w:rPr>
      </w:pPr>
      <w:r>
        <w:rPr>
          <w:sz w:val="28"/>
          <w:lang w:val="en-US"/>
        </w:rPr>
        <w:t xml:space="preserve">238. </w:t>
      </w:r>
      <w:r>
        <w:rPr>
          <w:iCs/>
          <w:sz w:val="28"/>
          <w:lang w:val="en-US"/>
        </w:rPr>
        <w:t>Mitchell B</w:t>
      </w:r>
      <w:r>
        <w:rPr>
          <w:sz w:val="28"/>
          <w:lang w:val="en-US"/>
        </w:rPr>
        <w:t xml:space="preserve">. Old English Syntax. – Oxford: Clarendon Press, </w:t>
      </w:r>
      <w:r>
        <w:rPr>
          <w:sz w:val="28"/>
          <w:lang w:val="uk-UA"/>
        </w:rPr>
        <w:t xml:space="preserve">               </w:t>
      </w:r>
      <w:r>
        <w:rPr>
          <w:sz w:val="28"/>
          <w:lang w:val="en-US"/>
        </w:rPr>
        <w:t xml:space="preserve">1987. – Vol. 1. – 1067 </w:t>
      </w:r>
      <w:r>
        <w:rPr>
          <w:sz w:val="28"/>
        </w:rPr>
        <w:t>р</w:t>
      </w:r>
      <w:r>
        <w:rPr>
          <w:sz w:val="28"/>
          <w:lang w:val="en-US"/>
        </w:rPr>
        <w:t>.</w:t>
      </w:r>
    </w:p>
    <w:p w:rsidR="001C0C72" w:rsidRDefault="001C0C72" w:rsidP="001C0C72">
      <w:pPr>
        <w:spacing w:line="360" w:lineRule="auto"/>
        <w:ind w:firstLine="709"/>
        <w:jc w:val="both"/>
        <w:rPr>
          <w:sz w:val="28"/>
          <w:lang w:val="en-US"/>
        </w:rPr>
      </w:pPr>
      <w:r>
        <w:rPr>
          <w:sz w:val="28"/>
          <w:lang w:val="en-US"/>
        </w:rPr>
        <w:t xml:space="preserve">239. </w:t>
      </w:r>
      <w:r>
        <w:rPr>
          <w:iCs/>
          <w:sz w:val="28"/>
          <w:lang w:val="en-US"/>
        </w:rPr>
        <w:t>Montague R.</w:t>
      </w:r>
      <w:r>
        <w:rPr>
          <w:sz w:val="28"/>
          <w:lang w:val="en-US"/>
        </w:rPr>
        <w:t xml:space="preserve"> The Proper Treatment of Quantification in Ordinary English // Approaches to natural language. Proceedings of the 1970 Stanford workshop on grammar and semantics / Ed. by K.J.J.Hintikka at al. Boston; Dordrecht, 1973. – P. 221-242.</w:t>
      </w:r>
    </w:p>
    <w:p w:rsidR="001C0C72" w:rsidRDefault="001C0C72" w:rsidP="001C0C72">
      <w:pPr>
        <w:spacing w:line="360" w:lineRule="auto"/>
        <w:ind w:firstLine="709"/>
        <w:jc w:val="both"/>
        <w:rPr>
          <w:sz w:val="28"/>
          <w:lang w:val="en-US"/>
        </w:rPr>
      </w:pPr>
      <w:r>
        <w:rPr>
          <w:sz w:val="28"/>
          <w:lang w:val="en-US"/>
        </w:rPr>
        <w:t xml:space="preserve">240. </w:t>
      </w:r>
      <w:r>
        <w:rPr>
          <w:iCs/>
          <w:sz w:val="28"/>
          <w:lang w:val="en-US"/>
        </w:rPr>
        <w:t>Morris R.</w:t>
      </w:r>
      <w:r>
        <w:rPr>
          <w:sz w:val="28"/>
          <w:lang w:val="en-US"/>
        </w:rPr>
        <w:t xml:space="preserve"> Historical Outlines of English. Accidence. – L.; N.Y.:          The Macmillan company, 1903. – 463 p.</w:t>
      </w:r>
    </w:p>
    <w:p w:rsidR="001C0C72" w:rsidRDefault="001C0C72" w:rsidP="001C0C72">
      <w:pPr>
        <w:spacing w:line="360" w:lineRule="auto"/>
        <w:ind w:firstLine="709"/>
        <w:jc w:val="both"/>
        <w:rPr>
          <w:sz w:val="28"/>
          <w:lang w:val="en-US"/>
        </w:rPr>
      </w:pPr>
      <w:r>
        <w:rPr>
          <w:sz w:val="28"/>
          <w:lang w:val="en-US"/>
        </w:rPr>
        <w:t xml:space="preserve">241. </w:t>
      </w:r>
      <w:r>
        <w:rPr>
          <w:iCs/>
          <w:sz w:val="28"/>
          <w:lang w:val="en-US"/>
        </w:rPr>
        <w:t>Morokhovskaya E.J</w:t>
      </w:r>
      <w:r>
        <w:rPr>
          <w:sz w:val="28"/>
          <w:lang w:val="en-US"/>
        </w:rPr>
        <w:t xml:space="preserve">. Fundamentals of Theoretical English </w:t>
      </w:r>
      <w:r>
        <w:rPr>
          <w:sz w:val="28"/>
          <w:lang w:val="uk-UA"/>
        </w:rPr>
        <w:t xml:space="preserve">          </w:t>
      </w:r>
      <w:r>
        <w:rPr>
          <w:sz w:val="28"/>
          <w:lang w:val="en-US"/>
        </w:rPr>
        <w:t>Grammar. – K.: Vysca skola, 1984. – 288 p.</w:t>
      </w:r>
    </w:p>
    <w:p w:rsidR="001C0C72" w:rsidRDefault="001C0C72" w:rsidP="001C0C72">
      <w:pPr>
        <w:spacing w:line="360" w:lineRule="auto"/>
        <w:ind w:firstLine="709"/>
        <w:jc w:val="both"/>
        <w:rPr>
          <w:sz w:val="28"/>
          <w:lang w:val="en-US"/>
        </w:rPr>
      </w:pPr>
      <w:r>
        <w:rPr>
          <w:sz w:val="28"/>
          <w:lang w:val="en-US"/>
        </w:rPr>
        <w:t xml:space="preserve">242. </w:t>
      </w:r>
      <w:r>
        <w:rPr>
          <w:iCs/>
          <w:sz w:val="28"/>
          <w:lang w:val="en-US"/>
        </w:rPr>
        <w:t>Mustanoja T.F.</w:t>
      </w:r>
      <w:r>
        <w:rPr>
          <w:sz w:val="28"/>
          <w:lang w:val="en-US"/>
        </w:rPr>
        <w:t xml:space="preserve"> A Middle English Syntax. – Helsinki: Société Néophilologique, 1960. – Part I: Parts of Speech. – 702 p.</w:t>
      </w:r>
    </w:p>
    <w:p w:rsidR="001C0C72" w:rsidRDefault="001C0C72" w:rsidP="001C0C72">
      <w:pPr>
        <w:pStyle w:val="afffffffb"/>
        <w:tabs>
          <w:tab w:val="left" w:pos="540"/>
        </w:tabs>
        <w:rPr>
          <w:lang w:val="en-US"/>
        </w:rPr>
      </w:pPr>
      <w:r>
        <w:rPr>
          <w:lang w:val="en-US"/>
        </w:rPr>
        <w:t xml:space="preserve">243. </w:t>
      </w:r>
      <w:r>
        <w:rPr>
          <w:iCs/>
          <w:lang w:val="en-US"/>
        </w:rPr>
        <w:t>Nesfield J.C.</w:t>
      </w:r>
      <w:r>
        <w:rPr>
          <w:lang w:val="en-US"/>
        </w:rPr>
        <w:t xml:space="preserve"> English Grammar Past and Present. – L.: Macmillan &amp; Co., 1910. – 470 p.</w:t>
      </w:r>
    </w:p>
    <w:p w:rsidR="001C0C72" w:rsidRPr="001C0C72" w:rsidRDefault="001C0C72" w:rsidP="001C0C72">
      <w:pPr>
        <w:pStyle w:val="afffffffb"/>
        <w:rPr>
          <w:lang w:val="en-US"/>
        </w:rPr>
      </w:pPr>
      <w:r>
        <w:rPr>
          <w:lang w:val="en-US"/>
        </w:rPr>
        <w:t xml:space="preserve">244. </w:t>
      </w:r>
      <w:r>
        <w:rPr>
          <w:iCs/>
          <w:lang w:val="en-US"/>
        </w:rPr>
        <w:t>Okulska U.</w:t>
      </w:r>
      <w:r>
        <w:rPr>
          <w:lang w:val="en-US"/>
        </w:rPr>
        <w:t xml:space="preserve"> Gender and the Formation of Modern Standard </w:t>
      </w:r>
      <w:r w:rsidRPr="001C0C72">
        <w:rPr>
          <w:lang w:val="en-US"/>
        </w:rPr>
        <w:t xml:space="preserve">           </w:t>
      </w:r>
      <w:r>
        <w:rPr>
          <w:lang w:val="en-US"/>
        </w:rPr>
        <w:t>English. – Frankfurt am Main: Peter Lang GmbH, 2006. – 295 p.</w:t>
      </w:r>
    </w:p>
    <w:p w:rsidR="001C0C72" w:rsidRPr="001C0C72" w:rsidRDefault="001C0C72" w:rsidP="001C0C72">
      <w:pPr>
        <w:pStyle w:val="afffffffb"/>
        <w:tabs>
          <w:tab w:val="left" w:pos="540"/>
        </w:tabs>
        <w:rPr>
          <w:lang w:val="en-US"/>
        </w:rPr>
      </w:pPr>
      <w:r>
        <w:rPr>
          <w:lang w:val="en-US"/>
        </w:rPr>
        <w:t>245.</w:t>
      </w:r>
      <w:r w:rsidRPr="001C0C72">
        <w:rPr>
          <w:lang w:val="en-US"/>
        </w:rPr>
        <w:t xml:space="preserve"> </w:t>
      </w:r>
      <w:r>
        <w:rPr>
          <w:iCs/>
        </w:rPr>
        <w:t>Р</w:t>
      </w:r>
      <w:r>
        <w:rPr>
          <w:iCs/>
          <w:lang w:val="en-US"/>
        </w:rPr>
        <w:t>almer F.</w:t>
      </w:r>
      <w:r>
        <w:rPr>
          <w:lang w:val="en-US"/>
        </w:rPr>
        <w:t xml:space="preserve"> Grammar. – L.: Penguin books, 1990. – 205 p.</w:t>
      </w:r>
    </w:p>
    <w:p w:rsidR="001C0C72" w:rsidRPr="001C0C72" w:rsidRDefault="001C0C72" w:rsidP="001C0C72">
      <w:pPr>
        <w:pStyle w:val="afffffffb"/>
        <w:rPr>
          <w:lang w:val="en-US"/>
        </w:rPr>
      </w:pPr>
      <w:r w:rsidRPr="001C0C72">
        <w:rPr>
          <w:lang w:val="en-US"/>
        </w:rPr>
        <w:t>24</w:t>
      </w:r>
      <w:r>
        <w:rPr>
          <w:lang w:val="en-US"/>
        </w:rPr>
        <w:t>6</w:t>
      </w:r>
      <w:r w:rsidRPr="001C0C72">
        <w:rPr>
          <w:lang w:val="en-US"/>
        </w:rPr>
        <w:t xml:space="preserve">. </w:t>
      </w:r>
      <w:r>
        <w:rPr>
          <w:iCs/>
          <w:lang w:val="en-US"/>
        </w:rPr>
        <w:t>Quirk R.,</w:t>
      </w:r>
      <w:r>
        <w:rPr>
          <w:lang w:val="en-US"/>
        </w:rPr>
        <w:t xml:space="preserve"> </w:t>
      </w:r>
      <w:r>
        <w:rPr>
          <w:iCs/>
          <w:lang w:val="en-US"/>
        </w:rPr>
        <w:t>Greenbaum S., Leech G., Svartvik J.</w:t>
      </w:r>
      <w:r>
        <w:rPr>
          <w:lang w:val="en-US"/>
        </w:rPr>
        <w:t xml:space="preserve"> A Comprehensive Grammar of the English Language. – L.; N.Y.: Longman, 1985. – 1779 p.</w:t>
      </w:r>
    </w:p>
    <w:p w:rsidR="001C0C72" w:rsidRDefault="001C0C72" w:rsidP="001C0C72">
      <w:pPr>
        <w:pStyle w:val="afffffffb"/>
        <w:rPr>
          <w:lang w:val="en-US"/>
        </w:rPr>
      </w:pPr>
      <w:r w:rsidRPr="001C0C72">
        <w:rPr>
          <w:lang w:val="en-US"/>
        </w:rPr>
        <w:lastRenderedPageBreak/>
        <w:t>24</w:t>
      </w:r>
      <w:r>
        <w:rPr>
          <w:lang w:val="en-US"/>
        </w:rPr>
        <w:t>7</w:t>
      </w:r>
      <w:r w:rsidRPr="001C0C72">
        <w:rPr>
          <w:lang w:val="en-US"/>
        </w:rPr>
        <w:t xml:space="preserve">. </w:t>
      </w:r>
      <w:r>
        <w:rPr>
          <w:iCs/>
          <w:lang w:val="en-US"/>
        </w:rPr>
        <w:t>Quirk R., Greenbaum S</w:t>
      </w:r>
      <w:r>
        <w:rPr>
          <w:lang w:val="en-US"/>
        </w:rPr>
        <w:t>. A Grammar of Contemporary English. – L.: Longman, 1972. – 1120 p.</w:t>
      </w:r>
    </w:p>
    <w:p w:rsidR="001C0C72" w:rsidRDefault="001C0C72" w:rsidP="001C0C72">
      <w:pPr>
        <w:pStyle w:val="afffffffb"/>
        <w:rPr>
          <w:lang w:val="en-US"/>
        </w:rPr>
      </w:pPr>
      <w:r>
        <w:rPr>
          <w:lang w:val="en-US"/>
        </w:rPr>
        <w:t xml:space="preserve">248. </w:t>
      </w:r>
      <w:r>
        <w:rPr>
          <w:iCs/>
          <w:lang w:val="en-US"/>
        </w:rPr>
        <w:t>Riemsdijk H. van, Williams E</w:t>
      </w:r>
      <w:r>
        <w:rPr>
          <w:lang w:val="en-US"/>
        </w:rPr>
        <w:t>. Theory of Grammar. – Cambridge (Mass.): The MIT Press, 1986. – 366 p.</w:t>
      </w:r>
    </w:p>
    <w:p w:rsidR="001C0C72" w:rsidRDefault="001C0C72" w:rsidP="001C0C72">
      <w:pPr>
        <w:pStyle w:val="afffffffb"/>
        <w:rPr>
          <w:lang w:val="en-US"/>
        </w:rPr>
      </w:pPr>
      <w:r w:rsidRPr="001C0C72">
        <w:rPr>
          <w:lang w:val="en-US"/>
        </w:rPr>
        <w:t>2</w:t>
      </w:r>
      <w:r>
        <w:rPr>
          <w:lang w:val="en-US"/>
        </w:rPr>
        <w:t>49</w:t>
      </w:r>
      <w:r w:rsidRPr="001C0C72">
        <w:rPr>
          <w:lang w:val="en-US"/>
        </w:rPr>
        <w:t xml:space="preserve">. </w:t>
      </w:r>
      <w:r>
        <w:rPr>
          <w:iCs/>
          <w:lang w:val="en-US"/>
        </w:rPr>
        <w:t>Rissanen M.,</w:t>
      </w:r>
      <w:r>
        <w:rPr>
          <w:lang w:val="en-US"/>
        </w:rPr>
        <w:t xml:space="preserve"> </w:t>
      </w:r>
      <w:r>
        <w:rPr>
          <w:iCs/>
          <w:lang w:val="en-US"/>
        </w:rPr>
        <w:t>Kyto M., Palander-Collin M</w:t>
      </w:r>
      <w:r>
        <w:rPr>
          <w:lang w:val="en-US"/>
        </w:rPr>
        <w:t>. Early English in the Computer Age. – Berlin – New York: Mouton de Gruyter, 1993. – 296 p.</w:t>
      </w:r>
    </w:p>
    <w:p w:rsidR="001C0C72" w:rsidRDefault="001C0C72" w:rsidP="001C0C72">
      <w:pPr>
        <w:pStyle w:val="afffffffb"/>
        <w:rPr>
          <w:lang w:val="en-US"/>
        </w:rPr>
      </w:pPr>
      <w:r>
        <w:rPr>
          <w:lang w:val="en-US"/>
        </w:rPr>
        <w:t xml:space="preserve">250. </w:t>
      </w:r>
      <w:r>
        <w:rPr>
          <w:iCs/>
          <w:lang w:val="en-US"/>
        </w:rPr>
        <w:t>Rissanen M</w:t>
      </w:r>
      <w:r>
        <w:rPr>
          <w:i/>
          <w:iCs/>
          <w:lang w:val="en-US"/>
        </w:rPr>
        <w:t>.</w:t>
      </w:r>
      <w:r>
        <w:rPr>
          <w:lang w:val="en-US"/>
        </w:rPr>
        <w:t xml:space="preserve"> Variation, change and new evidence in the study of the history of English // Innovation and Continuity in English Studies / Ed. </w:t>
      </w:r>
      <w:r w:rsidRPr="001C0C72">
        <w:rPr>
          <w:lang w:val="en-US"/>
        </w:rPr>
        <w:t xml:space="preserve">                  </w:t>
      </w:r>
      <w:r>
        <w:rPr>
          <w:lang w:val="en-US"/>
        </w:rPr>
        <w:t>by H.Grabes. – Frankfurt am Main etc.: Peter Lang, 2001. – P. 267-273.</w:t>
      </w:r>
    </w:p>
    <w:p w:rsidR="001C0C72" w:rsidRPr="001C0C72" w:rsidRDefault="001C0C72" w:rsidP="001C0C72">
      <w:pPr>
        <w:pStyle w:val="afffffffb"/>
        <w:rPr>
          <w:lang w:val="en-US"/>
        </w:rPr>
      </w:pPr>
      <w:r w:rsidRPr="001C0C72">
        <w:rPr>
          <w:lang w:val="en-US"/>
        </w:rPr>
        <w:t>2</w:t>
      </w:r>
      <w:r>
        <w:rPr>
          <w:lang w:val="en-US"/>
        </w:rPr>
        <w:t xml:space="preserve">51. </w:t>
      </w:r>
      <w:r>
        <w:rPr>
          <w:iCs/>
          <w:lang w:val="en-US"/>
        </w:rPr>
        <w:t>Rot S</w:t>
      </w:r>
      <w:r>
        <w:rPr>
          <w:lang w:val="en-US"/>
        </w:rPr>
        <w:t xml:space="preserve">. Old English. – Budapest: Tankönyvkiadó ”Magyar Macmillan”, 1992. – </w:t>
      </w:r>
      <w:r w:rsidRPr="001C0C72">
        <w:rPr>
          <w:lang w:val="en-US"/>
        </w:rPr>
        <w:t xml:space="preserve">600 </w:t>
      </w:r>
      <w:r>
        <w:t>р</w:t>
      </w:r>
      <w:r w:rsidRPr="001C0C72">
        <w:rPr>
          <w:lang w:val="en-US"/>
        </w:rPr>
        <w:t>.</w:t>
      </w:r>
    </w:p>
    <w:p w:rsidR="001C0C72" w:rsidRDefault="001C0C72" w:rsidP="001C0C72">
      <w:pPr>
        <w:pStyle w:val="afffffffb"/>
        <w:rPr>
          <w:lang w:val="en-US"/>
        </w:rPr>
      </w:pPr>
      <w:r w:rsidRPr="001C0C72">
        <w:rPr>
          <w:lang w:val="en-US"/>
        </w:rPr>
        <w:t>2</w:t>
      </w:r>
      <w:r>
        <w:rPr>
          <w:lang w:val="en-US"/>
        </w:rPr>
        <w:t>52</w:t>
      </w:r>
      <w:r w:rsidRPr="001C0C72">
        <w:rPr>
          <w:lang w:val="en-US"/>
        </w:rPr>
        <w:t xml:space="preserve">. </w:t>
      </w:r>
      <w:r>
        <w:rPr>
          <w:iCs/>
          <w:lang w:val="en-US"/>
        </w:rPr>
        <w:t>Sievers E</w:t>
      </w:r>
      <w:r>
        <w:rPr>
          <w:lang w:val="en-US"/>
        </w:rPr>
        <w:t xml:space="preserve">. An Old English Grammar / Trans. and ed. </w:t>
      </w:r>
      <w:r w:rsidRPr="001C0C72">
        <w:rPr>
          <w:lang w:val="en-US"/>
        </w:rPr>
        <w:t xml:space="preserve">                    </w:t>
      </w:r>
      <w:r>
        <w:rPr>
          <w:lang w:val="en-US"/>
        </w:rPr>
        <w:t>A.S.Cook. – Boston: Ginn, 1903. – 269 p.</w:t>
      </w:r>
    </w:p>
    <w:p w:rsidR="001C0C72" w:rsidRDefault="001C0C72" w:rsidP="001C0C72">
      <w:pPr>
        <w:pStyle w:val="afffffffb"/>
        <w:rPr>
          <w:lang w:val="en-US"/>
        </w:rPr>
      </w:pPr>
      <w:r>
        <w:rPr>
          <w:lang w:val="en-US"/>
        </w:rPr>
        <w:t xml:space="preserve">253. </w:t>
      </w:r>
      <w:r>
        <w:rPr>
          <w:iCs/>
          <w:lang w:val="en-US"/>
        </w:rPr>
        <w:t>Stepanov A., Fanselow G., Vogel R</w:t>
      </w:r>
      <w:r>
        <w:rPr>
          <w:lang w:val="en-US"/>
        </w:rPr>
        <w:t xml:space="preserve">. Minimality Effects in </w:t>
      </w:r>
      <w:r w:rsidRPr="001C0C72">
        <w:rPr>
          <w:lang w:val="en-US"/>
        </w:rPr>
        <w:t xml:space="preserve">             </w:t>
      </w:r>
      <w:r>
        <w:rPr>
          <w:lang w:val="en-US"/>
        </w:rPr>
        <w:t>Syntax. – Berlin; N.Y.: Mouton de Gruyter, 2004. – 449 p.</w:t>
      </w:r>
    </w:p>
    <w:p w:rsidR="001C0C72" w:rsidRDefault="001C0C72" w:rsidP="001C0C72">
      <w:pPr>
        <w:pStyle w:val="afffffffb"/>
        <w:rPr>
          <w:lang w:val="en-US"/>
        </w:rPr>
      </w:pPr>
      <w:r>
        <w:rPr>
          <w:lang w:val="en-US"/>
        </w:rPr>
        <w:t xml:space="preserve">254. </w:t>
      </w:r>
      <w:r>
        <w:rPr>
          <w:iCs/>
          <w:lang w:val="en-US"/>
        </w:rPr>
        <w:t>Stockwell R.P</w:t>
      </w:r>
      <w:r>
        <w:rPr>
          <w:lang w:val="en-US"/>
        </w:rPr>
        <w:t>. Foundations of Syntactic Theory. – New Jersey: Prentice-Hall, Inc., 1977. – 217 p.</w:t>
      </w:r>
    </w:p>
    <w:p w:rsidR="001C0C72" w:rsidRDefault="001C0C72" w:rsidP="001C0C72">
      <w:pPr>
        <w:pStyle w:val="afffffffb"/>
        <w:rPr>
          <w:lang w:val="en-US"/>
        </w:rPr>
      </w:pPr>
      <w:r>
        <w:rPr>
          <w:lang w:val="en-US"/>
        </w:rPr>
        <w:t xml:space="preserve">255. </w:t>
      </w:r>
      <w:r>
        <w:rPr>
          <w:iCs/>
          <w:lang w:val="en-US"/>
        </w:rPr>
        <w:t>Strang B</w:t>
      </w:r>
      <w:r>
        <w:rPr>
          <w:lang w:val="en-US"/>
        </w:rPr>
        <w:t>. A History of English. – L.: Methuen &amp; Co.Ltd,                  1970. – 453</w:t>
      </w:r>
      <w:r w:rsidRPr="001C0C72">
        <w:rPr>
          <w:lang w:val="en-US"/>
        </w:rPr>
        <w:t xml:space="preserve"> </w:t>
      </w:r>
      <w:r>
        <w:rPr>
          <w:lang w:val="en-US"/>
        </w:rPr>
        <w:t>p.</w:t>
      </w:r>
    </w:p>
    <w:p w:rsidR="001C0C72" w:rsidRPr="001C0C72" w:rsidRDefault="001C0C72" w:rsidP="001C0C72">
      <w:pPr>
        <w:pStyle w:val="afffffffb"/>
        <w:rPr>
          <w:lang w:val="en-US"/>
        </w:rPr>
      </w:pPr>
      <w:r>
        <w:rPr>
          <w:lang w:val="en-US"/>
        </w:rPr>
        <w:t xml:space="preserve">256. </w:t>
      </w:r>
      <w:r>
        <w:rPr>
          <w:iCs/>
          <w:lang w:val="en-US"/>
        </w:rPr>
        <w:t>Sweet H.</w:t>
      </w:r>
      <w:r>
        <w:rPr>
          <w:i/>
          <w:iCs/>
          <w:lang w:val="en-US"/>
        </w:rPr>
        <w:t xml:space="preserve"> </w:t>
      </w:r>
      <w:r>
        <w:rPr>
          <w:lang w:val="en-US"/>
        </w:rPr>
        <w:t>A New English Grammar. Logical and Historical. – Oxford: Clarendon Press, 1955. – P. 1. – 499 p.; P. 2. – 136 p.</w:t>
      </w:r>
    </w:p>
    <w:p w:rsidR="001C0C72" w:rsidRDefault="001C0C72" w:rsidP="001C0C72">
      <w:pPr>
        <w:pStyle w:val="afffffffb"/>
        <w:rPr>
          <w:lang w:val="en-US"/>
        </w:rPr>
      </w:pPr>
      <w:r w:rsidRPr="001C0C72">
        <w:rPr>
          <w:lang w:val="en-US"/>
        </w:rPr>
        <w:t>25</w:t>
      </w:r>
      <w:r>
        <w:rPr>
          <w:lang w:val="en-US"/>
        </w:rPr>
        <w:t>7</w:t>
      </w:r>
      <w:r w:rsidRPr="001C0C72">
        <w:rPr>
          <w:lang w:val="en-US"/>
        </w:rPr>
        <w:t xml:space="preserve">. </w:t>
      </w:r>
      <w:r>
        <w:rPr>
          <w:iCs/>
          <w:lang w:val="en-US"/>
        </w:rPr>
        <w:t>Thomson A.J., Martinet A.V</w:t>
      </w:r>
      <w:r>
        <w:rPr>
          <w:lang w:val="en-US"/>
        </w:rPr>
        <w:t>. A practical English Grammar. – London: Oxford University Press, 1986. – 383 p.</w:t>
      </w:r>
    </w:p>
    <w:p w:rsidR="001C0C72" w:rsidRPr="001C0C72" w:rsidRDefault="001C0C72" w:rsidP="001C0C72">
      <w:pPr>
        <w:pStyle w:val="afffffffb"/>
        <w:rPr>
          <w:lang w:val="en-US"/>
        </w:rPr>
      </w:pPr>
      <w:r>
        <w:rPr>
          <w:lang w:val="en-US"/>
        </w:rPr>
        <w:t xml:space="preserve">258. </w:t>
      </w:r>
      <w:r>
        <w:rPr>
          <w:iCs/>
          <w:lang w:val="en-US"/>
        </w:rPr>
        <w:t>Trask R</w:t>
      </w:r>
      <w:r>
        <w:rPr>
          <w:lang w:val="en-US"/>
        </w:rPr>
        <w:t>. Historical Linguistics. – L.; N.Y.: Arnold, 1996. – 430 p.</w:t>
      </w:r>
    </w:p>
    <w:p w:rsidR="001C0C72" w:rsidRDefault="001C0C72" w:rsidP="001C0C72">
      <w:pPr>
        <w:pStyle w:val="afffffffb"/>
        <w:rPr>
          <w:lang w:val="en-US"/>
        </w:rPr>
      </w:pPr>
      <w:r>
        <w:rPr>
          <w:lang w:val="en-US"/>
        </w:rPr>
        <w:t xml:space="preserve">259. </w:t>
      </w:r>
      <w:r>
        <w:rPr>
          <w:iCs/>
          <w:lang w:val="en-US"/>
        </w:rPr>
        <w:t>Trask R.</w:t>
      </w:r>
      <w:r>
        <w:rPr>
          <w:lang w:val="en-US"/>
        </w:rPr>
        <w:t xml:space="preserve"> Key Concepts in Language and Linguistics. – L.; N.Y.: Routledge, 1999. – 378 p.</w:t>
      </w:r>
    </w:p>
    <w:p w:rsidR="001C0C72" w:rsidRDefault="001C0C72" w:rsidP="001C0C72">
      <w:pPr>
        <w:pStyle w:val="afffffffb"/>
        <w:rPr>
          <w:lang w:val="en-US"/>
        </w:rPr>
      </w:pPr>
      <w:r>
        <w:rPr>
          <w:lang w:val="en-US"/>
        </w:rPr>
        <w:t xml:space="preserve">260. </w:t>
      </w:r>
      <w:r>
        <w:rPr>
          <w:iCs/>
          <w:lang w:val="en-US"/>
        </w:rPr>
        <w:t>Traugott E</w:t>
      </w:r>
      <w:r>
        <w:rPr>
          <w:lang w:val="en-US"/>
        </w:rPr>
        <w:t>. The History of English Syntax. A Transformational Approach to the History of English Sentence Structure. – N.Y.: Holt, Rinehart &amp; Winston, 1972. – 216 p.</w:t>
      </w:r>
    </w:p>
    <w:p w:rsidR="001C0C72" w:rsidRDefault="001C0C72" w:rsidP="001C0C72">
      <w:pPr>
        <w:pStyle w:val="afffffffb"/>
        <w:rPr>
          <w:lang w:val="en-US"/>
        </w:rPr>
      </w:pPr>
      <w:r>
        <w:rPr>
          <w:lang w:val="en-US"/>
        </w:rPr>
        <w:t xml:space="preserve">261. </w:t>
      </w:r>
      <w:r>
        <w:rPr>
          <w:iCs/>
          <w:lang w:val="en-US"/>
        </w:rPr>
        <w:t>Visser F.Th</w:t>
      </w:r>
      <w:r>
        <w:rPr>
          <w:lang w:val="en-US"/>
        </w:rPr>
        <w:t>. A Historical Syntax of the English Language. – Leiden: E.J.Brill, 1966. – Part II: Syntactic Units with One Verb. – 1305 p.</w:t>
      </w:r>
    </w:p>
    <w:p w:rsidR="001C0C72" w:rsidRPr="001C0C72" w:rsidRDefault="001C0C72" w:rsidP="001C0C72">
      <w:pPr>
        <w:pStyle w:val="afffffffb"/>
        <w:rPr>
          <w:lang w:val="en-US"/>
        </w:rPr>
      </w:pPr>
      <w:r>
        <w:rPr>
          <w:lang w:val="en-US"/>
        </w:rPr>
        <w:t xml:space="preserve">262. </w:t>
      </w:r>
      <w:r>
        <w:rPr>
          <w:iCs/>
          <w:lang w:val="en-US"/>
        </w:rPr>
        <w:t>Zimmermann I.</w:t>
      </w:r>
      <w:r>
        <w:rPr>
          <w:lang w:val="en-US"/>
        </w:rPr>
        <w:t xml:space="preserve"> Syntactic Categorization // Proceedings of </w:t>
      </w:r>
      <w:r w:rsidRPr="001C0C72">
        <w:rPr>
          <w:lang w:val="en-US"/>
        </w:rPr>
        <w:t xml:space="preserve">                    </w:t>
      </w:r>
      <w:r>
        <w:rPr>
          <w:lang w:val="en-US"/>
        </w:rPr>
        <w:t xml:space="preserve">the Fourteenth International Congress of Linguistics. – Part I. – Berlin, </w:t>
      </w:r>
      <w:r w:rsidRPr="001C0C72">
        <w:rPr>
          <w:lang w:val="en-US"/>
        </w:rPr>
        <w:t xml:space="preserve">                </w:t>
      </w:r>
      <w:r>
        <w:rPr>
          <w:lang w:val="en-US"/>
        </w:rPr>
        <w:t>1987. – P. 865-867.</w:t>
      </w:r>
    </w:p>
    <w:p w:rsidR="001C0C72" w:rsidRDefault="001C0C72" w:rsidP="001C0C72">
      <w:pPr>
        <w:pStyle w:val="afffffff4"/>
        <w:ind w:firstLine="709"/>
        <w:rPr>
          <w:b/>
          <w:bCs/>
          <w:lang w:val="en-US"/>
        </w:rPr>
      </w:pPr>
      <w:r>
        <w:rPr>
          <w:b/>
          <w:bCs/>
          <w:lang w:val="en-US"/>
        </w:rPr>
        <w:t>2</w:t>
      </w:r>
      <w:r w:rsidRPr="001C0C72">
        <w:rPr>
          <w:b/>
          <w:bCs/>
          <w:lang w:val="en-US"/>
        </w:rPr>
        <w:t>6</w:t>
      </w:r>
      <w:r>
        <w:rPr>
          <w:b/>
          <w:bCs/>
          <w:lang w:val="en-US"/>
        </w:rPr>
        <w:t xml:space="preserve">3. </w:t>
      </w:r>
      <w:r>
        <w:rPr>
          <w:b/>
          <w:bCs/>
          <w:iCs/>
          <w:lang w:val="en-US"/>
        </w:rPr>
        <w:t>Wren C.L.</w:t>
      </w:r>
      <w:r>
        <w:rPr>
          <w:b/>
          <w:bCs/>
          <w:lang w:val="en-US"/>
        </w:rPr>
        <w:t xml:space="preserve"> The English Language . – L.: Methuen and Co.Ltd,           1960. – 224 p.</w:t>
      </w:r>
    </w:p>
    <w:p w:rsidR="001C0C72" w:rsidRDefault="001C0C72" w:rsidP="001C0C72">
      <w:pPr>
        <w:pStyle w:val="afffffff4"/>
        <w:ind w:firstLine="709"/>
        <w:rPr>
          <w:b/>
          <w:bCs/>
          <w:lang w:val="en-US"/>
        </w:rPr>
      </w:pPr>
      <w:r>
        <w:rPr>
          <w:b/>
          <w:bCs/>
          <w:lang w:val="en-US"/>
        </w:rPr>
        <w:t>2</w:t>
      </w:r>
      <w:r w:rsidRPr="001C0C72">
        <w:rPr>
          <w:b/>
          <w:bCs/>
          <w:lang w:val="en-US"/>
        </w:rPr>
        <w:t>6</w:t>
      </w:r>
      <w:r>
        <w:rPr>
          <w:b/>
          <w:bCs/>
          <w:lang w:val="en-US"/>
        </w:rPr>
        <w:t xml:space="preserve">4. </w:t>
      </w:r>
      <w:r>
        <w:rPr>
          <w:b/>
          <w:bCs/>
          <w:iCs/>
          <w:lang w:val="en-US"/>
        </w:rPr>
        <w:t>Welna J</w:t>
      </w:r>
      <w:r>
        <w:rPr>
          <w:b/>
          <w:bCs/>
          <w:lang w:val="en-US"/>
        </w:rPr>
        <w:t>. Grammaticalization in Early English // Studia Anglica Posnaniensia. – Poznan, 2000. – Vol. 35. – P. 43-53.</w:t>
      </w:r>
    </w:p>
    <w:p w:rsidR="001C0C72" w:rsidRDefault="001C0C72" w:rsidP="001C0C72">
      <w:pPr>
        <w:pStyle w:val="afffffff4"/>
        <w:ind w:firstLine="709"/>
        <w:rPr>
          <w:lang w:val="en-US"/>
        </w:rPr>
      </w:pPr>
    </w:p>
    <w:p w:rsidR="001C0C72" w:rsidRDefault="001C0C72" w:rsidP="001C0C72">
      <w:pPr>
        <w:pStyle w:val="afffffff4"/>
        <w:ind w:firstLine="709"/>
        <w:rPr>
          <w:lang w:val="en-US"/>
        </w:rPr>
      </w:pPr>
    </w:p>
    <w:p w:rsidR="001C0C72" w:rsidRDefault="001C0C72" w:rsidP="001C0C72">
      <w:pPr>
        <w:pStyle w:val="afffffff4"/>
        <w:ind w:firstLine="709"/>
        <w:rPr>
          <w:lang w:val="en-US"/>
        </w:rPr>
      </w:pPr>
    </w:p>
    <w:p w:rsidR="001C0C72" w:rsidRDefault="001C0C72" w:rsidP="001C0C72">
      <w:pPr>
        <w:pStyle w:val="afffffff4"/>
        <w:ind w:firstLine="709"/>
        <w:rPr>
          <w:lang w:val="en-US"/>
        </w:rPr>
      </w:pPr>
    </w:p>
    <w:p w:rsidR="001C0C72" w:rsidRDefault="001C0C72" w:rsidP="001C0C72">
      <w:pPr>
        <w:pStyle w:val="afffffff4"/>
        <w:rPr>
          <w:lang w:val="en-US"/>
        </w:rPr>
      </w:pPr>
    </w:p>
    <w:p w:rsidR="001C0C72" w:rsidRPr="001C0C72" w:rsidRDefault="001C0C72" w:rsidP="001C0C72">
      <w:pPr>
        <w:pStyle w:val="afffffff4"/>
        <w:ind w:firstLine="709"/>
        <w:jc w:val="center"/>
        <w:rPr>
          <w:lang w:val="en-US"/>
        </w:rPr>
      </w:pPr>
    </w:p>
    <w:p w:rsidR="001C0C72" w:rsidRPr="001C0C72" w:rsidRDefault="001C0C72" w:rsidP="001C0C72">
      <w:pPr>
        <w:pStyle w:val="afffffff4"/>
        <w:ind w:firstLine="709"/>
        <w:jc w:val="center"/>
        <w:rPr>
          <w:lang w:val="en-US"/>
        </w:rPr>
      </w:pPr>
    </w:p>
    <w:p w:rsidR="001C0C72" w:rsidRPr="001C0C72" w:rsidRDefault="001C0C72" w:rsidP="001C0C72">
      <w:pPr>
        <w:pStyle w:val="afffffff4"/>
        <w:ind w:firstLine="709"/>
        <w:jc w:val="center"/>
        <w:rPr>
          <w:lang w:val="en-US"/>
        </w:rPr>
      </w:pPr>
    </w:p>
    <w:p w:rsidR="001C0C72" w:rsidRPr="001C0C72" w:rsidRDefault="001C0C72" w:rsidP="001C0C72">
      <w:pPr>
        <w:pStyle w:val="afffffff4"/>
        <w:ind w:firstLine="709"/>
        <w:jc w:val="center"/>
        <w:rPr>
          <w:lang w:val="en-US"/>
        </w:rPr>
      </w:pPr>
    </w:p>
    <w:p w:rsidR="001C0C72" w:rsidRPr="001C0C72" w:rsidRDefault="001C0C72" w:rsidP="001C0C72">
      <w:pPr>
        <w:pStyle w:val="afffffff4"/>
        <w:ind w:firstLine="709"/>
        <w:jc w:val="center"/>
        <w:rPr>
          <w:lang w:val="en-US"/>
        </w:rPr>
      </w:pPr>
    </w:p>
    <w:p w:rsidR="001C0C72" w:rsidRPr="001C0C72" w:rsidRDefault="001C0C72" w:rsidP="001C0C72">
      <w:pPr>
        <w:pStyle w:val="afffffff4"/>
        <w:ind w:firstLine="709"/>
        <w:jc w:val="center"/>
        <w:rPr>
          <w:lang w:val="en-US"/>
        </w:rPr>
      </w:pPr>
    </w:p>
    <w:p w:rsidR="001C0C72" w:rsidRPr="001C0C72" w:rsidRDefault="001C0C72" w:rsidP="001C0C72">
      <w:pPr>
        <w:pStyle w:val="afffffff4"/>
        <w:ind w:firstLine="709"/>
        <w:jc w:val="center"/>
        <w:rPr>
          <w:lang w:val="en-US"/>
        </w:rPr>
      </w:pPr>
    </w:p>
    <w:p w:rsidR="001C0C72" w:rsidRPr="001C0C72" w:rsidRDefault="001C0C72" w:rsidP="001C0C72">
      <w:pPr>
        <w:pStyle w:val="afffffff4"/>
        <w:ind w:firstLine="709"/>
        <w:jc w:val="center"/>
        <w:rPr>
          <w:lang w:val="en-US"/>
        </w:rPr>
      </w:pPr>
    </w:p>
    <w:p w:rsidR="001C0C72" w:rsidRPr="001C0C72" w:rsidRDefault="001C0C72" w:rsidP="001C0C72">
      <w:pPr>
        <w:pStyle w:val="afffffff4"/>
        <w:ind w:firstLine="709"/>
        <w:jc w:val="center"/>
        <w:rPr>
          <w:lang w:val="en-US"/>
        </w:rPr>
      </w:pPr>
    </w:p>
    <w:p w:rsidR="001C0C72" w:rsidRPr="001C0C72" w:rsidRDefault="001C0C72" w:rsidP="001C0C72">
      <w:pPr>
        <w:pStyle w:val="afffffff4"/>
        <w:ind w:firstLine="709"/>
        <w:jc w:val="center"/>
        <w:rPr>
          <w:lang w:val="en-US"/>
        </w:rPr>
      </w:pPr>
    </w:p>
    <w:p w:rsidR="001C0C72" w:rsidRPr="001C0C72" w:rsidRDefault="001C0C72" w:rsidP="001C0C72">
      <w:pPr>
        <w:pStyle w:val="afffffff4"/>
        <w:ind w:firstLine="709"/>
        <w:jc w:val="center"/>
        <w:rPr>
          <w:lang w:val="en-US"/>
        </w:rPr>
      </w:pPr>
    </w:p>
    <w:p w:rsidR="001C0C72" w:rsidRPr="001C0C72" w:rsidRDefault="001C0C72" w:rsidP="001C0C72">
      <w:pPr>
        <w:pStyle w:val="afffffff4"/>
        <w:ind w:firstLine="709"/>
        <w:jc w:val="center"/>
        <w:rPr>
          <w:lang w:val="en-US"/>
        </w:rPr>
      </w:pPr>
    </w:p>
    <w:p w:rsidR="001C0C72" w:rsidRPr="001C0C72" w:rsidRDefault="001C0C72" w:rsidP="001C0C72">
      <w:pPr>
        <w:pStyle w:val="afffffff4"/>
        <w:ind w:firstLine="709"/>
        <w:jc w:val="center"/>
        <w:rPr>
          <w:lang w:val="en-US"/>
        </w:rPr>
      </w:pPr>
    </w:p>
    <w:p w:rsidR="001C0C72" w:rsidRDefault="001C0C72" w:rsidP="001C0C72">
      <w:pPr>
        <w:pStyle w:val="afffffff4"/>
        <w:ind w:firstLine="709"/>
        <w:jc w:val="center"/>
      </w:pPr>
      <w:r>
        <w:t>СПИСОК ДОВІДКОВОЇ ЛІТЕРАТУРИ</w:t>
      </w:r>
    </w:p>
    <w:p w:rsidR="001C0C72" w:rsidRDefault="001C0C72" w:rsidP="001C0C72">
      <w:pPr>
        <w:pStyle w:val="afffffff4"/>
        <w:ind w:firstLine="709"/>
        <w:jc w:val="center"/>
      </w:pPr>
    </w:p>
    <w:p w:rsidR="001C0C72" w:rsidRDefault="001C0C72" w:rsidP="001C0C72">
      <w:pPr>
        <w:pStyle w:val="afffffffb"/>
        <w:rPr>
          <w:b/>
          <w:bCs/>
        </w:rPr>
      </w:pPr>
      <w:r>
        <w:t xml:space="preserve">265. </w:t>
      </w:r>
      <w:r>
        <w:rPr>
          <w:iCs/>
        </w:rPr>
        <w:t>Краткий</w:t>
      </w:r>
      <w:r>
        <w:t xml:space="preserve"> словарь когнитивных терминов / Под ред.        Е.С.Кубряковой. – М.: Издательство филолог. факультета МГУ, 1996. – 245 с.</w:t>
      </w:r>
    </w:p>
    <w:p w:rsidR="001C0C72" w:rsidRDefault="001C0C72" w:rsidP="001C0C72">
      <w:pPr>
        <w:pStyle w:val="37"/>
      </w:pPr>
      <w:r>
        <w:t xml:space="preserve">266. </w:t>
      </w:r>
      <w:r>
        <w:rPr>
          <w:iCs/>
        </w:rPr>
        <w:t>Лингвистический</w:t>
      </w:r>
      <w:r>
        <w:rPr>
          <w:i/>
          <w:iCs/>
        </w:rPr>
        <w:t xml:space="preserve"> </w:t>
      </w:r>
      <w:r>
        <w:t>энциклопедический словарь / Сост.                    В.Н. Ярцева. – М.: Советская энциклопедия, 1990. – 686 с.</w:t>
      </w:r>
    </w:p>
    <w:p w:rsidR="001C0C72" w:rsidRDefault="001C0C72" w:rsidP="001C0C72">
      <w:pPr>
        <w:pStyle w:val="afffffff4"/>
        <w:ind w:firstLine="709"/>
        <w:rPr>
          <w:b/>
          <w:bCs/>
        </w:rPr>
      </w:pPr>
      <w:r>
        <w:rPr>
          <w:b/>
          <w:bCs/>
        </w:rPr>
        <w:t xml:space="preserve">267. </w:t>
      </w:r>
      <w:r>
        <w:rPr>
          <w:b/>
          <w:bCs/>
          <w:iCs/>
        </w:rPr>
        <w:t xml:space="preserve">Новая </w:t>
      </w:r>
      <w:r>
        <w:rPr>
          <w:b/>
          <w:bCs/>
        </w:rPr>
        <w:t>философская энциклопедия в 4 томах. – М.: Мысль,          2001. – Т. 2. – 640 с.</w:t>
      </w:r>
    </w:p>
    <w:p w:rsidR="001C0C72" w:rsidRDefault="001C0C72" w:rsidP="001C0C72">
      <w:pPr>
        <w:pStyle w:val="afffffffb"/>
      </w:pPr>
      <w:r>
        <w:t xml:space="preserve">268. </w:t>
      </w:r>
      <w:r>
        <w:rPr>
          <w:iCs/>
        </w:rPr>
        <w:t>Словник</w:t>
      </w:r>
      <w:r>
        <w:t xml:space="preserve"> іншомовних слів / За ред. О.С.Мельчука. – 2-е вид. – К.: Українська Радянська Енциклопедія, 1985. – 968 с.</w:t>
      </w:r>
    </w:p>
    <w:p w:rsidR="001C0C72" w:rsidRDefault="001C0C72" w:rsidP="001C0C72">
      <w:pPr>
        <w:pStyle w:val="afffffffb"/>
        <w:rPr>
          <w:lang w:val="en-US"/>
        </w:rPr>
      </w:pPr>
      <w:r w:rsidRPr="001C0C72">
        <w:rPr>
          <w:lang w:val="en-US"/>
        </w:rPr>
        <w:t>2</w:t>
      </w:r>
      <w:r>
        <w:rPr>
          <w:lang w:val="en-US"/>
        </w:rPr>
        <w:t>69</w:t>
      </w:r>
      <w:r w:rsidRPr="001C0C72">
        <w:rPr>
          <w:lang w:val="en-US"/>
        </w:rPr>
        <w:t xml:space="preserve">. </w:t>
      </w:r>
      <w:r>
        <w:rPr>
          <w:iCs/>
          <w:lang w:val="en-US"/>
        </w:rPr>
        <w:t>Collins</w:t>
      </w:r>
      <w:r>
        <w:rPr>
          <w:lang w:val="en-US"/>
        </w:rPr>
        <w:t xml:space="preserve"> English Dictionary. – 3</w:t>
      </w:r>
      <w:r>
        <w:rPr>
          <w:vertAlign w:val="superscript"/>
          <w:lang w:val="en-US"/>
        </w:rPr>
        <w:t>rd</w:t>
      </w:r>
      <w:r>
        <w:rPr>
          <w:lang w:val="en-US"/>
        </w:rPr>
        <w:t xml:space="preserve"> ed. – Glasgow: Harper Collins Publishers, 1991. – 1791 p.</w:t>
      </w:r>
    </w:p>
    <w:p w:rsidR="001C0C72" w:rsidRPr="001C0C72" w:rsidRDefault="001C0C72" w:rsidP="001C0C72">
      <w:pPr>
        <w:pStyle w:val="afffffffb"/>
        <w:rPr>
          <w:color w:val="000000"/>
          <w:lang w:val="en-US"/>
        </w:rPr>
      </w:pPr>
      <w:r>
        <w:rPr>
          <w:color w:val="000000"/>
          <w:lang w:val="en-US"/>
        </w:rPr>
        <w:t xml:space="preserve">270. </w:t>
      </w:r>
      <w:r>
        <w:rPr>
          <w:iCs/>
          <w:color w:val="000000"/>
          <w:lang w:val="en-US"/>
        </w:rPr>
        <w:t>The Concise</w:t>
      </w:r>
      <w:r>
        <w:rPr>
          <w:color w:val="000000"/>
          <w:lang w:val="en-US"/>
        </w:rPr>
        <w:t xml:space="preserve"> Oxford Dictionary of Current English / Ed. by H.W.Fowler, F.G.Fowler. – Oxford: Oxford University Press, 1956. – </w:t>
      </w:r>
      <w:r w:rsidRPr="001C0C72">
        <w:rPr>
          <w:color w:val="000000"/>
          <w:lang w:val="en-US"/>
        </w:rPr>
        <w:t xml:space="preserve">1536 </w:t>
      </w:r>
      <w:r>
        <w:rPr>
          <w:color w:val="000000"/>
          <w:lang w:val="en-US"/>
        </w:rPr>
        <w:t>p.</w:t>
      </w:r>
    </w:p>
    <w:p w:rsidR="001C0C72" w:rsidRDefault="001C0C72" w:rsidP="001C0C72">
      <w:pPr>
        <w:pStyle w:val="afffffffb"/>
        <w:rPr>
          <w:lang w:val="en-US"/>
        </w:rPr>
      </w:pPr>
      <w:r>
        <w:rPr>
          <w:lang w:val="en-US"/>
        </w:rPr>
        <w:t xml:space="preserve">271. </w:t>
      </w:r>
      <w:r>
        <w:rPr>
          <w:iCs/>
          <w:lang w:val="en-US"/>
        </w:rPr>
        <w:t>Concise</w:t>
      </w:r>
      <w:r>
        <w:rPr>
          <w:lang w:val="en-US"/>
        </w:rPr>
        <w:t xml:space="preserve"> Oxford Dictionary of English Etymology / Ed. by </w:t>
      </w:r>
      <w:r w:rsidRPr="001C0C72">
        <w:rPr>
          <w:lang w:val="en-US"/>
        </w:rPr>
        <w:t xml:space="preserve">          </w:t>
      </w:r>
      <w:r>
        <w:rPr>
          <w:lang w:val="en-US"/>
        </w:rPr>
        <w:t>T.F.Hoad. – Oxford: Oxford University Press, 1986. – 552 p.</w:t>
      </w:r>
    </w:p>
    <w:p w:rsidR="001C0C72" w:rsidRPr="001C0C72" w:rsidRDefault="001C0C72" w:rsidP="001C0C72">
      <w:pPr>
        <w:pStyle w:val="afffffffb"/>
        <w:rPr>
          <w:lang w:val="en-US"/>
        </w:rPr>
      </w:pPr>
      <w:r>
        <w:rPr>
          <w:lang w:val="en-US"/>
        </w:rPr>
        <w:t xml:space="preserve">272. </w:t>
      </w:r>
      <w:r>
        <w:rPr>
          <w:iCs/>
          <w:lang w:val="en-US"/>
        </w:rPr>
        <w:t>Encarta</w:t>
      </w:r>
      <w:r>
        <w:rPr>
          <w:lang w:val="en-US"/>
        </w:rPr>
        <w:t xml:space="preserve"> World English Dictionary / Ed. by Runik. – London: Bloomsbury, 1999. – 2173 p.</w:t>
      </w:r>
    </w:p>
    <w:p w:rsidR="001C0C72" w:rsidRDefault="001C0C72" w:rsidP="001C0C72">
      <w:pPr>
        <w:pStyle w:val="afffffffb"/>
        <w:rPr>
          <w:lang w:val="en-US"/>
        </w:rPr>
      </w:pPr>
      <w:r w:rsidRPr="001C0C72">
        <w:rPr>
          <w:lang w:val="en-US"/>
        </w:rPr>
        <w:lastRenderedPageBreak/>
        <w:t>27</w:t>
      </w:r>
      <w:r>
        <w:rPr>
          <w:lang w:val="en-US"/>
        </w:rPr>
        <w:t>3</w:t>
      </w:r>
      <w:r w:rsidRPr="001C0C72">
        <w:rPr>
          <w:lang w:val="en-US"/>
        </w:rPr>
        <w:t xml:space="preserve">. </w:t>
      </w:r>
      <w:r>
        <w:rPr>
          <w:iCs/>
          <w:lang w:val="en-US"/>
        </w:rPr>
        <w:t xml:space="preserve">Grand </w:t>
      </w:r>
      <w:r>
        <w:rPr>
          <w:lang w:val="en-US"/>
        </w:rPr>
        <w:t>dictionnaire hachette encyclopédique. – P.: Édition de la Connaissance, 1993. – 1620 p.</w:t>
      </w:r>
    </w:p>
    <w:p w:rsidR="001C0C72" w:rsidRDefault="001C0C72" w:rsidP="001C0C72">
      <w:pPr>
        <w:pStyle w:val="afffffffb"/>
        <w:rPr>
          <w:lang w:val="en-US"/>
        </w:rPr>
      </w:pPr>
      <w:r>
        <w:rPr>
          <w:lang w:val="en-US"/>
        </w:rPr>
        <w:t>2</w:t>
      </w:r>
      <w:r w:rsidRPr="001C0C72">
        <w:rPr>
          <w:lang w:val="en-US"/>
        </w:rPr>
        <w:t>7</w:t>
      </w:r>
      <w:r>
        <w:rPr>
          <w:lang w:val="en-US"/>
        </w:rPr>
        <w:t xml:space="preserve">4. </w:t>
      </w:r>
      <w:r>
        <w:rPr>
          <w:iCs/>
          <w:lang w:val="en-US"/>
        </w:rPr>
        <w:t>Hall Jh.R.C</w:t>
      </w:r>
      <w:r>
        <w:rPr>
          <w:lang w:val="en-US"/>
        </w:rPr>
        <w:t>. A Concise Anglo-Saxon Dictionary. – 4</w:t>
      </w:r>
      <w:r>
        <w:rPr>
          <w:vertAlign w:val="superscript"/>
          <w:lang w:val="en-US"/>
        </w:rPr>
        <w:t>th</w:t>
      </w:r>
      <w:r>
        <w:rPr>
          <w:lang w:val="en-US"/>
        </w:rPr>
        <w:t xml:space="preserve"> ed. – Cambridge: Cambridge University Press, 1975. – 453 p.</w:t>
      </w:r>
    </w:p>
    <w:p w:rsidR="001C0C72" w:rsidRDefault="001C0C72" w:rsidP="001C0C72">
      <w:pPr>
        <w:pStyle w:val="afffffffb"/>
        <w:rPr>
          <w:lang w:val="en-US"/>
        </w:rPr>
      </w:pPr>
      <w:r>
        <w:rPr>
          <w:lang w:val="en-US"/>
        </w:rPr>
        <w:t xml:space="preserve">275. </w:t>
      </w:r>
      <w:r>
        <w:rPr>
          <w:iCs/>
          <w:lang w:val="en-US"/>
        </w:rPr>
        <w:t>Klein E</w:t>
      </w:r>
      <w:r>
        <w:rPr>
          <w:lang w:val="en-US"/>
        </w:rPr>
        <w:t>. A Comprehensive Etymological Dictionary of the English Language. – Amsterdam, London, New York: Elsevier Publishing Co.,            1971. – 844</w:t>
      </w:r>
      <w:r w:rsidRPr="001C0C72">
        <w:rPr>
          <w:lang w:val="en-US"/>
        </w:rPr>
        <w:t xml:space="preserve"> </w:t>
      </w:r>
      <w:r>
        <w:rPr>
          <w:lang w:val="en-US"/>
        </w:rPr>
        <w:t>p.</w:t>
      </w:r>
    </w:p>
    <w:p w:rsidR="001C0C72" w:rsidRDefault="001C0C72" w:rsidP="001C0C72">
      <w:pPr>
        <w:pStyle w:val="afffffffb"/>
        <w:rPr>
          <w:lang w:val="en-US"/>
        </w:rPr>
      </w:pPr>
      <w:r>
        <w:rPr>
          <w:lang w:val="en-US"/>
        </w:rPr>
        <w:t>2</w:t>
      </w:r>
      <w:r w:rsidRPr="001C0C72">
        <w:rPr>
          <w:lang w:val="en-US"/>
        </w:rPr>
        <w:t>7</w:t>
      </w:r>
      <w:r>
        <w:rPr>
          <w:lang w:val="en-US"/>
        </w:rPr>
        <w:t xml:space="preserve">6. </w:t>
      </w:r>
      <w:r>
        <w:rPr>
          <w:iCs/>
          <w:lang w:val="en-US"/>
        </w:rPr>
        <w:t>Longman</w:t>
      </w:r>
      <w:r>
        <w:rPr>
          <w:lang w:val="en-US"/>
        </w:rPr>
        <w:t xml:space="preserve"> Dictionary of Contemporary English. – 3</w:t>
      </w:r>
      <w:r>
        <w:rPr>
          <w:vertAlign w:val="superscript"/>
          <w:lang w:val="en-US"/>
        </w:rPr>
        <w:t>rd</w:t>
      </w:r>
      <w:r>
        <w:rPr>
          <w:lang w:val="en-US"/>
        </w:rPr>
        <w:t xml:space="preserve"> ed. – N.Y.: Longman Group Ltd, 2000. – 1668 p.</w:t>
      </w:r>
    </w:p>
    <w:p w:rsidR="001C0C72" w:rsidRDefault="001C0C72" w:rsidP="001C0C72">
      <w:pPr>
        <w:pStyle w:val="afffffffb"/>
        <w:rPr>
          <w:lang w:val="en-US"/>
        </w:rPr>
      </w:pPr>
      <w:r>
        <w:rPr>
          <w:lang w:val="en-US"/>
        </w:rPr>
        <w:t xml:space="preserve">277. </w:t>
      </w:r>
      <w:r>
        <w:rPr>
          <w:iCs/>
          <w:lang w:val="en-US"/>
        </w:rPr>
        <w:t>Longman</w:t>
      </w:r>
      <w:r>
        <w:rPr>
          <w:lang w:val="en-US"/>
        </w:rPr>
        <w:t xml:space="preserve"> Dictionary of the English Language. – 2</w:t>
      </w:r>
      <w:r>
        <w:rPr>
          <w:vertAlign w:val="superscript"/>
          <w:lang w:val="en-US"/>
        </w:rPr>
        <w:t>nd</w:t>
      </w:r>
      <w:r>
        <w:rPr>
          <w:lang w:val="en-US"/>
        </w:rPr>
        <w:t xml:space="preserve"> ed. – N.Y.; Longman Group Uk Ltd, 1991. – 1890 p.</w:t>
      </w:r>
    </w:p>
    <w:p w:rsidR="001C0C72" w:rsidRDefault="001C0C72" w:rsidP="001C0C72">
      <w:pPr>
        <w:pStyle w:val="afffffffb"/>
        <w:rPr>
          <w:lang w:val="en-US"/>
        </w:rPr>
      </w:pPr>
      <w:r w:rsidRPr="001C0C72">
        <w:rPr>
          <w:lang w:val="en-US"/>
        </w:rPr>
        <w:t>27</w:t>
      </w:r>
      <w:r>
        <w:rPr>
          <w:lang w:val="en-US"/>
        </w:rPr>
        <w:t>8</w:t>
      </w:r>
      <w:r w:rsidRPr="001C0C72">
        <w:rPr>
          <w:lang w:val="en-US"/>
        </w:rPr>
        <w:t xml:space="preserve">. </w:t>
      </w:r>
      <w:r>
        <w:rPr>
          <w:iCs/>
          <w:lang w:val="en-US"/>
        </w:rPr>
        <w:t>The Oxford</w:t>
      </w:r>
      <w:r>
        <w:rPr>
          <w:lang w:val="en-US"/>
        </w:rPr>
        <w:t xml:space="preserve"> dictionary of English Etymology // Ed. by C.T.Onions with the assistance of G.W.S.Friedrichsen and R.W.Burchfield. – Oxford: Clarendon Press, 1966. – 1025 p.</w:t>
      </w:r>
    </w:p>
    <w:p w:rsidR="001C0C72" w:rsidRDefault="001C0C72" w:rsidP="001C0C72">
      <w:pPr>
        <w:pStyle w:val="afffffffb"/>
        <w:rPr>
          <w:lang w:val="en-US"/>
        </w:rPr>
      </w:pPr>
      <w:r>
        <w:rPr>
          <w:lang w:val="en-US"/>
        </w:rPr>
        <w:t xml:space="preserve">279. </w:t>
      </w:r>
      <w:r>
        <w:rPr>
          <w:iCs/>
          <w:lang w:val="en-US"/>
        </w:rPr>
        <w:t>The Oxford</w:t>
      </w:r>
      <w:r>
        <w:rPr>
          <w:lang w:val="en-US"/>
        </w:rPr>
        <w:t xml:space="preserve"> Dictionary of English Grammar / Ed. by S.Chalker, E.Weiner. – Oxford: Oxford University Press, 1994. – 448 p.</w:t>
      </w:r>
    </w:p>
    <w:p w:rsidR="001C0C72" w:rsidRDefault="001C0C72" w:rsidP="001C0C72">
      <w:pPr>
        <w:pStyle w:val="afffffffb"/>
        <w:rPr>
          <w:lang w:val="en-US"/>
        </w:rPr>
      </w:pPr>
      <w:r>
        <w:rPr>
          <w:lang w:val="en-US"/>
        </w:rPr>
        <w:t xml:space="preserve">280. </w:t>
      </w:r>
      <w:r>
        <w:rPr>
          <w:iCs/>
          <w:lang w:val="en-US"/>
        </w:rPr>
        <w:t>The Oxford</w:t>
      </w:r>
      <w:r>
        <w:rPr>
          <w:lang w:val="en-US"/>
        </w:rPr>
        <w:t xml:space="preserve"> Encyclopedic English Dictionary / Ed. by J.M.Hawkins. R.Allan. – Oxford: Clarendon Press, 1991. – 1740 p.</w:t>
      </w:r>
    </w:p>
    <w:p w:rsidR="001C0C72" w:rsidRPr="001C0C72" w:rsidRDefault="001C0C72" w:rsidP="001C0C72">
      <w:pPr>
        <w:pStyle w:val="afffffffb"/>
        <w:rPr>
          <w:lang w:val="en-US"/>
        </w:rPr>
      </w:pPr>
      <w:r w:rsidRPr="001C0C72">
        <w:rPr>
          <w:lang w:val="en-US"/>
        </w:rPr>
        <w:t>2</w:t>
      </w:r>
      <w:r>
        <w:rPr>
          <w:lang w:val="en-US"/>
        </w:rPr>
        <w:t>81</w:t>
      </w:r>
      <w:r w:rsidRPr="001C0C72">
        <w:rPr>
          <w:lang w:val="en-US"/>
        </w:rPr>
        <w:t>.</w:t>
      </w:r>
      <w:r>
        <w:rPr>
          <w:lang w:val="en-US"/>
        </w:rPr>
        <w:t xml:space="preserve"> </w:t>
      </w:r>
      <w:r>
        <w:rPr>
          <w:iCs/>
          <w:lang w:val="en-US"/>
        </w:rPr>
        <w:t>The shorter</w:t>
      </w:r>
      <w:r>
        <w:rPr>
          <w:lang w:val="en-US"/>
        </w:rPr>
        <w:t xml:space="preserve"> Oxford English Dictionary on Historical </w:t>
      </w:r>
      <w:r w:rsidRPr="001C0C72">
        <w:rPr>
          <w:lang w:val="en-US"/>
        </w:rPr>
        <w:t xml:space="preserve">                    </w:t>
      </w:r>
      <w:r>
        <w:rPr>
          <w:lang w:val="en-US"/>
        </w:rPr>
        <w:t>Principles // Prepared by W.Little, H.W.Fowler, J.Coulson revised and ed. by C.T.Onions. – Oxford: Clarendon Press,</w:t>
      </w:r>
      <w:r w:rsidRPr="001C0C72">
        <w:rPr>
          <w:lang w:val="en-US"/>
        </w:rPr>
        <w:t xml:space="preserve"> </w:t>
      </w:r>
      <w:r>
        <w:rPr>
          <w:lang w:val="en-US"/>
        </w:rPr>
        <w:t>1956. – 2515 p.</w:t>
      </w:r>
    </w:p>
    <w:p w:rsidR="001C0C72" w:rsidRDefault="001C0C72" w:rsidP="001C0C72">
      <w:pPr>
        <w:pStyle w:val="afffffffb"/>
        <w:rPr>
          <w:lang w:val="en-US"/>
        </w:rPr>
      </w:pPr>
      <w:r w:rsidRPr="001C0C72">
        <w:rPr>
          <w:lang w:val="en-US"/>
        </w:rPr>
        <w:t>2</w:t>
      </w:r>
      <w:r>
        <w:rPr>
          <w:lang w:val="en-US"/>
        </w:rPr>
        <w:t>82</w:t>
      </w:r>
      <w:r w:rsidRPr="001C0C72">
        <w:rPr>
          <w:lang w:val="en-US"/>
        </w:rPr>
        <w:t xml:space="preserve">. </w:t>
      </w:r>
      <w:r>
        <w:rPr>
          <w:iCs/>
          <w:lang w:val="en-US"/>
        </w:rPr>
        <w:t>Skeat W. Walter</w:t>
      </w:r>
      <w:r>
        <w:rPr>
          <w:lang w:val="en-US"/>
        </w:rPr>
        <w:t xml:space="preserve"> An Etymological Dictionary of the English </w:t>
      </w:r>
      <w:r w:rsidRPr="001C0C72">
        <w:rPr>
          <w:lang w:val="en-US"/>
        </w:rPr>
        <w:t xml:space="preserve">         </w:t>
      </w:r>
      <w:r>
        <w:rPr>
          <w:lang w:val="en-US"/>
        </w:rPr>
        <w:t>Language. – Oxford: Clarendon Press, 1956. – 780 p.</w:t>
      </w:r>
    </w:p>
    <w:p w:rsidR="001C0C72" w:rsidRDefault="001C0C72" w:rsidP="001C0C72">
      <w:pPr>
        <w:pStyle w:val="afffffff4"/>
        <w:ind w:firstLine="709"/>
        <w:rPr>
          <w:b/>
          <w:bCs/>
          <w:lang w:val="en-US"/>
        </w:rPr>
      </w:pPr>
    </w:p>
    <w:p w:rsidR="001C0C72" w:rsidRDefault="001C0C72" w:rsidP="001C0C72">
      <w:pPr>
        <w:pStyle w:val="afffffffb"/>
        <w:ind w:left="360"/>
        <w:rPr>
          <w:b/>
          <w:bCs/>
          <w:lang w:val="en-US"/>
        </w:rPr>
      </w:pPr>
    </w:p>
    <w:p w:rsidR="001C0C72" w:rsidRPr="001C0C72" w:rsidRDefault="001C0C72" w:rsidP="001C0C72">
      <w:pPr>
        <w:pStyle w:val="afffffffb"/>
        <w:ind w:left="360"/>
        <w:jc w:val="center"/>
        <w:rPr>
          <w:b/>
          <w:bCs/>
          <w:lang w:val="en-US"/>
        </w:rPr>
      </w:pPr>
    </w:p>
    <w:p w:rsidR="001C0C72" w:rsidRDefault="001C0C72" w:rsidP="001C0C72">
      <w:pPr>
        <w:pStyle w:val="afffffff4"/>
        <w:rPr>
          <w:b/>
          <w:bCs/>
          <w:lang w:val="en-US"/>
        </w:rPr>
      </w:pPr>
    </w:p>
    <w:p w:rsidR="001C0C72" w:rsidRDefault="001C0C72" w:rsidP="001C0C72">
      <w:pPr>
        <w:pStyle w:val="afffffff4"/>
        <w:rPr>
          <w:b/>
          <w:bCs/>
          <w:lang w:val="en-US"/>
        </w:rPr>
      </w:pPr>
    </w:p>
    <w:p w:rsidR="001C0C72" w:rsidRDefault="001C0C72" w:rsidP="001C0C72">
      <w:pPr>
        <w:pStyle w:val="afffffff4"/>
        <w:rPr>
          <w:b/>
          <w:bCs/>
          <w:lang w:val="en-US"/>
        </w:rPr>
      </w:pPr>
    </w:p>
    <w:p w:rsidR="001C0C72" w:rsidRDefault="001C0C72" w:rsidP="001C0C72">
      <w:pPr>
        <w:pStyle w:val="afffffff4"/>
        <w:rPr>
          <w:b/>
          <w:bCs/>
          <w:lang w:val="en-US"/>
        </w:rPr>
      </w:pPr>
    </w:p>
    <w:p w:rsidR="001C0C72" w:rsidRDefault="001C0C72" w:rsidP="001C0C72">
      <w:pPr>
        <w:pStyle w:val="afffffff4"/>
        <w:rPr>
          <w:b/>
          <w:bCs/>
          <w:lang w:val="en-US"/>
        </w:rPr>
      </w:pPr>
    </w:p>
    <w:p w:rsidR="001C0C72" w:rsidRDefault="001C0C72" w:rsidP="001C0C72">
      <w:pPr>
        <w:pStyle w:val="afffffff4"/>
        <w:rPr>
          <w:b/>
          <w:bCs/>
          <w:lang w:val="en-US"/>
        </w:rPr>
      </w:pPr>
    </w:p>
    <w:p w:rsidR="001C0C72" w:rsidRDefault="001C0C72" w:rsidP="001C0C72">
      <w:pPr>
        <w:pStyle w:val="afffffff4"/>
        <w:rPr>
          <w:b/>
          <w:bCs/>
          <w:lang w:val="en-US"/>
        </w:rPr>
      </w:pPr>
    </w:p>
    <w:p w:rsidR="001C0C72" w:rsidRDefault="001C0C72" w:rsidP="001C0C72">
      <w:pPr>
        <w:pStyle w:val="afffffff4"/>
        <w:rPr>
          <w:b/>
          <w:bCs/>
          <w:lang w:val="en-US"/>
        </w:rPr>
      </w:pPr>
    </w:p>
    <w:p w:rsidR="001C0C72" w:rsidRDefault="001C0C72" w:rsidP="001C0C72">
      <w:pPr>
        <w:pStyle w:val="afffffff4"/>
        <w:rPr>
          <w:b/>
          <w:bCs/>
          <w:lang w:val="en-US"/>
        </w:rPr>
      </w:pPr>
    </w:p>
    <w:p w:rsidR="001C0C72" w:rsidRPr="001C0C72" w:rsidRDefault="001C0C72" w:rsidP="001C0C72">
      <w:pPr>
        <w:pStyle w:val="afffffff4"/>
        <w:rPr>
          <w:b/>
          <w:bCs/>
          <w:lang w:val="en-US"/>
        </w:rPr>
      </w:pPr>
    </w:p>
    <w:p w:rsidR="001C0C72" w:rsidRPr="001C0C72" w:rsidRDefault="001C0C72" w:rsidP="001C0C72">
      <w:pPr>
        <w:pStyle w:val="afffffff4"/>
        <w:rPr>
          <w:b/>
          <w:bCs/>
          <w:lang w:val="en-US"/>
        </w:rPr>
      </w:pPr>
    </w:p>
    <w:p w:rsidR="001C0C72" w:rsidRPr="001C0C72" w:rsidRDefault="001C0C72" w:rsidP="001C0C72">
      <w:pPr>
        <w:pStyle w:val="afffffff4"/>
        <w:rPr>
          <w:b/>
          <w:bCs/>
          <w:lang w:val="en-US"/>
        </w:rPr>
      </w:pPr>
    </w:p>
    <w:p w:rsidR="001C0C72" w:rsidRPr="001C0C72" w:rsidRDefault="001C0C72" w:rsidP="001C0C72">
      <w:pPr>
        <w:pStyle w:val="afffffff4"/>
        <w:rPr>
          <w:b/>
          <w:bCs/>
          <w:lang w:val="en-US"/>
        </w:rPr>
      </w:pPr>
    </w:p>
    <w:p w:rsidR="001C0C72" w:rsidRPr="001C0C72" w:rsidRDefault="001C0C72" w:rsidP="001C0C72">
      <w:pPr>
        <w:pStyle w:val="afffffff4"/>
        <w:rPr>
          <w:b/>
          <w:bCs/>
          <w:lang w:val="en-US"/>
        </w:rPr>
      </w:pPr>
    </w:p>
    <w:p w:rsidR="001C0C72" w:rsidRPr="001C0C72" w:rsidRDefault="001C0C72" w:rsidP="001C0C72">
      <w:pPr>
        <w:pStyle w:val="afffffff4"/>
        <w:rPr>
          <w:b/>
          <w:bCs/>
          <w:lang w:val="en-US"/>
        </w:rPr>
      </w:pPr>
    </w:p>
    <w:p w:rsidR="001C0C72" w:rsidRPr="001C0C72" w:rsidRDefault="001C0C72" w:rsidP="001C0C72">
      <w:pPr>
        <w:pStyle w:val="afffffff4"/>
        <w:ind w:firstLine="709"/>
        <w:jc w:val="center"/>
        <w:rPr>
          <w:lang w:val="en-US"/>
        </w:rPr>
      </w:pPr>
      <w:r>
        <w:t>СПИСОК</w:t>
      </w:r>
      <w:r w:rsidRPr="001C0C72">
        <w:rPr>
          <w:lang w:val="en-US"/>
        </w:rPr>
        <w:t xml:space="preserve"> </w:t>
      </w:r>
      <w:r>
        <w:t>ДЖЕРЕЛ</w:t>
      </w:r>
      <w:r w:rsidRPr="001C0C72">
        <w:rPr>
          <w:lang w:val="en-US"/>
        </w:rPr>
        <w:t xml:space="preserve"> </w:t>
      </w:r>
      <w:r>
        <w:t>ІЛЮСТРАТИВНОГО</w:t>
      </w:r>
      <w:r w:rsidRPr="001C0C72">
        <w:rPr>
          <w:lang w:val="en-US"/>
        </w:rPr>
        <w:t xml:space="preserve"> </w:t>
      </w:r>
      <w:r>
        <w:t>МАТЕРІАЛУ</w:t>
      </w:r>
    </w:p>
    <w:p w:rsidR="001C0C72" w:rsidRPr="001C0C72" w:rsidRDefault="001C0C72" w:rsidP="001C0C72">
      <w:pPr>
        <w:pStyle w:val="afffffff4"/>
        <w:ind w:firstLine="709"/>
        <w:jc w:val="center"/>
        <w:rPr>
          <w:b/>
          <w:bCs/>
          <w:lang w:val="en-US"/>
        </w:rPr>
      </w:pPr>
    </w:p>
    <w:p w:rsidR="001C0C72" w:rsidRDefault="001C0C72" w:rsidP="001C0C72">
      <w:pPr>
        <w:pStyle w:val="afffffff4"/>
        <w:ind w:firstLine="709"/>
        <w:rPr>
          <w:b/>
          <w:bCs/>
          <w:lang w:val="en-US"/>
        </w:rPr>
      </w:pPr>
      <w:r w:rsidRPr="001C0C72">
        <w:rPr>
          <w:b/>
          <w:bCs/>
          <w:lang w:val="en-US"/>
        </w:rPr>
        <w:t xml:space="preserve">1. </w:t>
      </w:r>
      <w:r w:rsidRPr="001C0C72">
        <w:rPr>
          <w:b/>
          <w:bCs/>
          <w:iCs/>
          <w:lang w:val="en-US"/>
        </w:rPr>
        <w:t>Æ</w:t>
      </w:r>
      <w:r>
        <w:rPr>
          <w:b/>
          <w:bCs/>
          <w:iCs/>
          <w:lang w:val="en-US"/>
        </w:rPr>
        <w:t>lfric</w:t>
      </w:r>
      <w:r w:rsidRPr="001C0C72">
        <w:rPr>
          <w:b/>
          <w:bCs/>
          <w:iCs/>
          <w:lang w:val="en-US"/>
        </w:rPr>
        <w:t>’</w:t>
      </w:r>
      <w:r>
        <w:rPr>
          <w:b/>
          <w:bCs/>
          <w:iCs/>
          <w:lang w:val="en-US"/>
        </w:rPr>
        <w:t>s</w:t>
      </w:r>
      <w:r w:rsidRPr="001C0C72">
        <w:rPr>
          <w:b/>
          <w:bCs/>
          <w:iCs/>
          <w:lang w:val="en-US"/>
        </w:rPr>
        <w:t xml:space="preserve"> </w:t>
      </w:r>
      <w:r>
        <w:rPr>
          <w:b/>
          <w:bCs/>
          <w:iCs/>
          <w:lang w:val="en-US"/>
        </w:rPr>
        <w:t>Lives</w:t>
      </w:r>
      <w:r w:rsidRPr="001C0C72">
        <w:rPr>
          <w:b/>
          <w:bCs/>
          <w:iCs/>
          <w:lang w:val="en-US"/>
        </w:rPr>
        <w:t xml:space="preserve"> </w:t>
      </w:r>
      <w:r>
        <w:rPr>
          <w:b/>
          <w:bCs/>
          <w:iCs/>
          <w:lang w:val="en-US"/>
        </w:rPr>
        <w:t>of</w:t>
      </w:r>
      <w:r w:rsidRPr="001C0C72">
        <w:rPr>
          <w:b/>
          <w:bCs/>
          <w:iCs/>
          <w:lang w:val="en-US"/>
        </w:rPr>
        <w:t xml:space="preserve"> </w:t>
      </w:r>
      <w:r>
        <w:rPr>
          <w:b/>
          <w:bCs/>
          <w:iCs/>
          <w:lang w:val="en-US"/>
        </w:rPr>
        <w:t>Saints</w:t>
      </w:r>
      <w:r w:rsidRPr="001C0C72">
        <w:rPr>
          <w:b/>
          <w:bCs/>
          <w:lang w:val="en-US"/>
        </w:rPr>
        <w:t xml:space="preserve"> / </w:t>
      </w:r>
      <w:r>
        <w:rPr>
          <w:b/>
          <w:bCs/>
          <w:lang w:val="en-US"/>
        </w:rPr>
        <w:t>Ed</w:t>
      </w:r>
      <w:r w:rsidRPr="001C0C72">
        <w:rPr>
          <w:b/>
          <w:bCs/>
          <w:lang w:val="en-US"/>
        </w:rPr>
        <w:t xml:space="preserve">. </w:t>
      </w:r>
      <w:r>
        <w:rPr>
          <w:b/>
          <w:bCs/>
          <w:lang w:val="en-US"/>
        </w:rPr>
        <w:t>By the Rev. W.W.Skeat. – London: Trübner &amp; Co., 1858. – P.1. – 257 p.</w:t>
      </w:r>
    </w:p>
    <w:p w:rsidR="001C0C72" w:rsidRDefault="001C0C72" w:rsidP="001C0C72">
      <w:pPr>
        <w:pStyle w:val="afffffff4"/>
        <w:ind w:firstLine="709"/>
        <w:rPr>
          <w:b/>
          <w:bCs/>
          <w:lang w:val="en-US"/>
        </w:rPr>
      </w:pPr>
      <w:r>
        <w:rPr>
          <w:b/>
          <w:bCs/>
          <w:lang w:val="en-US"/>
        </w:rPr>
        <w:t xml:space="preserve">2. </w:t>
      </w:r>
      <w:r>
        <w:rPr>
          <w:b/>
          <w:bCs/>
          <w:iCs/>
          <w:lang w:val="en-US"/>
        </w:rPr>
        <w:t>Andreas</w:t>
      </w:r>
      <w:r>
        <w:rPr>
          <w:b/>
          <w:bCs/>
          <w:lang w:val="en-US"/>
        </w:rPr>
        <w:t xml:space="preserve"> – http://www.georgetown.edu/labyrinth/library/oe/texts/a2.1.html</w:t>
      </w:r>
    </w:p>
    <w:p w:rsidR="001C0C72" w:rsidRDefault="001C0C72" w:rsidP="001C0C72">
      <w:pPr>
        <w:pStyle w:val="afffffff4"/>
        <w:ind w:firstLine="709"/>
        <w:rPr>
          <w:b/>
          <w:bCs/>
          <w:lang w:val="en-US"/>
        </w:rPr>
      </w:pPr>
      <w:r>
        <w:rPr>
          <w:b/>
          <w:bCs/>
          <w:lang w:val="en-US"/>
        </w:rPr>
        <w:t xml:space="preserve">3. </w:t>
      </w:r>
      <w:r>
        <w:rPr>
          <w:b/>
          <w:bCs/>
          <w:iCs/>
          <w:lang w:val="en-US"/>
        </w:rPr>
        <w:t>An Anglo-Saxon Reader</w:t>
      </w:r>
      <w:r>
        <w:rPr>
          <w:b/>
          <w:bCs/>
          <w:lang w:val="en-US"/>
        </w:rPr>
        <w:t xml:space="preserve"> in Prose and Verse with Grammatical Introduction, Notes and Glossary / Ed. By H.Sweet. – Oxford: At the Clarendon Press, 1891. – 206 p.</w:t>
      </w:r>
    </w:p>
    <w:p w:rsidR="001C0C72" w:rsidRDefault="001C0C72" w:rsidP="001C0C72">
      <w:pPr>
        <w:pStyle w:val="afffffff4"/>
        <w:ind w:firstLine="709"/>
        <w:rPr>
          <w:b/>
          <w:bCs/>
          <w:lang w:val="en-US"/>
        </w:rPr>
      </w:pPr>
      <w:r>
        <w:rPr>
          <w:b/>
          <w:bCs/>
          <w:lang w:val="en-US"/>
        </w:rPr>
        <w:t xml:space="preserve">4. </w:t>
      </w:r>
      <w:r>
        <w:rPr>
          <w:b/>
          <w:bCs/>
          <w:iCs/>
          <w:lang w:val="en-US"/>
        </w:rPr>
        <w:t>The Anglo-Saxon Chronicle</w:t>
      </w:r>
      <w:r>
        <w:rPr>
          <w:b/>
          <w:bCs/>
          <w:lang w:val="en-US"/>
        </w:rPr>
        <w:t xml:space="preserve"> / Transl. and ed. by B.Thorpe. – L.: Longman, 1861. – Vol. 1-2.</w:t>
      </w:r>
    </w:p>
    <w:p w:rsidR="001C0C72" w:rsidRDefault="001C0C72" w:rsidP="001C0C72">
      <w:pPr>
        <w:pStyle w:val="afffffff4"/>
        <w:ind w:firstLine="709"/>
        <w:rPr>
          <w:b/>
          <w:bCs/>
          <w:lang w:val="en-US"/>
        </w:rPr>
      </w:pPr>
      <w:r>
        <w:rPr>
          <w:b/>
          <w:bCs/>
          <w:lang w:val="en-US"/>
        </w:rPr>
        <w:t xml:space="preserve">5. </w:t>
      </w:r>
      <w:r>
        <w:rPr>
          <w:b/>
          <w:bCs/>
          <w:iCs/>
          <w:lang w:val="en-US"/>
        </w:rPr>
        <w:t>Ascham R.</w:t>
      </w:r>
      <w:r>
        <w:rPr>
          <w:b/>
          <w:bCs/>
          <w:lang w:val="en-US"/>
        </w:rPr>
        <w:t xml:space="preserve"> The Scolemaster. Book 1-2. – The University of Oregon. – </w:t>
      </w:r>
      <w:hyperlink r:id="rId11" w:history="1">
        <w:r>
          <w:rPr>
            <w:rStyle w:val="af0"/>
            <w:b/>
            <w:bCs/>
            <w:color w:val="auto"/>
            <w:lang w:val="en-US"/>
          </w:rPr>
          <w:t>http://darkwing.u</w:t>
        </w:r>
        <w:r>
          <w:rPr>
            <w:rStyle w:val="af0"/>
            <w:b/>
            <w:bCs/>
            <w:color w:val="auto"/>
            <w:lang w:val="en-US"/>
          </w:rPr>
          <w:t>o</w:t>
        </w:r>
        <w:r>
          <w:rPr>
            <w:rStyle w:val="af0"/>
            <w:b/>
            <w:bCs/>
            <w:color w:val="auto"/>
            <w:lang w:val="en-US"/>
          </w:rPr>
          <w:t>regon.edu/~rbear/ascam1.htm</w:t>
        </w:r>
      </w:hyperlink>
      <w:r>
        <w:rPr>
          <w:b/>
          <w:bCs/>
          <w:lang w:val="en-US"/>
        </w:rPr>
        <w:t xml:space="preserve"> </w:t>
      </w:r>
    </w:p>
    <w:p w:rsidR="001C0C72" w:rsidRDefault="001C0C72" w:rsidP="001C0C72">
      <w:pPr>
        <w:pStyle w:val="afffffff4"/>
        <w:rPr>
          <w:b/>
          <w:bCs/>
          <w:lang w:val="en-US"/>
        </w:rPr>
      </w:pPr>
      <w:hyperlink r:id="rId12" w:history="1">
        <w:r>
          <w:rPr>
            <w:rStyle w:val="af0"/>
            <w:b/>
            <w:bCs/>
            <w:color w:val="auto"/>
            <w:lang w:val="en-US"/>
          </w:rPr>
          <w:t>http://darkwing.uoregon.edu/~rbear/ascham2.htm</w:t>
        </w:r>
      </w:hyperlink>
      <w:r>
        <w:rPr>
          <w:b/>
          <w:bCs/>
          <w:lang w:val="en-US"/>
        </w:rPr>
        <w:t xml:space="preserve"> – 1998.</w:t>
      </w:r>
    </w:p>
    <w:p w:rsidR="001C0C72" w:rsidRDefault="001C0C72" w:rsidP="001C0C72">
      <w:pPr>
        <w:pStyle w:val="afffffff4"/>
        <w:ind w:firstLine="709"/>
        <w:rPr>
          <w:b/>
          <w:bCs/>
          <w:lang w:val="en-US"/>
        </w:rPr>
      </w:pPr>
      <w:r>
        <w:rPr>
          <w:b/>
          <w:bCs/>
          <w:lang w:val="en-US"/>
        </w:rPr>
        <w:t xml:space="preserve">6. </w:t>
      </w:r>
      <w:r>
        <w:rPr>
          <w:b/>
          <w:bCs/>
          <w:iCs/>
          <w:lang w:val="en-US"/>
        </w:rPr>
        <w:t>Azarias</w:t>
      </w:r>
      <w:r>
        <w:rPr>
          <w:b/>
          <w:bCs/>
          <w:lang w:val="en-US"/>
        </w:rPr>
        <w:t xml:space="preserve"> – http://www.georgetown.edu/labyrinth/library/oe/texts/a3.3.html.</w:t>
      </w:r>
    </w:p>
    <w:p w:rsidR="001C0C72" w:rsidRDefault="001C0C72" w:rsidP="001C0C72">
      <w:pPr>
        <w:pStyle w:val="afffffff4"/>
        <w:ind w:firstLine="709"/>
        <w:rPr>
          <w:b/>
          <w:bCs/>
          <w:lang w:val="en-US"/>
        </w:rPr>
      </w:pPr>
      <w:r>
        <w:rPr>
          <w:b/>
          <w:bCs/>
          <w:lang w:val="en-US"/>
        </w:rPr>
        <w:t xml:space="preserve">7. </w:t>
      </w:r>
      <w:r>
        <w:rPr>
          <w:b/>
          <w:bCs/>
          <w:iCs/>
          <w:lang w:val="en-US"/>
        </w:rPr>
        <w:t>The Battle of Maldon</w:t>
      </w:r>
      <w:r>
        <w:rPr>
          <w:b/>
          <w:bCs/>
          <w:lang w:val="en-US"/>
        </w:rPr>
        <w:t>. Verse Indeterminate Saxon, – Medieval Source book: Full Text Source: http:// www.fordham.edu/halshall/sbook2.html#lit15.</w:t>
      </w:r>
    </w:p>
    <w:p w:rsidR="001C0C72" w:rsidRDefault="001C0C72" w:rsidP="001C0C72">
      <w:pPr>
        <w:pStyle w:val="afffffff4"/>
        <w:ind w:firstLine="709"/>
        <w:rPr>
          <w:b/>
          <w:bCs/>
          <w:lang w:val="en-US"/>
        </w:rPr>
      </w:pPr>
      <w:r>
        <w:rPr>
          <w:b/>
          <w:bCs/>
          <w:lang w:val="en-US"/>
        </w:rPr>
        <w:t xml:space="preserve">8. </w:t>
      </w:r>
      <w:r>
        <w:rPr>
          <w:b/>
          <w:bCs/>
          <w:iCs/>
          <w:lang w:val="en-US"/>
        </w:rPr>
        <w:t>The Battle of Brunanburh</w:t>
      </w:r>
      <w:r>
        <w:rPr>
          <w:b/>
          <w:bCs/>
          <w:lang w:val="en-US"/>
        </w:rPr>
        <w:t xml:space="preserve"> / Ed. By A.Campbell. – L.: W.Heinemann, Ltd., 1938.</w:t>
      </w:r>
    </w:p>
    <w:p w:rsidR="001C0C72" w:rsidRDefault="001C0C72" w:rsidP="001C0C72">
      <w:pPr>
        <w:pStyle w:val="afffffff4"/>
        <w:ind w:firstLine="709"/>
        <w:rPr>
          <w:b/>
          <w:bCs/>
          <w:color w:val="000000"/>
          <w:lang w:val="en-US"/>
        </w:rPr>
      </w:pPr>
      <w:r>
        <w:rPr>
          <w:b/>
          <w:bCs/>
          <w:lang w:val="en-US"/>
        </w:rPr>
        <w:t xml:space="preserve">9. </w:t>
      </w:r>
      <w:r>
        <w:rPr>
          <w:b/>
          <w:bCs/>
          <w:iCs/>
          <w:lang w:val="en-US"/>
        </w:rPr>
        <w:t>The Battle of Finnsburh</w:t>
      </w:r>
      <w:r>
        <w:rPr>
          <w:b/>
          <w:bCs/>
          <w:lang w:val="en-US"/>
        </w:rPr>
        <w:t>. Verse Indeterminate Saxon</w:t>
      </w:r>
      <w:r w:rsidRPr="001C0C72">
        <w:rPr>
          <w:b/>
          <w:bCs/>
          <w:lang w:val="en-US"/>
        </w:rPr>
        <w:t xml:space="preserve"> – </w:t>
      </w:r>
      <w:r>
        <w:rPr>
          <w:b/>
          <w:bCs/>
          <w:color w:val="000000"/>
          <w:lang w:val="en-US"/>
        </w:rPr>
        <w:t>http://</w:t>
      </w:r>
      <w:hyperlink r:id="rId13" w:history="1">
        <w:r>
          <w:rPr>
            <w:rStyle w:val="af0"/>
            <w:b/>
            <w:lang w:val="en-US"/>
          </w:rPr>
          <w:t>www.</w:t>
        </w:r>
        <w:r>
          <w:rPr>
            <w:rStyle w:val="af0"/>
            <w:b/>
            <w:lang w:val="en-US"/>
          </w:rPr>
          <w:t>g</w:t>
        </w:r>
        <w:r>
          <w:rPr>
            <w:rStyle w:val="af0"/>
            <w:b/>
            <w:lang w:val="en-US"/>
          </w:rPr>
          <w:t>eo</w:t>
        </w:r>
        <w:r>
          <w:rPr>
            <w:rStyle w:val="af0"/>
            <w:b/>
            <w:lang w:val="en-US"/>
          </w:rPr>
          <w:t>r</w:t>
        </w:r>
        <w:r>
          <w:rPr>
            <w:rStyle w:val="af0"/>
            <w:b/>
            <w:lang w:val="en-US"/>
          </w:rPr>
          <w:t>geto</w:t>
        </w:r>
        <w:r>
          <w:rPr>
            <w:rStyle w:val="af0"/>
            <w:b/>
            <w:lang w:val="en-US"/>
          </w:rPr>
          <w:t>w</w:t>
        </w:r>
        <w:r>
          <w:rPr>
            <w:rStyle w:val="af0"/>
            <w:b/>
            <w:lang w:val="en-US"/>
          </w:rPr>
          <w:t>n.e</w:t>
        </w:r>
        <w:r>
          <w:rPr>
            <w:rStyle w:val="af0"/>
            <w:b/>
            <w:lang w:val="en-US"/>
          </w:rPr>
          <w:t>d</w:t>
        </w:r>
        <w:r>
          <w:rPr>
            <w:rStyle w:val="af0"/>
            <w:b/>
            <w:lang w:val="en-US"/>
          </w:rPr>
          <w:t>u/labyrinth/l</w:t>
        </w:r>
        <w:r>
          <w:rPr>
            <w:rStyle w:val="af0"/>
            <w:b/>
            <w:lang w:val="en-US"/>
          </w:rPr>
          <w:t>i</w:t>
        </w:r>
        <w:r>
          <w:rPr>
            <w:rStyle w:val="af0"/>
            <w:b/>
            <w:lang w:val="en-US"/>
          </w:rPr>
          <w:t>brary/oe/texts/a7.html</w:t>
        </w:r>
      </w:hyperlink>
      <w:r>
        <w:rPr>
          <w:b/>
          <w:bCs/>
          <w:color w:val="000000"/>
          <w:lang w:val="en-US"/>
        </w:rPr>
        <w:t>.</w:t>
      </w:r>
    </w:p>
    <w:p w:rsidR="001C0C72" w:rsidRDefault="001C0C72" w:rsidP="001C0C72">
      <w:pPr>
        <w:pStyle w:val="afffffff4"/>
        <w:ind w:firstLine="709"/>
        <w:rPr>
          <w:b/>
          <w:bCs/>
          <w:color w:val="000000"/>
          <w:lang w:val="en-US"/>
        </w:rPr>
      </w:pPr>
      <w:r>
        <w:rPr>
          <w:b/>
          <w:bCs/>
          <w:lang w:val="en-US"/>
        </w:rPr>
        <w:t xml:space="preserve">10. </w:t>
      </w:r>
      <w:r>
        <w:rPr>
          <w:b/>
          <w:bCs/>
          <w:iCs/>
          <w:lang w:val="en-US"/>
        </w:rPr>
        <w:t>Bede’s Death Song (Northumbrian Version).</w:t>
      </w:r>
      <w:r>
        <w:rPr>
          <w:b/>
          <w:bCs/>
          <w:lang w:val="en-US"/>
        </w:rPr>
        <w:t xml:space="preserve"> – </w:t>
      </w:r>
      <w:r>
        <w:rPr>
          <w:b/>
          <w:bCs/>
          <w:lang w:val="en-US"/>
        </w:rPr>
        <w:fldChar w:fldCharType="begin"/>
      </w:r>
      <w:r>
        <w:rPr>
          <w:b/>
          <w:bCs/>
          <w:lang w:val="en-US"/>
        </w:rPr>
        <w:instrText xml:space="preserve"> HYPERLINK "http://www.georgetown.edu/labyrinth/library/oe/texts/a33.1.html" </w:instrText>
      </w:r>
      <w:r>
        <w:rPr>
          <w:b/>
          <w:bCs/>
          <w:lang w:val="en-US"/>
        </w:rPr>
      </w:r>
      <w:r>
        <w:rPr>
          <w:b/>
          <w:bCs/>
          <w:lang w:val="en-US"/>
        </w:rPr>
        <w:fldChar w:fldCharType="separate"/>
      </w:r>
      <w:r>
        <w:rPr>
          <w:rStyle w:val="af0"/>
          <w:b/>
          <w:color w:val="auto"/>
          <w:lang w:val="en-US"/>
        </w:rPr>
        <w:t>http://www.georgetown.edu/labyrinth/library/</w:t>
      </w:r>
      <w:r>
        <w:rPr>
          <w:rStyle w:val="af0"/>
          <w:b/>
          <w:color w:val="auto"/>
          <w:lang w:val="en-US"/>
        </w:rPr>
        <w:t>o</w:t>
      </w:r>
      <w:r>
        <w:rPr>
          <w:rStyle w:val="af0"/>
          <w:b/>
          <w:color w:val="auto"/>
          <w:lang w:val="en-US"/>
        </w:rPr>
        <w:t>e/text</w:t>
      </w:r>
      <w:r>
        <w:rPr>
          <w:rStyle w:val="af0"/>
          <w:b/>
          <w:color w:val="auto"/>
          <w:lang w:val="en-US"/>
        </w:rPr>
        <w:t>s</w:t>
      </w:r>
      <w:r>
        <w:rPr>
          <w:rStyle w:val="af0"/>
          <w:b/>
          <w:color w:val="auto"/>
          <w:lang w:val="en-US"/>
        </w:rPr>
        <w:t>/</w:t>
      </w:r>
      <w:r>
        <w:rPr>
          <w:rStyle w:val="af0"/>
          <w:b/>
          <w:color w:val="auto"/>
          <w:lang w:val="en-US"/>
        </w:rPr>
        <w:t>a</w:t>
      </w:r>
      <w:r>
        <w:rPr>
          <w:rStyle w:val="af0"/>
          <w:b/>
          <w:color w:val="auto"/>
          <w:lang w:val="en-US"/>
        </w:rPr>
        <w:t>33.1.html</w:t>
      </w:r>
      <w:r>
        <w:rPr>
          <w:b/>
          <w:bCs/>
          <w:lang w:val="en-US"/>
        </w:rPr>
        <w:fldChar w:fldCharType="end"/>
      </w:r>
      <w:r>
        <w:rPr>
          <w:b/>
          <w:bCs/>
          <w:lang w:val="en-US"/>
        </w:rPr>
        <w:t>.</w:t>
      </w:r>
    </w:p>
    <w:p w:rsidR="001C0C72" w:rsidRDefault="001C0C72" w:rsidP="001C0C72">
      <w:pPr>
        <w:pStyle w:val="afffffff4"/>
        <w:ind w:firstLine="709"/>
        <w:rPr>
          <w:b/>
          <w:bCs/>
          <w:lang w:val="en-US"/>
        </w:rPr>
      </w:pPr>
      <w:r>
        <w:rPr>
          <w:b/>
          <w:bCs/>
          <w:lang w:val="en-US"/>
        </w:rPr>
        <w:t xml:space="preserve">11. </w:t>
      </w:r>
      <w:r>
        <w:rPr>
          <w:b/>
          <w:bCs/>
          <w:iCs/>
          <w:lang w:val="en-US"/>
        </w:rPr>
        <w:t>Bede’s Death Song (West Saxon Version).</w:t>
      </w:r>
      <w:r>
        <w:rPr>
          <w:b/>
          <w:bCs/>
          <w:lang w:val="en-US"/>
        </w:rPr>
        <w:t xml:space="preserve"> – http://www.georgetown.edu/labyrinth/library/oe/texts/a33.3.html.</w:t>
      </w:r>
    </w:p>
    <w:p w:rsidR="001C0C72" w:rsidRDefault="001C0C72" w:rsidP="001C0C72">
      <w:pPr>
        <w:pStyle w:val="afffffff4"/>
        <w:ind w:firstLine="709"/>
        <w:rPr>
          <w:b/>
          <w:bCs/>
          <w:lang w:val="en-US"/>
        </w:rPr>
      </w:pPr>
      <w:r>
        <w:rPr>
          <w:b/>
          <w:bCs/>
          <w:lang w:val="en-US"/>
        </w:rPr>
        <w:t xml:space="preserve">12. </w:t>
      </w:r>
      <w:r>
        <w:rPr>
          <w:b/>
          <w:bCs/>
          <w:iCs/>
          <w:lang w:val="en-US"/>
        </w:rPr>
        <w:t>Behn A.</w:t>
      </w:r>
      <w:r>
        <w:rPr>
          <w:b/>
          <w:bCs/>
          <w:lang w:val="en-US"/>
        </w:rPr>
        <w:t xml:space="preserve"> The Rover; or, the Banish’d Cavaliers. – </w:t>
      </w:r>
      <w:hyperlink r:id="rId14" w:history="1">
        <w:r>
          <w:rPr>
            <w:rStyle w:val="af0"/>
            <w:b/>
            <w:bCs/>
            <w:lang w:val="en-US"/>
          </w:rPr>
          <w:t>http://darkwing.uoregon.edu/%7Erbear/rover2.html</w:t>
        </w:r>
      </w:hyperlink>
      <w:r>
        <w:rPr>
          <w:b/>
          <w:bCs/>
          <w:lang w:val="en-US"/>
        </w:rPr>
        <w:t xml:space="preserve"> – 2000.</w:t>
      </w:r>
    </w:p>
    <w:p w:rsidR="001C0C72" w:rsidRDefault="001C0C72" w:rsidP="001C0C72">
      <w:pPr>
        <w:pStyle w:val="afffffff4"/>
        <w:ind w:firstLine="709"/>
        <w:rPr>
          <w:b/>
          <w:bCs/>
          <w:lang w:val="en-US"/>
        </w:rPr>
      </w:pPr>
      <w:r>
        <w:rPr>
          <w:b/>
          <w:bCs/>
          <w:lang w:val="en-US"/>
        </w:rPr>
        <w:t xml:space="preserve">13. </w:t>
      </w:r>
      <w:r>
        <w:rPr>
          <w:b/>
          <w:bCs/>
          <w:iCs/>
          <w:lang w:val="en-US"/>
        </w:rPr>
        <w:t>Beowulf.</w:t>
      </w:r>
      <w:r>
        <w:rPr>
          <w:b/>
          <w:bCs/>
          <w:lang w:val="en-US"/>
        </w:rPr>
        <w:t xml:space="preserve"> – http://</w:t>
      </w:r>
      <w:hyperlink r:id="rId15" w:history="1">
        <w:r>
          <w:rPr>
            <w:rStyle w:val="af0"/>
            <w:b/>
            <w:bCs/>
            <w:lang w:val="en-US"/>
          </w:rPr>
          <w:t>www.heorot.dk/beowulf-rede-text.html#fp</w:t>
        </w:r>
      </w:hyperlink>
      <w:r>
        <w:rPr>
          <w:b/>
          <w:bCs/>
          <w:lang w:val="en-US"/>
        </w:rPr>
        <w:t>.</w:t>
      </w:r>
    </w:p>
    <w:p w:rsidR="001C0C72" w:rsidRDefault="001C0C72" w:rsidP="001C0C72">
      <w:pPr>
        <w:pStyle w:val="afffffff4"/>
        <w:ind w:firstLine="709"/>
        <w:rPr>
          <w:b/>
          <w:bCs/>
          <w:lang w:val="en-US"/>
        </w:rPr>
      </w:pPr>
      <w:r>
        <w:rPr>
          <w:b/>
          <w:bCs/>
          <w:lang w:val="en-US"/>
        </w:rPr>
        <w:t xml:space="preserve">14. </w:t>
      </w:r>
      <w:r>
        <w:rPr>
          <w:b/>
          <w:bCs/>
          <w:iCs/>
          <w:lang w:val="en-US"/>
        </w:rPr>
        <w:t>Carle of Carliste</w:t>
      </w:r>
      <w:r>
        <w:rPr>
          <w:b/>
          <w:bCs/>
          <w:lang w:val="en-US"/>
        </w:rPr>
        <w:t xml:space="preserve"> / Ed. by Th.Hahn. Originally Published in Sir Gawain: Eleven Romances and Tales. – Kalamazoo, Michigan: Medieval Institute Publication. – </w:t>
      </w:r>
      <w:hyperlink r:id="rId16" w:history="1">
        <w:r>
          <w:rPr>
            <w:rStyle w:val="af0"/>
            <w:b/>
            <w:bCs/>
            <w:lang w:val="en-US"/>
          </w:rPr>
          <w:t>http://www.lib.rochester.edu/camelot/teams/carlefrm.htm</w:t>
        </w:r>
      </w:hyperlink>
      <w:r>
        <w:rPr>
          <w:b/>
          <w:bCs/>
          <w:lang w:val="en-US"/>
        </w:rPr>
        <w:t xml:space="preserve"> – 1995.</w:t>
      </w:r>
    </w:p>
    <w:p w:rsidR="001C0C72" w:rsidRDefault="001C0C72" w:rsidP="001C0C72">
      <w:pPr>
        <w:pStyle w:val="afffffff4"/>
        <w:ind w:firstLine="709"/>
        <w:rPr>
          <w:b/>
          <w:bCs/>
          <w:lang w:val="en-US"/>
        </w:rPr>
      </w:pPr>
      <w:r>
        <w:rPr>
          <w:b/>
          <w:bCs/>
          <w:lang w:val="en-US"/>
        </w:rPr>
        <w:lastRenderedPageBreak/>
        <w:t xml:space="preserve">15. </w:t>
      </w:r>
      <w:r>
        <w:rPr>
          <w:b/>
          <w:bCs/>
          <w:iCs/>
          <w:lang w:val="en-US"/>
        </w:rPr>
        <w:t>Chaucer Ch.</w:t>
      </w:r>
      <w:r>
        <w:rPr>
          <w:b/>
          <w:bCs/>
          <w:lang w:val="en-US"/>
        </w:rPr>
        <w:t xml:space="preserve"> Canterbury Tales</w:t>
      </w:r>
      <w:r w:rsidRPr="001C0C72">
        <w:rPr>
          <w:b/>
          <w:bCs/>
          <w:lang w:val="en-US"/>
        </w:rPr>
        <w:t>. – http://www.librarius.com/cantales.htm</w:t>
      </w:r>
      <w:r>
        <w:rPr>
          <w:b/>
          <w:bCs/>
          <w:lang w:val="en-US"/>
        </w:rPr>
        <w:t>:</w:t>
      </w:r>
    </w:p>
    <w:p w:rsidR="001C0C72" w:rsidRDefault="001C0C72" w:rsidP="001C0C72">
      <w:pPr>
        <w:pStyle w:val="afffffff4"/>
        <w:ind w:firstLine="709"/>
        <w:rPr>
          <w:b/>
          <w:bCs/>
          <w:lang w:val="en-US"/>
        </w:rPr>
      </w:pPr>
      <w:r>
        <w:rPr>
          <w:b/>
          <w:bCs/>
          <w:lang w:val="en-US"/>
        </w:rPr>
        <w:t xml:space="preserve">a) </w:t>
      </w:r>
      <w:r>
        <w:rPr>
          <w:b/>
          <w:bCs/>
          <w:iCs/>
          <w:lang w:val="en-US"/>
        </w:rPr>
        <w:t>General Prologue</w:t>
      </w:r>
      <w:r>
        <w:rPr>
          <w:b/>
          <w:bCs/>
          <w:lang w:val="en-US"/>
        </w:rPr>
        <w:t xml:space="preserve">. – </w:t>
      </w:r>
      <w:hyperlink r:id="rId17" w:history="1">
        <w:r>
          <w:rPr>
            <w:rStyle w:val="af0"/>
            <w:b/>
            <w:color w:val="auto"/>
            <w:lang w:val="en-US"/>
          </w:rPr>
          <w:t>http://ww</w:t>
        </w:r>
        <w:r>
          <w:rPr>
            <w:rStyle w:val="af0"/>
            <w:b/>
            <w:color w:val="auto"/>
            <w:lang w:val="en-US"/>
          </w:rPr>
          <w:t>w</w:t>
        </w:r>
        <w:r>
          <w:rPr>
            <w:rStyle w:val="af0"/>
            <w:b/>
            <w:color w:val="auto"/>
            <w:lang w:val="en-US"/>
          </w:rPr>
          <w:t>.librarius.com/cantales/genpro.htm</w:t>
        </w:r>
      </w:hyperlink>
    </w:p>
    <w:p w:rsidR="001C0C72" w:rsidRDefault="001C0C72" w:rsidP="001C0C72">
      <w:pPr>
        <w:pStyle w:val="afffffff4"/>
        <w:ind w:firstLine="709"/>
        <w:rPr>
          <w:lang w:val="en-US"/>
        </w:rPr>
      </w:pPr>
      <w:r>
        <w:rPr>
          <w:b/>
          <w:bCs/>
          <w:lang w:val="en-US"/>
        </w:rPr>
        <w:t xml:space="preserve">b) </w:t>
      </w:r>
      <w:r>
        <w:rPr>
          <w:b/>
          <w:bCs/>
          <w:iCs/>
          <w:lang w:val="en-US"/>
        </w:rPr>
        <w:t>The Knight’s Tale (Part 1-6)</w:t>
      </w:r>
      <w:r>
        <w:rPr>
          <w:b/>
          <w:bCs/>
          <w:lang w:val="en-US"/>
        </w:rPr>
        <w:t xml:space="preserve">. – </w:t>
      </w:r>
      <w:hyperlink r:id="rId18" w:history="1">
        <w:r>
          <w:rPr>
            <w:rStyle w:val="af0"/>
            <w:b/>
            <w:color w:val="auto"/>
            <w:lang w:val="en-US"/>
          </w:rPr>
          <w:t>http://www.librarius.com/cantales/knigttl(1-6).htm</w:t>
        </w:r>
      </w:hyperlink>
    </w:p>
    <w:p w:rsidR="001C0C72" w:rsidRDefault="001C0C72" w:rsidP="001C0C72">
      <w:pPr>
        <w:pStyle w:val="afffffff4"/>
        <w:ind w:firstLine="709"/>
        <w:rPr>
          <w:lang w:val="en-US"/>
        </w:rPr>
      </w:pPr>
      <w:r>
        <w:rPr>
          <w:b/>
          <w:bCs/>
          <w:lang w:val="en-US"/>
        </w:rPr>
        <w:t xml:space="preserve">c) </w:t>
      </w:r>
      <w:r>
        <w:rPr>
          <w:b/>
          <w:bCs/>
          <w:iCs/>
          <w:lang w:val="en-US"/>
        </w:rPr>
        <w:t>The Miller’s Prologue</w:t>
      </w:r>
      <w:r>
        <w:rPr>
          <w:b/>
          <w:bCs/>
          <w:lang w:val="en-US"/>
        </w:rPr>
        <w:t xml:space="preserve">. – </w:t>
      </w:r>
      <w:hyperlink r:id="rId19" w:history="1">
        <w:r>
          <w:rPr>
            <w:rStyle w:val="af0"/>
            <w:b/>
            <w:color w:val="auto"/>
            <w:lang w:val="en-US"/>
          </w:rPr>
          <w:t>http://www.librarius.com/cantales/milpro.htm</w:t>
        </w:r>
      </w:hyperlink>
    </w:p>
    <w:p w:rsidR="001C0C72" w:rsidRDefault="001C0C72" w:rsidP="001C0C72">
      <w:pPr>
        <w:pStyle w:val="afffffff4"/>
        <w:ind w:firstLine="709"/>
        <w:rPr>
          <w:lang w:val="en-US"/>
        </w:rPr>
      </w:pPr>
      <w:r>
        <w:rPr>
          <w:lang w:val="en-US"/>
        </w:rPr>
        <w:t xml:space="preserve">   </w:t>
      </w:r>
      <w:r>
        <w:rPr>
          <w:b/>
          <w:bCs/>
          <w:iCs/>
          <w:lang w:val="en-US"/>
        </w:rPr>
        <w:t>The Miller’s Tale</w:t>
      </w:r>
      <w:r>
        <w:rPr>
          <w:b/>
          <w:bCs/>
          <w:lang w:val="en-US"/>
        </w:rPr>
        <w:t xml:space="preserve">. – </w:t>
      </w:r>
      <w:hyperlink r:id="rId20" w:history="1">
        <w:r>
          <w:rPr>
            <w:rStyle w:val="af0"/>
            <w:b/>
            <w:color w:val="auto"/>
            <w:lang w:val="en-US"/>
          </w:rPr>
          <w:t>http://www.librari</w:t>
        </w:r>
        <w:r>
          <w:rPr>
            <w:rStyle w:val="af0"/>
            <w:b/>
            <w:color w:val="auto"/>
            <w:lang w:val="en-US"/>
          </w:rPr>
          <w:t>u</w:t>
        </w:r>
        <w:r>
          <w:rPr>
            <w:rStyle w:val="af0"/>
            <w:b/>
            <w:color w:val="auto"/>
            <w:lang w:val="en-US"/>
          </w:rPr>
          <w:t>s.</w:t>
        </w:r>
        <w:r>
          <w:rPr>
            <w:rStyle w:val="af0"/>
            <w:b/>
            <w:color w:val="auto"/>
            <w:lang w:val="en-US"/>
          </w:rPr>
          <w:t>c</w:t>
        </w:r>
        <w:r>
          <w:rPr>
            <w:rStyle w:val="af0"/>
            <w:b/>
            <w:color w:val="auto"/>
            <w:lang w:val="en-US"/>
          </w:rPr>
          <w:t>om/cantales/miltale.htm</w:t>
        </w:r>
      </w:hyperlink>
    </w:p>
    <w:p w:rsidR="001C0C72" w:rsidRDefault="001C0C72" w:rsidP="001C0C72">
      <w:pPr>
        <w:pStyle w:val="afffffff4"/>
        <w:ind w:firstLine="709"/>
        <w:rPr>
          <w:b/>
          <w:bCs/>
          <w:lang w:val="en-US"/>
        </w:rPr>
      </w:pPr>
      <w:r>
        <w:rPr>
          <w:b/>
          <w:bCs/>
          <w:lang w:val="en-US"/>
        </w:rPr>
        <w:t xml:space="preserve">d) </w:t>
      </w:r>
      <w:r>
        <w:rPr>
          <w:b/>
          <w:bCs/>
          <w:iCs/>
          <w:lang w:val="en-US"/>
        </w:rPr>
        <w:t>The Reeve’s Prologue</w:t>
      </w:r>
      <w:r>
        <w:rPr>
          <w:b/>
          <w:bCs/>
          <w:lang w:val="en-US"/>
        </w:rPr>
        <w:t xml:space="preserve">. – </w:t>
      </w:r>
      <w:hyperlink r:id="rId21" w:history="1">
        <w:r>
          <w:rPr>
            <w:rStyle w:val="af0"/>
            <w:b/>
            <w:color w:val="auto"/>
            <w:lang w:val="en-US"/>
          </w:rPr>
          <w:t>http://www.librarius.com/cantales/reevpro.htm</w:t>
        </w:r>
      </w:hyperlink>
    </w:p>
    <w:p w:rsidR="001C0C72" w:rsidRDefault="001C0C72" w:rsidP="001C0C72">
      <w:pPr>
        <w:pStyle w:val="afffffff4"/>
        <w:ind w:firstLine="709"/>
        <w:rPr>
          <w:lang w:val="en-US"/>
        </w:rPr>
      </w:pPr>
      <w:r>
        <w:rPr>
          <w:b/>
          <w:bCs/>
          <w:lang w:val="en-US"/>
        </w:rPr>
        <w:t xml:space="preserve">    </w:t>
      </w:r>
      <w:r>
        <w:rPr>
          <w:b/>
          <w:bCs/>
          <w:iCs/>
          <w:lang w:val="en-US"/>
        </w:rPr>
        <w:t>The Reeve’s Tale</w:t>
      </w:r>
      <w:r>
        <w:rPr>
          <w:b/>
          <w:bCs/>
          <w:lang w:val="en-US"/>
        </w:rPr>
        <w:t xml:space="preserve">. – </w:t>
      </w:r>
      <w:hyperlink r:id="rId22" w:history="1">
        <w:r>
          <w:rPr>
            <w:rStyle w:val="af0"/>
            <w:b/>
            <w:color w:val="auto"/>
            <w:lang w:val="en-US"/>
          </w:rPr>
          <w:t>http://www.librarius.com/cantales/reevtale.htm</w:t>
        </w:r>
      </w:hyperlink>
    </w:p>
    <w:p w:rsidR="001C0C72" w:rsidRDefault="001C0C72" w:rsidP="001C0C72">
      <w:pPr>
        <w:pStyle w:val="afffffff4"/>
        <w:ind w:firstLine="709"/>
        <w:rPr>
          <w:lang w:val="en-US"/>
        </w:rPr>
      </w:pPr>
      <w:r>
        <w:rPr>
          <w:b/>
          <w:bCs/>
          <w:lang w:val="en-US"/>
        </w:rPr>
        <w:t xml:space="preserve">e) </w:t>
      </w:r>
      <w:r>
        <w:rPr>
          <w:b/>
          <w:bCs/>
          <w:iCs/>
          <w:lang w:val="en-US"/>
        </w:rPr>
        <w:t>The Cook’s Prologue</w:t>
      </w:r>
      <w:r>
        <w:rPr>
          <w:b/>
          <w:bCs/>
          <w:lang w:val="en-US"/>
        </w:rPr>
        <w:t xml:space="preserve">. – </w:t>
      </w:r>
      <w:hyperlink r:id="rId23" w:history="1">
        <w:r>
          <w:rPr>
            <w:rStyle w:val="af0"/>
            <w:b/>
            <w:color w:val="auto"/>
            <w:lang w:val="en-US"/>
          </w:rPr>
          <w:t>http://www.librarius.com/cantales/cookpro.htm</w:t>
        </w:r>
      </w:hyperlink>
    </w:p>
    <w:p w:rsidR="001C0C72" w:rsidRDefault="001C0C72" w:rsidP="001C0C72">
      <w:pPr>
        <w:pStyle w:val="afffffff4"/>
        <w:ind w:firstLine="709"/>
        <w:rPr>
          <w:lang w:val="en-US"/>
        </w:rPr>
      </w:pPr>
      <w:r>
        <w:rPr>
          <w:b/>
          <w:bCs/>
          <w:lang w:val="en-US"/>
        </w:rPr>
        <w:t xml:space="preserve">    </w:t>
      </w:r>
      <w:r>
        <w:rPr>
          <w:b/>
          <w:bCs/>
          <w:iCs/>
          <w:lang w:val="en-US"/>
        </w:rPr>
        <w:t>The Cook’s Tale</w:t>
      </w:r>
      <w:r>
        <w:rPr>
          <w:b/>
          <w:bCs/>
          <w:lang w:val="en-US"/>
        </w:rPr>
        <w:t xml:space="preserve">. - </w:t>
      </w:r>
      <w:hyperlink r:id="rId24" w:history="1">
        <w:r>
          <w:rPr>
            <w:rStyle w:val="af0"/>
            <w:b/>
            <w:color w:val="auto"/>
            <w:lang w:val="en-US"/>
          </w:rPr>
          <w:t>http://www.librarius.com/cantales/cooktale.htm</w:t>
        </w:r>
      </w:hyperlink>
    </w:p>
    <w:p w:rsidR="001C0C72" w:rsidRDefault="001C0C72" w:rsidP="001C0C72">
      <w:pPr>
        <w:pStyle w:val="afffffff4"/>
        <w:ind w:firstLine="709"/>
        <w:rPr>
          <w:lang w:val="en-US"/>
        </w:rPr>
      </w:pPr>
      <w:r>
        <w:rPr>
          <w:b/>
          <w:bCs/>
          <w:lang w:val="en-US"/>
        </w:rPr>
        <w:t xml:space="preserve">f) </w:t>
      </w:r>
      <w:r>
        <w:rPr>
          <w:b/>
          <w:bCs/>
          <w:iCs/>
          <w:lang w:val="en-US"/>
        </w:rPr>
        <w:t>The Man of Law’s Itroduction</w:t>
      </w:r>
      <w:r>
        <w:rPr>
          <w:b/>
          <w:bCs/>
          <w:lang w:val="en-US"/>
        </w:rPr>
        <w:t xml:space="preserve">. – </w:t>
      </w:r>
      <w:hyperlink r:id="rId25" w:history="1">
        <w:r>
          <w:rPr>
            <w:rStyle w:val="af0"/>
            <w:b/>
            <w:color w:val="auto"/>
            <w:lang w:val="en-US"/>
          </w:rPr>
          <w:t>http://www.librarius.com/cantales/manin</w:t>
        </w:r>
        <w:r>
          <w:rPr>
            <w:rStyle w:val="af0"/>
            <w:b/>
            <w:color w:val="auto"/>
            <w:lang w:val="en-US"/>
          </w:rPr>
          <w:t>t</w:t>
        </w:r>
        <w:r>
          <w:rPr>
            <w:rStyle w:val="af0"/>
            <w:b/>
            <w:color w:val="auto"/>
            <w:lang w:val="en-US"/>
          </w:rPr>
          <w:t>r.htm</w:t>
        </w:r>
      </w:hyperlink>
    </w:p>
    <w:p w:rsidR="001C0C72" w:rsidRDefault="001C0C72" w:rsidP="001C0C72">
      <w:pPr>
        <w:pStyle w:val="afffffff4"/>
        <w:ind w:firstLine="709"/>
        <w:rPr>
          <w:lang w:val="en-US"/>
        </w:rPr>
      </w:pPr>
      <w:r>
        <w:rPr>
          <w:b/>
          <w:bCs/>
          <w:lang w:val="en-US"/>
        </w:rPr>
        <w:t xml:space="preserve">    </w:t>
      </w:r>
      <w:r>
        <w:rPr>
          <w:b/>
          <w:bCs/>
          <w:iCs/>
          <w:lang w:val="en-US"/>
        </w:rPr>
        <w:t>The Man of Law’s Prologue</w:t>
      </w:r>
      <w:r>
        <w:rPr>
          <w:b/>
          <w:bCs/>
          <w:lang w:val="en-US"/>
        </w:rPr>
        <w:t xml:space="preserve">. – </w:t>
      </w:r>
      <w:hyperlink r:id="rId26" w:history="1">
        <w:r>
          <w:rPr>
            <w:rStyle w:val="af0"/>
            <w:b/>
            <w:color w:val="auto"/>
            <w:lang w:val="en-US"/>
          </w:rPr>
          <w:t>http://www.librarius.com/cantales/manpro.htm</w:t>
        </w:r>
      </w:hyperlink>
    </w:p>
    <w:p w:rsidR="001C0C72" w:rsidRPr="001C0C72" w:rsidRDefault="001C0C72" w:rsidP="001C0C72">
      <w:pPr>
        <w:pStyle w:val="afffffff4"/>
        <w:ind w:firstLine="709"/>
        <w:rPr>
          <w:lang w:val="en-US"/>
        </w:rPr>
      </w:pPr>
      <w:r>
        <w:rPr>
          <w:b/>
          <w:bCs/>
          <w:lang w:val="en-US"/>
        </w:rPr>
        <w:t xml:space="preserve">    </w:t>
      </w:r>
      <w:r>
        <w:rPr>
          <w:b/>
          <w:bCs/>
          <w:iCs/>
          <w:lang w:val="en-US"/>
        </w:rPr>
        <w:t>The Man of Law’s Tale</w:t>
      </w:r>
      <w:r>
        <w:rPr>
          <w:b/>
          <w:bCs/>
          <w:lang w:val="en-US"/>
        </w:rPr>
        <w:t xml:space="preserve">. – </w:t>
      </w:r>
      <w:r w:rsidRPr="001C0C72">
        <w:rPr>
          <w:b/>
          <w:bCs/>
          <w:lang w:val="en-US"/>
        </w:rPr>
        <w:t xml:space="preserve">         </w:t>
      </w:r>
      <w:hyperlink r:id="rId27" w:history="1">
        <w:r w:rsidRPr="001C0C72">
          <w:rPr>
            <w:b/>
            <w:lang w:val="en-US"/>
          </w:rPr>
          <w:t>http://www.librarius.com/cantales/mantale(1-3).htm</w:t>
        </w:r>
      </w:hyperlink>
    </w:p>
    <w:p w:rsidR="001C0C72" w:rsidRDefault="001C0C72" w:rsidP="001C0C72">
      <w:pPr>
        <w:pStyle w:val="afffffff4"/>
        <w:ind w:firstLine="709"/>
        <w:rPr>
          <w:lang w:val="en-US"/>
        </w:rPr>
      </w:pPr>
      <w:r>
        <w:rPr>
          <w:b/>
          <w:bCs/>
          <w:lang w:val="en-US"/>
        </w:rPr>
        <w:t xml:space="preserve">g) </w:t>
      </w:r>
      <w:r>
        <w:rPr>
          <w:b/>
          <w:bCs/>
          <w:iCs/>
          <w:lang w:val="en-US"/>
        </w:rPr>
        <w:t>The Wife of Bath’s prologue</w:t>
      </w:r>
      <w:r>
        <w:rPr>
          <w:b/>
          <w:bCs/>
          <w:lang w:val="en-US"/>
        </w:rPr>
        <w:t xml:space="preserve">. – </w:t>
      </w:r>
      <w:hyperlink r:id="rId28" w:history="1">
        <w:r w:rsidRPr="001C0C72">
          <w:rPr>
            <w:b/>
            <w:lang w:val="en-US"/>
          </w:rPr>
          <w:t>http://www.librarius.com/cantales/wifpro.htm</w:t>
        </w:r>
      </w:hyperlink>
    </w:p>
    <w:p w:rsidR="001C0C72" w:rsidRDefault="001C0C72" w:rsidP="001C0C72">
      <w:pPr>
        <w:pStyle w:val="afffffff4"/>
        <w:ind w:firstLine="709"/>
        <w:rPr>
          <w:lang w:val="en-US"/>
        </w:rPr>
      </w:pPr>
      <w:r>
        <w:rPr>
          <w:b/>
          <w:bCs/>
          <w:lang w:val="en-US"/>
        </w:rPr>
        <w:t xml:space="preserve">    </w:t>
      </w:r>
      <w:r>
        <w:rPr>
          <w:b/>
          <w:bCs/>
          <w:iCs/>
          <w:lang w:val="en-US"/>
        </w:rPr>
        <w:t>The Wife of Bath’s Tale</w:t>
      </w:r>
      <w:r>
        <w:rPr>
          <w:b/>
          <w:bCs/>
          <w:lang w:val="en-US"/>
        </w:rPr>
        <w:t xml:space="preserve">. – </w:t>
      </w:r>
      <w:r w:rsidRPr="001C0C72">
        <w:rPr>
          <w:b/>
          <w:bCs/>
          <w:lang w:val="en-US"/>
        </w:rPr>
        <w:t xml:space="preserve">    </w:t>
      </w:r>
      <w:hyperlink r:id="rId29" w:history="1">
        <w:r w:rsidRPr="001C0C72">
          <w:rPr>
            <w:b/>
            <w:lang w:val="en-US"/>
          </w:rPr>
          <w:t>http://www.librarius.com/cantales/wiftale.htm</w:t>
        </w:r>
      </w:hyperlink>
    </w:p>
    <w:p w:rsidR="001C0C72" w:rsidRDefault="001C0C72" w:rsidP="001C0C72">
      <w:pPr>
        <w:pStyle w:val="afffffff4"/>
        <w:ind w:firstLine="709"/>
        <w:rPr>
          <w:lang w:val="en-US"/>
        </w:rPr>
      </w:pPr>
      <w:r>
        <w:rPr>
          <w:b/>
          <w:bCs/>
          <w:lang w:val="en-US"/>
        </w:rPr>
        <w:t xml:space="preserve">h) </w:t>
      </w:r>
      <w:r>
        <w:rPr>
          <w:b/>
          <w:bCs/>
          <w:iCs/>
          <w:lang w:val="en-US"/>
        </w:rPr>
        <w:t>The Friar’s Prologue</w:t>
      </w:r>
      <w:r>
        <w:rPr>
          <w:b/>
          <w:bCs/>
          <w:lang w:val="en-US"/>
        </w:rPr>
        <w:t>. –</w:t>
      </w:r>
      <w:r w:rsidRPr="001C0C72">
        <w:rPr>
          <w:b/>
          <w:bCs/>
          <w:lang w:val="en-US"/>
        </w:rPr>
        <w:t xml:space="preserve">       </w:t>
      </w:r>
      <w:hyperlink r:id="rId30" w:history="1">
        <w:r w:rsidRPr="001C0C72">
          <w:rPr>
            <w:b/>
            <w:lang w:val="en-US"/>
          </w:rPr>
          <w:t>http://www.librarius.com/cantales/friarpro.htm</w:t>
        </w:r>
      </w:hyperlink>
    </w:p>
    <w:p w:rsidR="001C0C72" w:rsidRDefault="001C0C72" w:rsidP="001C0C72">
      <w:pPr>
        <w:pStyle w:val="afffffff4"/>
        <w:ind w:firstLine="709"/>
        <w:rPr>
          <w:lang w:val="en-US"/>
        </w:rPr>
      </w:pPr>
      <w:r>
        <w:rPr>
          <w:b/>
          <w:bCs/>
          <w:lang w:val="en-US"/>
        </w:rPr>
        <w:t xml:space="preserve">    </w:t>
      </w:r>
      <w:r>
        <w:rPr>
          <w:b/>
          <w:bCs/>
          <w:iCs/>
          <w:lang w:val="en-US"/>
        </w:rPr>
        <w:t>The Friar’s Tale</w:t>
      </w:r>
      <w:r>
        <w:rPr>
          <w:b/>
          <w:bCs/>
          <w:lang w:val="en-US"/>
        </w:rPr>
        <w:t xml:space="preserve">. – </w:t>
      </w:r>
      <w:hyperlink r:id="rId31" w:history="1">
        <w:r w:rsidRPr="001C0C72">
          <w:rPr>
            <w:b/>
            <w:lang w:val="en-US"/>
          </w:rPr>
          <w:t>http://www.librarius.com/cantales/friartle.htm</w:t>
        </w:r>
      </w:hyperlink>
    </w:p>
    <w:p w:rsidR="001C0C72" w:rsidRDefault="001C0C72" w:rsidP="001C0C72">
      <w:pPr>
        <w:pStyle w:val="afffffff4"/>
        <w:ind w:firstLine="709"/>
        <w:rPr>
          <w:lang w:val="en-US"/>
        </w:rPr>
      </w:pPr>
      <w:r>
        <w:rPr>
          <w:b/>
          <w:bCs/>
          <w:lang w:val="en-US"/>
        </w:rPr>
        <w:t xml:space="preserve">i) </w:t>
      </w:r>
      <w:r>
        <w:rPr>
          <w:b/>
          <w:bCs/>
          <w:iCs/>
          <w:lang w:val="en-US"/>
        </w:rPr>
        <w:t>The Summoner’s Prologue</w:t>
      </w:r>
      <w:r>
        <w:rPr>
          <w:b/>
          <w:bCs/>
          <w:lang w:val="en-US"/>
        </w:rPr>
        <w:t xml:space="preserve">. – </w:t>
      </w:r>
      <w:hyperlink r:id="rId32" w:history="1">
        <w:r w:rsidRPr="001C0C72">
          <w:rPr>
            <w:b/>
            <w:lang w:val="en-US"/>
          </w:rPr>
          <w:t>http://www.librarius.com/cantales/summpro.htm</w:t>
        </w:r>
      </w:hyperlink>
    </w:p>
    <w:p w:rsidR="001C0C72" w:rsidRDefault="001C0C72" w:rsidP="001C0C72">
      <w:pPr>
        <w:pStyle w:val="afffffff4"/>
        <w:ind w:firstLine="709"/>
        <w:rPr>
          <w:lang w:val="en-US"/>
        </w:rPr>
      </w:pPr>
      <w:r>
        <w:rPr>
          <w:b/>
          <w:bCs/>
          <w:lang w:val="en-US"/>
        </w:rPr>
        <w:t xml:space="preserve">    </w:t>
      </w:r>
      <w:r>
        <w:rPr>
          <w:b/>
          <w:bCs/>
          <w:iCs/>
          <w:lang w:val="en-US"/>
        </w:rPr>
        <w:t>The Summoner’s Tale</w:t>
      </w:r>
      <w:r>
        <w:rPr>
          <w:b/>
          <w:bCs/>
          <w:lang w:val="en-US"/>
        </w:rPr>
        <w:t xml:space="preserve">. – </w:t>
      </w:r>
      <w:hyperlink r:id="rId33" w:history="1">
        <w:r w:rsidRPr="001C0C72">
          <w:rPr>
            <w:b/>
            <w:lang w:val="en-US"/>
          </w:rPr>
          <w:t>http://www.librarius.com/cantales/summprotale.htm</w:t>
        </w:r>
      </w:hyperlink>
    </w:p>
    <w:p w:rsidR="001C0C72" w:rsidRDefault="001C0C72" w:rsidP="001C0C72">
      <w:pPr>
        <w:pStyle w:val="afffffff4"/>
        <w:ind w:firstLine="709"/>
        <w:rPr>
          <w:lang w:val="en-US"/>
        </w:rPr>
      </w:pPr>
      <w:r>
        <w:rPr>
          <w:b/>
          <w:bCs/>
          <w:lang w:val="en-US"/>
        </w:rPr>
        <w:t xml:space="preserve">j) </w:t>
      </w:r>
      <w:r>
        <w:rPr>
          <w:b/>
          <w:bCs/>
          <w:iCs/>
          <w:lang w:val="en-US"/>
        </w:rPr>
        <w:t>The Clerk’s Prologue</w:t>
      </w:r>
      <w:r>
        <w:rPr>
          <w:b/>
          <w:bCs/>
          <w:lang w:val="en-US"/>
        </w:rPr>
        <w:t xml:space="preserve">. – </w:t>
      </w:r>
      <w:r w:rsidRPr="001C0C72">
        <w:rPr>
          <w:b/>
          <w:bCs/>
          <w:lang w:val="en-US"/>
        </w:rPr>
        <w:t xml:space="preserve">     </w:t>
      </w:r>
      <w:hyperlink r:id="rId34" w:history="1">
        <w:r w:rsidRPr="001C0C72">
          <w:rPr>
            <w:b/>
            <w:lang w:val="en-US"/>
          </w:rPr>
          <w:t>http://www.librarius.com/cantales/clerkpro.htm</w:t>
        </w:r>
      </w:hyperlink>
    </w:p>
    <w:p w:rsidR="001C0C72" w:rsidRDefault="001C0C72" w:rsidP="001C0C72">
      <w:pPr>
        <w:pStyle w:val="afffffff4"/>
        <w:ind w:firstLine="709"/>
        <w:rPr>
          <w:lang w:val="en-US"/>
        </w:rPr>
      </w:pPr>
      <w:r>
        <w:rPr>
          <w:b/>
          <w:bCs/>
          <w:lang w:val="en-US"/>
        </w:rPr>
        <w:t xml:space="preserve">    </w:t>
      </w:r>
      <w:r>
        <w:rPr>
          <w:b/>
          <w:bCs/>
          <w:iCs/>
          <w:lang w:val="en-US"/>
        </w:rPr>
        <w:t>The Clerk’s Tale</w:t>
      </w:r>
      <w:r>
        <w:rPr>
          <w:b/>
          <w:bCs/>
          <w:lang w:val="en-US"/>
        </w:rPr>
        <w:t xml:space="preserve">. – </w:t>
      </w:r>
      <w:hyperlink r:id="rId35" w:history="1">
        <w:r w:rsidRPr="001C0C72">
          <w:rPr>
            <w:b/>
            <w:lang w:val="en-US"/>
          </w:rPr>
          <w:t>http://www.librarius.com/cantales/clerktl(1-6).htm</w:t>
        </w:r>
      </w:hyperlink>
    </w:p>
    <w:p w:rsidR="001C0C72" w:rsidRDefault="001C0C72" w:rsidP="001C0C72">
      <w:pPr>
        <w:pStyle w:val="afffffff4"/>
        <w:ind w:firstLine="709"/>
        <w:rPr>
          <w:lang w:val="en-US"/>
        </w:rPr>
      </w:pPr>
      <w:r>
        <w:rPr>
          <w:b/>
          <w:bCs/>
          <w:lang w:val="en-US"/>
        </w:rPr>
        <w:t xml:space="preserve">k) </w:t>
      </w:r>
      <w:r>
        <w:rPr>
          <w:b/>
          <w:bCs/>
          <w:iCs/>
          <w:lang w:val="en-US"/>
        </w:rPr>
        <w:t>The Merchant’s Prologue</w:t>
      </w:r>
      <w:r>
        <w:rPr>
          <w:b/>
          <w:bCs/>
          <w:lang w:val="en-US"/>
        </w:rPr>
        <w:t xml:space="preserve">. – </w:t>
      </w:r>
      <w:hyperlink r:id="rId36" w:history="1">
        <w:r w:rsidRPr="001C0C72">
          <w:rPr>
            <w:b/>
            <w:lang w:val="en-US"/>
          </w:rPr>
          <w:t>http://www.librarius.com/cantales/merchpro.htm</w:t>
        </w:r>
      </w:hyperlink>
    </w:p>
    <w:p w:rsidR="001C0C72" w:rsidRDefault="001C0C72" w:rsidP="001C0C72">
      <w:pPr>
        <w:pStyle w:val="afffffff4"/>
        <w:ind w:firstLine="709"/>
        <w:rPr>
          <w:lang w:val="en-US"/>
        </w:rPr>
      </w:pPr>
      <w:r>
        <w:rPr>
          <w:b/>
          <w:bCs/>
          <w:lang w:val="en-US"/>
        </w:rPr>
        <w:lastRenderedPageBreak/>
        <w:t xml:space="preserve">    </w:t>
      </w:r>
      <w:r>
        <w:rPr>
          <w:b/>
          <w:bCs/>
          <w:iCs/>
          <w:lang w:val="en-US"/>
        </w:rPr>
        <w:t>The Merchant’s Tale</w:t>
      </w:r>
      <w:r>
        <w:rPr>
          <w:b/>
          <w:bCs/>
          <w:lang w:val="en-US"/>
        </w:rPr>
        <w:t xml:space="preserve">. – </w:t>
      </w:r>
      <w:r w:rsidRPr="001C0C72">
        <w:rPr>
          <w:b/>
          <w:bCs/>
          <w:lang w:val="en-US"/>
        </w:rPr>
        <w:t xml:space="preserve">     </w:t>
      </w:r>
      <w:hyperlink r:id="rId37" w:history="1">
        <w:r w:rsidRPr="001C0C72">
          <w:rPr>
            <w:b/>
            <w:lang w:val="en-US"/>
          </w:rPr>
          <w:t>http://www.librarius.com/cantales/merctale.htm</w:t>
        </w:r>
      </w:hyperlink>
    </w:p>
    <w:p w:rsidR="001C0C72" w:rsidRDefault="001C0C72" w:rsidP="001C0C72">
      <w:pPr>
        <w:pStyle w:val="afffffff4"/>
        <w:ind w:firstLine="709"/>
        <w:rPr>
          <w:lang w:val="en-US"/>
        </w:rPr>
      </w:pPr>
      <w:r>
        <w:rPr>
          <w:b/>
          <w:bCs/>
          <w:lang w:val="en-US"/>
        </w:rPr>
        <w:t xml:space="preserve">    </w:t>
      </w:r>
      <w:r>
        <w:rPr>
          <w:b/>
          <w:bCs/>
          <w:iCs/>
          <w:lang w:val="en-US"/>
        </w:rPr>
        <w:t>The Merchant’s Epilogue</w:t>
      </w:r>
      <w:r>
        <w:rPr>
          <w:b/>
          <w:bCs/>
          <w:lang w:val="en-US"/>
        </w:rPr>
        <w:t xml:space="preserve">. – </w:t>
      </w:r>
      <w:hyperlink r:id="rId38" w:history="1">
        <w:r w:rsidRPr="001C0C72">
          <w:rPr>
            <w:b/>
            <w:lang w:val="en-US"/>
          </w:rPr>
          <w:t>http://www.librarius.com/cantales/merchepi.htm</w:t>
        </w:r>
      </w:hyperlink>
    </w:p>
    <w:p w:rsidR="001C0C72" w:rsidRDefault="001C0C72" w:rsidP="001C0C72">
      <w:pPr>
        <w:pStyle w:val="afffffff4"/>
        <w:ind w:firstLine="709"/>
        <w:rPr>
          <w:lang w:val="en-US"/>
        </w:rPr>
      </w:pPr>
      <w:r>
        <w:rPr>
          <w:b/>
          <w:bCs/>
          <w:lang w:val="en-US"/>
        </w:rPr>
        <w:t xml:space="preserve">l) </w:t>
      </w:r>
      <w:r>
        <w:rPr>
          <w:b/>
          <w:bCs/>
          <w:iCs/>
          <w:lang w:val="en-US"/>
        </w:rPr>
        <w:t>The Squire’s Introduction</w:t>
      </w:r>
      <w:r>
        <w:rPr>
          <w:b/>
          <w:bCs/>
          <w:lang w:val="en-US"/>
        </w:rPr>
        <w:t xml:space="preserve">. – </w:t>
      </w:r>
      <w:hyperlink r:id="rId39" w:history="1">
        <w:r w:rsidRPr="001C0C72">
          <w:rPr>
            <w:b/>
            <w:lang w:val="en-US"/>
          </w:rPr>
          <w:t>http://www.librarius.com/cantales/squirint.htm</w:t>
        </w:r>
      </w:hyperlink>
    </w:p>
    <w:p w:rsidR="001C0C72" w:rsidRDefault="001C0C72" w:rsidP="001C0C72">
      <w:pPr>
        <w:pStyle w:val="afffffff4"/>
        <w:ind w:firstLine="709"/>
        <w:rPr>
          <w:lang w:val="en-US"/>
        </w:rPr>
      </w:pPr>
      <w:r>
        <w:rPr>
          <w:b/>
          <w:bCs/>
          <w:lang w:val="en-US"/>
        </w:rPr>
        <w:t xml:space="preserve">    </w:t>
      </w:r>
      <w:r>
        <w:rPr>
          <w:b/>
          <w:bCs/>
          <w:iCs/>
          <w:lang w:val="en-US"/>
        </w:rPr>
        <w:t>The Squire’s Tale</w:t>
      </w:r>
      <w:r>
        <w:rPr>
          <w:b/>
          <w:bCs/>
          <w:lang w:val="en-US"/>
        </w:rPr>
        <w:t xml:space="preserve">. – </w:t>
      </w:r>
      <w:r w:rsidRPr="001C0C72">
        <w:rPr>
          <w:b/>
          <w:bCs/>
          <w:lang w:val="en-US"/>
        </w:rPr>
        <w:t xml:space="preserve">                    </w:t>
      </w:r>
      <w:hyperlink r:id="rId40" w:history="1">
        <w:r w:rsidRPr="001C0C72">
          <w:rPr>
            <w:b/>
            <w:lang w:val="en-US"/>
          </w:rPr>
          <w:t>http://www.librarius.com/cantales/squirtl(1-3).htm</w:t>
        </w:r>
      </w:hyperlink>
    </w:p>
    <w:p w:rsidR="001C0C72" w:rsidRDefault="001C0C72" w:rsidP="001C0C72">
      <w:pPr>
        <w:pStyle w:val="afffffff4"/>
        <w:ind w:firstLine="709"/>
        <w:rPr>
          <w:b/>
          <w:bCs/>
          <w:lang w:val="en-US"/>
        </w:rPr>
      </w:pPr>
      <w:r>
        <w:rPr>
          <w:b/>
          <w:bCs/>
          <w:lang w:val="en-US"/>
        </w:rPr>
        <w:t xml:space="preserve">m) </w:t>
      </w:r>
      <w:r>
        <w:rPr>
          <w:b/>
          <w:bCs/>
          <w:iCs/>
          <w:lang w:val="en-US"/>
        </w:rPr>
        <w:t>The Franklin’s Prologue</w:t>
      </w:r>
      <w:r>
        <w:rPr>
          <w:b/>
          <w:bCs/>
          <w:lang w:val="en-US"/>
        </w:rPr>
        <w:t>. –</w:t>
      </w:r>
      <w:hyperlink r:id="rId41" w:history="1">
        <w:r w:rsidRPr="001C0C72">
          <w:rPr>
            <w:b/>
            <w:lang w:val="en-US"/>
          </w:rPr>
          <w:t>http://www.librarius.com/cantales/frankpro.htm</w:t>
        </w:r>
      </w:hyperlink>
    </w:p>
    <w:p w:rsidR="001C0C72" w:rsidRDefault="001C0C72" w:rsidP="001C0C72">
      <w:pPr>
        <w:pStyle w:val="afffffff4"/>
        <w:ind w:firstLine="709"/>
        <w:rPr>
          <w:b/>
          <w:bCs/>
          <w:lang w:val="en-US"/>
        </w:rPr>
      </w:pPr>
      <w:r>
        <w:rPr>
          <w:b/>
          <w:bCs/>
          <w:lang w:val="en-US"/>
        </w:rPr>
        <w:t xml:space="preserve">    </w:t>
      </w:r>
      <w:r>
        <w:rPr>
          <w:b/>
          <w:bCs/>
          <w:iCs/>
          <w:lang w:val="en-US"/>
        </w:rPr>
        <w:t>The Franklin’s Tale</w:t>
      </w:r>
      <w:r>
        <w:rPr>
          <w:b/>
          <w:bCs/>
          <w:lang w:val="en-US"/>
        </w:rPr>
        <w:t>. –</w:t>
      </w:r>
      <w:hyperlink r:id="rId42" w:history="1">
        <w:r w:rsidRPr="001C0C72">
          <w:rPr>
            <w:b/>
            <w:lang w:val="en-US"/>
          </w:rPr>
          <w:t>http://www.librarius.com/cantales/frantale.htm</w:t>
        </w:r>
      </w:hyperlink>
    </w:p>
    <w:p w:rsidR="001C0C72" w:rsidRDefault="001C0C72" w:rsidP="001C0C72">
      <w:pPr>
        <w:pStyle w:val="afffffff4"/>
        <w:ind w:firstLine="709"/>
        <w:rPr>
          <w:lang w:val="en-US"/>
        </w:rPr>
      </w:pPr>
      <w:r>
        <w:rPr>
          <w:b/>
          <w:bCs/>
          <w:lang w:val="en-US"/>
        </w:rPr>
        <w:t xml:space="preserve">n) </w:t>
      </w:r>
      <w:r>
        <w:rPr>
          <w:b/>
          <w:bCs/>
          <w:iCs/>
          <w:lang w:val="en-US"/>
        </w:rPr>
        <w:t>The Physician’s Tale</w:t>
      </w:r>
      <w:r>
        <w:rPr>
          <w:b/>
          <w:bCs/>
          <w:lang w:val="en-US"/>
        </w:rPr>
        <w:t xml:space="preserve">. – </w:t>
      </w:r>
      <w:hyperlink r:id="rId43" w:history="1">
        <w:r w:rsidRPr="001C0C72">
          <w:rPr>
            <w:b/>
            <w:lang w:val="en-US"/>
          </w:rPr>
          <w:t>http://www.librarius.com/cantales/phystale.htm</w:t>
        </w:r>
      </w:hyperlink>
    </w:p>
    <w:p w:rsidR="001C0C72" w:rsidRDefault="001C0C72" w:rsidP="001C0C72">
      <w:pPr>
        <w:pStyle w:val="afffffff4"/>
        <w:ind w:firstLine="709"/>
        <w:rPr>
          <w:lang w:val="en-US"/>
        </w:rPr>
      </w:pPr>
      <w:r>
        <w:rPr>
          <w:b/>
          <w:bCs/>
          <w:lang w:val="en-US"/>
        </w:rPr>
        <w:t xml:space="preserve">o) </w:t>
      </w:r>
      <w:r>
        <w:rPr>
          <w:b/>
          <w:bCs/>
          <w:iCs/>
          <w:lang w:val="en-US"/>
        </w:rPr>
        <w:t>The Pardoner’s Introduction</w:t>
      </w:r>
      <w:r>
        <w:rPr>
          <w:b/>
          <w:bCs/>
          <w:lang w:val="en-US"/>
        </w:rPr>
        <w:t xml:space="preserve">. – </w:t>
      </w:r>
      <w:hyperlink r:id="rId44" w:history="1">
        <w:r w:rsidRPr="001C0C72">
          <w:rPr>
            <w:b/>
            <w:lang w:val="en-US"/>
          </w:rPr>
          <w:t>http://www.librarius.com/cantales/pardoint.htm</w:t>
        </w:r>
      </w:hyperlink>
    </w:p>
    <w:p w:rsidR="001C0C72" w:rsidRDefault="001C0C72" w:rsidP="001C0C72">
      <w:pPr>
        <w:pStyle w:val="afffffff4"/>
        <w:ind w:firstLine="709"/>
        <w:rPr>
          <w:lang w:val="en-US"/>
        </w:rPr>
      </w:pPr>
      <w:r>
        <w:rPr>
          <w:b/>
          <w:bCs/>
          <w:lang w:val="en-US"/>
        </w:rPr>
        <w:t xml:space="preserve">    </w:t>
      </w:r>
      <w:r>
        <w:rPr>
          <w:b/>
          <w:bCs/>
          <w:iCs/>
          <w:lang w:val="en-US"/>
        </w:rPr>
        <w:t>The Pardoner’s Prologue</w:t>
      </w:r>
      <w:r>
        <w:rPr>
          <w:b/>
          <w:bCs/>
          <w:lang w:val="en-US"/>
        </w:rPr>
        <w:t xml:space="preserve">. – </w:t>
      </w:r>
      <w:hyperlink r:id="rId45" w:history="1">
        <w:r w:rsidRPr="001C0C72">
          <w:rPr>
            <w:b/>
            <w:lang w:val="en-US"/>
          </w:rPr>
          <w:t>http://www.librarius.com/cantales/pardopro.htm</w:t>
        </w:r>
      </w:hyperlink>
    </w:p>
    <w:p w:rsidR="001C0C72" w:rsidRDefault="001C0C72" w:rsidP="001C0C72">
      <w:pPr>
        <w:pStyle w:val="afffffff4"/>
        <w:ind w:firstLine="709"/>
        <w:rPr>
          <w:lang w:val="en-US"/>
        </w:rPr>
      </w:pPr>
      <w:r>
        <w:rPr>
          <w:b/>
          <w:bCs/>
          <w:lang w:val="en-US"/>
        </w:rPr>
        <w:t xml:space="preserve">    </w:t>
      </w:r>
      <w:r>
        <w:rPr>
          <w:b/>
          <w:bCs/>
          <w:iCs/>
          <w:lang w:val="en-US"/>
        </w:rPr>
        <w:t>The Pardoner’s Tale</w:t>
      </w:r>
      <w:r>
        <w:rPr>
          <w:b/>
          <w:bCs/>
          <w:lang w:val="en-US"/>
        </w:rPr>
        <w:t xml:space="preserve">. – </w:t>
      </w:r>
      <w:hyperlink r:id="rId46" w:history="1">
        <w:r w:rsidRPr="001C0C72">
          <w:rPr>
            <w:b/>
            <w:lang w:val="en-US"/>
          </w:rPr>
          <w:t>http://www.librarius.com/cantales/pardotal.htm</w:t>
        </w:r>
      </w:hyperlink>
    </w:p>
    <w:p w:rsidR="001C0C72" w:rsidRDefault="001C0C72" w:rsidP="001C0C72">
      <w:pPr>
        <w:pStyle w:val="afffffff4"/>
        <w:ind w:firstLine="709"/>
        <w:rPr>
          <w:lang w:val="en-US"/>
        </w:rPr>
      </w:pPr>
      <w:r>
        <w:rPr>
          <w:b/>
          <w:bCs/>
          <w:lang w:val="en-US"/>
        </w:rPr>
        <w:t xml:space="preserve">p) </w:t>
      </w:r>
      <w:r>
        <w:rPr>
          <w:b/>
          <w:bCs/>
          <w:iCs/>
          <w:lang w:val="en-US"/>
        </w:rPr>
        <w:t>The Shipman’s Tale</w:t>
      </w:r>
      <w:r>
        <w:rPr>
          <w:b/>
          <w:bCs/>
          <w:lang w:val="en-US"/>
        </w:rPr>
        <w:t xml:space="preserve">. – </w:t>
      </w:r>
      <w:hyperlink r:id="rId47" w:history="1">
        <w:r w:rsidRPr="001C0C72">
          <w:rPr>
            <w:b/>
            <w:lang w:val="en-US"/>
          </w:rPr>
          <w:t>http://www.librarius.com/cantales/shipman.htm</w:t>
        </w:r>
      </w:hyperlink>
    </w:p>
    <w:p w:rsidR="001C0C72" w:rsidRDefault="001C0C72" w:rsidP="001C0C72">
      <w:pPr>
        <w:pStyle w:val="afffffff4"/>
        <w:ind w:firstLine="709"/>
        <w:rPr>
          <w:lang w:val="en-US"/>
        </w:rPr>
      </w:pPr>
      <w:r>
        <w:rPr>
          <w:b/>
          <w:bCs/>
          <w:lang w:val="en-US"/>
        </w:rPr>
        <w:t xml:space="preserve">q) </w:t>
      </w:r>
      <w:r>
        <w:rPr>
          <w:b/>
          <w:bCs/>
          <w:iCs/>
          <w:lang w:val="en-US"/>
        </w:rPr>
        <w:t>The Prioress’s Prologue</w:t>
      </w:r>
      <w:r>
        <w:rPr>
          <w:b/>
          <w:bCs/>
          <w:lang w:val="en-US"/>
        </w:rPr>
        <w:t xml:space="preserve">. – </w:t>
      </w:r>
      <w:hyperlink r:id="rId48" w:history="1">
        <w:r w:rsidRPr="001C0C72">
          <w:rPr>
            <w:b/>
            <w:lang w:val="en-US"/>
          </w:rPr>
          <w:t>http://www.librarius.com/cantales/priorpro.htm</w:t>
        </w:r>
      </w:hyperlink>
    </w:p>
    <w:p w:rsidR="001C0C72" w:rsidRDefault="001C0C72" w:rsidP="001C0C72">
      <w:pPr>
        <w:pStyle w:val="afffffff4"/>
        <w:ind w:firstLine="709"/>
        <w:rPr>
          <w:lang w:val="en-US"/>
        </w:rPr>
      </w:pPr>
      <w:r>
        <w:rPr>
          <w:b/>
          <w:bCs/>
          <w:lang w:val="en-US"/>
        </w:rPr>
        <w:t xml:space="preserve">    </w:t>
      </w:r>
      <w:r>
        <w:rPr>
          <w:b/>
          <w:bCs/>
          <w:iCs/>
          <w:lang w:val="en-US"/>
        </w:rPr>
        <w:t>The Prioress’s Tale</w:t>
      </w:r>
      <w:r>
        <w:rPr>
          <w:b/>
          <w:bCs/>
          <w:lang w:val="en-US"/>
        </w:rPr>
        <w:t xml:space="preserve">. – </w:t>
      </w:r>
      <w:hyperlink r:id="rId49" w:history="1">
        <w:r w:rsidRPr="001C0C72">
          <w:rPr>
            <w:b/>
            <w:lang w:val="en-US"/>
          </w:rPr>
          <w:t>http://www.librarius.com/cantales/priotale.htm</w:t>
        </w:r>
      </w:hyperlink>
    </w:p>
    <w:p w:rsidR="001C0C72" w:rsidRDefault="001C0C72" w:rsidP="001C0C72">
      <w:pPr>
        <w:pStyle w:val="afffffff4"/>
        <w:ind w:firstLine="709"/>
        <w:rPr>
          <w:b/>
          <w:bCs/>
          <w:lang w:val="en-US"/>
        </w:rPr>
      </w:pPr>
      <w:r>
        <w:rPr>
          <w:b/>
          <w:bCs/>
          <w:lang w:val="en-US"/>
        </w:rPr>
        <w:t xml:space="preserve">r) </w:t>
      </w:r>
      <w:r>
        <w:rPr>
          <w:b/>
          <w:bCs/>
          <w:iCs/>
          <w:lang w:val="en-US"/>
        </w:rPr>
        <w:t>The Prologue of Sir Thopas</w:t>
      </w:r>
      <w:r>
        <w:rPr>
          <w:b/>
          <w:bCs/>
          <w:lang w:val="en-US"/>
        </w:rPr>
        <w:t xml:space="preserve">. – </w:t>
      </w:r>
      <w:hyperlink r:id="rId50" w:history="1">
        <w:r w:rsidRPr="001C0C72">
          <w:rPr>
            <w:b/>
            <w:lang w:val="en-US"/>
          </w:rPr>
          <w:t>http://www.librarius.com/cantales/thopaspr.htm</w:t>
        </w:r>
      </w:hyperlink>
    </w:p>
    <w:p w:rsidR="001C0C72" w:rsidRDefault="001C0C72" w:rsidP="001C0C72">
      <w:pPr>
        <w:pStyle w:val="afffffff4"/>
        <w:ind w:firstLine="709"/>
        <w:rPr>
          <w:b/>
          <w:bCs/>
          <w:lang w:val="en-US"/>
        </w:rPr>
      </w:pPr>
      <w:r>
        <w:rPr>
          <w:b/>
          <w:bCs/>
          <w:lang w:val="en-US"/>
        </w:rPr>
        <w:t xml:space="preserve">    </w:t>
      </w:r>
      <w:r>
        <w:rPr>
          <w:b/>
          <w:bCs/>
          <w:iCs/>
          <w:lang w:val="en-US"/>
        </w:rPr>
        <w:t>The Tale of Sir Thopas</w:t>
      </w:r>
      <w:r>
        <w:rPr>
          <w:b/>
          <w:bCs/>
          <w:lang w:val="en-US"/>
        </w:rPr>
        <w:t xml:space="preserve">. – </w:t>
      </w:r>
      <w:hyperlink r:id="rId51" w:history="1">
        <w:r w:rsidRPr="001C0C72">
          <w:rPr>
            <w:b/>
            <w:lang w:val="en-US"/>
          </w:rPr>
          <w:t>http://www.librarius.com/cantales/thopastl.htm</w:t>
        </w:r>
      </w:hyperlink>
    </w:p>
    <w:p w:rsidR="001C0C72" w:rsidRDefault="001C0C72" w:rsidP="001C0C72">
      <w:pPr>
        <w:pStyle w:val="afffffff4"/>
        <w:ind w:firstLine="709"/>
        <w:rPr>
          <w:lang w:val="en-US"/>
        </w:rPr>
      </w:pPr>
      <w:r>
        <w:rPr>
          <w:b/>
          <w:bCs/>
          <w:lang w:val="en-US"/>
        </w:rPr>
        <w:t xml:space="preserve">s) </w:t>
      </w:r>
      <w:r>
        <w:rPr>
          <w:b/>
          <w:bCs/>
          <w:iCs/>
          <w:lang w:val="en-US"/>
        </w:rPr>
        <w:t>The Tale of Melibee (Part 1-4)</w:t>
      </w:r>
      <w:r>
        <w:rPr>
          <w:b/>
          <w:bCs/>
          <w:lang w:val="en-US"/>
        </w:rPr>
        <w:t xml:space="preserve">. – </w:t>
      </w:r>
      <w:hyperlink r:id="rId52" w:history="1">
        <w:r w:rsidRPr="001C0C72">
          <w:rPr>
            <w:b/>
            <w:lang w:val="en-US"/>
          </w:rPr>
          <w:t>http://www.librarius.com/cantales/melibee(1-4).htm</w:t>
        </w:r>
      </w:hyperlink>
    </w:p>
    <w:p w:rsidR="001C0C72" w:rsidRDefault="001C0C72" w:rsidP="001C0C72">
      <w:pPr>
        <w:pStyle w:val="afffffff4"/>
        <w:ind w:firstLine="709"/>
        <w:rPr>
          <w:b/>
          <w:bCs/>
          <w:lang w:val="en-US"/>
        </w:rPr>
      </w:pPr>
      <w:r>
        <w:rPr>
          <w:b/>
          <w:bCs/>
          <w:lang w:val="en-US"/>
        </w:rPr>
        <w:t xml:space="preserve">t) </w:t>
      </w:r>
      <w:r>
        <w:rPr>
          <w:b/>
          <w:bCs/>
          <w:iCs/>
          <w:lang w:val="en-US"/>
        </w:rPr>
        <w:t>The Monk’s Prologue</w:t>
      </w:r>
      <w:r>
        <w:rPr>
          <w:b/>
          <w:bCs/>
          <w:lang w:val="en-US"/>
        </w:rPr>
        <w:t xml:space="preserve">. – </w:t>
      </w:r>
      <w:hyperlink r:id="rId53" w:history="1">
        <w:r w:rsidRPr="001C0C72">
          <w:rPr>
            <w:b/>
            <w:lang w:val="en-US"/>
          </w:rPr>
          <w:t>http://www.librarius.com/cantales/monkpro.</w:t>
        </w:r>
        <w:r w:rsidRPr="001C0C72">
          <w:rPr>
            <w:b/>
            <w:lang w:val="en-US"/>
          </w:rPr>
          <w:t>h</w:t>
        </w:r>
        <w:r w:rsidRPr="001C0C72">
          <w:rPr>
            <w:b/>
            <w:lang w:val="en-US"/>
          </w:rPr>
          <w:t>tm</w:t>
        </w:r>
      </w:hyperlink>
    </w:p>
    <w:p w:rsidR="001C0C72" w:rsidRDefault="001C0C72" w:rsidP="001C0C72">
      <w:pPr>
        <w:pStyle w:val="afffffff4"/>
        <w:ind w:firstLine="709"/>
        <w:rPr>
          <w:b/>
          <w:bCs/>
          <w:lang w:val="en-US"/>
        </w:rPr>
      </w:pPr>
      <w:r>
        <w:rPr>
          <w:b/>
          <w:bCs/>
          <w:lang w:val="en-US"/>
        </w:rPr>
        <w:t xml:space="preserve">    </w:t>
      </w:r>
      <w:r>
        <w:rPr>
          <w:b/>
          <w:bCs/>
          <w:iCs/>
          <w:lang w:val="en-US"/>
        </w:rPr>
        <w:t>The Monk’s Tale</w:t>
      </w:r>
      <w:r>
        <w:rPr>
          <w:b/>
          <w:bCs/>
          <w:lang w:val="en-US"/>
        </w:rPr>
        <w:t xml:space="preserve">. – </w:t>
      </w:r>
      <w:hyperlink r:id="rId54" w:history="1">
        <w:r w:rsidRPr="001C0C72">
          <w:rPr>
            <w:b/>
            <w:lang w:val="en-US"/>
          </w:rPr>
          <w:t>http://www.librarius.com/cantales/monktale.htm</w:t>
        </w:r>
      </w:hyperlink>
    </w:p>
    <w:p w:rsidR="001C0C72" w:rsidRDefault="001C0C72" w:rsidP="001C0C72">
      <w:pPr>
        <w:pStyle w:val="afffffff4"/>
        <w:ind w:firstLine="709"/>
        <w:rPr>
          <w:b/>
          <w:bCs/>
          <w:lang w:val="en-US"/>
        </w:rPr>
      </w:pPr>
      <w:r>
        <w:rPr>
          <w:b/>
          <w:bCs/>
          <w:lang w:val="en-US"/>
        </w:rPr>
        <w:t xml:space="preserve">u) </w:t>
      </w:r>
      <w:r>
        <w:rPr>
          <w:b/>
          <w:bCs/>
          <w:iCs/>
          <w:lang w:val="en-US"/>
        </w:rPr>
        <w:t>The Nun’s Priest’s Prologue</w:t>
      </w:r>
      <w:r>
        <w:rPr>
          <w:b/>
          <w:bCs/>
          <w:lang w:val="en-US"/>
        </w:rPr>
        <w:t xml:space="preserve">. – </w:t>
      </w:r>
      <w:hyperlink r:id="rId55" w:history="1">
        <w:r w:rsidRPr="001C0C72">
          <w:rPr>
            <w:b/>
            <w:lang w:val="en-US"/>
          </w:rPr>
          <w:t>http://www.librarius.com/cantales/nunprpro.htm</w:t>
        </w:r>
      </w:hyperlink>
    </w:p>
    <w:p w:rsidR="001C0C72" w:rsidRDefault="001C0C72" w:rsidP="001C0C72">
      <w:pPr>
        <w:pStyle w:val="afffffff4"/>
        <w:ind w:firstLine="709"/>
        <w:rPr>
          <w:b/>
          <w:bCs/>
          <w:lang w:val="en-US"/>
        </w:rPr>
      </w:pPr>
      <w:r>
        <w:rPr>
          <w:b/>
          <w:bCs/>
          <w:lang w:val="en-US"/>
        </w:rPr>
        <w:lastRenderedPageBreak/>
        <w:t xml:space="preserve">    </w:t>
      </w:r>
      <w:r>
        <w:rPr>
          <w:b/>
          <w:bCs/>
          <w:iCs/>
          <w:lang w:val="en-US"/>
        </w:rPr>
        <w:t>The Nun’s Priest’s Tale</w:t>
      </w:r>
      <w:r>
        <w:rPr>
          <w:b/>
          <w:bCs/>
          <w:lang w:val="en-US"/>
        </w:rPr>
        <w:t xml:space="preserve">. – </w:t>
      </w:r>
      <w:hyperlink r:id="rId56" w:history="1">
        <w:r w:rsidRPr="001C0C72">
          <w:rPr>
            <w:b/>
            <w:lang w:val="en-US"/>
          </w:rPr>
          <w:t>http://www.librarius.com/cantales/nunprtl.htm</w:t>
        </w:r>
      </w:hyperlink>
    </w:p>
    <w:p w:rsidR="001C0C72" w:rsidRDefault="001C0C72" w:rsidP="001C0C72">
      <w:pPr>
        <w:pStyle w:val="afffffff4"/>
        <w:ind w:firstLine="709"/>
        <w:rPr>
          <w:b/>
          <w:bCs/>
          <w:lang w:val="en-US"/>
        </w:rPr>
      </w:pPr>
      <w:r>
        <w:rPr>
          <w:b/>
          <w:bCs/>
          <w:lang w:val="en-US"/>
        </w:rPr>
        <w:t xml:space="preserve">v) </w:t>
      </w:r>
      <w:r>
        <w:rPr>
          <w:b/>
          <w:bCs/>
          <w:iCs/>
          <w:lang w:val="en-US"/>
        </w:rPr>
        <w:t>The Second Nun’s Tale</w:t>
      </w:r>
      <w:r>
        <w:rPr>
          <w:b/>
          <w:bCs/>
          <w:lang w:val="en-US"/>
        </w:rPr>
        <w:t xml:space="preserve">. – </w:t>
      </w:r>
      <w:hyperlink r:id="rId57" w:history="1">
        <w:r w:rsidRPr="001C0C72">
          <w:rPr>
            <w:b/>
            <w:lang w:val="en-US"/>
          </w:rPr>
          <w:t>http://www.librarius.com/cantales/secnuntl.htm</w:t>
        </w:r>
      </w:hyperlink>
    </w:p>
    <w:p w:rsidR="001C0C72" w:rsidRDefault="001C0C72" w:rsidP="001C0C72">
      <w:pPr>
        <w:pStyle w:val="afffffff4"/>
        <w:ind w:firstLine="709"/>
        <w:rPr>
          <w:b/>
          <w:bCs/>
          <w:lang w:val="en-US"/>
        </w:rPr>
      </w:pPr>
      <w:r>
        <w:rPr>
          <w:b/>
          <w:bCs/>
          <w:lang w:val="en-US"/>
        </w:rPr>
        <w:t xml:space="preserve">w) </w:t>
      </w:r>
      <w:r>
        <w:rPr>
          <w:b/>
          <w:bCs/>
          <w:iCs/>
          <w:lang w:val="en-US"/>
        </w:rPr>
        <w:t>The Canon’s Yeoman’s Prologue</w:t>
      </w:r>
      <w:r>
        <w:rPr>
          <w:b/>
          <w:bCs/>
          <w:lang w:val="en-US"/>
        </w:rPr>
        <w:t xml:space="preserve">. – </w:t>
      </w:r>
      <w:hyperlink r:id="rId58" w:history="1">
        <w:r w:rsidRPr="001C0C72">
          <w:rPr>
            <w:b/>
            <w:lang w:val="en-US"/>
          </w:rPr>
          <w:t>http://www.librarius.com/cantales/yeomanpr.htm</w:t>
        </w:r>
      </w:hyperlink>
    </w:p>
    <w:p w:rsidR="001C0C72" w:rsidRDefault="001C0C72" w:rsidP="001C0C72">
      <w:pPr>
        <w:pStyle w:val="afffffff4"/>
        <w:ind w:firstLine="709"/>
        <w:rPr>
          <w:b/>
          <w:bCs/>
          <w:lang w:val="en-US"/>
        </w:rPr>
      </w:pPr>
      <w:r>
        <w:rPr>
          <w:b/>
          <w:bCs/>
          <w:lang w:val="en-US"/>
        </w:rPr>
        <w:t xml:space="preserve">    </w:t>
      </w:r>
      <w:r>
        <w:rPr>
          <w:b/>
          <w:bCs/>
          <w:iCs/>
          <w:lang w:val="en-US"/>
        </w:rPr>
        <w:t>The Canon’s Yeoman’s Tale</w:t>
      </w:r>
      <w:r>
        <w:rPr>
          <w:b/>
          <w:bCs/>
          <w:lang w:val="en-US"/>
        </w:rPr>
        <w:t xml:space="preserve">. – </w:t>
      </w:r>
      <w:hyperlink r:id="rId59" w:history="1">
        <w:r w:rsidRPr="001C0C72">
          <w:rPr>
            <w:b/>
            <w:lang w:val="en-US"/>
          </w:rPr>
          <w:t>http://www.librarius.com/cantales/yeomat.htm</w:t>
        </w:r>
      </w:hyperlink>
    </w:p>
    <w:p w:rsidR="001C0C72" w:rsidRDefault="001C0C72" w:rsidP="001C0C72">
      <w:pPr>
        <w:pStyle w:val="afffffff4"/>
        <w:ind w:firstLine="709"/>
        <w:rPr>
          <w:b/>
          <w:bCs/>
          <w:lang w:val="en-US"/>
        </w:rPr>
      </w:pPr>
      <w:r>
        <w:rPr>
          <w:b/>
          <w:bCs/>
          <w:lang w:val="en-US"/>
        </w:rPr>
        <w:t xml:space="preserve">x) </w:t>
      </w:r>
      <w:r>
        <w:rPr>
          <w:b/>
          <w:bCs/>
          <w:iCs/>
          <w:lang w:val="en-US"/>
        </w:rPr>
        <w:t>The Manciple’s Prologue</w:t>
      </w:r>
      <w:r>
        <w:rPr>
          <w:b/>
          <w:bCs/>
          <w:lang w:val="en-US"/>
        </w:rPr>
        <w:t xml:space="preserve">. – </w:t>
      </w:r>
      <w:hyperlink r:id="rId60" w:history="1">
        <w:r w:rsidRPr="001C0C72">
          <w:rPr>
            <w:b/>
            <w:lang w:val="en-US"/>
          </w:rPr>
          <w:t>http://www.librarius.com/cantales/mancpro.htm</w:t>
        </w:r>
      </w:hyperlink>
    </w:p>
    <w:p w:rsidR="001C0C72" w:rsidRDefault="001C0C72" w:rsidP="001C0C72">
      <w:pPr>
        <w:pStyle w:val="afffffff4"/>
        <w:ind w:firstLine="709"/>
        <w:rPr>
          <w:b/>
          <w:bCs/>
          <w:lang w:val="en-US"/>
        </w:rPr>
      </w:pPr>
      <w:r>
        <w:rPr>
          <w:b/>
          <w:bCs/>
          <w:lang w:val="en-US"/>
        </w:rPr>
        <w:t xml:space="preserve">    </w:t>
      </w:r>
      <w:r>
        <w:rPr>
          <w:b/>
          <w:bCs/>
          <w:iCs/>
          <w:lang w:val="en-US"/>
        </w:rPr>
        <w:t>The Manciple’s Tale</w:t>
      </w:r>
      <w:r>
        <w:rPr>
          <w:b/>
          <w:bCs/>
          <w:lang w:val="en-US"/>
        </w:rPr>
        <w:t xml:space="preserve">. – </w:t>
      </w:r>
      <w:hyperlink r:id="rId61" w:history="1">
        <w:r w:rsidRPr="001C0C72">
          <w:rPr>
            <w:b/>
            <w:lang w:val="en-US"/>
          </w:rPr>
          <w:t>http://www.librarius.com/cantales/manctale.ht</w:t>
        </w:r>
        <w:r w:rsidRPr="001C0C72">
          <w:rPr>
            <w:b/>
            <w:lang w:val="en-US"/>
          </w:rPr>
          <w:t>m</w:t>
        </w:r>
      </w:hyperlink>
    </w:p>
    <w:p w:rsidR="001C0C72" w:rsidRDefault="001C0C72" w:rsidP="001C0C72">
      <w:pPr>
        <w:pStyle w:val="afffffff4"/>
        <w:ind w:firstLine="709"/>
        <w:rPr>
          <w:b/>
          <w:bCs/>
          <w:lang w:val="en-US"/>
        </w:rPr>
      </w:pPr>
      <w:r>
        <w:rPr>
          <w:b/>
          <w:bCs/>
          <w:lang w:val="en-US"/>
        </w:rPr>
        <w:t xml:space="preserve">y) </w:t>
      </w:r>
      <w:r>
        <w:rPr>
          <w:b/>
          <w:bCs/>
          <w:iCs/>
          <w:lang w:val="en-US"/>
        </w:rPr>
        <w:t>The Parson’s Prologue</w:t>
      </w:r>
      <w:r>
        <w:rPr>
          <w:b/>
          <w:bCs/>
          <w:lang w:val="en-US"/>
        </w:rPr>
        <w:t xml:space="preserve">. – </w:t>
      </w:r>
      <w:hyperlink r:id="rId62" w:history="1">
        <w:r w:rsidRPr="001C0C72">
          <w:rPr>
            <w:b/>
            <w:lang w:val="en-US"/>
          </w:rPr>
          <w:t>http://www.librarius.com/cantales/parspro.htm</w:t>
        </w:r>
      </w:hyperlink>
    </w:p>
    <w:p w:rsidR="001C0C72" w:rsidRDefault="001C0C72" w:rsidP="001C0C72">
      <w:pPr>
        <w:pStyle w:val="afffffff4"/>
        <w:ind w:firstLine="709"/>
        <w:rPr>
          <w:b/>
          <w:bCs/>
          <w:lang w:val="en-US"/>
        </w:rPr>
      </w:pPr>
      <w:r>
        <w:rPr>
          <w:b/>
          <w:bCs/>
          <w:lang w:val="en-US"/>
        </w:rPr>
        <w:t xml:space="preserve">    </w:t>
      </w:r>
      <w:r>
        <w:rPr>
          <w:b/>
          <w:bCs/>
          <w:iCs/>
          <w:lang w:val="en-US"/>
        </w:rPr>
        <w:t>The Parson’s Tale (1-11)</w:t>
      </w:r>
      <w:r>
        <w:rPr>
          <w:b/>
          <w:bCs/>
          <w:lang w:val="en-US"/>
        </w:rPr>
        <w:t xml:space="preserve">. – </w:t>
      </w:r>
      <w:hyperlink r:id="rId63" w:history="1">
        <w:r w:rsidRPr="001C0C72">
          <w:rPr>
            <w:b/>
            <w:lang w:val="en-US"/>
          </w:rPr>
          <w:t>http://www.librarius.com/cantales/parstl(1-11).htm</w:t>
        </w:r>
      </w:hyperlink>
    </w:p>
    <w:p w:rsidR="001C0C72" w:rsidRDefault="001C0C72" w:rsidP="001C0C72">
      <w:pPr>
        <w:pStyle w:val="afffffff4"/>
        <w:ind w:firstLine="709"/>
        <w:rPr>
          <w:b/>
          <w:bCs/>
          <w:lang w:val="en-US"/>
        </w:rPr>
      </w:pPr>
      <w:r>
        <w:rPr>
          <w:b/>
          <w:bCs/>
          <w:lang w:val="en-US"/>
        </w:rPr>
        <w:t xml:space="preserve">16. </w:t>
      </w:r>
      <w:r>
        <w:rPr>
          <w:b/>
          <w:bCs/>
          <w:iCs/>
          <w:lang w:val="en-US"/>
        </w:rPr>
        <w:t>Constable H</w:t>
      </w:r>
      <w:r>
        <w:rPr>
          <w:b/>
          <w:bCs/>
          <w:i/>
          <w:iCs/>
          <w:lang w:val="en-US"/>
        </w:rPr>
        <w:t>.</w:t>
      </w:r>
      <w:r>
        <w:rPr>
          <w:b/>
          <w:bCs/>
          <w:lang w:val="en-US"/>
        </w:rPr>
        <w:t xml:space="preserve"> Diana. – The University of Oregon. – </w:t>
      </w:r>
      <w:hyperlink r:id="rId64" w:history="1">
        <w:r w:rsidRPr="001C0C72">
          <w:rPr>
            <w:b/>
            <w:lang w:val="en-US"/>
          </w:rPr>
          <w:t>http://darkwing.uoregon.edu/%7Erbear</w:t>
        </w:r>
        <w:r w:rsidRPr="001C0C72">
          <w:rPr>
            <w:b/>
            <w:lang w:val="en-US"/>
          </w:rPr>
          <w:t>/</w:t>
        </w:r>
        <w:r w:rsidRPr="001C0C72">
          <w:rPr>
            <w:b/>
            <w:lang w:val="en-US"/>
          </w:rPr>
          <w:t>di</w:t>
        </w:r>
        <w:r w:rsidRPr="001C0C72">
          <w:rPr>
            <w:b/>
            <w:lang w:val="en-US"/>
          </w:rPr>
          <w:t>a</w:t>
        </w:r>
        <w:r w:rsidRPr="001C0C72">
          <w:rPr>
            <w:b/>
            <w:lang w:val="en-US"/>
          </w:rPr>
          <w:t>na.html</w:t>
        </w:r>
      </w:hyperlink>
      <w:r>
        <w:rPr>
          <w:b/>
          <w:bCs/>
          <w:lang w:val="en-US"/>
        </w:rPr>
        <w:t xml:space="preserve"> – 1998.</w:t>
      </w:r>
    </w:p>
    <w:p w:rsidR="001C0C72" w:rsidRDefault="001C0C72" w:rsidP="001C0C72">
      <w:pPr>
        <w:pStyle w:val="afffffff4"/>
        <w:ind w:firstLine="709"/>
        <w:rPr>
          <w:b/>
          <w:bCs/>
          <w:lang w:val="en-US"/>
        </w:rPr>
      </w:pPr>
      <w:r>
        <w:rPr>
          <w:b/>
          <w:bCs/>
          <w:lang w:val="en-US"/>
        </w:rPr>
        <w:t xml:space="preserve">17. </w:t>
      </w:r>
      <w:r>
        <w:rPr>
          <w:b/>
          <w:bCs/>
          <w:iCs/>
          <w:lang w:val="en-US"/>
        </w:rPr>
        <w:t>The Coronation of Edgar.</w:t>
      </w:r>
      <w:r>
        <w:rPr>
          <w:b/>
          <w:bCs/>
          <w:lang w:val="en-US"/>
        </w:rPr>
        <w:t xml:space="preserve"> – http://www.geirgetown.edu/labyrinth/library/oe/texts/a10.3html.</w:t>
      </w:r>
    </w:p>
    <w:p w:rsidR="001C0C72" w:rsidRDefault="001C0C72" w:rsidP="001C0C72">
      <w:pPr>
        <w:pStyle w:val="afffffff4"/>
        <w:ind w:firstLine="709"/>
        <w:rPr>
          <w:b/>
          <w:bCs/>
          <w:lang w:val="en-US"/>
        </w:rPr>
      </w:pPr>
      <w:r>
        <w:rPr>
          <w:b/>
          <w:bCs/>
          <w:lang w:val="en-US"/>
        </w:rPr>
        <w:t xml:space="preserve">18. </w:t>
      </w:r>
      <w:r>
        <w:rPr>
          <w:b/>
          <w:bCs/>
          <w:iCs/>
          <w:lang w:val="en-US"/>
        </w:rPr>
        <w:t>Daniel S.</w:t>
      </w:r>
      <w:r>
        <w:rPr>
          <w:b/>
          <w:bCs/>
          <w:lang w:val="en-US"/>
        </w:rPr>
        <w:t xml:space="preserve"> A Defence of Ryme / Ed. by G.B.Harrison, R.Bear at the University of Oregon. – </w:t>
      </w:r>
      <w:hyperlink r:id="rId65" w:history="1">
        <w:r>
          <w:rPr>
            <w:rStyle w:val="af0"/>
            <w:b/>
            <w:color w:val="auto"/>
            <w:lang w:val="en-US"/>
          </w:rPr>
          <w:t>http://www.darkwing.uoregon.edu/~rbear/ryme.html</w:t>
        </w:r>
      </w:hyperlink>
      <w:r>
        <w:rPr>
          <w:b/>
          <w:bCs/>
          <w:lang w:val="en-US"/>
        </w:rPr>
        <w:t xml:space="preserve"> - 1998.</w:t>
      </w:r>
    </w:p>
    <w:p w:rsidR="001C0C72" w:rsidRDefault="001C0C72" w:rsidP="001C0C72">
      <w:pPr>
        <w:pStyle w:val="afffffff4"/>
        <w:ind w:firstLine="709"/>
        <w:rPr>
          <w:b/>
          <w:bCs/>
          <w:lang w:val="en-US"/>
        </w:rPr>
      </w:pPr>
      <w:r>
        <w:rPr>
          <w:b/>
          <w:bCs/>
          <w:lang w:val="en-US"/>
        </w:rPr>
        <w:t xml:space="preserve">19. </w:t>
      </w:r>
      <w:r>
        <w:rPr>
          <w:b/>
          <w:bCs/>
          <w:iCs/>
          <w:lang w:val="en-US"/>
        </w:rPr>
        <w:t>Daniel</w:t>
      </w:r>
      <w:r>
        <w:rPr>
          <w:b/>
          <w:bCs/>
          <w:lang w:val="en-US"/>
        </w:rPr>
        <w:t xml:space="preserve"> – http://www.georgetown.edu/labyrinth/library/oe/texts/a1.3.html</w:t>
      </w:r>
    </w:p>
    <w:p w:rsidR="001C0C72" w:rsidRDefault="001C0C72" w:rsidP="001C0C72">
      <w:pPr>
        <w:pStyle w:val="afffffff4"/>
        <w:ind w:firstLine="709"/>
        <w:rPr>
          <w:b/>
          <w:bCs/>
          <w:lang w:val="en-US"/>
        </w:rPr>
      </w:pPr>
      <w:r>
        <w:rPr>
          <w:b/>
          <w:bCs/>
          <w:lang w:val="en-US"/>
        </w:rPr>
        <w:t xml:space="preserve">20. </w:t>
      </w:r>
      <w:r>
        <w:rPr>
          <w:b/>
          <w:bCs/>
          <w:iCs/>
          <w:lang w:val="en-US"/>
        </w:rPr>
        <w:t xml:space="preserve">The Death of </w:t>
      </w:r>
      <w:r>
        <w:rPr>
          <w:b/>
          <w:bCs/>
          <w:lang w:val="en-US"/>
        </w:rPr>
        <w:t>Edgar – http://</w:t>
      </w:r>
      <w:hyperlink r:id="rId66" w:history="1">
        <w:r w:rsidRPr="001C0C72">
          <w:rPr>
            <w:b/>
            <w:lang w:val="en-US"/>
          </w:rPr>
          <w:t>www.georgetown.edu/labyrinth/library/oe/texts/a10.4.html</w:t>
        </w:r>
      </w:hyperlink>
      <w:r>
        <w:rPr>
          <w:b/>
          <w:bCs/>
          <w:lang w:val="en-US"/>
        </w:rPr>
        <w:t>.</w:t>
      </w:r>
    </w:p>
    <w:p w:rsidR="001C0C72" w:rsidRDefault="001C0C72" w:rsidP="001C0C72">
      <w:pPr>
        <w:pStyle w:val="afffffff4"/>
        <w:ind w:firstLine="709"/>
        <w:rPr>
          <w:b/>
          <w:bCs/>
          <w:lang w:val="en-US"/>
        </w:rPr>
      </w:pPr>
      <w:r>
        <w:rPr>
          <w:b/>
          <w:bCs/>
          <w:lang w:val="en-US"/>
        </w:rPr>
        <w:t xml:space="preserve">21. </w:t>
      </w:r>
      <w:r>
        <w:rPr>
          <w:b/>
          <w:bCs/>
          <w:iCs/>
          <w:lang w:val="en-US"/>
        </w:rPr>
        <w:t>The Death of Alfred</w:t>
      </w:r>
      <w:r>
        <w:rPr>
          <w:b/>
          <w:bCs/>
          <w:lang w:val="en-US"/>
        </w:rPr>
        <w:t xml:space="preserve"> – http://</w:t>
      </w:r>
      <w:hyperlink r:id="rId67" w:history="1">
        <w:r w:rsidRPr="001C0C72">
          <w:rPr>
            <w:b/>
            <w:bCs/>
            <w:lang w:val="en-US"/>
          </w:rPr>
          <w:t>www.georgetown.edu/labyrinth/library/oe/texts/a10.5html</w:t>
        </w:r>
      </w:hyperlink>
      <w:r>
        <w:rPr>
          <w:b/>
          <w:bCs/>
          <w:lang w:val="en-US"/>
        </w:rPr>
        <w:t>.</w:t>
      </w:r>
    </w:p>
    <w:p w:rsidR="001C0C72" w:rsidRDefault="001C0C72" w:rsidP="001C0C72">
      <w:pPr>
        <w:pStyle w:val="afffffff4"/>
        <w:ind w:firstLine="709"/>
        <w:rPr>
          <w:b/>
          <w:bCs/>
          <w:lang w:val="en-US"/>
        </w:rPr>
      </w:pPr>
      <w:r>
        <w:rPr>
          <w:b/>
          <w:bCs/>
          <w:lang w:val="en-US"/>
        </w:rPr>
        <w:t xml:space="preserve">22. </w:t>
      </w:r>
      <w:r>
        <w:rPr>
          <w:b/>
          <w:bCs/>
          <w:iCs/>
          <w:lang w:val="en-US"/>
        </w:rPr>
        <w:t>The Death of Edward</w:t>
      </w:r>
      <w:r>
        <w:rPr>
          <w:b/>
          <w:bCs/>
          <w:lang w:val="en-US"/>
        </w:rPr>
        <w:t xml:space="preserve"> – http://www.georgetown.edu/labyrinth/library/oe/texts/a10.6html.</w:t>
      </w:r>
    </w:p>
    <w:p w:rsidR="001C0C72" w:rsidRDefault="001C0C72" w:rsidP="001C0C72">
      <w:pPr>
        <w:pStyle w:val="afffffff4"/>
        <w:ind w:firstLine="709"/>
        <w:rPr>
          <w:b/>
          <w:bCs/>
          <w:lang w:val="en-US"/>
        </w:rPr>
      </w:pPr>
      <w:r>
        <w:rPr>
          <w:b/>
          <w:bCs/>
          <w:lang w:val="en-US"/>
        </w:rPr>
        <w:t xml:space="preserve">23. </w:t>
      </w:r>
      <w:r>
        <w:rPr>
          <w:b/>
          <w:bCs/>
          <w:iCs/>
          <w:lang w:val="en-US"/>
        </w:rPr>
        <w:t>Deor</w:t>
      </w:r>
      <w:r>
        <w:rPr>
          <w:b/>
          <w:bCs/>
          <w:lang w:val="en-US"/>
        </w:rPr>
        <w:t>. – http://</w:t>
      </w:r>
      <w:hyperlink r:id="rId68" w:history="1">
        <w:r w:rsidRPr="001C0C72">
          <w:rPr>
            <w:b/>
            <w:lang w:val="en-US"/>
          </w:rPr>
          <w:t>www.kamidemon.co.uk/gesithas/media/deor_v6bram</w:t>
        </w:r>
      </w:hyperlink>
      <w:r>
        <w:rPr>
          <w:b/>
          <w:bCs/>
          <w:lang w:val="en-US"/>
        </w:rPr>
        <w:t>.</w:t>
      </w:r>
    </w:p>
    <w:p w:rsidR="001C0C72" w:rsidRDefault="001C0C72" w:rsidP="001C0C72">
      <w:pPr>
        <w:pStyle w:val="afffffff4"/>
        <w:ind w:firstLine="709"/>
        <w:rPr>
          <w:b/>
          <w:bCs/>
          <w:lang w:val="en-US"/>
        </w:rPr>
      </w:pPr>
      <w:r>
        <w:rPr>
          <w:b/>
          <w:bCs/>
          <w:lang w:val="en-US"/>
        </w:rPr>
        <w:t xml:space="preserve">24. </w:t>
      </w:r>
      <w:r>
        <w:rPr>
          <w:b/>
          <w:bCs/>
          <w:iCs/>
          <w:lang w:val="en-US"/>
        </w:rPr>
        <w:t>The Dream of the Rood</w:t>
      </w:r>
      <w:r>
        <w:rPr>
          <w:b/>
          <w:bCs/>
          <w:lang w:val="en-US"/>
        </w:rPr>
        <w:t xml:space="preserve"> – http://</w:t>
      </w:r>
      <w:hyperlink r:id="rId69" w:history="1">
        <w:r w:rsidRPr="001C0C72">
          <w:rPr>
            <w:b/>
            <w:lang w:val="en-US"/>
          </w:rPr>
          <w:t>www.flsouthern.edu/eng/abruce/rood/ROODTEXT/OE~1</w:t>
        </w:r>
      </w:hyperlink>
      <w:r>
        <w:rPr>
          <w:b/>
          <w:bCs/>
          <w:lang w:val="en-US"/>
        </w:rPr>
        <w:t>.</w:t>
      </w:r>
    </w:p>
    <w:p w:rsidR="001C0C72" w:rsidRDefault="001C0C72" w:rsidP="001C0C72">
      <w:pPr>
        <w:pStyle w:val="afffffff4"/>
        <w:ind w:firstLine="709"/>
        <w:rPr>
          <w:b/>
          <w:bCs/>
          <w:lang w:val="en-US"/>
        </w:rPr>
      </w:pPr>
      <w:r>
        <w:rPr>
          <w:b/>
          <w:bCs/>
          <w:lang w:val="en-US"/>
        </w:rPr>
        <w:t xml:space="preserve">25. </w:t>
      </w:r>
      <w:r>
        <w:rPr>
          <w:b/>
          <w:bCs/>
          <w:iCs/>
          <w:lang w:val="en-US"/>
        </w:rPr>
        <w:t>Dunbar W.</w:t>
      </w:r>
      <w:r>
        <w:rPr>
          <w:b/>
          <w:bCs/>
          <w:lang w:val="en-US"/>
        </w:rPr>
        <w:t xml:space="preserve"> In Honour of the City of London. – University of Virginia Library Electronic Text Center. – </w:t>
      </w:r>
      <w:hyperlink r:id="rId70" w:history="1">
        <w:r>
          <w:rPr>
            <w:rStyle w:val="af0"/>
            <w:b/>
            <w:bCs/>
            <w:lang w:val="en-US"/>
          </w:rPr>
          <w:t>http://www.englishverse.com/poems/in_honour_of_the_city_of_London</w:t>
        </w:r>
      </w:hyperlink>
      <w:r>
        <w:rPr>
          <w:b/>
          <w:bCs/>
          <w:lang w:val="en-US"/>
        </w:rPr>
        <w:t xml:space="preserve"> – 2003.</w:t>
      </w:r>
    </w:p>
    <w:p w:rsidR="001C0C72" w:rsidRDefault="001C0C72" w:rsidP="001C0C72">
      <w:pPr>
        <w:pStyle w:val="afffffff4"/>
        <w:ind w:firstLine="709"/>
        <w:rPr>
          <w:b/>
          <w:bCs/>
          <w:lang w:val="en-US"/>
        </w:rPr>
      </w:pPr>
      <w:r>
        <w:rPr>
          <w:b/>
          <w:bCs/>
          <w:lang w:val="en-US"/>
        </w:rPr>
        <w:lastRenderedPageBreak/>
        <w:t xml:space="preserve">26. </w:t>
      </w:r>
      <w:r>
        <w:rPr>
          <w:b/>
          <w:bCs/>
          <w:iCs/>
          <w:lang w:val="en-US"/>
        </w:rPr>
        <w:t>Dunbar W</w:t>
      </w:r>
      <w:r>
        <w:rPr>
          <w:b/>
          <w:bCs/>
          <w:lang w:val="en-US"/>
        </w:rPr>
        <w:t xml:space="preserve">. Lament for the Makers. – University of Virginia Library Electronic Text Center. – </w:t>
      </w:r>
      <w:hyperlink r:id="rId71" w:history="1">
        <w:r>
          <w:rPr>
            <w:rStyle w:val="af0"/>
            <w:b/>
            <w:bCs/>
            <w:lang w:val="en-US"/>
          </w:rPr>
          <w:t>http://www.englishverse.com/poems/lament_for_the_makers</w:t>
        </w:r>
      </w:hyperlink>
      <w:r>
        <w:rPr>
          <w:b/>
          <w:bCs/>
          <w:lang w:val="en-US"/>
        </w:rPr>
        <w:t xml:space="preserve"> – 2003.</w:t>
      </w:r>
    </w:p>
    <w:p w:rsidR="001C0C72" w:rsidRDefault="001C0C72" w:rsidP="001C0C72">
      <w:pPr>
        <w:pStyle w:val="afffffff4"/>
        <w:ind w:firstLine="709"/>
        <w:rPr>
          <w:b/>
          <w:bCs/>
          <w:i/>
          <w:iCs/>
          <w:lang w:val="en-US"/>
        </w:rPr>
      </w:pPr>
      <w:r>
        <w:rPr>
          <w:b/>
          <w:bCs/>
          <w:lang w:val="en-US"/>
        </w:rPr>
        <w:t xml:space="preserve">27. </w:t>
      </w:r>
      <w:r>
        <w:rPr>
          <w:b/>
          <w:bCs/>
          <w:iCs/>
          <w:lang w:val="en-US"/>
        </w:rPr>
        <w:t>Dunbar W</w:t>
      </w:r>
      <w:r>
        <w:rPr>
          <w:b/>
          <w:bCs/>
          <w:i/>
          <w:iCs/>
          <w:lang w:val="en-US"/>
        </w:rPr>
        <w:t>.</w:t>
      </w:r>
      <w:r>
        <w:rPr>
          <w:b/>
          <w:bCs/>
          <w:lang w:val="en-US"/>
        </w:rPr>
        <w:t xml:space="preserve"> On the Nativity of Ghrist. – University of Virginia Library Electronic Center. – </w:t>
      </w:r>
      <w:hyperlink r:id="rId72" w:history="1">
        <w:r>
          <w:rPr>
            <w:rStyle w:val="af0"/>
            <w:b/>
            <w:bCs/>
            <w:lang w:val="en-US"/>
          </w:rPr>
          <w:t>http://www.englishverse.com/poems/on_the_nativity_of_christ</w:t>
        </w:r>
      </w:hyperlink>
      <w:r>
        <w:rPr>
          <w:b/>
          <w:bCs/>
          <w:lang w:val="en-US"/>
        </w:rPr>
        <w:t xml:space="preserve"> – 2003.</w:t>
      </w:r>
    </w:p>
    <w:p w:rsidR="001C0C72" w:rsidRDefault="001C0C72" w:rsidP="001C0C72">
      <w:pPr>
        <w:pStyle w:val="afffffff4"/>
        <w:ind w:firstLine="709"/>
        <w:rPr>
          <w:b/>
          <w:bCs/>
          <w:lang w:val="en-US"/>
        </w:rPr>
      </w:pPr>
      <w:r>
        <w:rPr>
          <w:b/>
          <w:bCs/>
          <w:lang w:val="en-US"/>
        </w:rPr>
        <w:t xml:space="preserve">28. </w:t>
      </w:r>
      <w:r>
        <w:rPr>
          <w:b/>
          <w:bCs/>
          <w:iCs/>
          <w:lang w:val="en-US"/>
        </w:rPr>
        <w:t>Dunbar W.</w:t>
      </w:r>
      <w:r>
        <w:rPr>
          <w:b/>
          <w:bCs/>
          <w:lang w:val="en-US"/>
        </w:rPr>
        <w:t xml:space="preserve"> Robert of Cisyle. – </w:t>
      </w:r>
      <w:hyperlink r:id="rId73" w:history="1">
        <w:r>
          <w:rPr>
            <w:rStyle w:val="af0"/>
            <w:b/>
            <w:bCs/>
            <w:lang w:val="en-US"/>
          </w:rPr>
          <w:t>http://www.lib.rochester.edu/camelot/teams/cisy/efr.htm</w:t>
        </w:r>
      </w:hyperlink>
      <w:r>
        <w:rPr>
          <w:b/>
          <w:bCs/>
          <w:lang w:val="en-US"/>
        </w:rPr>
        <w:t xml:space="preserve"> – 1997.</w:t>
      </w:r>
    </w:p>
    <w:p w:rsidR="001C0C72" w:rsidRDefault="001C0C72" w:rsidP="001C0C72">
      <w:pPr>
        <w:pStyle w:val="afffffff4"/>
        <w:ind w:firstLine="709"/>
        <w:rPr>
          <w:b/>
          <w:bCs/>
          <w:lang w:val="en-US"/>
        </w:rPr>
      </w:pPr>
      <w:r>
        <w:rPr>
          <w:b/>
          <w:bCs/>
          <w:lang w:val="en-US"/>
        </w:rPr>
        <w:t xml:space="preserve">29. </w:t>
      </w:r>
      <w:r>
        <w:rPr>
          <w:b/>
          <w:bCs/>
          <w:iCs/>
          <w:lang w:val="en-US"/>
        </w:rPr>
        <w:t>Dunbar W</w:t>
      </w:r>
      <w:r>
        <w:rPr>
          <w:b/>
          <w:bCs/>
          <w:i/>
          <w:iCs/>
          <w:lang w:val="en-US"/>
        </w:rPr>
        <w:t>.</w:t>
      </w:r>
      <w:r>
        <w:rPr>
          <w:b/>
          <w:bCs/>
          <w:lang w:val="en-US"/>
        </w:rPr>
        <w:t xml:space="preserve"> The tretis of the twa mariit women and the wedo. – University of Virginia Library Electronic Text Center. – </w:t>
      </w:r>
      <w:hyperlink r:id="rId74" w:history="1">
        <w:r>
          <w:rPr>
            <w:rStyle w:val="af0"/>
            <w:b/>
            <w:bCs/>
            <w:lang w:val="en-US"/>
          </w:rPr>
          <w:t>http://etext.virginia.edu/mideng.browse.html</w:t>
        </w:r>
      </w:hyperlink>
      <w:r>
        <w:rPr>
          <w:b/>
          <w:bCs/>
          <w:lang w:val="en-US"/>
        </w:rPr>
        <w:t>, 1993. – 58 p.</w:t>
      </w:r>
    </w:p>
    <w:p w:rsidR="001C0C72" w:rsidRDefault="001C0C72" w:rsidP="001C0C72">
      <w:pPr>
        <w:pStyle w:val="afffffff4"/>
        <w:ind w:firstLine="709"/>
        <w:rPr>
          <w:b/>
          <w:bCs/>
          <w:lang w:val="en-US"/>
        </w:rPr>
      </w:pPr>
      <w:r>
        <w:rPr>
          <w:b/>
          <w:bCs/>
          <w:lang w:val="en-US"/>
        </w:rPr>
        <w:t xml:space="preserve">30. </w:t>
      </w:r>
      <w:r>
        <w:rPr>
          <w:b/>
          <w:bCs/>
          <w:iCs/>
          <w:lang w:val="en-US"/>
        </w:rPr>
        <w:t>Dunbar W</w:t>
      </w:r>
      <w:r>
        <w:rPr>
          <w:b/>
          <w:bCs/>
          <w:i/>
          <w:iCs/>
          <w:lang w:val="en-US"/>
        </w:rPr>
        <w:t>.</w:t>
      </w:r>
      <w:r>
        <w:rPr>
          <w:b/>
          <w:bCs/>
          <w:lang w:val="en-US"/>
        </w:rPr>
        <w:t xml:space="preserve"> To a Lady. – University of Virginia Library Electronic Text Center. –http://www.englishverse.com/poems/to_a_lady – 2003.</w:t>
      </w:r>
    </w:p>
    <w:p w:rsidR="001C0C72" w:rsidRDefault="001C0C72" w:rsidP="001C0C72">
      <w:pPr>
        <w:pStyle w:val="afffffff4"/>
        <w:ind w:firstLine="540"/>
        <w:rPr>
          <w:b/>
          <w:bCs/>
          <w:lang w:val="en-US"/>
        </w:rPr>
      </w:pPr>
      <w:r>
        <w:rPr>
          <w:b/>
          <w:bCs/>
          <w:lang w:val="en-US"/>
        </w:rPr>
        <w:t>31.</w:t>
      </w:r>
      <w:r w:rsidRPr="001C0C72">
        <w:rPr>
          <w:b/>
          <w:bCs/>
          <w:lang w:val="en-US"/>
        </w:rPr>
        <w:t xml:space="preserve"> </w:t>
      </w:r>
      <w:r>
        <w:rPr>
          <w:b/>
          <w:bCs/>
          <w:iCs/>
          <w:lang w:val="en-US"/>
        </w:rPr>
        <w:t>Durham</w:t>
      </w:r>
      <w:r>
        <w:rPr>
          <w:b/>
          <w:bCs/>
          <w:lang w:val="en-US"/>
        </w:rPr>
        <w:t xml:space="preserve"> – </w:t>
      </w:r>
      <w:hyperlink r:id="rId75" w:history="1">
        <w:r>
          <w:rPr>
            <w:rStyle w:val="af0"/>
            <w:b/>
            <w:lang w:val="en-US"/>
          </w:rPr>
          <w:t>http://www.georgetown.edu/labyrinth/library/oe/texts/a11.html</w:t>
        </w:r>
      </w:hyperlink>
      <w:r>
        <w:rPr>
          <w:b/>
          <w:bCs/>
          <w:lang w:val="en-US"/>
        </w:rPr>
        <w:t>.</w:t>
      </w:r>
    </w:p>
    <w:p w:rsidR="001C0C72" w:rsidRDefault="001C0C72" w:rsidP="001C0C72">
      <w:pPr>
        <w:pStyle w:val="afffffff4"/>
        <w:ind w:firstLine="709"/>
        <w:rPr>
          <w:b/>
          <w:bCs/>
          <w:lang w:val="en-US"/>
        </w:rPr>
      </w:pPr>
      <w:r>
        <w:rPr>
          <w:b/>
          <w:bCs/>
          <w:lang w:val="en-US"/>
        </w:rPr>
        <w:t xml:space="preserve">32. </w:t>
      </w:r>
      <w:r>
        <w:rPr>
          <w:b/>
          <w:bCs/>
          <w:iCs/>
          <w:lang w:val="en-US"/>
        </w:rPr>
        <w:t>The Exhortation to Christian living</w:t>
      </w:r>
      <w:r>
        <w:rPr>
          <w:b/>
          <w:bCs/>
          <w:lang w:val="en-US"/>
        </w:rPr>
        <w:t xml:space="preserve"> – </w:t>
      </w:r>
      <w:hyperlink r:id="rId76" w:history="1">
        <w:r>
          <w:rPr>
            <w:rStyle w:val="af0"/>
            <w:b/>
            <w:lang w:val="en-US"/>
          </w:rPr>
          <w:t>http://www.georgetown.edu/labyrinth/library/oe/texts/a18.html</w:t>
        </w:r>
      </w:hyperlink>
      <w:r>
        <w:rPr>
          <w:b/>
          <w:bCs/>
          <w:lang w:val="en-US"/>
        </w:rPr>
        <w:t>.</w:t>
      </w:r>
    </w:p>
    <w:p w:rsidR="001C0C72" w:rsidRDefault="001C0C72" w:rsidP="001C0C72">
      <w:pPr>
        <w:pStyle w:val="afffffff4"/>
        <w:ind w:firstLine="540"/>
        <w:rPr>
          <w:b/>
          <w:bCs/>
          <w:lang w:val="en-US"/>
        </w:rPr>
      </w:pPr>
      <w:r>
        <w:rPr>
          <w:b/>
          <w:bCs/>
          <w:lang w:val="en-US"/>
        </w:rPr>
        <w:t>33.</w:t>
      </w:r>
      <w:r w:rsidRPr="001C0C72">
        <w:rPr>
          <w:b/>
          <w:bCs/>
          <w:lang w:val="en-US"/>
        </w:rPr>
        <w:t xml:space="preserve"> </w:t>
      </w:r>
      <w:r>
        <w:rPr>
          <w:b/>
          <w:bCs/>
          <w:iCs/>
          <w:lang w:val="en-US"/>
        </w:rPr>
        <w:t>Exodus</w:t>
      </w:r>
      <w:r>
        <w:rPr>
          <w:b/>
          <w:bCs/>
          <w:lang w:val="en-US"/>
        </w:rPr>
        <w:t xml:space="preserve"> – http://www.georgetown.edu/labyrinth/library/oe/texts/a1.2.html.</w:t>
      </w:r>
    </w:p>
    <w:p w:rsidR="001C0C72" w:rsidRDefault="001C0C72" w:rsidP="001C0C72">
      <w:pPr>
        <w:pStyle w:val="afffffff4"/>
        <w:ind w:firstLine="709"/>
        <w:rPr>
          <w:b/>
          <w:bCs/>
          <w:lang w:val="en-US"/>
        </w:rPr>
      </w:pPr>
      <w:r>
        <w:rPr>
          <w:b/>
          <w:bCs/>
          <w:lang w:val="en-US"/>
        </w:rPr>
        <w:t xml:space="preserve">34. </w:t>
      </w:r>
      <w:r>
        <w:rPr>
          <w:b/>
          <w:bCs/>
          <w:iCs/>
          <w:lang w:val="en-US"/>
        </w:rPr>
        <w:t>The Fates of Apostles</w:t>
      </w:r>
      <w:r>
        <w:rPr>
          <w:b/>
          <w:bCs/>
          <w:lang w:val="en-US"/>
        </w:rPr>
        <w:t xml:space="preserve"> – </w:t>
      </w:r>
      <w:hyperlink r:id="rId77" w:history="1">
        <w:r>
          <w:rPr>
            <w:rStyle w:val="af0"/>
            <w:b/>
            <w:lang w:val="en-US"/>
          </w:rPr>
          <w:t>http://www.georgetown.edu/labyrinth/library/oe/texts/a22.html</w:t>
        </w:r>
      </w:hyperlink>
      <w:r>
        <w:rPr>
          <w:b/>
          <w:bCs/>
          <w:lang w:val="en-US"/>
        </w:rPr>
        <w:t>.</w:t>
      </w:r>
    </w:p>
    <w:p w:rsidR="001C0C72" w:rsidRDefault="001C0C72" w:rsidP="001C0C72">
      <w:pPr>
        <w:pStyle w:val="afffffff4"/>
        <w:ind w:firstLine="540"/>
        <w:rPr>
          <w:b/>
          <w:bCs/>
          <w:lang w:val="en-US"/>
        </w:rPr>
      </w:pPr>
      <w:r>
        <w:rPr>
          <w:b/>
          <w:bCs/>
          <w:lang w:val="en-US"/>
        </w:rPr>
        <w:t>35.</w:t>
      </w:r>
      <w:r w:rsidRPr="001C0C72">
        <w:rPr>
          <w:b/>
          <w:bCs/>
          <w:lang w:val="en-US"/>
        </w:rPr>
        <w:t xml:space="preserve"> </w:t>
      </w:r>
      <w:r>
        <w:rPr>
          <w:b/>
          <w:bCs/>
          <w:iCs/>
          <w:lang w:val="en-US"/>
        </w:rPr>
        <w:t>Genesis</w:t>
      </w:r>
      <w:r>
        <w:rPr>
          <w:b/>
          <w:bCs/>
          <w:lang w:val="en-US"/>
        </w:rPr>
        <w:t>– http://www.georgetown.edu/labyrinth/library/oe/texts/a1.1.html.</w:t>
      </w:r>
    </w:p>
    <w:p w:rsidR="001C0C72" w:rsidRDefault="001C0C72" w:rsidP="001C0C72">
      <w:pPr>
        <w:pStyle w:val="afffffff4"/>
        <w:ind w:firstLine="709"/>
        <w:rPr>
          <w:b/>
          <w:bCs/>
          <w:lang w:val="en-US"/>
        </w:rPr>
      </w:pPr>
      <w:r>
        <w:rPr>
          <w:b/>
          <w:bCs/>
          <w:lang w:val="en-US"/>
        </w:rPr>
        <w:t xml:space="preserve">36. </w:t>
      </w:r>
      <w:r>
        <w:rPr>
          <w:b/>
          <w:bCs/>
          <w:iCs/>
          <w:lang w:val="en-US"/>
        </w:rPr>
        <w:t xml:space="preserve">Judith </w:t>
      </w:r>
      <w:r>
        <w:rPr>
          <w:b/>
          <w:bCs/>
          <w:lang w:val="en-US"/>
        </w:rPr>
        <w:t xml:space="preserve">/ Ed. by H.Sweet. – Oxford: At the Clarendon Press, </w:t>
      </w:r>
      <w:r w:rsidRPr="001C0C72">
        <w:rPr>
          <w:b/>
          <w:bCs/>
          <w:lang w:val="en-US"/>
        </w:rPr>
        <w:t xml:space="preserve">                  </w:t>
      </w:r>
      <w:r>
        <w:rPr>
          <w:b/>
          <w:bCs/>
          <w:lang w:val="en-US"/>
        </w:rPr>
        <w:t>1891. – P. 157-168.</w:t>
      </w:r>
    </w:p>
    <w:p w:rsidR="001C0C72" w:rsidRDefault="001C0C72" w:rsidP="001C0C72">
      <w:pPr>
        <w:pStyle w:val="afffffff4"/>
        <w:ind w:firstLine="709"/>
        <w:rPr>
          <w:b/>
          <w:bCs/>
          <w:lang w:val="en-US"/>
        </w:rPr>
      </w:pPr>
      <w:r>
        <w:rPr>
          <w:b/>
          <w:bCs/>
          <w:lang w:val="en-US"/>
        </w:rPr>
        <w:t xml:space="preserve">37. </w:t>
      </w:r>
      <w:r>
        <w:rPr>
          <w:b/>
          <w:bCs/>
          <w:iCs/>
          <w:lang w:val="en-US"/>
        </w:rPr>
        <w:t>The Judgement Day II</w:t>
      </w:r>
      <w:r>
        <w:rPr>
          <w:b/>
          <w:bCs/>
          <w:lang w:val="en-US"/>
        </w:rPr>
        <w:t xml:space="preserve"> – http://www.georgetown.edu/labyrinth/library/oe/texts/a17.html.</w:t>
      </w:r>
    </w:p>
    <w:p w:rsidR="001C0C72" w:rsidRDefault="001C0C72" w:rsidP="001C0C72">
      <w:pPr>
        <w:pStyle w:val="afffffff4"/>
        <w:ind w:firstLine="709"/>
        <w:rPr>
          <w:b/>
          <w:bCs/>
          <w:i/>
          <w:lang w:val="en-US"/>
        </w:rPr>
      </w:pPr>
      <w:r>
        <w:rPr>
          <w:b/>
          <w:bCs/>
          <w:lang w:val="en-US"/>
        </w:rPr>
        <w:t xml:space="preserve">38. </w:t>
      </w:r>
      <w:r>
        <w:rPr>
          <w:b/>
          <w:bCs/>
          <w:iCs/>
          <w:lang w:val="en-US"/>
        </w:rPr>
        <w:t>Juliana</w:t>
      </w:r>
      <w:r>
        <w:rPr>
          <w:b/>
          <w:bCs/>
          <w:lang w:val="en-US"/>
        </w:rPr>
        <w:t>. – http://www.catterall.net/OE/texts/a3.5html#n1.</w:t>
      </w:r>
    </w:p>
    <w:p w:rsidR="001C0C72" w:rsidRDefault="001C0C72" w:rsidP="001C0C72">
      <w:pPr>
        <w:pStyle w:val="afffffff4"/>
        <w:ind w:firstLine="709"/>
        <w:rPr>
          <w:b/>
          <w:bCs/>
          <w:lang w:val="en-US"/>
        </w:rPr>
      </w:pPr>
      <w:r>
        <w:rPr>
          <w:b/>
          <w:bCs/>
          <w:lang w:val="en-US"/>
        </w:rPr>
        <w:t xml:space="preserve">39. </w:t>
      </w:r>
      <w:r>
        <w:rPr>
          <w:b/>
          <w:bCs/>
          <w:iCs/>
          <w:lang w:val="en-US"/>
        </w:rPr>
        <w:t>The Kentish Hymn</w:t>
      </w:r>
      <w:r>
        <w:rPr>
          <w:b/>
          <w:bCs/>
          <w:lang w:val="en-US"/>
        </w:rPr>
        <w:t xml:space="preserve"> – http://www.georgetown.edu/labyrinth/library/oe/texts/a25.html.</w:t>
      </w:r>
    </w:p>
    <w:p w:rsidR="001C0C72" w:rsidRDefault="001C0C72" w:rsidP="001C0C72">
      <w:pPr>
        <w:pStyle w:val="afffffff4"/>
        <w:ind w:firstLine="709"/>
        <w:rPr>
          <w:b/>
          <w:bCs/>
          <w:lang w:val="en-US"/>
        </w:rPr>
      </w:pPr>
      <w:r>
        <w:rPr>
          <w:b/>
          <w:bCs/>
          <w:lang w:val="en-US"/>
        </w:rPr>
        <w:t xml:space="preserve">40. </w:t>
      </w:r>
      <w:r>
        <w:rPr>
          <w:b/>
          <w:bCs/>
          <w:iCs/>
          <w:lang w:val="en-US"/>
        </w:rPr>
        <w:t>Laws of Alfred</w:t>
      </w:r>
      <w:r>
        <w:rPr>
          <w:b/>
          <w:bCs/>
          <w:lang w:val="en-US"/>
        </w:rPr>
        <w:t>. – http://</w:t>
      </w:r>
      <w:hyperlink r:id="rId78" w:history="1">
        <w:r>
          <w:rPr>
            <w:rStyle w:val="af0"/>
            <w:b/>
            <w:bCs/>
            <w:lang w:val="en-US"/>
          </w:rPr>
          <w:t>www.georgetown.edu./labyrinth/lifrary/oe/text/prose/laws</w:t>
        </w:r>
      </w:hyperlink>
      <w:r>
        <w:rPr>
          <w:b/>
          <w:bCs/>
          <w:lang w:val="en-US"/>
        </w:rPr>
        <w:t>.</w:t>
      </w:r>
    </w:p>
    <w:p w:rsidR="001C0C72" w:rsidRDefault="001C0C72" w:rsidP="001C0C72">
      <w:pPr>
        <w:pStyle w:val="afffffff4"/>
        <w:ind w:firstLine="709"/>
        <w:rPr>
          <w:b/>
          <w:bCs/>
          <w:lang w:val="en-US"/>
        </w:rPr>
      </w:pPr>
      <w:r>
        <w:rPr>
          <w:b/>
          <w:bCs/>
          <w:lang w:val="en-US"/>
        </w:rPr>
        <w:t xml:space="preserve">41. </w:t>
      </w:r>
      <w:r>
        <w:rPr>
          <w:b/>
          <w:bCs/>
          <w:iCs/>
          <w:lang w:val="en-US"/>
        </w:rPr>
        <w:t>The Lay of Havelok the Dane</w:t>
      </w:r>
      <w:r>
        <w:rPr>
          <w:b/>
          <w:bCs/>
          <w:lang w:val="en-US"/>
        </w:rPr>
        <w:t xml:space="preserve"> / Ed. by R.Morris. – Oxford: Clarendon Press, 1904. – 105 p.</w:t>
      </w:r>
    </w:p>
    <w:p w:rsidR="001C0C72" w:rsidRDefault="001C0C72" w:rsidP="001C0C72">
      <w:pPr>
        <w:pStyle w:val="afffffff4"/>
        <w:ind w:firstLine="709"/>
        <w:rPr>
          <w:b/>
          <w:bCs/>
          <w:lang w:val="en-US"/>
        </w:rPr>
      </w:pPr>
      <w:r>
        <w:rPr>
          <w:b/>
          <w:bCs/>
          <w:lang w:val="en-US"/>
        </w:rPr>
        <w:t xml:space="preserve">42. </w:t>
      </w:r>
      <w:r>
        <w:rPr>
          <w:b/>
          <w:bCs/>
          <w:iCs/>
          <w:lang w:val="en-US"/>
        </w:rPr>
        <w:t>Laymont.</w:t>
      </w:r>
      <w:r>
        <w:rPr>
          <w:b/>
          <w:bCs/>
          <w:lang w:val="en-US"/>
        </w:rPr>
        <w:t xml:space="preserve"> Brut. – University of Virginia Library Electronic Text </w:t>
      </w:r>
      <w:r w:rsidRPr="001C0C72">
        <w:rPr>
          <w:b/>
          <w:bCs/>
          <w:lang w:val="en-US"/>
        </w:rPr>
        <w:t xml:space="preserve">       </w:t>
      </w:r>
      <w:r>
        <w:rPr>
          <w:b/>
          <w:bCs/>
          <w:lang w:val="en-US"/>
        </w:rPr>
        <w:t xml:space="preserve">Center. – </w:t>
      </w:r>
      <w:hyperlink r:id="rId79" w:history="1">
        <w:r>
          <w:rPr>
            <w:rStyle w:val="af0"/>
            <w:b/>
            <w:lang w:val="en-US"/>
          </w:rPr>
          <w:t>http://www.etext.virginia.edu/mideng.browse/LayBruC.html</w:t>
        </w:r>
      </w:hyperlink>
      <w:r>
        <w:rPr>
          <w:b/>
          <w:bCs/>
          <w:lang w:val="en-US"/>
        </w:rPr>
        <w:t xml:space="preserve"> – 838 p.</w:t>
      </w:r>
    </w:p>
    <w:p w:rsidR="001C0C72" w:rsidRDefault="001C0C72" w:rsidP="001C0C72">
      <w:pPr>
        <w:pStyle w:val="afffffff4"/>
        <w:ind w:firstLine="709"/>
        <w:rPr>
          <w:b/>
          <w:bCs/>
          <w:lang w:val="en-US"/>
        </w:rPr>
      </w:pPr>
      <w:r>
        <w:rPr>
          <w:b/>
          <w:bCs/>
          <w:lang w:val="en-US"/>
        </w:rPr>
        <w:t xml:space="preserve">43. </w:t>
      </w:r>
      <w:r>
        <w:rPr>
          <w:b/>
          <w:bCs/>
          <w:iCs/>
          <w:lang w:val="en-US"/>
        </w:rPr>
        <w:t>The Lord Prayer II</w:t>
      </w:r>
      <w:r>
        <w:rPr>
          <w:b/>
          <w:bCs/>
          <w:i/>
          <w:iCs/>
          <w:lang w:val="en-US"/>
        </w:rPr>
        <w:t>.</w:t>
      </w:r>
      <w:r>
        <w:rPr>
          <w:b/>
          <w:bCs/>
          <w:lang w:val="en-US"/>
        </w:rPr>
        <w:t xml:space="preserve"> – </w:t>
      </w:r>
      <w:hyperlink r:id="rId80" w:history="1">
        <w:r>
          <w:rPr>
            <w:rStyle w:val="af0"/>
            <w:b/>
            <w:lang w:val="en-US"/>
          </w:rPr>
          <w:t>http://www.georgetown.edu/labyrinth/library/oe/texts/a20.html</w:t>
        </w:r>
      </w:hyperlink>
      <w:r>
        <w:rPr>
          <w:b/>
          <w:lang w:val="en-US"/>
        </w:rPr>
        <w:t>.</w:t>
      </w:r>
    </w:p>
    <w:p w:rsidR="001C0C72" w:rsidRDefault="001C0C72" w:rsidP="001C0C72">
      <w:pPr>
        <w:pStyle w:val="afffffff4"/>
        <w:ind w:firstLine="709"/>
        <w:rPr>
          <w:b/>
          <w:bCs/>
          <w:lang w:val="en-US"/>
        </w:rPr>
      </w:pPr>
      <w:r>
        <w:rPr>
          <w:b/>
          <w:bCs/>
          <w:lang w:val="en-US"/>
        </w:rPr>
        <w:lastRenderedPageBreak/>
        <w:t xml:space="preserve">44. </w:t>
      </w:r>
      <w:r>
        <w:rPr>
          <w:b/>
          <w:bCs/>
          <w:iCs/>
          <w:lang w:val="en-US"/>
        </w:rPr>
        <w:t>The Lord Prayer III</w:t>
      </w:r>
      <w:r>
        <w:rPr>
          <w:b/>
          <w:bCs/>
          <w:lang w:val="en-US"/>
        </w:rPr>
        <w:t xml:space="preserve"> – http://www.georgetown.edu/labyrinth/library/oe/texts/a22.html.</w:t>
      </w:r>
    </w:p>
    <w:p w:rsidR="001C0C72" w:rsidRDefault="001C0C72" w:rsidP="001C0C72">
      <w:pPr>
        <w:pStyle w:val="afffffff4"/>
        <w:ind w:firstLine="709"/>
        <w:rPr>
          <w:b/>
          <w:bCs/>
          <w:lang w:val="en-US"/>
        </w:rPr>
      </w:pPr>
      <w:r>
        <w:rPr>
          <w:b/>
          <w:bCs/>
          <w:lang w:val="en-US"/>
        </w:rPr>
        <w:t xml:space="preserve">45. </w:t>
      </w:r>
      <w:r>
        <w:rPr>
          <w:b/>
          <w:bCs/>
          <w:iCs/>
          <w:lang w:val="en-US"/>
        </w:rPr>
        <w:t>Merlin</w:t>
      </w:r>
      <w:r>
        <w:rPr>
          <w:b/>
          <w:bCs/>
          <w:lang w:val="en-US"/>
        </w:rPr>
        <w:t xml:space="preserve">, or the Early history of King Arthur / Ed. by H.B.Wheatley. – Ann Arbor: University of Michigan Press. – </w:t>
      </w:r>
      <w:hyperlink r:id="rId81" w:history="1">
        <w:r>
          <w:rPr>
            <w:rStyle w:val="af0"/>
            <w:b/>
            <w:bCs/>
            <w:lang w:val="en-US"/>
          </w:rPr>
          <w:t>www.hti.umich.edu/egl/c/cme/cme-dx?type=header&amp;udno=Merlin</w:t>
        </w:r>
      </w:hyperlink>
      <w:r>
        <w:rPr>
          <w:b/>
          <w:bCs/>
          <w:lang w:val="en-US"/>
        </w:rPr>
        <w:t xml:space="preserve"> – 1989. – 700 p.</w:t>
      </w:r>
    </w:p>
    <w:p w:rsidR="001C0C72" w:rsidRDefault="001C0C72" w:rsidP="001C0C72">
      <w:pPr>
        <w:pStyle w:val="afffffff4"/>
        <w:ind w:firstLine="709"/>
        <w:rPr>
          <w:b/>
          <w:bCs/>
          <w:lang w:val="en-US"/>
        </w:rPr>
      </w:pPr>
      <w:r>
        <w:rPr>
          <w:b/>
          <w:bCs/>
          <w:lang w:val="en-US"/>
        </w:rPr>
        <w:t xml:space="preserve">46. </w:t>
      </w:r>
      <w:r>
        <w:rPr>
          <w:b/>
          <w:bCs/>
          <w:iCs/>
          <w:lang w:val="en-US"/>
        </w:rPr>
        <w:t>More Th.</w:t>
      </w:r>
      <w:r>
        <w:rPr>
          <w:b/>
          <w:bCs/>
          <w:lang w:val="en-US"/>
        </w:rPr>
        <w:t xml:space="preserve"> Utopia / Transl. from the Latin by R.Robinson with introd. </w:t>
      </w:r>
      <w:r w:rsidRPr="001C0C72">
        <w:rPr>
          <w:b/>
          <w:bCs/>
          <w:lang w:val="en-US"/>
        </w:rPr>
        <w:t xml:space="preserve">       </w:t>
      </w:r>
      <w:r>
        <w:rPr>
          <w:b/>
          <w:bCs/>
          <w:lang w:val="en-US"/>
        </w:rPr>
        <w:t>by J.Mezciems. – L.: Campbell, 1992. – 148 p.</w:t>
      </w:r>
    </w:p>
    <w:p w:rsidR="001C0C72" w:rsidRDefault="001C0C72" w:rsidP="001C0C72">
      <w:pPr>
        <w:pStyle w:val="afffffff4"/>
        <w:ind w:firstLine="709"/>
        <w:rPr>
          <w:b/>
          <w:bCs/>
          <w:lang w:val="en-US"/>
        </w:rPr>
      </w:pPr>
      <w:r>
        <w:rPr>
          <w:b/>
          <w:bCs/>
          <w:lang w:val="en-US"/>
        </w:rPr>
        <w:t xml:space="preserve">47. </w:t>
      </w:r>
      <w:r>
        <w:rPr>
          <w:b/>
          <w:bCs/>
          <w:iCs/>
          <w:lang w:val="en-US"/>
        </w:rPr>
        <w:t>The Owl and the Nightingale</w:t>
      </w:r>
      <w:r>
        <w:rPr>
          <w:b/>
          <w:bCs/>
          <w:lang w:val="en-US"/>
        </w:rPr>
        <w:t xml:space="preserve">. – University of Virginia Library Electronic Text Center. – </w:t>
      </w:r>
      <w:hyperlink r:id="rId82" w:history="1">
        <w:r>
          <w:rPr>
            <w:rStyle w:val="af0"/>
            <w:b/>
            <w:bCs/>
            <w:lang w:val="en-US"/>
          </w:rPr>
          <w:t>http://etext.virginia.edu/mideng.browse.htwl</w:t>
        </w:r>
      </w:hyperlink>
      <w:r>
        <w:rPr>
          <w:b/>
          <w:bCs/>
          <w:lang w:val="en-US"/>
        </w:rPr>
        <w:t xml:space="preserve">, </w:t>
      </w:r>
      <w:r w:rsidRPr="001C0C72">
        <w:rPr>
          <w:b/>
          <w:bCs/>
          <w:lang w:val="en-US"/>
        </w:rPr>
        <w:t xml:space="preserve">              </w:t>
      </w:r>
      <w:r>
        <w:rPr>
          <w:b/>
          <w:bCs/>
          <w:lang w:val="en-US"/>
        </w:rPr>
        <w:t>1993. – 150 p.</w:t>
      </w:r>
    </w:p>
    <w:p w:rsidR="001C0C72" w:rsidRDefault="001C0C72" w:rsidP="001C0C72">
      <w:pPr>
        <w:pStyle w:val="afffffff4"/>
        <w:ind w:firstLine="709"/>
        <w:rPr>
          <w:b/>
          <w:bCs/>
          <w:lang w:val="en-US"/>
        </w:rPr>
      </w:pPr>
      <w:r>
        <w:rPr>
          <w:b/>
          <w:bCs/>
          <w:lang w:val="en-US"/>
        </w:rPr>
        <w:t xml:space="preserve">48. </w:t>
      </w:r>
      <w:r>
        <w:rPr>
          <w:b/>
          <w:bCs/>
          <w:iCs/>
          <w:lang w:val="en-US"/>
        </w:rPr>
        <w:t>Paston Letter’s</w:t>
      </w:r>
      <w:r>
        <w:rPr>
          <w:b/>
          <w:bCs/>
          <w:lang w:val="en-US"/>
        </w:rPr>
        <w:t xml:space="preserve">. Paston letters and papers of the fifteenth century / Part I. Paston family. – University of Virginia Library Electronic Text Center. – </w:t>
      </w:r>
      <w:hyperlink r:id="rId83" w:history="1">
        <w:r>
          <w:rPr>
            <w:rStyle w:val="af0"/>
            <w:b/>
            <w:lang w:val="en-US"/>
          </w:rPr>
          <w:t>http://etext.lib.virginia.ed</w:t>
        </w:r>
        <w:r>
          <w:rPr>
            <w:rStyle w:val="af0"/>
            <w:b/>
            <w:lang w:val="en-US"/>
          </w:rPr>
          <w:t>u</w:t>
        </w:r>
        <w:r>
          <w:rPr>
            <w:rStyle w:val="af0"/>
            <w:b/>
            <w:lang w:val="en-US"/>
          </w:rPr>
          <w:t>/cgibin/browsemixed?id=PastLett&amp;tag=public&amp;images/=images/miden&amp;data=/1v1/Archive/mideng-parsed</w:t>
        </w:r>
      </w:hyperlink>
      <w:r>
        <w:rPr>
          <w:b/>
          <w:bCs/>
          <w:lang w:val="en-US"/>
        </w:rPr>
        <w:t xml:space="preserve"> – 1993. – 1605 p.</w:t>
      </w:r>
    </w:p>
    <w:p w:rsidR="001C0C72" w:rsidRDefault="001C0C72" w:rsidP="001C0C72">
      <w:pPr>
        <w:pStyle w:val="afffffff4"/>
        <w:ind w:firstLine="709"/>
        <w:rPr>
          <w:b/>
          <w:bCs/>
          <w:lang w:val="en-US"/>
        </w:rPr>
      </w:pPr>
      <w:r>
        <w:rPr>
          <w:b/>
          <w:bCs/>
          <w:lang w:val="en-US"/>
        </w:rPr>
        <w:t xml:space="preserve">49. </w:t>
      </w:r>
      <w:r>
        <w:rPr>
          <w:b/>
          <w:bCs/>
          <w:iCs/>
          <w:lang w:val="en-US"/>
        </w:rPr>
        <w:t>Peele G.</w:t>
      </w:r>
      <w:r>
        <w:rPr>
          <w:b/>
          <w:bCs/>
          <w:lang w:val="en-US"/>
        </w:rPr>
        <w:t xml:space="preserve"> Merrie. – The University of Oregon. – </w:t>
      </w:r>
      <w:hyperlink r:id="rId84" w:history="1">
        <w:r>
          <w:rPr>
            <w:rStyle w:val="af0"/>
            <w:b/>
            <w:bCs/>
            <w:lang w:val="en-US"/>
          </w:rPr>
          <w:t>http://darkwing.uoregon.edu/%7Erbear/peele1.html</w:t>
        </w:r>
      </w:hyperlink>
      <w:r>
        <w:rPr>
          <w:b/>
          <w:bCs/>
          <w:lang w:val="en-US"/>
        </w:rPr>
        <w:t xml:space="preserve"> – 2003.</w:t>
      </w:r>
    </w:p>
    <w:p w:rsidR="001C0C72" w:rsidRDefault="001C0C72" w:rsidP="001C0C72">
      <w:pPr>
        <w:pStyle w:val="afffffff4"/>
        <w:ind w:firstLine="709"/>
        <w:rPr>
          <w:b/>
          <w:bCs/>
          <w:lang w:val="en-US"/>
        </w:rPr>
      </w:pPr>
      <w:r>
        <w:rPr>
          <w:b/>
          <w:bCs/>
          <w:lang w:val="en-US"/>
        </w:rPr>
        <w:t xml:space="preserve">50. </w:t>
      </w:r>
      <w:r>
        <w:rPr>
          <w:b/>
          <w:bCs/>
          <w:iCs/>
          <w:lang w:val="en-US"/>
        </w:rPr>
        <w:t>Pope A.</w:t>
      </w:r>
      <w:r>
        <w:rPr>
          <w:b/>
          <w:bCs/>
          <w:lang w:val="en-US"/>
        </w:rPr>
        <w:t xml:space="preserve"> An Essay on Criticism. – </w:t>
      </w:r>
      <w:hyperlink r:id="rId85" w:history="1">
        <w:r>
          <w:rPr>
            <w:rStyle w:val="af0"/>
            <w:b/>
            <w:bCs/>
            <w:lang w:val="en-US"/>
          </w:rPr>
          <w:t>http://www-unix.oit.umass.edu/~sconstan/poem1c5.html</w:t>
        </w:r>
      </w:hyperlink>
      <w:r>
        <w:rPr>
          <w:b/>
          <w:bCs/>
          <w:lang w:val="en-US"/>
        </w:rPr>
        <w:t xml:space="preserve"> – 19.</w:t>
      </w:r>
    </w:p>
    <w:p w:rsidR="001C0C72" w:rsidRDefault="001C0C72" w:rsidP="001C0C72">
      <w:pPr>
        <w:pStyle w:val="afffffff4"/>
        <w:ind w:firstLine="709"/>
        <w:rPr>
          <w:b/>
          <w:bCs/>
          <w:lang w:val="en-US"/>
        </w:rPr>
      </w:pPr>
      <w:r>
        <w:rPr>
          <w:b/>
          <w:bCs/>
          <w:lang w:val="en-US"/>
        </w:rPr>
        <w:t xml:space="preserve">51. </w:t>
      </w:r>
      <w:r>
        <w:rPr>
          <w:b/>
          <w:bCs/>
          <w:iCs/>
          <w:lang w:val="en-US"/>
        </w:rPr>
        <w:t>Preface Cura Pastoralis</w:t>
      </w:r>
      <w:r>
        <w:rPr>
          <w:b/>
          <w:bCs/>
          <w:lang w:val="en-US"/>
        </w:rPr>
        <w:t>. – http://</w:t>
      </w:r>
      <w:hyperlink r:id="rId86" w:history="1">
        <w:r>
          <w:rPr>
            <w:rStyle w:val="af0"/>
            <w:b/>
            <w:bCs/>
            <w:lang w:val="en-US"/>
          </w:rPr>
          <w:t>www.hf.ntnu.no/lengelsk/staff/johannesson/!oe/texts/cura/cura</w:t>
        </w:r>
      </w:hyperlink>
      <w:r>
        <w:rPr>
          <w:b/>
          <w:bCs/>
          <w:lang w:val="en-US"/>
        </w:rPr>
        <w:t xml:space="preserve"> txt.html.</w:t>
      </w:r>
    </w:p>
    <w:p w:rsidR="001C0C72" w:rsidRDefault="001C0C72" w:rsidP="001C0C72">
      <w:pPr>
        <w:pStyle w:val="afffffff4"/>
        <w:ind w:firstLine="709"/>
        <w:rPr>
          <w:b/>
          <w:bCs/>
          <w:lang w:val="en-US"/>
        </w:rPr>
      </w:pPr>
      <w:r>
        <w:rPr>
          <w:b/>
          <w:bCs/>
          <w:lang w:val="en-US"/>
        </w:rPr>
        <w:t xml:space="preserve">52. </w:t>
      </w:r>
      <w:r>
        <w:rPr>
          <w:b/>
          <w:bCs/>
          <w:iCs/>
          <w:lang w:val="en-US"/>
        </w:rPr>
        <w:t>Soul and Body</w:t>
      </w:r>
      <w:r>
        <w:rPr>
          <w:b/>
          <w:bCs/>
          <w:lang w:val="en-US"/>
        </w:rPr>
        <w:t xml:space="preserve"> – http://www.georgetown.edu/labyrinth/library/oe/texts/a3.19.html.</w:t>
      </w:r>
    </w:p>
    <w:p w:rsidR="001C0C72" w:rsidRDefault="001C0C72" w:rsidP="001C0C72">
      <w:pPr>
        <w:pStyle w:val="afffffff4"/>
        <w:ind w:firstLine="709"/>
        <w:rPr>
          <w:b/>
          <w:bCs/>
          <w:lang w:val="en-US"/>
        </w:rPr>
      </w:pPr>
      <w:r>
        <w:rPr>
          <w:b/>
          <w:bCs/>
          <w:lang w:val="en-US"/>
        </w:rPr>
        <w:t xml:space="preserve">53. </w:t>
      </w:r>
      <w:r>
        <w:rPr>
          <w:b/>
          <w:bCs/>
          <w:iCs/>
          <w:lang w:val="en-US"/>
        </w:rPr>
        <w:t>The Tribal Hidage.</w:t>
      </w:r>
      <w:r>
        <w:rPr>
          <w:b/>
          <w:bCs/>
          <w:lang w:val="en-US"/>
        </w:rPr>
        <w:t xml:space="preserve"> – http://</w:t>
      </w:r>
      <w:hyperlink r:id="rId87" w:history="1">
        <w:r>
          <w:rPr>
            <w:rStyle w:val="af0"/>
            <w:b/>
            <w:bCs/>
            <w:lang w:val="en-US"/>
          </w:rPr>
          <w:t>www.georgetown.edu/labyrinth/library/oe/text/tribes.gif</w:t>
        </w:r>
      </w:hyperlink>
      <w:r>
        <w:rPr>
          <w:b/>
          <w:bCs/>
          <w:lang w:val="en-US"/>
        </w:rPr>
        <w:t>.</w:t>
      </w:r>
    </w:p>
    <w:p w:rsidR="001C0C72" w:rsidRDefault="001C0C72" w:rsidP="001C0C72">
      <w:pPr>
        <w:pStyle w:val="afffffff4"/>
        <w:ind w:firstLine="709"/>
        <w:rPr>
          <w:b/>
          <w:bCs/>
          <w:lang w:val="en-US"/>
        </w:rPr>
      </w:pPr>
      <w:r>
        <w:rPr>
          <w:b/>
          <w:bCs/>
          <w:lang w:val="en-US"/>
        </w:rPr>
        <w:t xml:space="preserve">54. </w:t>
      </w:r>
      <w:r>
        <w:rPr>
          <w:b/>
          <w:bCs/>
          <w:iCs/>
          <w:lang w:val="en-US"/>
        </w:rPr>
        <w:t>Waldere</w:t>
      </w:r>
      <w:r>
        <w:rPr>
          <w:b/>
          <w:bCs/>
          <w:lang w:val="en-US"/>
        </w:rPr>
        <w:t>. – http://www.rado.sk/old_english/texts/waldere_a.html.</w:t>
      </w:r>
    </w:p>
    <w:p w:rsidR="001C0C72" w:rsidRDefault="001C0C72" w:rsidP="001C0C72">
      <w:pPr>
        <w:pStyle w:val="34"/>
        <w:ind w:firstLine="709"/>
        <w:rPr>
          <w:rFonts w:ascii="Times New Roman" w:hAnsi="Times New Roman" w:cs="Times New Roman"/>
          <w:lang w:val="en-US"/>
        </w:rPr>
      </w:pPr>
      <w:r>
        <w:rPr>
          <w:rFonts w:ascii="Times New Roman" w:hAnsi="Times New Roman" w:cs="Times New Roman"/>
          <w:lang w:val="en-US"/>
        </w:rPr>
        <w:t xml:space="preserve">55. </w:t>
      </w:r>
      <w:r>
        <w:rPr>
          <w:rFonts w:ascii="Times New Roman" w:hAnsi="Times New Roman" w:cs="Times New Roman"/>
          <w:iCs/>
          <w:lang w:val="en-US"/>
        </w:rPr>
        <w:t>The Wanderer</w:t>
      </w:r>
      <w:r>
        <w:rPr>
          <w:rFonts w:ascii="Times New Roman" w:hAnsi="Times New Roman" w:cs="Times New Roman"/>
          <w:lang w:val="en-US"/>
        </w:rPr>
        <w:t xml:space="preserve"> – http://www.georgetown.edu/labyrinth/library/oe/texts/a3.6.html.</w:t>
      </w:r>
    </w:p>
    <w:p w:rsidR="001C0C72" w:rsidRPr="001C0C72" w:rsidRDefault="001C0C72" w:rsidP="001C0C72">
      <w:pPr>
        <w:pStyle w:val="afffffffb"/>
        <w:rPr>
          <w:b/>
          <w:bCs/>
          <w:lang w:val="en-US"/>
        </w:rPr>
      </w:pPr>
    </w:p>
    <w:p w:rsidR="009D6235" w:rsidRPr="001C0C72" w:rsidRDefault="009D6235" w:rsidP="009D6235">
      <w:pPr>
        <w:spacing w:line="329" w:lineRule="auto"/>
        <w:rPr>
          <w:lang w:val="en-US" w:eastAsia="en-US"/>
        </w:rPr>
      </w:pPr>
    </w:p>
    <w:p w:rsidR="003F35E8" w:rsidRPr="001C0C72" w:rsidRDefault="003F35E8" w:rsidP="003F35E8">
      <w:pPr>
        <w:ind w:right="-1"/>
        <w:rPr>
          <w:lang w:val="en-US"/>
        </w:rPr>
      </w:pPr>
    </w:p>
    <w:p w:rsidR="00E8063E" w:rsidRDefault="00E8063E" w:rsidP="006C0CF3">
      <w:pPr>
        <w:pStyle w:val="20"/>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88" w:history="1">
        <w:r>
          <w:rPr>
            <w:rStyle w:val="af0"/>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89"/>
      <w:headerReference w:type="default" r:id="rId90"/>
      <w:footerReference w:type="even" r:id="rId91"/>
      <w:footerReference w:type="default" r:id="rId92"/>
      <w:headerReference w:type="first" r:id="rId93"/>
      <w:footerReference w:type="first" r:id="rId9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A7E" w:rsidRDefault="00340A7E">
      <w:r>
        <w:separator/>
      </w:r>
    </w:p>
  </w:endnote>
  <w:endnote w:type="continuationSeparator" w:id="0">
    <w:p w:rsidR="00340A7E" w:rsidRDefault="0034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0000000000000000000"/>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rushTyp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A7E" w:rsidRDefault="00340A7E">
      <w:r>
        <w:separator/>
      </w:r>
    </w:p>
  </w:footnote>
  <w:footnote w:type="continuationSeparator" w:id="0">
    <w:p w:rsidR="00340A7E" w:rsidRDefault="00340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3A4EB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176BF98"/>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018E227A"/>
    <w:lvl w:ilvl="0">
      <w:start w:val="1"/>
      <w:numFmt w:val="bullet"/>
      <w:pStyle w:val="2"/>
      <w:lvlText w:val=""/>
      <w:lvlJc w:val="left"/>
      <w:pPr>
        <w:tabs>
          <w:tab w:val="num" w:pos="643"/>
        </w:tabs>
        <w:ind w:left="643" w:hanging="360"/>
      </w:pPr>
      <w:rPr>
        <w:rFonts w:ascii="Symbol" w:hAnsi="Symbol" w:hint="default"/>
      </w:r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2A844DE8"/>
    <w:multiLevelType w:val="hybridMultilevel"/>
    <w:tmpl w:val="C618235A"/>
    <w:lvl w:ilvl="0" w:tplc="ABA0A8F0">
      <w:start w:val="1"/>
      <w:numFmt w:val="decimal"/>
      <w:pStyle w:val="a7"/>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33DC46BD"/>
    <w:multiLevelType w:val="multilevel"/>
    <w:tmpl w:val="E2AC641C"/>
    <w:lvl w:ilvl="0">
      <w:start w:val="1"/>
      <w:numFmt w:val="decimal"/>
      <w:pStyle w:val="12"/>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3">
    <w:nsid w:val="54B32312"/>
    <w:multiLevelType w:val="hybridMultilevel"/>
    <w:tmpl w:val="E7A2C5D4"/>
    <w:lvl w:ilvl="0" w:tplc="FFFFFFFF">
      <w:start w:val="1"/>
      <w:numFmt w:val="decimal"/>
      <w:pStyle w:val="a8"/>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2"/>
  </w:num>
  <w:num w:numId="39">
    <w:abstractNumId w:val="43"/>
  </w:num>
  <w:num w:numId="40">
    <w:abstractNumId w:val="2"/>
  </w:num>
  <w:num w:numId="41">
    <w:abstractNumId w:val="1"/>
  </w:num>
  <w:num w:numId="42">
    <w:abstractNumId w:val="0"/>
  </w:num>
  <w:num w:numId="43">
    <w:abstractNumId w:val="40"/>
  </w:num>
  <w:num w:numId="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7646"/>
    <w:rsid w:val="000236C9"/>
    <w:rsid w:val="0004076E"/>
    <w:rsid w:val="00051685"/>
    <w:rsid w:val="000561E5"/>
    <w:rsid w:val="00057DAB"/>
    <w:rsid w:val="00062399"/>
    <w:rsid w:val="00073D5C"/>
    <w:rsid w:val="00094139"/>
    <w:rsid w:val="0009473D"/>
    <w:rsid w:val="00097AA1"/>
    <w:rsid w:val="000B1C3A"/>
    <w:rsid w:val="000B5CCA"/>
    <w:rsid w:val="000B7322"/>
    <w:rsid w:val="000B7376"/>
    <w:rsid w:val="000E6014"/>
    <w:rsid w:val="001218E1"/>
    <w:rsid w:val="001407E0"/>
    <w:rsid w:val="0014481E"/>
    <w:rsid w:val="001562E2"/>
    <w:rsid w:val="00162A81"/>
    <w:rsid w:val="00171370"/>
    <w:rsid w:val="00172D21"/>
    <w:rsid w:val="00195416"/>
    <w:rsid w:val="00197CBB"/>
    <w:rsid w:val="001A197B"/>
    <w:rsid w:val="001C0C72"/>
    <w:rsid w:val="001C3631"/>
    <w:rsid w:val="001C5549"/>
    <w:rsid w:val="001D5364"/>
    <w:rsid w:val="001E293A"/>
    <w:rsid w:val="001F1507"/>
    <w:rsid w:val="00214047"/>
    <w:rsid w:val="00215489"/>
    <w:rsid w:val="00235CAA"/>
    <w:rsid w:val="002615FB"/>
    <w:rsid w:val="002958EC"/>
    <w:rsid w:val="002B7BF1"/>
    <w:rsid w:val="002E197C"/>
    <w:rsid w:val="002F4E5A"/>
    <w:rsid w:val="0030592D"/>
    <w:rsid w:val="00326443"/>
    <w:rsid w:val="00340A7E"/>
    <w:rsid w:val="00370B86"/>
    <w:rsid w:val="00386690"/>
    <w:rsid w:val="00387CE8"/>
    <w:rsid w:val="003A1E74"/>
    <w:rsid w:val="003A2409"/>
    <w:rsid w:val="003A541D"/>
    <w:rsid w:val="003C38B0"/>
    <w:rsid w:val="003F35E8"/>
    <w:rsid w:val="003F5973"/>
    <w:rsid w:val="00401704"/>
    <w:rsid w:val="00414194"/>
    <w:rsid w:val="00415990"/>
    <w:rsid w:val="00431D44"/>
    <w:rsid w:val="00433F0C"/>
    <w:rsid w:val="00445AF6"/>
    <w:rsid w:val="00447CDC"/>
    <w:rsid w:val="00450BE6"/>
    <w:rsid w:val="00453A09"/>
    <w:rsid w:val="00457062"/>
    <w:rsid w:val="00460F5E"/>
    <w:rsid w:val="00480D13"/>
    <w:rsid w:val="004A4539"/>
    <w:rsid w:val="004B7F0F"/>
    <w:rsid w:val="004F4EDD"/>
    <w:rsid w:val="00502D3D"/>
    <w:rsid w:val="00517790"/>
    <w:rsid w:val="00524D1A"/>
    <w:rsid w:val="00534A48"/>
    <w:rsid w:val="005524AE"/>
    <w:rsid w:val="0056141B"/>
    <w:rsid w:val="00566ED6"/>
    <w:rsid w:val="005804EE"/>
    <w:rsid w:val="00582DD9"/>
    <w:rsid w:val="00591CE4"/>
    <w:rsid w:val="005A490F"/>
    <w:rsid w:val="005A4EFD"/>
    <w:rsid w:val="005B7C72"/>
    <w:rsid w:val="005F2235"/>
    <w:rsid w:val="006212A6"/>
    <w:rsid w:val="00640284"/>
    <w:rsid w:val="006436EA"/>
    <w:rsid w:val="006437D3"/>
    <w:rsid w:val="006462F4"/>
    <w:rsid w:val="00666C2E"/>
    <w:rsid w:val="00687122"/>
    <w:rsid w:val="006952CF"/>
    <w:rsid w:val="006C0CF3"/>
    <w:rsid w:val="006C6A50"/>
    <w:rsid w:val="006D6494"/>
    <w:rsid w:val="006E76C4"/>
    <w:rsid w:val="006F6D85"/>
    <w:rsid w:val="00700395"/>
    <w:rsid w:val="007159A9"/>
    <w:rsid w:val="00730BA1"/>
    <w:rsid w:val="00750CA9"/>
    <w:rsid w:val="00773FBC"/>
    <w:rsid w:val="00780D61"/>
    <w:rsid w:val="00792201"/>
    <w:rsid w:val="00794B51"/>
    <w:rsid w:val="00794E20"/>
    <w:rsid w:val="007A205C"/>
    <w:rsid w:val="007A3A4A"/>
    <w:rsid w:val="007C5656"/>
    <w:rsid w:val="007D3122"/>
    <w:rsid w:val="007E3CE5"/>
    <w:rsid w:val="00803798"/>
    <w:rsid w:val="00803975"/>
    <w:rsid w:val="008057C8"/>
    <w:rsid w:val="00834DF4"/>
    <w:rsid w:val="008373B3"/>
    <w:rsid w:val="00840EC3"/>
    <w:rsid w:val="00842FFD"/>
    <w:rsid w:val="00854667"/>
    <w:rsid w:val="00855C6E"/>
    <w:rsid w:val="00856AF1"/>
    <w:rsid w:val="00860261"/>
    <w:rsid w:val="00877AA5"/>
    <w:rsid w:val="00880E46"/>
    <w:rsid w:val="008A109A"/>
    <w:rsid w:val="008D5A37"/>
    <w:rsid w:val="008E3846"/>
    <w:rsid w:val="008F115A"/>
    <w:rsid w:val="008F646A"/>
    <w:rsid w:val="00902A7A"/>
    <w:rsid w:val="009051E8"/>
    <w:rsid w:val="00906EC1"/>
    <w:rsid w:val="00914C86"/>
    <w:rsid w:val="0092636E"/>
    <w:rsid w:val="00927736"/>
    <w:rsid w:val="009625A4"/>
    <w:rsid w:val="00966F81"/>
    <w:rsid w:val="00990DE6"/>
    <w:rsid w:val="009B4D7B"/>
    <w:rsid w:val="009D054B"/>
    <w:rsid w:val="009D6235"/>
    <w:rsid w:val="009F07CF"/>
    <w:rsid w:val="009F35A1"/>
    <w:rsid w:val="00A4158A"/>
    <w:rsid w:val="00A41FCB"/>
    <w:rsid w:val="00A445AD"/>
    <w:rsid w:val="00A521E0"/>
    <w:rsid w:val="00A55F35"/>
    <w:rsid w:val="00A97497"/>
    <w:rsid w:val="00AA402F"/>
    <w:rsid w:val="00AC4776"/>
    <w:rsid w:val="00AC6CBC"/>
    <w:rsid w:val="00AD050A"/>
    <w:rsid w:val="00AE0C4B"/>
    <w:rsid w:val="00B04C43"/>
    <w:rsid w:val="00B17976"/>
    <w:rsid w:val="00B46023"/>
    <w:rsid w:val="00B539A0"/>
    <w:rsid w:val="00B53BD0"/>
    <w:rsid w:val="00B63508"/>
    <w:rsid w:val="00B77AE2"/>
    <w:rsid w:val="00B818CA"/>
    <w:rsid w:val="00B93084"/>
    <w:rsid w:val="00BA0C7C"/>
    <w:rsid w:val="00BA1AD0"/>
    <w:rsid w:val="00BB3459"/>
    <w:rsid w:val="00BC241E"/>
    <w:rsid w:val="00BE256E"/>
    <w:rsid w:val="00BE2595"/>
    <w:rsid w:val="00BE7A08"/>
    <w:rsid w:val="00C17E23"/>
    <w:rsid w:val="00C34C20"/>
    <w:rsid w:val="00C465B6"/>
    <w:rsid w:val="00C50F18"/>
    <w:rsid w:val="00C57DC8"/>
    <w:rsid w:val="00C66AD5"/>
    <w:rsid w:val="00CA0A94"/>
    <w:rsid w:val="00CA1B0F"/>
    <w:rsid w:val="00CB293E"/>
    <w:rsid w:val="00CB5506"/>
    <w:rsid w:val="00CC085B"/>
    <w:rsid w:val="00CC6BB0"/>
    <w:rsid w:val="00CC6D86"/>
    <w:rsid w:val="00CD1733"/>
    <w:rsid w:val="00CD303E"/>
    <w:rsid w:val="00CE5C5D"/>
    <w:rsid w:val="00D13A16"/>
    <w:rsid w:val="00D230E2"/>
    <w:rsid w:val="00D36DE2"/>
    <w:rsid w:val="00D56F9F"/>
    <w:rsid w:val="00D574B2"/>
    <w:rsid w:val="00D60CFE"/>
    <w:rsid w:val="00D75BB0"/>
    <w:rsid w:val="00D963CD"/>
    <w:rsid w:val="00D97F12"/>
    <w:rsid w:val="00DB3801"/>
    <w:rsid w:val="00DD1496"/>
    <w:rsid w:val="00DD1F52"/>
    <w:rsid w:val="00DE69DA"/>
    <w:rsid w:val="00DF2453"/>
    <w:rsid w:val="00E13B3A"/>
    <w:rsid w:val="00E20FFA"/>
    <w:rsid w:val="00E26F4E"/>
    <w:rsid w:val="00E46F32"/>
    <w:rsid w:val="00E54562"/>
    <w:rsid w:val="00E56C70"/>
    <w:rsid w:val="00E57100"/>
    <w:rsid w:val="00E61E68"/>
    <w:rsid w:val="00E63D91"/>
    <w:rsid w:val="00E8063E"/>
    <w:rsid w:val="00E8229C"/>
    <w:rsid w:val="00E9409A"/>
    <w:rsid w:val="00E95C44"/>
    <w:rsid w:val="00EB48A0"/>
    <w:rsid w:val="00EB5A72"/>
    <w:rsid w:val="00EB5EA7"/>
    <w:rsid w:val="00EC12E5"/>
    <w:rsid w:val="00EC68A6"/>
    <w:rsid w:val="00EE2571"/>
    <w:rsid w:val="00EF2802"/>
    <w:rsid w:val="00EF4092"/>
    <w:rsid w:val="00F07695"/>
    <w:rsid w:val="00F1657B"/>
    <w:rsid w:val="00F36349"/>
    <w:rsid w:val="00F4275F"/>
    <w:rsid w:val="00F46135"/>
    <w:rsid w:val="00F54347"/>
    <w:rsid w:val="00F778D4"/>
    <w:rsid w:val="00F864E0"/>
    <w:rsid w:val="00F959B5"/>
    <w:rsid w:val="00FC0325"/>
    <w:rsid w:val="00FC214A"/>
    <w:rsid w:val="00FD207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Definition" w:uiPriority="0"/>
    <w:lsdException w:name="HTML Preformatted" w:uiPriority="0"/>
    <w:lsdException w:name="HTML Typewriter" w:uiPriority="0"/>
    <w:lsdException w:name="annotation subject" w:uiPriority="0"/>
    <w:lsdException w:name="Table Subt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w:basedOn w:val="a9"/>
    <w:next w:val="a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b">
    <w:name w:val="???????? ????? ??????1"/>
    <w:rPr>
      <w:sz w:val="20"/>
      <w:szCs w:val="20"/>
    </w:rPr>
  </w:style>
  <w:style w:type="character" w:customStyle="1" w:styleId="affffffc">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0"/>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1">
    <w:name w:val="toc 1"/>
    <w:aliases w:val="Заголовок 01"/>
    <w:basedOn w:val="a9"/>
    <w:next w:val="a9"/>
    <w:uiPriority w:val="3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2">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uiPriority w:val="39"/>
    <w:qFormat/>
    <w:pPr>
      <w:widowControl w:val="0"/>
      <w:tabs>
        <w:tab w:val="right" w:leader="dot" w:pos="9061"/>
      </w:tabs>
      <w:spacing w:line="360" w:lineRule="auto"/>
      <w:ind w:left="278" w:firstLine="567"/>
    </w:pPr>
    <w:rPr>
      <w:sz w:val="28"/>
      <w:szCs w:val="20"/>
    </w:rPr>
  </w:style>
  <w:style w:type="paragraph" w:styleId="2ff0">
    <w:name w:val="toc 2"/>
    <w:basedOn w:val="a9"/>
    <w:next w:val="a9"/>
    <w:uiPriority w:val="3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4">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uiPriority w:val="39"/>
    <w:pPr>
      <w:ind w:left="720"/>
    </w:pPr>
  </w:style>
  <w:style w:type="paragraph" w:customStyle="1" w:styleId="1ff8">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b">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c">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e">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9"/>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link w:val="5a"/>
    <w:qFormat/>
    <w:pPr>
      <w:numPr>
        <w:numId w:val="29"/>
      </w:numPr>
      <w:spacing w:line="360" w:lineRule="auto"/>
    </w:pPr>
    <w:rPr>
      <w:sz w:val="28"/>
      <w:szCs w:val="28"/>
    </w:rPr>
  </w:style>
  <w:style w:type="paragraph" w:styleId="86">
    <w:name w:val="toc 8"/>
    <w:basedOn w:val="a9"/>
    <w:next w:val="a9"/>
    <w:uiPriority w:val="3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4"/>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9"/>
    <w:next w:val="a9"/>
    <w:uiPriority w:val="39"/>
    <w:pPr>
      <w:ind w:left="960"/>
    </w:pPr>
    <w:rPr>
      <w:rFonts w:ascii="IzhTitl" w:hAnsi="IzhTitl" w:cs="IzhTitl"/>
      <w:sz w:val="18"/>
      <w:szCs w:val="18"/>
    </w:rPr>
  </w:style>
  <w:style w:type="paragraph" w:styleId="66">
    <w:name w:val="toc 6"/>
    <w:basedOn w:val="a9"/>
    <w:next w:val="a9"/>
    <w:uiPriority w:val="39"/>
    <w:pPr>
      <w:ind w:left="1200"/>
    </w:pPr>
    <w:rPr>
      <w:rFonts w:ascii="IzhTitl" w:hAnsi="IzhTitl" w:cs="IzhTitl"/>
      <w:sz w:val="18"/>
      <w:szCs w:val="18"/>
    </w:rPr>
  </w:style>
  <w:style w:type="paragraph" w:styleId="77">
    <w:name w:val="toc 7"/>
    <w:basedOn w:val="a9"/>
    <w:next w:val="a9"/>
    <w:uiPriority w:val="39"/>
    <w:pPr>
      <w:ind w:left="1440"/>
    </w:pPr>
    <w:rPr>
      <w:rFonts w:ascii="IzhTitl" w:hAnsi="IzhTitl" w:cs="IzhTitl"/>
      <w:sz w:val="18"/>
      <w:szCs w:val="18"/>
    </w:rPr>
  </w:style>
  <w:style w:type="paragraph" w:styleId="93">
    <w:name w:val="toc 9"/>
    <w:basedOn w:val="a9"/>
    <w:next w:val="a9"/>
    <w:uiPriority w:val="3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d">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e">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0">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d">
    <w:name w:val="??????? ??????????1"/>
    <w:basedOn w:val="affffffffffffff"/>
    <w:pPr>
      <w:tabs>
        <w:tab w:val="center" w:pos="4536"/>
        <w:tab w:val="right" w:pos="9072"/>
      </w:tabs>
      <w:overflowPunct/>
      <w:textAlignment w:val="auto"/>
    </w:pPr>
    <w:rPr>
      <w:sz w:val="20"/>
      <w:szCs w:val="20"/>
      <w:lang w:val="ru-RU"/>
    </w:rPr>
  </w:style>
  <w:style w:type="paragraph" w:customStyle="1" w:styleId="1fffffe">
    <w:name w:val="?????? ??????????1"/>
    <w:basedOn w:val="affffffffffffff"/>
    <w:pPr>
      <w:tabs>
        <w:tab w:val="center" w:pos="4153"/>
        <w:tab w:val="right" w:pos="8306"/>
      </w:tabs>
      <w:overflowPunct/>
      <w:textAlignment w:val="auto"/>
    </w:pPr>
    <w:rPr>
      <w:sz w:val="20"/>
      <w:szCs w:val="20"/>
      <w:lang w:val="ru-RU"/>
    </w:rPr>
  </w:style>
  <w:style w:type="paragraph" w:customStyle="1" w:styleId="1ffffff">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3">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c">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0">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0"/>
    <w:next w:val="1fffffff0"/>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1">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2">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4">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3">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5">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4">
    <w:name w:val="Красная строка Знак1"/>
    <w:basedOn w:val="1ff0"/>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a"/>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a"/>
    <w:rsid w:val="003C38B0"/>
  </w:style>
  <w:style w:type="character" w:customStyle="1" w:styleId="searchword">
    <w:name w:val="searchword"/>
    <w:basedOn w:val="1a"/>
    <w:rsid w:val="003C38B0"/>
    <w:rPr>
      <w:b/>
      <w:bCs/>
      <w:shd w:val="clear" w:color="auto" w:fill="FFA500"/>
    </w:rPr>
  </w:style>
  <w:style w:type="character" w:customStyle="1" w:styleId="superscript1">
    <w:name w:val="superscript1"/>
    <w:basedOn w:val="1a"/>
    <w:rsid w:val="003C38B0"/>
    <w:rPr>
      <w:rFonts w:ascii="Arial" w:hAnsi="Arial" w:cs="Arial"/>
      <w:color w:val="990000"/>
      <w:sz w:val="20"/>
      <w:szCs w:val="20"/>
    </w:rPr>
  </w:style>
  <w:style w:type="character" w:customStyle="1" w:styleId="me1">
    <w:name w:val="me1"/>
    <w:basedOn w:val="1a"/>
    <w:rsid w:val="003C38B0"/>
    <w:rPr>
      <w:b/>
      <w:bCs/>
      <w:vanish w:val="0"/>
    </w:rPr>
  </w:style>
  <w:style w:type="character" w:customStyle="1" w:styleId="pronset1">
    <w:name w:val="pronset1"/>
    <w:basedOn w:val="1a"/>
    <w:rsid w:val="003C38B0"/>
    <w:rPr>
      <w:color w:val="116699"/>
    </w:rPr>
  </w:style>
  <w:style w:type="character" w:customStyle="1" w:styleId="showipapr">
    <w:name w:val="show_ipapr"/>
    <w:basedOn w:val="1a"/>
    <w:rsid w:val="003C38B0"/>
  </w:style>
  <w:style w:type="character" w:customStyle="1" w:styleId="prondelim1">
    <w:name w:val="prondelim1"/>
    <w:basedOn w:val="1a"/>
    <w:rsid w:val="003C38B0"/>
    <w:rPr>
      <w:rFonts w:ascii="Arial Unicode MS" w:hAnsi="Arial Unicode MS"/>
      <w:color w:val="880000"/>
    </w:rPr>
  </w:style>
  <w:style w:type="character" w:customStyle="1" w:styleId="pron4">
    <w:name w:val="pron4"/>
    <w:basedOn w:val="1a"/>
    <w:rsid w:val="003C38B0"/>
    <w:rPr>
      <w:rFonts w:ascii="Lucida Sans Unicode" w:hAnsi="Lucida Sans Unicode" w:cs="Lucida Sans Unicode"/>
      <w:vanish w:val="0"/>
      <w:color w:val="880000"/>
      <w:sz w:val="22"/>
      <w:szCs w:val="22"/>
    </w:rPr>
  </w:style>
  <w:style w:type="character" w:customStyle="1" w:styleId="prontoggle">
    <w:name w:val="pron_toggle"/>
    <w:basedOn w:val="1a"/>
    <w:rsid w:val="003C38B0"/>
  </w:style>
  <w:style w:type="character" w:customStyle="1" w:styleId="showspellpr">
    <w:name w:val="show_spellpr"/>
    <w:basedOn w:val="1a"/>
    <w:rsid w:val="003C38B0"/>
  </w:style>
  <w:style w:type="character" w:customStyle="1" w:styleId="pron5">
    <w:name w:val="pron5"/>
    <w:basedOn w:val="1a"/>
    <w:rsid w:val="003C38B0"/>
    <w:rPr>
      <w:rFonts w:ascii="Verdana" w:hAnsi="Verdana"/>
      <w:vanish w:val="0"/>
      <w:color w:val="880000"/>
      <w:sz w:val="22"/>
      <w:szCs w:val="22"/>
    </w:rPr>
  </w:style>
  <w:style w:type="character" w:customStyle="1" w:styleId="pg1">
    <w:name w:val="pg1"/>
    <w:basedOn w:val="1a"/>
    <w:rsid w:val="003C38B0"/>
    <w:rPr>
      <w:i/>
      <w:iCs/>
      <w:vanish w:val="0"/>
      <w:color w:val="558811"/>
    </w:rPr>
  </w:style>
  <w:style w:type="character" w:customStyle="1" w:styleId="dn1">
    <w:name w:val="dn1"/>
    <w:basedOn w:val="1a"/>
    <w:rsid w:val="003C38B0"/>
    <w:rPr>
      <w:b w:val="0"/>
      <w:bCs w:val="0"/>
      <w:vanish w:val="0"/>
      <w:color w:val="000000"/>
    </w:rPr>
  </w:style>
  <w:style w:type="character" w:customStyle="1" w:styleId="src1">
    <w:name w:val="src1"/>
    <w:basedOn w:val="1a"/>
    <w:rsid w:val="003C38B0"/>
    <w:rPr>
      <w:i/>
      <w:iCs/>
      <w:color w:val="666666"/>
      <w:sz w:val="22"/>
      <w:szCs w:val="22"/>
    </w:rPr>
  </w:style>
  <w:style w:type="character" w:customStyle="1" w:styleId="tnihongokanji">
    <w:name w:val="t_nihongo_kanji"/>
    <w:basedOn w:val="1a"/>
    <w:rsid w:val="003C38B0"/>
  </w:style>
  <w:style w:type="character" w:customStyle="1" w:styleId="tnihongonorom">
    <w:name w:val="t_nihongo_norom"/>
    <w:basedOn w:val="1a"/>
    <w:rsid w:val="003C38B0"/>
  </w:style>
  <w:style w:type="character" w:customStyle="1" w:styleId="tnihongocomma">
    <w:name w:val="t_nihongo_comma"/>
    <w:basedOn w:val="1a"/>
    <w:rsid w:val="003C38B0"/>
  </w:style>
  <w:style w:type="character" w:customStyle="1" w:styleId="tnihongoromaji">
    <w:name w:val="t_nihongo_romaji"/>
    <w:basedOn w:val="1a"/>
    <w:rsid w:val="003C38B0"/>
  </w:style>
  <w:style w:type="character" w:customStyle="1" w:styleId="tnihongohelp">
    <w:name w:val="t_nihongo_help"/>
    <w:basedOn w:val="1a"/>
    <w:rsid w:val="003C38B0"/>
  </w:style>
  <w:style w:type="character" w:customStyle="1" w:styleId="tnihongoicon">
    <w:name w:val="t_nihongo_icon"/>
    <w:basedOn w:val="1a"/>
    <w:rsid w:val="003C38B0"/>
  </w:style>
  <w:style w:type="character" w:customStyle="1" w:styleId="resultbodyblack1">
    <w:name w:val="resultbodyblack1"/>
    <w:basedOn w:val="1a"/>
    <w:rsid w:val="003C38B0"/>
    <w:rPr>
      <w:rFonts w:ascii="MS Reference Sans Serif" w:hAnsi="MS Reference Sans Serif"/>
      <w:b/>
      <w:bCs/>
      <w:color w:val="000000"/>
      <w:sz w:val="22"/>
      <w:szCs w:val="22"/>
    </w:rPr>
  </w:style>
  <w:style w:type="character" w:customStyle="1" w:styleId="resultbody1">
    <w:name w:val="resultbody1"/>
    <w:basedOn w:val="1a"/>
    <w:rsid w:val="003C38B0"/>
    <w:rPr>
      <w:rFonts w:ascii="MS Reference Sans Serif" w:hAnsi="MS Reference Sans Serif"/>
      <w:b w:val="0"/>
      <w:bCs w:val="0"/>
      <w:color w:val="333333"/>
      <w:sz w:val="22"/>
      <w:szCs w:val="22"/>
    </w:rPr>
  </w:style>
  <w:style w:type="character" w:customStyle="1" w:styleId="resultpron1">
    <w:name w:val="resultpron1"/>
    <w:basedOn w:val="1a"/>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a"/>
    <w:rsid w:val="003C38B0"/>
    <w:rPr>
      <w:rFonts w:ascii="MS Reference Sans Serif" w:hAnsi="MS Reference Sans Serif"/>
      <w:b w:val="0"/>
      <w:bCs w:val="0"/>
      <w:i/>
      <w:iCs/>
      <w:color w:val="333333"/>
      <w:sz w:val="19"/>
      <w:szCs w:val="19"/>
    </w:rPr>
  </w:style>
  <w:style w:type="character" w:customStyle="1" w:styleId="entityxref1">
    <w:name w:val="entityxref1"/>
    <w:basedOn w:val="1a"/>
    <w:rsid w:val="003C38B0"/>
    <w:rPr>
      <w:rFonts w:ascii="MS Reference Sans Serif" w:hAnsi="MS Reference Sans Serif"/>
      <w:b w:val="0"/>
      <w:bCs w:val="0"/>
      <w:color w:val="0066CC"/>
    </w:rPr>
  </w:style>
  <w:style w:type="character" w:customStyle="1" w:styleId="ital-inline1">
    <w:name w:val="ital-inline1"/>
    <w:basedOn w:val="1a"/>
    <w:rsid w:val="003C38B0"/>
    <w:rPr>
      <w:i/>
      <w:iCs/>
      <w:vanish w:val="0"/>
    </w:rPr>
  </w:style>
  <w:style w:type="character" w:customStyle="1" w:styleId="infl-inline1">
    <w:name w:val="infl-inline1"/>
    <w:basedOn w:val="1a"/>
    <w:rsid w:val="003C38B0"/>
    <w:rPr>
      <w:vanish w:val="0"/>
    </w:rPr>
  </w:style>
  <w:style w:type="character" w:customStyle="1" w:styleId="resultbodysmallcaps1">
    <w:name w:val="resultbodysmallcaps1"/>
    <w:basedOn w:val="1a"/>
    <w:rsid w:val="003C38B0"/>
    <w:rPr>
      <w:rFonts w:ascii="MS Reference Sans Serif" w:hAnsi="MS Reference Sans Serif"/>
      <w:b w:val="0"/>
      <w:bCs w:val="0"/>
      <w:smallCaps/>
      <w:color w:val="333333"/>
      <w:sz w:val="22"/>
      <w:szCs w:val="22"/>
    </w:rPr>
  </w:style>
  <w:style w:type="character" w:customStyle="1" w:styleId="foreign1">
    <w:name w:val="foreign1"/>
    <w:basedOn w:val="1a"/>
    <w:rsid w:val="003C38B0"/>
    <w:rPr>
      <w:i/>
      <w:iCs/>
    </w:rPr>
  </w:style>
  <w:style w:type="character" w:customStyle="1" w:styleId="labset1">
    <w:name w:val="labset1"/>
    <w:basedOn w:val="1a"/>
    <w:rsid w:val="003C38B0"/>
    <w:rPr>
      <w:i w:val="0"/>
      <w:iCs w:val="0"/>
      <w:vanish w:val="0"/>
      <w:color w:val="333333"/>
    </w:rPr>
  </w:style>
  <w:style w:type="character" w:customStyle="1" w:styleId="rom-inline1">
    <w:name w:val="rom-inline1"/>
    <w:basedOn w:val="1a"/>
    <w:rsid w:val="003C38B0"/>
    <w:rPr>
      <w:b w:val="0"/>
      <w:bCs w:val="0"/>
      <w:i w:val="0"/>
      <w:iCs w:val="0"/>
      <w:vanish w:val="0"/>
    </w:rPr>
  </w:style>
  <w:style w:type="character" w:customStyle="1" w:styleId="x1">
    <w:name w:val="x1"/>
    <w:basedOn w:val="1a"/>
    <w:rsid w:val="003C38B0"/>
    <w:rPr>
      <w:color w:val="116699"/>
    </w:rPr>
  </w:style>
  <w:style w:type="character" w:customStyle="1" w:styleId="unicode1">
    <w:name w:val="unicode1"/>
    <w:basedOn w:val="1a"/>
    <w:rsid w:val="003C38B0"/>
    <w:rPr>
      <w:rFonts w:ascii="inherit" w:hAnsi="inherit"/>
    </w:rPr>
  </w:style>
  <w:style w:type="character" w:customStyle="1" w:styleId="editsection1">
    <w:name w:val="editsection1"/>
    <w:basedOn w:val="1a"/>
    <w:rsid w:val="003C38B0"/>
  </w:style>
  <w:style w:type="character" w:customStyle="1" w:styleId="byline1">
    <w:name w:val="byline1"/>
    <w:basedOn w:val="1a"/>
    <w:rsid w:val="003C38B0"/>
    <w:rPr>
      <w:color w:val="666666"/>
      <w:sz w:val="24"/>
      <w:szCs w:val="24"/>
    </w:rPr>
  </w:style>
  <w:style w:type="character" w:customStyle="1" w:styleId="src">
    <w:name w:val="src"/>
    <w:basedOn w:val="1a"/>
    <w:rsid w:val="003C38B0"/>
    <w:rPr>
      <w:color w:val="666666"/>
    </w:rPr>
  </w:style>
  <w:style w:type="character" w:customStyle="1" w:styleId="articletext1">
    <w:name w:val="article_text1"/>
    <w:basedOn w:val="1a"/>
    <w:rsid w:val="003C38B0"/>
    <w:rPr>
      <w:rFonts w:ascii="Verdana" w:hAnsi="Verdana"/>
      <w:color w:val="000000"/>
      <w:spacing w:val="0"/>
      <w:sz w:val="24"/>
      <w:szCs w:val="24"/>
    </w:rPr>
  </w:style>
  <w:style w:type="character" w:customStyle="1" w:styleId="headercategoryname1">
    <w:name w:val="header_category_name1"/>
    <w:basedOn w:val="1a"/>
    <w:rsid w:val="003C38B0"/>
    <w:rPr>
      <w:rFonts w:ascii="Impact" w:hAnsi="Impact"/>
      <w:b/>
      <w:bCs/>
      <w:caps/>
      <w:color w:val="000000"/>
      <w:sz w:val="52"/>
      <w:szCs w:val="52"/>
    </w:rPr>
  </w:style>
  <w:style w:type="character" w:customStyle="1" w:styleId="articletitle1">
    <w:name w:val="article_title1"/>
    <w:basedOn w:val="1a"/>
    <w:rsid w:val="003C38B0"/>
    <w:rPr>
      <w:rFonts w:ascii="Arial" w:hAnsi="Arial" w:cs="Arial"/>
      <w:b/>
      <w:bCs/>
      <w:sz w:val="40"/>
      <w:szCs w:val="40"/>
    </w:rPr>
  </w:style>
  <w:style w:type="character" w:customStyle="1" w:styleId="qualifier-brac">
    <w:name w:val="qualifier-brac"/>
    <w:basedOn w:val="1a"/>
    <w:rsid w:val="003C38B0"/>
  </w:style>
  <w:style w:type="character" w:customStyle="1" w:styleId="qualifier-content">
    <w:name w:val="qualifier-content"/>
    <w:basedOn w:val="1a"/>
    <w:rsid w:val="003C38B0"/>
  </w:style>
  <w:style w:type="character" w:customStyle="1" w:styleId="cald-hword1">
    <w:name w:val="cald-hword1"/>
    <w:basedOn w:val="1a"/>
    <w:rsid w:val="003C38B0"/>
    <w:rPr>
      <w:rFonts w:ascii="Verdana" w:hAnsi="Verdana"/>
      <w:b/>
      <w:bCs/>
      <w:color w:val="005C9C"/>
      <w:sz w:val="27"/>
      <w:szCs w:val="27"/>
    </w:rPr>
  </w:style>
  <w:style w:type="character" w:customStyle="1" w:styleId="def-classification1">
    <w:name w:val="def-classification1"/>
    <w:basedOn w:val="1a"/>
    <w:rsid w:val="003C38B0"/>
    <w:rPr>
      <w:rFonts w:ascii="Verdana" w:hAnsi="Verdana"/>
      <w:color w:val="333333"/>
      <w:sz w:val="24"/>
      <w:szCs w:val="24"/>
    </w:rPr>
  </w:style>
  <w:style w:type="character" w:customStyle="1" w:styleId="def-grammar1">
    <w:name w:val="def-grammar1"/>
    <w:basedOn w:val="1a"/>
    <w:rsid w:val="003C38B0"/>
    <w:rPr>
      <w:rFonts w:ascii="Verdana" w:hAnsi="Verdana"/>
      <w:color w:val="333333"/>
      <w:sz w:val="24"/>
      <w:szCs w:val="24"/>
    </w:rPr>
  </w:style>
  <w:style w:type="character" w:customStyle="1" w:styleId="def-label1">
    <w:name w:val="def-label1"/>
    <w:basedOn w:val="1a"/>
    <w:rsid w:val="003C38B0"/>
    <w:rPr>
      <w:rFonts w:ascii="Verdana" w:hAnsi="Verdana"/>
      <w:color w:val="000000"/>
      <w:sz w:val="24"/>
      <w:szCs w:val="24"/>
    </w:rPr>
  </w:style>
  <w:style w:type="character" w:customStyle="1" w:styleId="cald-definition1">
    <w:name w:val="cald-definition1"/>
    <w:basedOn w:val="1a"/>
    <w:rsid w:val="003C38B0"/>
    <w:rPr>
      <w:rFonts w:ascii="Verdana" w:hAnsi="Verdana"/>
      <w:i w:val="0"/>
      <w:iCs w:val="0"/>
      <w:color w:val="000000"/>
      <w:sz w:val="24"/>
      <w:szCs w:val="24"/>
    </w:rPr>
  </w:style>
  <w:style w:type="character" w:customStyle="1" w:styleId="use-with-mention">
    <w:name w:val="use-with-mention"/>
    <w:basedOn w:val="1a"/>
    <w:rsid w:val="003C38B0"/>
  </w:style>
  <w:style w:type="character" w:customStyle="1" w:styleId="ru1">
    <w:name w:val="ru1"/>
    <w:basedOn w:val="1a"/>
    <w:rsid w:val="003C38B0"/>
    <w:rPr>
      <w:rFonts w:ascii="inherit" w:hAnsi="inherit"/>
    </w:rPr>
  </w:style>
  <w:style w:type="character" w:customStyle="1" w:styleId="sense-qualifier-colon">
    <w:name w:val="sense-qualifier-colon"/>
    <w:basedOn w:val="1a"/>
    <w:rsid w:val="003C38B0"/>
  </w:style>
  <w:style w:type="character" w:customStyle="1" w:styleId="sensecontent1">
    <w:name w:val="sense_content1"/>
    <w:basedOn w:val="1a"/>
    <w:rsid w:val="003C38B0"/>
    <w:rPr>
      <w:rFonts w:ascii="Times New Roman" w:hAnsi="Times New Roman" w:cs="Times New Roman"/>
      <w:b w:val="0"/>
      <w:bCs w:val="0"/>
    </w:rPr>
  </w:style>
  <w:style w:type="character" w:customStyle="1" w:styleId="senselabelstart">
    <w:name w:val="sense_label start"/>
    <w:basedOn w:val="1a"/>
    <w:rsid w:val="003C38B0"/>
  </w:style>
  <w:style w:type="character" w:customStyle="1" w:styleId="resultbodyitalic1">
    <w:name w:val="resultbodyitalic1"/>
    <w:basedOn w:val="1a"/>
    <w:rsid w:val="003C38B0"/>
    <w:rPr>
      <w:rFonts w:ascii="MS Reference Sans Serif" w:hAnsi="MS Reference Sans Serif"/>
      <w:b w:val="0"/>
      <w:bCs w:val="0"/>
      <w:i/>
      <w:iCs/>
      <w:color w:val="333333"/>
      <w:sz w:val="22"/>
      <w:szCs w:val="22"/>
    </w:rPr>
  </w:style>
  <w:style w:type="character" w:customStyle="1" w:styleId="sensebreak1">
    <w:name w:val="sense_break1"/>
    <w:basedOn w:val="1a"/>
    <w:rsid w:val="003C38B0"/>
    <w:rPr>
      <w:vanish w:val="0"/>
    </w:rPr>
  </w:style>
  <w:style w:type="character" w:customStyle="1" w:styleId="def-sensenum1">
    <w:name w:val="def-sensenum1"/>
    <w:basedOn w:val="1a"/>
    <w:rsid w:val="003C38B0"/>
    <w:rPr>
      <w:rFonts w:ascii="Verdana" w:hAnsi="Verdana"/>
      <w:b/>
      <w:bCs/>
      <w:color w:val="333333"/>
      <w:sz w:val="24"/>
      <w:szCs w:val="24"/>
    </w:rPr>
  </w:style>
  <w:style w:type="character" w:customStyle="1" w:styleId="indexdef1">
    <w:name w:val="indexdef1"/>
    <w:basedOn w:val="1a"/>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5">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a"/>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6">
    <w:name w:val="Знак Знак1"/>
    <w:basedOn w:val="aa"/>
    <w:locked/>
    <w:rsid w:val="00BA1AD0"/>
    <w:rPr>
      <w:b/>
      <w:bCs/>
      <w:sz w:val="28"/>
      <w:szCs w:val="28"/>
      <w:lang w:val="ru-RU" w:eastAsia="uk-UA" w:bidi="ar-SA"/>
    </w:rPr>
  </w:style>
  <w:style w:type="character" w:customStyle="1" w:styleId="afffffffffffffffffffff">
    <w:name w:val="Знак Знак"/>
    <w:basedOn w:val="1fffffff6"/>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7">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8">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6">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a">
    <w:name w:val="Стиль5 Знак"/>
    <w:basedOn w:val="aa"/>
    <w:link w:val="52"/>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uiPriority w:val="29"/>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uiPriority w:val="30"/>
    <w:rsid w:val="00566ED6"/>
    <w:rPr>
      <w:rFonts w:ascii="Calibri" w:eastAsia="Times New Roman" w:hAnsi="Calibri" w:cs="Times New Roman"/>
      <w:b/>
      <w:i/>
      <w:sz w:val="24"/>
      <w:szCs w:val="22"/>
      <w:lang w:val="en-US" w:eastAsia="en-US"/>
    </w:rPr>
  </w:style>
  <w:style w:type="character" w:styleId="afffffffffffffffffffff8">
    <w:name w:val="Subtle Emphasis"/>
    <w:uiPriority w:val="19"/>
    <w:qFormat/>
    <w:rsid w:val="00566ED6"/>
    <w:rPr>
      <w:i/>
      <w:color w:val="5A5A5A"/>
    </w:rPr>
  </w:style>
  <w:style w:type="character" w:styleId="afffffffffffffffffffff9">
    <w:name w:val="Intense Emphasis"/>
    <w:basedOn w:val="aa"/>
    <w:uiPriority w:val="21"/>
    <w:qFormat/>
    <w:rsid w:val="00566ED6"/>
    <w:rPr>
      <w:rFonts w:cs="Times New Roman"/>
      <w:b/>
      <w:i/>
      <w:sz w:val="24"/>
      <w:szCs w:val="24"/>
      <w:u w:val="single"/>
    </w:rPr>
  </w:style>
  <w:style w:type="character" w:styleId="afffffffffffffffffffffa">
    <w:name w:val="Subtle Reference"/>
    <w:basedOn w:val="aa"/>
    <w:uiPriority w:val="31"/>
    <w:qFormat/>
    <w:rsid w:val="00566ED6"/>
    <w:rPr>
      <w:rFonts w:cs="Times New Roman"/>
      <w:sz w:val="24"/>
      <w:szCs w:val="24"/>
      <w:u w:val="single"/>
    </w:rPr>
  </w:style>
  <w:style w:type="character" w:styleId="afffffffffffffffffffffb">
    <w:name w:val="Intense Reference"/>
    <w:basedOn w:val="aa"/>
    <w:uiPriority w:val="32"/>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2">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9">
    <w:name w:val="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a"/>
    <w:rsid w:val="00DD1496"/>
    <w:rPr>
      <w:b/>
      <w:bCs/>
      <w:sz w:val="32"/>
      <w:szCs w:val="32"/>
    </w:rPr>
  </w:style>
  <w:style w:type="character" w:customStyle="1" w:styleId="14b">
    <w:name w:val="Знак Знак14"/>
    <w:basedOn w:val="aa"/>
    <w:rsid w:val="00DD1496"/>
    <w:rPr>
      <w:b/>
      <w:bCs/>
      <w:sz w:val="32"/>
      <w:szCs w:val="32"/>
    </w:rPr>
  </w:style>
  <w:style w:type="character" w:customStyle="1" w:styleId="132">
    <w:name w:val="Знак Знак13"/>
    <w:basedOn w:val="aa"/>
    <w:rsid w:val="00DD1496"/>
    <w:rPr>
      <w:rFonts w:ascii="Arial" w:hAnsi="Arial" w:cs="Arial"/>
      <w:sz w:val="24"/>
      <w:szCs w:val="24"/>
      <w:lang w:val="uk-UA"/>
    </w:rPr>
  </w:style>
  <w:style w:type="character" w:customStyle="1" w:styleId="127">
    <w:name w:val="Знак Знак12"/>
    <w:basedOn w:val="aa"/>
    <w:rsid w:val="00DD1496"/>
    <w:rPr>
      <w:sz w:val="32"/>
      <w:szCs w:val="32"/>
      <w:lang w:val="uk-UA"/>
    </w:rPr>
  </w:style>
  <w:style w:type="character" w:customStyle="1" w:styleId="11f4">
    <w:name w:val="Знак Знак11"/>
    <w:basedOn w:val="aa"/>
    <w:rsid w:val="00DD1496"/>
    <w:rPr>
      <w:sz w:val="28"/>
      <w:szCs w:val="28"/>
    </w:rPr>
  </w:style>
  <w:style w:type="character" w:customStyle="1" w:styleId="108">
    <w:name w:val="Знак Знак10"/>
    <w:basedOn w:val="aa"/>
    <w:rsid w:val="00DD1496"/>
    <w:rPr>
      <w:b/>
      <w:bCs/>
      <w:sz w:val="22"/>
      <w:szCs w:val="22"/>
      <w:lang w:val="uk-UA"/>
    </w:rPr>
  </w:style>
  <w:style w:type="character" w:customStyle="1" w:styleId="99">
    <w:name w:val="Знак Знак9"/>
    <w:basedOn w:val="aa"/>
    <w:rsid w:val="00DD1496"/>
    <w:rPr>
      <w:sz w:val="24"/>
      <w:szCs w:val="24"/>
      <w:lang w:val="uk-UA"/>
    </w:rPr>
  </w:style>
  <w:style w:type="character" w:customStyle="1" w:styleId="8b">
    <w:name w:val="Знак Знак8"/>
    <w:basedOn w:val="aa"/>
    <w:rsid w:val="00DD1496"/>
    <w:rPr>
      <w:b/>
      <w:bCs/>
      <w:sz w:val="28"/>
      <w:szCs w:val="28"/>
      <w:lang w:val="uk-UA"/>
    </w:rPr>
  </w:style>
  <w:style w:type="character" w:customStyle="1" w:styleId="7d">
    <w:name w:val="Знак Знак7"/>
    <w:basedOn w:val="aa"/>
    <w:rsid w:val="00DD1496"/>
    <w:rPr>
      <w:sz w:val="28"/>
      <w:szCs w:val="28"/>
      <w:lang w:val="uk-UA"/>
    </w:rPr>
  </w:style>
  <w:style w:type="character" w:customStyle="1" w:styleId="6f">
    <w:name w:val="Знак Знак6"/>
    <w:basedOn w:val="aa"/>
    <w:rsid w:val="00DD1496"/>
    <w:rPr>
      <w:sz w:val="28"/>
      <w:szCs w:val="24"/>
      <w:lang w:val="uk-UA"/>
    </w:rPr>
  </w:style>
  <w:style w:type="character" w:customStyle="1" w:styleId="5f7">
    <w:name w:val="Знак Знак5"/>
    <w:basedOn w:val="aa"/>
    <w:rsid w:val="00DD1496"/>
    <w:rPr>
      <w:sz w:val="24"/>
      <w:szCs w:val="24"/>
    </w:rPr>
  </w:style>
  <w:style w:type="character" w:customStyle="1" w:styleId="4ff2">
    <w:name w:val="Знак Знак4"/>
    <w:basedOn w:val="aa"/>
    <w:rsid w:val="00DD1496"/>
    <w:rPr>
      <w:sz w:val="24"/>
      <w:szCs w:val="24"/>
    </w:rPr>
  </w:style>
  <w:style w:type="character" w:customStyle="1" w:styleId="3fff5">
    <w:name w:val="Знак Знак3"/>
    <w:basedOn w:val="aa"/>
    <w:rsid w:val="00DD1496"/>
    <w:rPr>
      <w:sz w:val="24"/>
      <w:szCs w:val="24"/>
    </w:rPr>
  </w:style>
  <w:style w:type="character" w:customStyle="1" w:styleId="2fffff7">
    <w:name w:val="Знак Знак2"/>
    <w:basedOn w:val="aa"/>
    <w:rsid w:val="00DD1496"/>
    <w:rPr>
      <w:sz w:val="16"/>
      <w:szCs w:val="16"/>
    </w:rPr>
  </w:style>
  <w:style w:type="character" w:customStyle="1" w:styleId="1fffffffa">
    <w:name w:val="Знак Знак1"/>
    <w:basedOn w:val="aa"/>
    <w:rsid w:val="00DD1496"/>
    <w:rPr>
      <w:sz w:val="24"/>
      <w:szCs w:val="24"/>
    </w:rPr>
  </w:style>
  <w:style w:type="character" w:customStyle="1" w:styleId="affffffffffffffffffffff3">
    <w:name w:val="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5f8">
    <w:name w:val="Обычный (веб)5"/>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b">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5f9">
    <w:name w:val="Название5"/>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720">
    <w:name w:val="Заголовок 72"/>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 w:type="character" w:customStyle="1" w:styleId="133">
    <w:name w:val="Знак Знак13"/>
    <w:basedOn w:val="aa"/>
    <w:rsid w:val="00433F0C"/>
    <w:rPr>
      <w:b/>
      <w:bCs/>
      <w:sz w:val="24"/>
      <w:szCs w:val="24"/>
      <w:lang w:val="uk-UA" w:eastAsia="ru-RU" w:bidi="ar-SA"/>
    </w:rPr>
  </w:style>
  <w:style w:type="character" w:customStyle="1" w:styleId="8d">
    <w:name w:val="Знак Знак8"/>
    <w:basedOn w:val="aa"/>
    <w:semiHidden/>
    <w:rsid w:val="00433F0C"/>
    <w:rPr>
      <w:sz w:val="16"/>
      <w:szCs w:val="16"/>
      <w:lang w:val="ru-RU" w:eastAsia="ru-RU" w:bidi="ar-SA"/>
    </w:rPr>
  </w:style>
  <w:style w:type="paragraph" w:customStyle="1" w:styleId="afffffffffffffffffffffff3">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a"/>
    <w:rsid w:val="00B77AE2"/>
  </w:style>
  <w:style w:type="character" w:customStyle="1" w:styleId="14d">
    <w:name w:val="14Полуторный Знак Знак Знак Знак"/>
    <w:basedOn w:val="aa"/>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a"/>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a"/>
    <w:rsid w:val="00B77AE2"/>
  </w:style>
  <w:style w:type="character" w:customStyle="1" w:styleId="1414">
    <w:name w:val="14Полуторный Знак Знак Знак1"/>
    <w:basedOn w:val="aa"/>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a"/>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a"/>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4">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a"/>
    <w:rsid w:val="003A1E74"/>
    <w:rPr>
      <w:rFonts w:ascii="Georgia" w:hAnsi="Georgia" w:cs="Georgia"/>
      <w:i/>
      <w:iCs/>
      <w:color w:val="auto"/>
      <w:sz w:val="24"/>
      <w:szCs w:val="24"/>
    </w:rPr>
  </w:style>
  <w:style w:type="character" w:customStyle="1" w:styleId="goohl2">
    <w:name w:val="goohl2"/>
    <w:basedOn w:val="aa"/>
    <w:rsid w:val="003A1E74"/>
  </w:style>
  <w:style w:type="character" w:customStyle="1" w:styleId="goohl0">
    <w:name w:val="goohl0"/>
    <w:basedOn w:val="aa"/>
    <w:rsid w:val="003A1E74"/>
  </w:style>
  <w:style w:type="character" w:customStyle="1" w:styleId="afffffffffffffffffffffff5">
    <w:name w:val="Основной текст Знак Знак"/>
    <w:basedOn w:val="aa"/>
    <w:rsid w:val="003A1E74"/>
    <w:rPr>
      <w:sz w:val="24"/>
      <w:szCs w:val="24"/>
      <w:lang w:val="uk-UA" w:eastAsia="ru-RU"/>
    </w:rPr>
  </w:style>
  <w:style w:type="character" w:customStyle="1" w:styleId="FontStyle51">
    <w:name w:val="Font Style51"/>
    <w:basedOn w:val="aa"/>
    <w:rsid w:val="003A1E74"/>
    <w:rPr>
      <w:rFonts w:ascii="Times New Roman" w:hAnsi="Times New Roman" w:cs="Times New Roman"/>
      <w:sz w:val="26"/>
      <w:szCs w:val="26"/>
    </w:rPr>
  </w:style>
  <w:style w:type="character" w:customStyle="1" w:styleId="FontStyle52">
    <w:name w:val="Font Style52"/>
    <w:basedOn w:val="aa"/>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a"/>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a"/>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9"/>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a"/>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6">
    <w:name w:val="стиль для ссылок"/>
    <w:basedOn w:val="aa"/>
    <w:rsid w:val="00094139"/>
    <w:rPr>
      <w:rFonts w:ascii="Times New Roman" w:hAnsi="Times New Roman"/>
      <w:i/>
      <w:sz w:val="20"/>
    </w:rPr>
  </w:style>
  <w:style w:type="paragraph" w:customStyle="1" w:styleId="afffffffffffffffffffffff7">
    <w:name w:val="для ссылок"/>
    <w:basedOn w:val="a9"/>
    <w:link w:val="afffffffffffffffffffffff8"/>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8">
    <w:name w:val="для ссылок Знак"/>
    <w:basedOn w:val="aa"/>
    <w:link w:val="afffffffffffffffffffffff7"/>
    <w:rsid w:val="00094139"/>
    <w:rPr>
      <w:rFonts w:ascii="Times New Roman" w:eastAsia="Times New Roman" w:hAnsi="Times New Roman" w:cs="Times New Roman"/>
      <w:i/>
      <w:sz w:val="16"/>
    </w:rPr>
  </w:style>
  <w:style w:type="character" w:customStyle="1" w:styleId="fulltextarticle">
    <w:name w:val="fulltextarticle"/>
    <w:basedOn w:val="aa"/>
    <w:rsid w:val="00094139"/>
  </w:style>
  <w:style w:type="character" w:customStyle="1" w:styleId="fulltexttitle">
    <w:name w:val="fulltexttitle"/>
    <w:basedOn w:val="aa"/>
    <w:rsid w:val="00094139"/>
  </w:style>
  <w:style w:type="paragraph" w:customStyle="1" w:styleId="12">
    <w:name w:val="Стиль1заголовок"/>
    <w:basedOn w:val="affffffff6"/>
    <w:link w:val="1fffffffc"/>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c">
    <w:name w:val="Стиль1заголовок Знак"/>
    <w:basedOn w:val="aff9"/>
    <w:link w:val="12"/>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9"/>
    <w:link w:val="3ffc"/>
    <w:rsid w:val="00094139"/>
    <w:rPr>
      <w:rFonts w:ascii="Times New Roman" w:eastAsia="Times New Roman" w:hAnsi="Times New Roman" w:cs="Times New Roman"/>
      <w:b/>
      <w:bCs/>
      <w:iCs/>
      <w:sz w:val="28"/>
      <w:szCs w:val="28"/>
    </w:rPr>
  </w:style>
  <w:style w:type="character" w:customStyle="1" w:styleId="4f8">
    <w:name w:val="Стиль4 Знак"/>
    <w:basedOn w:val="aa"/>
    <w:link w:val="4f7"/>
    <w:rsid w:val="00094139"/>
    <w:rPr>
      <w:rFonts w:ascii="Garamond" w:eastAsia="Garamond" w:hAnsi="Garamond" w:cs="Garamond"/>
      <w:bCs/>
      <w:sz w:val="28"/>
      <w:szCs w:val="24"/>
      <w:lang w:eastAsia="ar-SA"/>
    </w:rPr>
  </w:style>
  <w:style w:type="character" w:customStyle="1" w:styleId="FontStyle22">
    <w:name w:val="Font Style22"/>
    <w:basedOn w:val="aa"/>
    <w:rsid w:val="00094139"/>
    <w:rPr>
      <w:rFonts w:ascii="Times New Roman" w:hAnsi="Times New Roman" w:cs="Times New Roman"/>
      <w:sz w:val="24"/>
      <w:szCs w:val="24"/>
    </w:rPr>
  </w:style>
  <w:style w:type="character" w:customStyle="1" w:styleId="personname">
    <w:name w:val="person_name"/>
    <w:basedOn w:val="aa"/>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a"/>
    <w:rsid w:val="00094139"/>
  </w:style>
  <w:style w:type="character" w:customStyle="1" w:styleId="1fffffffd">
    <w:name w:val="Текст выноски Знак1"/>
    <w:basedOn w:val="aa"/>
    <w:uiPriority w:val="99"/>
    <w:semiHidden/>
    <w:rsid w:val="00094139"/>
    <w:rPr>
      <w:rFonts w:ascii="Tahoma" w:hAnsi="Tahoma" w:cs="Tahoma"/>
      <w:sz w:val="16"/>
      <w:szCs w:val="16"/>
    </w:rPr>
  </w:style>
  <w:style w:type="character" w:customStyle="1" w:styleId="attribute-value">
    <w:name w:val="attribute-value"/>
    <w:basedOn w:val="aa"/>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a"/>
    <w:rsid w:val="00D75BB0"/>
    <w:rPr>
      <w:b/>
      <w:noProof w:val="0"/>
      <w:vanish w:val="0"/>
      <w:color w:val="FF0000"/>
      <w:sz w:val="28"/>
      <w:lang w:val="uk-UA"/>
    </w:rPr>
  </w:style>
  <w:style w:type="paragraph" w:customStyle="1" w:styleId="Normal0">
    <w:name w:val="Normal"/>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9"/>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
    <w:name w:val="Body Text Indent"/>
    <w:basedOn w:val="a9"/>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BodyTextIndent3">
    <w:name w:val="Body Text Indent 3"/>
    <w:basedOn w:val="a9"/>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BodyText20">
    <w:name w:val="Body Text 2"/>
    <w:basedOn w:val="a9"/>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BodyTextIndent2">
    <w:name w:val="Body Text Indent 2"/>
    <w:basedOn w:val="a9"/>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Strong">
    <w:name w:val="Strong"/>
    <w:basedOn w:val="aa"/>
    <w:rsid w:val="00730BA1"/>
    <w:rPr>
      <w:b/>
    </w:rPr>
  </w:style>
  <w:style w:type="paragraph" w:customStyle="1" w:styleId="500">
    <w:name w:val="Стиль500"/>
    <w:basedOn w:val="a9"/>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9">
    <w:name w:val="Название таблицы Знак"/>
    <w:basedOn w:val="affffffffffffffffffff"/>
    <w:next w:val="a9"/>
    <w:rsid w:val="000B7376"/>
    <w:pPr>
      <w:keepNext/>
      <w:keepLines/>
      <w:spacing w:before="360" w:after="120"/>
      <w:ind w:firstLine="567"/>
    </w:pPr>
    <w:rPr>
      <w:spacing w:val="0"/>
      <w:sz w:val="22"/>
      <w:lang w:val="ru-RU" w:eastAsia="uk-UA"/>
    </w:rPr>
  </w:style>
  <w:style w:type="paragraph" w:customStyle="1" w:styleId="afffffffffffffffffffffffa">
    <w:name w:val="таблица"/>
    <w:basedOn w:val="a9"/>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9"/>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9"/>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9"/>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a"/>
    <w:rsid w:val="00386690"/>
    <w:rPr>
      <w:rFonts w:ascii="Verdana" w:hAnsi="Verdana" w:hint="default"/>
      <w:color w:val="000000"/>
      <w:sz w:val="15"/>
      <w:szCs w:val="15"/>
    </w:rPr>
  </w:style>
  <w:style w:type="character" w:customStyle="1" w:styleId="bookpages">
    <w:name w:val="bookpages"/>
    <w:basedOn w:val="aa"/>
    <w:rsid w:val="00386690"/>
    <w:rPr>
      <w:bdr w:val="single" w:sz="6" w:space="0" w:color="FFFFFF" w:frame="1"/>
      <w:shd w:val="clear" w:color="auto" w:fill="FFFFFF"/>
    </w:rPr>
  </w:style>
  <w:style w:type="character" w:customStyle="1" w:styleId="c11">
    <w:name w:val="c11"/>
    <w:basedOn w:val="aa"/>
    <w:rsid w:val="0014481E"/>
    <w:rPr>
      <w:color w:val="auto"/>
    </w:rPr>
  </w:style>
  <w:style w:type="paragraph" w:customStyle="1" w:styleId="msobodytextindentc16">
    <w:name w:val="msobodytextindent c16"/>
    <w:basedOn w:val="a9"/>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9"/>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a"/>
    <w:rsid w:val="0014481E"/>
    <w:rPr>
      <w:b/>
      <w:bCs/>
      <w:color w:val="333399"/>
    </w:rPr>
  </w:style>
  <w:style w:type="paragraph" w:customStyle="1" w:styleId="style11">
    <w:name w:val="style1"/>
    <w:basedOn w:val="a9"/>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BalloonText">
    <w:name w:val="Balloon Text"/>
    <w:basedOn w:val="a9"/>
    <w:rsid w:val="00FD207C"/>
    <w:pPr>
      <w:suppressAutoHyphens w:val="0"/>
      <w:autoSpaceDE w:val="0"/>
      <w:autoSpaceDN w:val="0"/>
    </w:pPr>
    <w:rPr>
      <w:rFonts w:ascii="Tahoma" w:eastAsia="Times New Roman" w:hAnsi="Tahoma" w:cs="Tahoma"/>
      <w:sz w:val="16"/>
      <w:szCs w:val="16"/>
      <w:lang w:val="en-US" w:eastAsia="ru-RU"/>
    </w:rPr>
  </w:style>
  <w:style w:type="paragraph" w:customStyle="1" w:styleId="annotationsubject">
    <w:name w:val="annotation subject"/>
    <w:basedOn w:val="aff"/>
    <w:next w:val="aff"/>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a"/>
    <w:rsid w:val="00FD207C"/>
    <w:rPr>
      <w:rFonts w:ascii="Cambria" w:hAnsi="Cambria" w:cs="Times New Roman" w:hint="default"/>
      <w:b/>
      <w:bCs/>
      <w:kern w:val="32"/>
      <w:sz w:val="32"/>
      <w:szCs w:val="32"/>
      <w:lang w:val="uk-UA" w:eastAsia="x-none"/>
    </w:rPr>
  </w:style>
  <w:style w:type="character" w:customStyle="1" w:styleId="Heading2Char">
    <w:name w:val="Heading 2 Char"/>
    <w:basedOn w:val="aa"/>
    <w:rsid w:val="00FD207C"/>
    <w:rPr>
      <w:rFonts w:ascii="Cambria" w:hAnsi="Cambria" w:cs="Times New Roman" w:hint="default"/>
      <w:b/>
      <w:bCs/>
      <w:i/>
      <w:iCs/>
      <w:sz w:val="28"/>
      <w:szCs w:val="28"/>
      <w:lang w:val="uk-UA" w:eastAsia="x-none"/>
    </w:rPr>
  </w:style>
  <w:style w:type="character" w:customStyle="1" w:styleId="Heading3Char">
    <w:name w:val="Heading 3 Char"/>
    <w:basedOn w:val="aa"/>
    <w:rsid w:val="00FD207C"/>
    <w:rPr>
      <w:rFonts w:ascii="Cambria" w:hAnsi="Cambria" w:cs="Times New Roman" w:hint="default"/>
      <w:b/>
      <w:bCs/>
      <w:sz w:val="26"/>
      <w:szCs w:val="26"/>
      <w:lang w:val="uk-UA" w:eastAsia="x-none"/>
    </w:rPr>
  </w:style>
  <w:style w:type="character" w:customStyle="1" w:styleId="Heading4Char">
    <w:name w:val="Heading 4 Char"/>
    <w:basedOn w:val="aa"/>
    <w:rsid w:val="00FD207C"/>
    <w:rPr>
      <w:rFonts w:ascii="Calibri" w:hAnsi="Calibri" w:cs="Times New Roman" w:hint="default"/>
      <w:b/>
      <w:bCs/>
      <w:sz w:val="28"/>
      <w:szCs w:val="28"/>
      <w:lang w:val="uk-UA" w:eastAsia="x-none"/>
    </w:rPr>
  </w:style>
  <w:style w:type="character" w:customStyle="1" w:styleId="Heading5Char">
    <w:name w:val="Heading 5 Char"/>
    <w:basedOn w:val="aa"/>
    <w:rsid w:val="00FD207C"/>
    <w:rPr>
      <w:rFonts w:ascii="Calibri" w:hAnsi="Calibri" w:cs="Times New Roman" w:hint="default"/>
      <w:b/>
      <w:bCs/>
      <w:i/>
      <w:iCs/>
      <w:sz w:val="26"/>
      <w:szCs w:val="26"/>
      <w:lang w:val="uk-UA" w:eastAsia="x-none"/>
    </w:rPr>
  </w:style>
  <w:style w:type="character" w:customStyle="1" w:styleId="BalloonTextChar">
    <w:name w:val="Balloon Text Char"/>
    <w:basedOn w:val="aa"/>
    <w:rsid w:val="00FD207C"/>
    <w:rPr>
      <w:rFonts w:ascii="Tahoma" w:hAnsi="Tahoma" w:cs="Tahoma" w:hint="default"/>
      <w:sz w:val="16"/>
      <w:szCs w:val="16"/>
      <w:lang w:val="uk-UA" w:eastAsia="x-none"/>
    </w:rPr>
  </w:style>
  <w:style w:type="character" w:customStyle="1" w:styleId="BodyText2Char">
    <w:name w:val="Body Text 2 Char"/>
    <w:basedOn w:val="aa"/>
    <w:rsid w:val="00FD207C"/>
    <w:rPr>
      <w:rFonts w:ascii="Times New Roman" w:hAnsi="Times New Roman" w:cs="Times New Roman" w:hint="default"/>
      <w:sz w:val="24"/>
      <w:szCs w:val="24"/>
      <w:lang w:val="uk-UA" w:eastAsia="x-none"/>
    </w:rPr>
  </w:style>
  <w:style w:type="character" w:customStyle="1" w:styleId="BodyTextChar">
    <w:name w:val="Body Text Char"/>
    <w:basedOn w:val="aa"/>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a"/>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a"/>
    <w:rsid w:val="00FD207C"/>
    <w:rPr>
      <w:rFonts w:ascii="Times New Roman" w:hAnsi="Times New Roman" w:cs="Times New Roman" w:hint="default"/>
      <w:sz w:val="16"/>
      <w:szCs w:val="16"/>
      <w:lang w:val="uk-UA" w:eastAsia="x-none"/>
    </w:rPr>
  </w:style>
  <w:style w:type="character" w:customStyle="1" w:styleId="HeaderChar">
    <w:name w:val="Header Char"/>
    <w:basedOn w:val="aa"/>
    <w:rsid w:val="00FD207C"/>
    <w:rPr>
      <w:rFonts w:ascii="Times New Roman" w:hAnsi="Times New Roman" w:cs="Times New Roman" w:hint="default"/>
      <w:sz w:val="24"/>
      <w:szCs w:val="24"/>
      <w:lang w:val="uk-UA" w:eastAsia="x-none"/>
    </w:rPr>
  </w:style>
  <w:style w:type="character" w:customStyle="1" w:styleId="FooterChar">
    <w:name w:val="Footer Char"/>
    <w:basedOn w:val="aa"/>
    <w:rsid w:val="00FD207C"/>
    <w:rPr>
      <w:rFonts w:ascii="Times New Roman" w:hAnsi="Times New Roman" w:cs="Times New Roman" w:hint="default"/>
      <w:sz w:val="24"/>
      <w:szCs w:val="24"/>
      <w:lang w:val="uk-UA" w:eastAsia="x-none"/>
    </w:rPr>
  </w:style>
  <w:style w:type="character" w:customStyle="1" w:styleId="TitleChar">
    <w:name w:val="Title Char"/>
    <w:basedOn w:val="aa"/>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a"/>
    <w:rsid w:val="00FD207C"/>
    <w:rPr>
      <w:rFonts w:ascii="Times New Roman" w:hAnsi="Times New Roman" w:cs="Times New Roman" w:hint="default"/>
      <w:sz w:val="24"/>
      <w:szCs w:val="24"/>
      <w:lang w:val="uk-UA" w:eastAsia="x-none"/>
    </w:rPr>
  </w:style>
  <w:style w:type="character" w:customStyle="1" w:styleId="CommentTextChar">
    <w:name w:val="Comment Text Char"/>
    <w:basedOn w:val="aa"/>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a"/>
    <w:rsid w:val="00FD207C"/>
    <w:rPr>
      <w:rFonts w:ascii="Tahoma" w:hAnsi="Tahoma" w:cs="Tahoma" w:hint="default"/>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Definition" w:uiPriority="0"/>
    <w:lsdException w:name="HTML Preformatted" w:uiPriority="0"/>
    <w:lsdException w:name="HTML Typewriter" w:uiPriority="0"/>
    <w:lsdException w:name="annotation subject" w:uiPriority="0"/>
    <w:lsdException w:name="Table Subt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w:basedOn w:val="a9"/>
    <w:next w:val="a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b">
    <w:name w:val="???????? ????? ??????1"/>
    <w:rPr>
      <w:sz w:val="20"/>
      <w:szCs w:val="20"/>
    </w:rPr>
  </w:style>
  <w:style w:type="character" w:customStyle="1" w:styleId="affffffc">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0"/>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1">
    <w:name w:val="toc 1"/>
    <w:aliases w:val="Заголовок 01"/>
    <w:basedOn w:val="a9"/>
    <w:next w:val="a9"/>
    <w:uiPriority w:val="3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2">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uiPriority w:val="39"/>
    <w:qFormat/>
    <w:pPr>
      <w:widowControl w:val="0"/>
      <w:tabs>
        <w:tab w:val="right" w:leader="dot" w:pos="9061"/>
      </w:tabs>
      <w:spacing w:line="360" w:lineRule="auto"/>
      <w:ind w:left="278" w:firstLine="567"/>
    </w:pPr>
    <w:rPr>
      <w:sz w:val="28"/>
      <w:szCs w:val="20"/>
    </w:rPr>
  </w:style>
  <w:style w:type="paragraph" w:styleId="2ff0">
    <w:name w:val="toc 2"/>
    <w:basedOn w:val="a9"/>
    <w:next w:val="a9"/>
    <w:uiPriority w:val="3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4">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uiPriority w:val="39"/>
    <w:pPr>
      <w:ind w:left="720"/>
    </w:pPr>
  </w:style>
  <w:style w:type="paragraph" w:customStyle="1" w:styleId="1ff8">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b">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c">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e">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9"/>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link w:val="5a"/>
    <w:qFormat/>
    <w:pPr>
      <w:numPr>
        <w:numId w:val="29"/>
      </w:numPr>
      <w:spacing w:line="360" w:lineRule="auto"/>
    </w:pPr>
    <w:rPr>
      <w:sz w:val="28"/>
      <w:szCs w:val="28"/>
    </w:rPr>
  </w:style>
  <w:style w:type="paragraph" w:styleId="86">
    <w:name w:val="toc 8"/>
    <w:basedOn w:val="a9"/>
    <w:next w:val="a9"/>
    <w:uiPriority w:val="3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4"/>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9"/>
    <w:next w:val="a9"/>
    <w:uiPriority w:val="39"/>
    <w:pPr>
      <w:ind w:left="960"/>
    </w:pPr>
    <w:rPr>
      <w:rFonts w:ascii="IzhTitl" w:hAnsi="IzhTitl" w:cs="IzhTitl"/>
      <w:sz w:val="18"/>
      <w:szCs w:val="18"/>
    </w:rPr>
  </w:style>
  <w:style w:type="paragraph" w:styleId="66">
    <w:name w:val="toc 6"/>
    <w:basedOn w:val="a9"/>
    <w:next w:val="a9"/>
    <w:uiPriority w:val="39"/>
    <w:pPr>
      <w:ind w:left="1200"/>
    </w:pPr>
    <w:rPr>
      <w:rFonts w:ascii="IzhTitl" w:hAnsi="IzhTitl" w:cs="IzhTitl"/>
      <w:sz w:val="18"/>
      <w:szCs w:val="18"/>
    </w:rPr>
  </w:style>
  <w:style w:type="paragraph" w:styleId="77">
    <w:name w:val="toc 7"/>
    <w:basedOn w:val="a9"/>
    <w:next w:val="a9"/>
    <w:uiPriority w:val="39"/>
    <w:pPr>
      <w:ind w:left="1440"/>
    </w:pPr>
    <w:rPr>
      <w:rFonts w:ascii="IzhTitl" w:hAnsi="IzhTitl" w:cs="IzhTitl"/>
      <w:sz w:val="18"/>
      <w:szCs w:val="18"/>
    </w:rPr>
  </w:style>
  <w:style w:type="paragraph" w:styleId="93">
    <w:name w:val="toc 9"/>
    <w:basedOn w:val="a9"/>
    <w:next w:val="a9"/>
    <w:uiPriority w:val="3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d">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e">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0">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d">
    <w:name w:val="??????? ??????????1"/>
    <w:basedOn w:val="affffffffffffff"/>
    <w:pPr>
      <w:tabs>
        <w:tab w:val="center" w:pos="4536"/>
        <w:tab w:val="right" w:pos="9072"/>
      </w:tabs>
      <w:overflowPunct/>
      <w:textAlignment w:val="auto"/>
    </w:pPr>
    <w:rPr>
      <w:sz w:val="20"/>
      <w:szCs w:val="20"/>
      <w:lang w:val="ru-RU"/>
    </w:rPr>
  </w:style>
  <w:style w:type="paragraph" w:customStyle="1" w:styleId="1fffffe">
    <w:name w:val="?????? ??????????1"/>
    <w:basedOn w:val="affffffffffffff"/>
    <w:pPr>
      <w:tabs>
        <w:tab w:val="center" w:pos="4153"/>
        <w:tab w:val="right" w:pos="8306"/>
      </w:tabs>
      <w:overflowPunct/>
      <w:textAlignment w:val="auto"/>
    </w:pPr>
    <w:rPr>
      <w:sz w:val="20"/>
      <w:szCs w:val="20"/>
      <w:lang w:val="ru-RU"/>
    </w:rPr>
  </w:style>
  <w:style w:type="paragraph" w:customStyle="1" w:styleId="1ffffff">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3">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c">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0">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0"/>
    <w:next w:val="1fffffff0"/>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1">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2">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4">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3">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5">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4">
    <w:name w:val="Красная строка Знак1"/>
    <w:basedOn w:val="1ff0"/>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a"/>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a"/>
    <w:rsid w:val="003C38B0"/>
  </w:style>
  <w:style w:type="character" w:customStyle="1" w:styleId="searchword">
    <w:name w:val="searchword"/>
    <w:basedOn w:val="1a"/>
    <w:rsid w:val="003C38B0"/>
    <w:rPr>
      <w:b/>
      <w:bCs/>
      <w:shd w:val="clear" w:color="auto" w:fill="FFA500"/>
    </w:rPr>
  </w:style>
  <w:style w:type="character" w:customStyle="1" w:styleId="superscript1">
    <w:name w:val="superscript1"/>
    <w:basedOn w:val="1a"/>
    <w:rsid w:val="003C38B0"/>
    <w:rPr>
      <w:rFonts w:ascii="Arial" w:hAnsi="Arial" w:cs="Arial"/>
      <w:color w:val="990000"/>
      <w:sz w:val="20"/>
      <w:szCs w:val="20"/>
    </w:rPr>
  </w:style>
  <w:style w:type="character" w:customStyle="1" w:styleId="me1">
    <w:name w:val="me1"/>
    <w:basedOn w:val="1a"/>
    <w:rsid w:val="003C38B0"/>
    <w:rPr>
      <w:b/>
      <w:bCs/>
      <w:vanish w:val="0"/>
    </w:rPr>
  </w:style>
  <w:style w:type="character" w:customStyle="1" w:styleId="pronset1">
    <w:name w:val="pronset1"/>
    <w:basedOn w:val="1a"/>
    <w:rsid w:val="003C38B0"/>
    <w:rPr>
      <w:color w:val="116699"/>
    </w:rPr>
  </w:style>
  <w:style w:type="character" w:customStyle="1" w:styleId="showipapr">
    <w:name w:val="show_ipapr"/>
    <w:basedOn w:val="1a"/>
    <w:rsid w:val="003C38B0"/>
  </w:style>
  <w:style w:type="character" w:customStyle="1" w:styleId="prondelim1">
    <w:name w:val="prondelim1"/>
    <w:basedOn w:val="1a"/>
    <w:rsid w:val="003C38B0"/>
    <w:rPr>
      <w:rFonts w:ascii="Arial Unicode MS" w:hAnsi="Arial Unicode MS"/>
      <w:color w:val="880000"/>
    </w:rPr>
  </w:style>
  <w:style w:type="character" w:customStyle="1" w:styleId="pron4">
    <w:name w:val="pron4"/>
    <w:basedOn w:val="1a"/>
    <w:rsid w:val="003C38B0"/>
    <w:rPr>
      <w:rFonts w:ascii="Lucida Sans Unicode" w:hAnsi="Lucida Sans Unicode" w:cs="Lucida Sans Unicode"/>
      <w:vanish w:val="0"/>
      <w:color w:val="880000"/>
      <w:sz w:val="22"/>
      <w:szCs w:val="22"/>
    </w:rPr>
  </w:style>
  <w:style w:type="character" w:customStyle="1" w:styleId="prontoggle">
    <w:name w:val="pron_toggle"/>
    <w:basedOn w:val="1a"/>
    <w:rsid w:val="003C38B0"/>
  </w:style>
  <w:style w:type="character" w:customStyle="1" w:styleId="showspellpr">
    <w:name w:val="show_spellpr"/>
    <w:basedOn w:val="1a"/>
    <w:rsid w:val="003C38B0"/>
  </w:style>
  <w:style w:type="character" w:customStyle="1" w:styleId="pron5">
    <w:name w:val="pron5"/>
    <w:basedOn w:val="1a"/>
    <w:rsid w:val="003C38B0"/>
    <w:rPr>
      <w:rFonts w:ascii="Verdana" w:hAnsi="Verdana"/>
      <w:vanish w:val="0"/>
      <w:color w:val="880000"/>
      <w:sz w:val="22"/>
      <w:szCs w:val="22"/>
    </w:rPr>
  </w:style>
  <w:style w:type="character" w:customStyle="1" w:styleId="pg1">
    <w:name w:val="pg1"/>
    <w:basedOn w:val="1a"/>
    <w:rsid w:val="003C38B0"/>
    <w:rPr>
      <w:i/>
      <w:iCs/>
      <w:vanish w:val="0"/>
      <w:color w:val="558811"/>
    </w:rPr>
  </w:style>
  <w:style w:type="character" w:customStyle="1" w:styleId="dn1">
    <w:name w:val="dn1"/>
    <w:basedOn w:val="1a"/>
    <w:rsid w:val="003C38B0"/>
    <w:rPr>
      <w:b w:val="0"/>
      <w:bCs w:val="0"/>
      <w:vanish w:val="0"/>
      <w:color w:val="000000"/>
    </w:rPr>
  </w:style>
  <w:style w:type="character" w:customStyle="1" w:styleId="src1">
    <w:name w:val="src1"/>
    <w:basedOn w:val="1a"/>
    <w:rsid w:val="003C38B0"/>
    <w:rPr>
      <w:i/>
      <w:iCs/>
      <w:color w:val="666666"/>
      <w:sz w:val="22"/>
      <w:szCs w:val="22"/>
    </w:rPr>
  </w:style>
  <w:style w:type="character" w:customStyle="1" w:styleId="tnihongokanji">
    <w:name w:val="t_nihongo_kanji"/>
    <w:basedOn w:val="1a"/>
    <w:rsid w:val="003C38B0"/>
  </w:style>
  <w:style w:type="character" w:customStyle="1" w:styleId="tnihongonorom">
    <w:name w:val="t_nihongo_norom"/>
    <w:basedOn w:val="1a"/>
    <w:rsid w:val="003C38B0"/>
  </w:style>
  <w:style w:type="character" w:customStyle="1" w:styleId="tnihongocomma">
    <w:name w:val="t_nihongo_comma"/>
    <w:basedOn w:val="1a"/>
    <w:rsid w:val="003C38B0"/>
  </w:style>
  <w:style w:type="character" w:customStyle="1" w:styleId="tnihongoromaji">
    <w:name w:val="t_nihongo_romaji"/>
    <w:basedOn w:val="1a"/>
    <w:rsid w:val="003C38B0"/>
  </w:style>
  <w:style w:type="character" w:customStyle="1" w:styleId="tnihongohelp">
    <w:name w:val="t_nihongo_help"/>
    <w:basedOn w:val="1a"/>
    <w:rsid w:val="003C38B0"/>
  </w:style>
  <w:style w:type="character" w:customStyle="1" w:styleId="tnihongoicon">
    <w:name w:val="t_nihongo_icon"/>
    <w:basedOn w:val="1a"/>
    <w:rsid w:val="003C38B0"/>
  </w:style>
  <w:style w:type="character" w:customStyle="1" w:styleId="resultbodyblack1">
    <w:name w:val="resultbodyblack1"/>
    <w:basedOn w:val="1a"/>
    <w:rsid w:val="003C38B0"/>
    <w:rPr>
      <w:rFonts w:ascii="MS Reference Sans Serif" w:hAnsi="MS Reference Sans Serif"/>
      <w:b/>
      <w:bCs/>
      <w:color w:val="000000"/>
      <w:sz w:val="22"/>
      <w:szCs w:val="22"/>
    </w:rPr>
  </w:style>
  <w:style w:type="character" w:customStyle="1" w:styleId="resultbody1">
    <w:name w:val="resultbody1"/>
    <w:basedOn w:val="1a"/>
    <w:rsid w:val="003C38B0"/>
    <w:rPr>
      <w:rFonts w:ascii="MS Reference Sans Serif" w:hAnsi="MS Reference Sans Serif"/>
      <w:b w:val="0"/>
      <w:bCs w:val="0"/>
      <w:color w:val="333333"/>
      <w:sz w:val="22"/>
      <w:szCs w:val="22"/>
    </w:rPr>
  </w:style>
  <w:style w:type="character" w:customStyle="1" w:styleId="resultpron1">
    <w:name w:val="resultpron1"/>
    <w:basedOn w:val="1a"/>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a"/>
    <w:rsid w:val="003C38B0"/>
    <w:rPr>
      <w:rFonts w:ascii="MS Reference Sans Serif" w:hAnsi="MS Reference Sans Serif"/>
      <w:b w:val="0"/>
      <w:bCs w:val="0"/>
      <w:i/>
      <w:iCs/>
      <w:color w:val="333333"/>
      <w:sz w:val="19"/>
      <w:szCs w:val="19"/>
    </w:rPr>
  </w:style>
  <w:style w:type="character" w:customStyle="1" w:styleId="entityxref1">
    <w:name w:val="entityxref1"/>
    <w:basedOn w:val="1a"/>
    <w:rsid w:val="003C38B0"/>
    <w:rPr>
      <w:rFonts w:ascii="MS Reference Sans Serif" w:hAnsi="MS Reference Sans Serif"/>
      <w:b w:val="0"/>
      <w:bCs w:val="0"/>
      <w:color w:val="0066CC"/>
    </w:rPr>
  </w:style>
  <w:style w:type="character" w:customStyle="1" w:styleId="ital-inline1">
    <w:name w:val="ital-inline1"/>
    <w:basedOn w:val="1a"/>
    <w:rsid w:val="003C38B0"/>
    <w:rPr>
      <w:i/>
      <w:iCs/>
      <w:vanish w:val="0"/>
    </w:rPr>
  </w:style>
  <w:style w:type="character" w:customStyle="1" w:styleId="infl-inline1">
    <w:name w:val="infl-inline1"/>
    <w:basedOn w:val="1a"/>
    <w:rsid w:val="003C38B0"/>
    <w:rPr>
      <w:vanish w:val="0"/>
    </w:rPr>
  </w:style>
  <w:style w:type="character" w:customStyle="1" w:styleId="resultbodysmallcaps1">
    <w:name w:val="resultbodysmallcaps1"/>
    <w:basedOn w:val="1a"/>
    <w:rsid w:val="003C38B0"/>
    <w:rPr>
      <w:rFonts w:ascii="MS Reference Sans Serif" w:hAnsi="MS Reference Sans Serif"/>
      <w:b w:val="0"/>
      <w:bCs w:val="0"/>
      <w:smallCaps/>
      <w:color w:val="333333"/>
      <w:sz w:val="22"/>
      <w:szCs w:val="22"/>
    </w:rPr>
  </w:style>
  <w:style w:type="character" w:customStyle="1" w:styleId="foreign1">
    <w:name w:val="foreign1"/>
    <w:basedOn w:val="1a"/>
    <w:rsid w:val="003C38B0"/>
    <w:rPr>
      <w:i/>
      <w:iCs/>
    </w:rPr>
  </w:style>
  <w:style w:type="character" w:customStyle="1" w:styleId="labset1">
    <w:name w:val="labset1"/>
    <w:basedOn w:val="1a"/>
    <w:rsid w:val="003C38B0"/>
    <w:rPr>
      <w:i w:val="0"/>
      <w:iCs w:val="0"/>
      <w:vanish w:val="0"/>
      <w:color w:val="333333"/>
    </w:rPr>
  </w:style>
  <w:style w:type="character" w:customStyle="1" w:styleId="rom-inline1">
    <w:name w:val="rom-inline1"/>
    <w:basedOn w:val="1a"/>
    <w:rsid w:val="003C38B0"/>
    <w:rPr>
      <w:b w:val="0"/>
      <w:bCs w:val="0"/>
      <w:i w:val="0"/>
      <w:iCs w:val="0"/>
      <w:vanish w:val="0"/>
    </w:rPr>
  </w:style>
  <w:style w:type="character" w:customStyle="1" w:styleId="x1">
    <w:name w:val="x1"/>
    <w:basedOn w:val="1a"/>
    <w:rsid w:val="003C38B0"/>
    <w:rPr>
      <w:color w:val="116699"/>
    </w:rPr>
  </w:style>
  <w:style w:type="character" w:customStyle="1" w:styleId="unicode1">
    <w:name w:val="unicode1"/>
    <w:basedOn w:val="1a"/>
    <w:rsid w:val="003C38B0"/>
    <w:rPr>
      <w:rFonts w:ascii="inherit" w:hAnsi="inherit"/>
    </w:rPr>
  </w:style>
  <w:style w:type="character" w:customStyle="1" w:styleId="editsection1">
    <w:name w:val="editsection1"/>
    <w:basedOn w:val="1a"/>
    <w:rsid w:val="003C38B0"/>
  </w:style>
  <w:style w:type="character" w:customStyle="1" w:styleId="byline1">
    <w:name w:val="byline1"/>
    <w:basedOn w:val="1a"/>
    <w:rsid w:val="003C38B0"/>
    <w:rPr>
      <w:color w:val="666666"/>
      <w:sz w:val="24"/>
      <w:szCs w:val="24"/>
    </w:rPr>
  </w:style>
  <w:style w:type="character" w:customStyle="1" w:styleId="src">
    <w:name w:val="src"/>
    <w:basedOn w:val="1a"/>
    <w:rsid w:val="003C38B0"/>
    <w:rPr>
      <w:color w:val="666666"/>
    </w:rPr>
  </w:style>
  <w:style w:type="character" w:customStyle="1" w:styleId="articletext1">
    <w:name w:val="article_text1"/>
    <w:basedOn w:val="1a"/>
    <w:rsid w:val="003C38B0"/>
    <w:rPr>
      <w:rFonts w:ascii="Verdana" w:hAnsi="Verdana"/>
      <w:color w:val="000000"/>
      <w:spacing w:val="0"/>
      <w:sz w:val="24"/>
      <w:szCs w:val="24"/>
    </w:rPr>
  </w:style>
  <w:style w:type="character" w:customStyle="1" w:styleId="headercategoryname1">
    <w:name w:val="header_category_name1"/>
    <w:basedOn w:val="1a"/>
    <w:rsid w:val="003C38B0"/>
    <w:rPr>
      <w:rFonts w:ascii="Impact" w:hAnsi="Impact"/>
      <w:b/>
      <w:bCs/>
      <w:caps/>
      <w:color w:val="000000"/>
      <w:sz w:val="52"/>
      <w:szCs w:val="52"/>
    </w:rPr>
  </w:style>
  <w:style w:type="character" w:customStyle="1" w:styleId="articletitle1">
    <w:name w:val="article_title1"/>
    <w:basedOn w:val="1a"/>
    <w:rsid w:val="003C38B0"/>
    <w:rPr>
      <w:rFonts w:ascii="Arial" w:hAnsi="Arial" w:cs="Arial"/>
      <w:b/>
      <w:bCs/>
      <w:sz w:val="40"/>
      <w:szCs w:val="40"/>
    </w:rPr>
  </w:style>
  <w:style w:type="character" w:customStyle="1" w:styleId="qualifier-brac">
    <w:name w:val="qualifier-brac"/>
    <w:basedOn w:val="1a"/>
    <w:rsid w:val="003C38B0"/>
  </w:style>
  <w:style w:type="character" w:customStyle="1" w:styleId="qualifier-content">
    <w:name w:val="qualifier-content"/>
    <w:basedOn w:val="1a"/>
    <w:rsid w:val="003C38B0"/>
  </w:style>
  <w:style w:type="character" w:customStyle="1" w:styleId="cald-hword1">
    <w:name w:val="cald-hword1"/>
    <w:basedOn w:val="1a"/>
    <w:rsid w:val="003C38B0"/>
    <w:rPr>
      <w:rFonts w:ascii="Verdana" w:hAnsi="Verdana"/>
      <w:b/>
      <w:bCs/>
      <w:color w:val="005C9C"/>
      <w:sz w:val="27"/>
      <w:szCs w:val="27"/>
    </w:rPr>
  </w:style>
  <w:style w:type="character" w:customStyle="1" w:styleId="def-classification1">
    <w:name w:val="def-classification1"/>
    <w:basedOn w:val="1a"/>
    <w:rsid w:val="003C38B0"/>
    <w:rPr>
      <w:rFonts w:ascii="Verdana" w:hAnsi="Verdana"/>
      <w:color w:val="333333"/>
      <w:sz w:val="24"/>
      <w:szCs w:val="24"/>
    </w:rPr>
  </w:style>
  <w:style w:type="character" w:customStyle="1" w:styleId="def-grammar1">
    <w:name w:val="def-grammar1"/>
    <w:basedOn w:val="1a"/>
    <w:rsid w:val="003C38B0"/>
    <w:rPr>
      <w:rFonts w:ascii="Verdana" w:hAnsi="Verdana"/>
      <w:color w:val="333333"/>
      <w:sz w:val="24"/>
      <w:szCs w:val="24"/>
    </w:rPr>
  </w:style>
  <w:style w:type="character" w:customStyle="1" w:styleId="def-label1">
    <w:name w:val="def-label1"/>
    <w:basedOn w:val="1a"/>
    <w:rsid w:val="003C38B0"/>
    <w:rPr>
      <w:rFonts w:ascii="Verdana" w:hAnsi="Verdana"/>
      <w:color w:val="000000"/>
      <w:sz w:val="24"/>
      <w:szCs w:val="24"/>
    </w:rPr>
  </w:style>
  <w:style w:type="character" w:customStyle="1" w:styleId="cald-definition1">
    <w:name w:val="cald-definition1"/>
    <w:basedOn w:val="1a"/>
    <w:rsid w:val="003C38B0"/>
    <w:rPr>
      <w:rFonts w:ascii="Verdana" w:hAnsi="Verdana"/>
      <w:i w:val="0"/>
      <w:iCs w:val="0"/>
      <w:color w:val="000000"/>
      <w:sz w:val="24"/>
      <w:szCs w:val="24"/>
    </w:rPr>
  </w:style>
  <w:style w:type="character" w:customStyle="1" w:styleId="use-with-mention">
    <w:name w:val="use-with-mention"/>
    <w:basedOn w:val="1a"/>
    <w:rsid w:val="003C38B0"/>
  </w:style>
  <w:style w:type="character" w:customStyle="1" w:styleId="ru1">
    <w:name w:val="ru1"/>
    <w:basedOn w:val="1a"/>
    <w:rsid w:val="003C38B0"/>
    <w:rPr>
      <w:rFonts w:ascii="inherit" w:hAnsi="inherit"/>
    </w:rPr>
  </w:style>
  <w:style w:type="character" w:customStyle="1" w:styleId="sense-qualifier-colon">
    <w:name w:val="sense-qualifier-colon"/>
    <w:basedOn w:val="1a"/>
    <w:rsid w:val="003C38B0"/>
  </w:style>
  <w:style w:type="character" w:customStyle="1" w:styleId="sensecontent1">
    <w:name w:val="sense_content1"/>
    <w:basedOn w:val="1a"/>
    <w:rsid w:val="003C38B0"/>
    <w:rPr>
      <w:rFonts w:ascii="Times New Roman" w:hAnsi="Times New Roman" w:cs="Times New Roman"/>
      <w:b w:val="0"/>
      <w:bCs w:val="0"/>
    </w:rPr>
  </w:style>
  <w:style w:type="character" w:customStyle="1" w:styleId="senselabelstart">
    <w:name w:val="sense_label start"/>
    <w:basedOn w:val="1a"/>
    <w:rsid w:val="003C38B0"/>
  </w:style>
  <w:style w:type="character" w:customStyle="1" w:styleId="resultbodyitalic1">
    <w:name w:val="resultbodyitalic1"/>
    <w:basedOn w:val="1a"/>
    <w:rsid w:val="003C38B0"/>
    <w:rPr>
      <w:rFonts w:ascii="MS Reference Sans Serif" w:hAnsi="MS Reference Sans Serif"/>
      <w:b w:val="0"/>
      <w:bCs w:val="0"/>
      <w:i/>
      <w:iCs/>
      <w:color w:val="333333"/>
      <w:sz w:val="22"/>
      <w:szCs w:val="22"/>
    </w:rPr>
  </w:style>
  <w:style w:type="character" w:customStyle="1" w:styleId="sensebreak1">
    <w:name w:val="sense_break1"/>
    <w:basedOn w:val="1a"/>
    <w:rsid w:val="003C38B0"/>
    <w:rPr>
      <w:vanish w:val="0"/>
    </w:rPr>
  </w:style>
  <w:style w:type="character" w:customStyle="1" w:styleId="def-sensenum1">
    <w:name w:val="def-sensenum1"/>
    <w:basedOn w:val="1a"/>
    <w:rsid w:val="003C38B0"/>
    <w:rPr>
      <w:rFonts w:ascii="Verdana" w:hAnsi="Verdana"/>
      <w:b/>
      <w:bCs/>
      <w:color w:val="333333"/>
      <w:sz w:val="24"/>
      <w:szCs w:val="24"/>
    </w:rPr>
  </w:style>
  <w:style w:type="character" w:customStyle="1" w:styleId="indexdef1">
    <w:name w:val="indexdef1"/>
    <w:basedOn w:val="1a"/>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5">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a"/>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6">
    <w:name w:val="Знак Знак1"/>
    <w:basedOn w:val="aa"/>
    <w:locked/>
    <w:rsid w:val="00BA1AD0"/>
    <w:rPr>
      <w:b/>
      <w:bCs/>
      <w:sz w:val="28"/>
      <w:szCs w:val="28"/>
      <w:lang w:val="ru-RU" w:eastAsia="uk-UA" w:bidi="ar-SA"/>
    </w:rPr>
  </w:style>
  <w:style w:type="character" w:customStyle="1" w:styleId="afffffffffffffffffffff">
    <w:name w:val="Знак Знак"/>
    <w:basedOn w:val="1fffffff6"/>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7">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8">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6">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a">
    <w:name w:val="Стиль5 Знак"/>
    <w:basedOn w:val="aa"/>
    <w:link w:val="52"/>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uiPriority w:val="29"/>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uiPriority w:val="30"/>
    <w:rsid w:val="00566ED6"/>
    <w:rPr>
      <w:rFonts w:ascii="Calibri" w:eastAsia="Times New Roman" w:hAnsi="Calibri" w:cs="Times New Roman"/>
      <w:b/>
      <w:i/>
      <w:sz w:val="24"/>
      <w:szCs w:val="22"/>
      <w:lang w:val="en-US" w:eastAsia="en-US"/>
    </w:rPr>
  </w:style>
  <w:style w:type="character" w:styleId="afffffffffffffffffffff8">
    <w:name w:val="Subtle Emphasis"/>
    <w:uiPriority w:val="19"/>
    <w:qFormat/>
    <w:rsid w:val="00566ED6"/>
    <w:rPr>
      <w:i/>
      <w:color w:val="5A5A5A"/>
    </w:rPr>
  </w:style>
  <w:style w:type="character" w:styleId="afffffffffffffffffffff9">
    <w:name w:val="Intense Emphasis"/>
    <w:basedOn w:val="aa"/>
    <w:uiPriority w:val="21"/>
    <w:qFormat/>
    <w:rsid w:val="00566ED6"/>
    <w:rPr>
      <w:rFonts w:cs="Times New Roman"/>
      <w:b/>
      <w:i/>
      <w:sz w:val="24"/>
      <w:szCs w:val="24"/>
      <w:u w:val="single"/>
    </w:rPr>
  </w:style>
  <w:style w:type="character" w:styleId="afffffffffffffffffffffa">
    <w:name w:val="Subtle Reference"/>
    <w:basedOn w:val="aa"/>
    <w:uiPriority w:val="31"/>
    <w:qFormat/>
    <w:rsid w:val="00566ED6"/>
    <w:rPr>
      <w:rFonts w:cs="Times New Roman"/>
      <w:sz w:val="24"/>
      <w:szCs w:val="24"/>
      <w:u w:val="single"/>
    </w:rPr>
  </w:style>
  <w:style w:type="character" w:styleId="afffffffffffffffffffffb">
    <w:name w:val="Intense Reference"/>
    <w:basedOn w:val="aa"/>
    <w:uiPriority w:val="32"/>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2">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9">
    <w:name w:val="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a"/>
    <w:rsid w:val="00DD1496"/>
    <w:rPr>
      <w:b/>
      <w:bCs/>
      <w:sz w:val="32"/>
      <w:szCs w:val="32"/>
    </w:rPr>
  </w:style>
  <w:style w:type="character" w:customStyle="1" w:styleId="14b">
    <w:name w:val="Знак Знак14"/>
    <w:basedOn w:val="aa"/>
    <w:rsid w:val="00DD1496"/>
    <w:rPr>
      <w:b/>
      <w:bCs/>
      <w:sz w:val="32"/>
      <w:szCs w:val="32"/>
    </w:rPr>
  </w:style>
  <w:style w:type="character" w:customStyle="1" w:styleId="132">
    <w:name w:val="Знак Знак13"/>
    <w:basedOn w:val="aa"/>
    <w:rsid w:val="00DD1496"/>
    <w:rPr>
      <w:rFonts w:ascii="Arial" w:hAnsi="Arial" w:cs="Arial"/>
      <w:sz w:val="24"/>
      <w:szCs w:val="24"/>
      <w:lang w:val="uk-UA"/>
    </w:rPr>
  </w:style>
  <w:style w:type="character" w:customStyle="1" w:styleId="127">
    <w:name w:val="Знак Знак12"/>
    <w:basedOn w:val="aa"/>
    <w:rsid w:val="00DD1496"/>
    <w:rPr>
      <w:sz w:val="32"/>
      <w:szCs w:val="32"/>
      <w:lang w:val="uk-UA"/>
    </w:rPr>
  </w:style>
  <w:style w:type="character" w:customStyle="1" w:styleId="11f4">
    <w:name w:val="Знак Знак11"/>
    <w:basedOn w:val="aa"/>
    <w:rsid w:val="00DD1496"/>
    <w:rPr>
      <w:sz w:val="28"/>
      <w:szCs w:val="28"/>
    </w:rPr>
  </w:style>
  <w:style w:type="character" w:customStyle="1" w:styleId="108">
    <w:name w:val="Знак Знак10"/>
    <w:basedOn w:val="aa"/>
    <w:rsid w:val="00DD1496"/>
    <w:rPr>
      <w:b/>
      <w:bCs/>
      <w:sz w:val="22"/>
      <w:szCs w:val="22"/>
      <w:lang w:val="uk-UA"/>
    </w:rPr>
  </w:style>
  <w:style w:type="character" w:customStyle="1" w:styleId="99">
    <w:name w:val="Знак Знак9"/>
    <w:basedOn w:val="aa"/>
    <w:rsid w:val="00DD1496"/>
    <w:rPr>
      <w:sz w:val="24"/>
      <w:szCs w:val="24"/>
      <w:lang w:val="uk-UA"/>
    </w:rPr>
  </w:style>
  <w:style w:type="character" w:customStyle="1" w:styleId="8b">
    <w:name w:val="Знак Знак8"/>
    <w:basedOn w:val="aa"/>
    <w:rsid w:val="00DD1496"/>
    <w:rPr>
      <w:b/>
      <w:bCs/>
      <w:sz w:val="28"/>
      <w:szCs w:val="28"/>
      <w:lang w:val="uk-UA"/>
    </w:rPr>
  </w:style>
  <w:style w:type="character" w:customStyle="1" w:styleId="7d">
    <w:name w:val="Знак Знак7"/>
    <w:basedOn w:val="aa"/>
    <w:rsid w:val="00DD1496"/>
    <w:rPr>
      <w:sz w:val="28"/>
      <w:szCs w:val="28"/>
      <w:lang w:val="uk-UA"/>
    </w:rPr>
  </w:style>
  <w:style w:type="character" w:customStyle="1" w:styleId="6f">
    <w:name w:val="Знак Знак6"/>
    <w:basedOn w:val="aa"/>
    <w:rsid w:val="00DD1496"/>
    <w:rPr>
      <w:sz w:val="28"/>
      <w:szCs w:val="24"/>
      <w:lang w:val="uk-UA"/>
    </w:rPr>
  </w:style>
  <w:style w:type="character" w:customStyle="1" w:styleId="5f7">
    <w:name w:val="Знак Знак5"/>
    <w:basedOn w:val="aa"/>
    <w:rsid w:val="00DD1496"/>
    <w:rPr>
      <w:sz w:val="24"/>
      <w:szCs w:val="24"/>
    </w:rPr>
  </w:style>
  <w:style w:type="character" w:customStyle="1" w:styleId="4ff2">
    <w:name w:val="Знак Знак4"/>
    <w:basedOn w:val="aa"/>
    <w:rsid w:val="00DD1496"/>
    <w:rPr>
      <w:sz w:val="24"/>
      <w:szCs w:val="24"/>
    </w:rPr>
  </w:style>
  <w:style w:type="character" w:customStyle="1" w:styleId="3fff5">
    <w:name w:val="Знак Знак3"/>
    <w:basedOn w:val="aa"/>
    <w:rsid w:val="00DD1496"/>
    <w:rPr>
      <w:sz w:val="24"/>
      <w:szCs w:val="24"/>
    </w:rPr>
  </w:style>
  <w:style w:type="character" w:customStyle="1" w:styleId="2fffff7">
    <w:name w:val="Знак Знак2"/>
    <w:basedOn w:val="aa"/>
    <w:rsid w:val="00DD1496"/>
    <w:rPr>
      <w:sz w:val="16"/>
      <w:szCs w:val="16"/>
    </w:rPr>
  </w:style>
  <w:style w:type="character" w:customStyle="1" w:styleId="1fffffffa">
    <w:name w:val="Знак Знак1"/>
    <w:basedOn w:val="aa"/>
    <w:rsid w:val="00DD1496"/>
    <w:rPr>
      <w:sz w:val="24"/>
      <w:szCs w:val="24"/>
    </w:rPr>
  </w:style>
  <w:style w:type="character" w:customStyle="1" w:styleId="affffffffffffffffffffff3">
    <w:name w:val="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5f8">
    <w:name w:val="Обычный (веб)5"/>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b">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5f9">
    <w:name w:val="Название5"/>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720">
    <w:name w:val="Заголовок 72"/>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 w:type="character" w:customStyle="1" w:styleId="133">
    <w:name w:val="Знак Знак13"/>
    <w:basedOn w:val="aa"/>
    <w:rsid w:val="00433F0C"/>
    <w:rPr>
      <w:b/>
      <w:bCs/>
      <w:sz w:val="24"/>
      <w:szCs w:val="24"/>
      <w:lang w:val="uk-UA" w:eastAsia="ru-RU" w:bidi="ar-SA"/>
    </w:rPr>
  </w:style>
  <w:style w:type="character" w:customStyle="1" w:styleId="8d">
    <w:name w:val="Знак Знак8"/>
    <w:basedOn w:val="aa"/>
    <w:semiHidden/>
    <w:rsid w:val="00433F0C"/>
    <w:rPr>
      <w:sz w:val="16"/>
      <w:szCs w:val="16"/>
      <w:lang w:val="ru-RU" w:eastAsia="ru-RU" w:bidi="ar-SA"/>
    </w:rPr>
  </w:style>
  <w:style w:type="paragraph" w:customStyle="1" w:styleId="afffffffffffffffffffffff3">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a"/>
    <w:rsid w:val="00B77AE2"/>
  </w:style>
  <w:style w:type="character" w:customStyle="1" w:styleId="14d">
    <w:name w:val="14Полуторный Знак Знак Знак Знак"/>
    <w:basedOn w:val="aa"/>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a"/>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a"/>
    <w:rsid w:val="00B77AE2"/>
  </w:style>
  <w:style w:type="character" w:customStyle="1" w:styleId="1414">
    <w:name w:val="14Полуторный Знак Знак Знак1"/>
    <w:basedOn w:val="aa"/>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a"/>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a"/>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4">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a"/>
    <w:rsid w:val="003A1E74"/>
    <w:rPr>
      <w:rFonts w:ascii="Georgia" w:hAnsi="Georgia" w:cs="Georgia"/>
      <w:i/>
      <w:iCs/>
      <w:color w:val="auto"/>
      <w:sz w:val="24"/>
      <w:szCs w:val="24"/>
    </w:rPr>
  </w:style>
  <w:style w:type="character" w:customStyle="1" w:styleId="goohl2">
    <w:name w:val="goohl2"/>
    <w:basedOn w:val="aa"/>
    <w:rsid w:val="003A1E74"/>
  </w:style>
  <w:style w:type="character" w:customStyle="1" w:styleId="goohl0">
    <w:name w:val="goohl0"/>
    <w:basedOn w:val="aa"/>
    <w:rsid w:val="003A1E74"/>
  </w:style>
  <w:style w:type="character" w:customStyle="1" w:styleId="afffffffffffffffffffffff5">
    <w:name w:val="Основной текст Знак Знак"/>
    <w:basedOn w:val="aa"/>
    <w:rsid w:val="003A1E74"/>
    <w:rPr>
      <w:sz w:val="24"/>
      <w:szCs w:val="24"/>
      <w:lang w:val="uk-UA" w:eastAsia="ru-RU"/>
    </w:rPr>
  </w:style>
  <w:style w:type="character" w:customStyle="1" w:styleId="FontStyle51">
    <w:name w:val="Font Style51"/>
    <w:basedOn w:val="aa"/>
    <w:rsid w:val="003A1E74"/>
    <w:rPr>
      <w:rFonts w:ascii="Times New Roman" w:hAnsi="Times New Roman" w:cs="Times New Roman"/>
      <w:sz w:val="26"/>
      <w:szCs w:val="26"/>
    </w:rPr>
  </w:style>
  <w:style w:type="character" w:customStyle="1" w:styleId="FontStyle52">
    <w:name w:val="Font Style52"/>
    <w:basedOn w:val="aa"/>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a"/>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a"/>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9"/>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a"/>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6">
    <w:name w:val="стиль для ссылок"/>
    <w:basedOn w:val="aa"/>
    <w:rsid w:val="00094139"/>
    <w:rPr>
      <w:rFonts w:ascii="Times New Roman" w:hAnsi="Times New Roman"/>
      <w:i/>
      <w:sz w:val="20"/>
    </w:rPr>
  </w:style>
  <w:style w:type="paragraph" w:customStyle="1" w:styleId="afffffffffffffffffffffff7">
    <w:name w:val="для ссылок"/>
    <w:basedOn w:val="a9"/>
    <w:link w:val="afffffffffffffffffffffff8"/>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8">
    <w:name w:val="для ссылок Знак"/>
    <w:basedOn w:val="aa"/>
    <w:link w:val="afffffffffffffffffffffff7"/>
    <w:rsid w:val="00094139"/>
    <w:rPr>
      <w:rFonts w:ascii="Times New Roman" w:eastAsia="Times New Roman" w:hAnsi="Times New Roman" w:cs="Times New Roman"/>
      <w:i/>
      <w:sz w:val="16"/>
    </w:rPr>
  </w:style>
  <w:style w:type="character" w:customStyle="1" w:styleId="fulltextarticle">
    <w:name w:val="fulltextarticle"/>
    <w:basedOn w:val="aa"/>
    <w:rsid w:val="00094139"/>
  </w:style>
  <w:style w:type="character" w:customStyle="1" w:styleId="fulltexttitle">
    <w:name w:val="fulltexttitle"/>
    <w:basedOn w:val="aa"/>
    <w:rsid w:val="00094139"/>
  </w:style>
  <w:style w:type="paragraph" w:customStyle="1" w:styleId="12">
    <w:name w:val="Стиль1заголовок"/>
    <w:basedOn w:val="affffffff6"/>
    <w:link w:val="1fffffffc"/>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c">
    <w:name w:val="Стиль1заголовок Знак"/>
    <w:basedOn w:val="aff9"/>
    <w:link w:val="12"/>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9"/>
    <w:link w:val="3ffc"/>
    <w:rsid w:val="00094139"/>
    <w:rPr>
      <w:rFonts w:ascii="Times New Roman" w:eastAsia="Times New Roman" w:hAnsi="Times New Roman" w:cs="Times New Roman"/>
      <w:b/>
      <w:bCs/>
      <w:iCs/>
      <w:sz w:val="28"/>
      <w:szCs w:val="28"/>
    </w:rPr>
  </w:style>
  <w:style w:type="character" w:customStyle="1" w:styleId="4f8">
    <w:name w:val="Стиль4 Знак"/>
    <w:basedOn w:val="aa"/>
    <w:link w:val="4f7"/>
    <w:rsid w:val="00094139"/>
    <w:rPr>
      <w:rFonts w:ascii="Garamond" w:eastAsia="Garamond" w:hAnsi="Garamond" w:cs="Garamond"/>
      <w:bCs/>
      <w:sz w:val="28"/>
      <w:szCs w:val="24"/>
      <w:lang w:eastAsia="ar-SA"/>
    </w:rPr>
  </w:style>
  <w:style w:type="character" w:customStyle="1" w:styleId="FontStyle22">
    <w:name w:val="Font Style22"/>
    <w:basedOn w:val="aa"/>
    <w:rsid w:val="00094139"/>
    <w:rPr>
      <w:rFonts w:ascii="Times New Roman" w:hAnsi="Times New Roman" w:cs="Times New Roman"/>
      <w:sz w:val="24"/>
      <w:szCs w:val="24"/>
    </w:rPr>
  </w:style>
  <w:style w:type="character" w:customStyle="1" w:styleId="personname">
    <w:name w:val="person_name"/>
    <w:basedOn w:val="aa"/>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a"/>
    <w:rsid w:val="00094139"/>
  </w:style>
  <w:style w:type="character" w:customStyle="1" w:styleId="1fffffffd">
    <w:name w:val="Текст выноски Знак1"/>
    <w:basedOn w:val="aa"/>
    <w:uiPriority w:val="99"/>
    <w:semiHidden/>
    <w:rsid w:val="00094139"/>
    <w:rPr>
      <w:rFonts w:ascii="Tahoma" w:hAnsi="Tahoma" w:cs="Tahoma"/>
      <w:sz w:val="16"/>
      <w:szCs w:val="16"/>
    </w:rPr>
  </w:style>
  <w:style w:type="character" w:customStyle="1" w:styleId="attribute-value">
    <w:name w:val="attribute-value"/>
    <w:basedOn w:val="aa"/>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a"/>
    <w:rsid w:val="00D75BB0"/>
    <w:rPr>
      <w:b/>
      <w:noProof w:val="0"/>
      <w:vanish w:val="0"/>
      <w:color w:val="FF0000"/>
      <w:sz w:val="28"/>
      <w:lang w:val="uk-UA"/>
    </w:rPr>
  </w:style>
  <w:style w:type="paragraph" w:customStyle="1" w:styleId="Normal0">
    <w:name w:val="Normal"/>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9"/>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
    <w:name w:val="Body Text Indent"/>
    <w:basedOn w:val="a9"/>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BodyTextIndent3">
    <w:name w:val="Body Text Indent 3"/>
    <w:basedOn w:val="a9"/>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BodyText20">
    <w:name w:val="Body Text 2"/>
    <w:basedOn w:val="a9"/>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BodyTextIndent2">
    <w:name w:val="Body Text Indent 2"/>
    <w:basedOn w:val="a9"/>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Strong">
    <w:name w:val="Strong"/>
    <w:basedOn w:val="aa"/>
    <w:rsid w:val="00730BA1"/>
    <w:rPr>
      <w:b/>
    </w:rPr>
  </w:style>
  <w:style w:type="paragraph" w:customStyle="1" w:styleId="500">
    <w:name w:val="Стиль500"/>
    <w:basedOn w:val="a9"/>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9">
    <w:name w:val="Название таблицы Знак"/>
    <w:basedOn w:val="affffffffffffffffffff"/>
    <w:next w:val="a9"/>
    <w:rsid w:val="000B7376"/>
    <w:pPr>
      <w:keepNext/>
      <w:keepLines/>
      <w:spacing w:before="360" w:after="120"/>
      <w:ind w:firstLine="567"/>
    </w:pPr>
    <w:rPr>
      <w:spacing w:val="0"/>
      <w:sz w:val="22"/>
      <w:lang w:val="ru-RU" w:eastAsia="uk-UA"/>
    </w:rPr>
  </w:style>
  <w:style w:type="paragraph" w:customStyle="1" w:styleId="afffffffffffffffffffffffa">
    <w:name w:val="таблица"/>
    <w:basedOn w:val="a9"/>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9"/>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9"/>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9"/>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a"/>
    <w:rsid w:val="00386690"/>
    <w:rPr>
      <w:rFonts w:ascii="Verdana" w:hAnsi="Verdana" w:hint="default"/>
      <w:color w:val="000000"/>
      <w:sz w:val="15"/>
      <w:szCs w:val="15"/>
    </w:rPr>
  </w:style>
  <w:style w:type="character" w:customStyle="1" w:styleId="bookpages">
    <w:name w:val="bookpages"/>
    <w:basedOn w:val="aa"/>
    <w:rsid w:val="00386690"/>
    <w:rPr>
      <w:bdr w:val="single" w:sz="6" w:space="0" w:color="FFFFFF" w:frame="1"/>
      <w:shd w:val="clear" w:color="auto" w:fill="FFFFFF"/>
    </w:rPr>
  </w:style>
  <w:style w:type="character" w:customStyle="1" w:styleId="c11">
    <w:name w:val="c11"/>
    <w:basedOn w:val="aa"/>
    <w:rsid w:val="0014481E"/>
    <w:rPr>
      <w:color w:val="auto"/>
    </w:rPr>
  </w:style>
  <w:style w:type="paragraph" w:customStyle="1" w:styleId="msobodytextindentc16">
    <w:name w:val="msobodytextindent c16"/>
    <w:basedOn w:val="a9"/>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9"/>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a"/>
    <w:rsid w:val="0014481E"/>
    <w:rPr>
      <w:b/>
      <w:bCs/>
      <w:color w:val="333399"/>
    </w:rPr>
  </w:style>
  <w:style w:type="paragraph" w:customStyle="1" w:styleId="style11">
    <w:name w:val="style1"/>
    <w:basedOn w:val="a9"/>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BalloonText">
    <w:name w:val="Balloon Text"/>
    <w:basedOn w:val="a9"/>
    <w:rsid w:val="00FD207C"/>
    <w:pPr>
      <w:suppressAutoHyphens w:val="0"/>
      <w:autoSpaceDE w:val="0"/>
      <w:autoSpaceDN w:val="0"/>
    </w:pPr>
    <w:rPr>
      <w:rFonts w:ascii="Tahoma" w:eastAsia="Times New Roman" w:hAnsi="Tahoma" w:cs="Tahoma"/>
      <w:sz w:val="16"/>
      <w:szCs w:val="16"/>
      <w:lang w:val="en-US" w:eastAsia="ru-RU"/>
    </w:rPr>
  </w:style>
  <w:style w:type="paragraph" w:customStyle="1" w:styleId="annotationsubject">
    <w:name w:val="annotation subject"/>
    <w:basedOn w:val="aff"/>
    <w:next w:val="aff"/>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a"/>
    <w:rsid w:val="00FD207C"/>
    <w:rPr>
      <w:rFonts w:ascii="Cambria" w:hAnsi="Cambria" w:cs="Times New Roman" w:hint="default"/>
      <w:b/>
      <w:bCs/>
      <w:kern w:val="32"/>
      <w:sz w:val="32"/>
      <w:szCs w:val="32"/>
      <w:lang w:val="uk-UA" w:eastAsia="x-none"/>
    </w:rPr>
  </w:style>
  <w:style w:type="character" w:customStyle="1" w:styleId="Heading2Char">
    <w:name w:val="Heading 2 Char"/>
    <w:basedOn w:val="aa"/>
    <w:rsid w:val="00FD207C"/>
    <w:rPr>
      <w:rFonts w:ascii="Cambria" w:hAnsi="Cambria" w:cs="Times New Roman" w:hint="default"/>
      <w:b/>
      <w:bCs/>
      <w:i/>
      <w:iCs/>
      <w:sz w:val="28"/>
      <w:szCs w:val="28"/>
      <w:lang w:val="uk-UA" w:eastAsia="x-none"/>
    </w:rPr>
  </w:style>
  <w:style w:type="character" w:customStyle="1" w:styleId="Heading3Char">
    <w:name w:val="Heading 3 Char"/>
    <w:basedOn w:val="aa"/>
    <w:rsid w:val="00FD207C"/>
    <w:rPr>
      <w:rFonts w:ascii="Cambria" w:hAnsi="Cambria" w:cs="Times New Roman" w:hint="default"/>
      <w:b/>
      <w:bCs/>
      <w:sz w:val="26"/>
      <w:szCs w:val="26"/>
      <w:lang w:val="uk-UA" w:eastAsia="x-none"/>
    </w:rPr>
  </w:style>
  <w:style w:type="character" w:customStyle="1" w:styleId="Heading4Char">
    <w:name w:val="Heading 4 Char"/>
    <w:basedOn w:val="aa"/>
    <w:rsid w:val="00FD207C"/>
    <w:rPr>
      <w:rFonts w:ascii="Calibri" w:hAnsi="Calibri" w:cs="Times New Roman" w:hint="default"/>
      <w:b/>
      <w:bCs/>
      <w:sz w:val="28"/>
      <w:szCs w:val="28"/>
      <w:lang w:val="uk-UA" w:eastAsia="x-none"/>
    </w:rPr>
  </w:style>
  <w:style w:type="character" w:customStyle="1" w:styleId="Heading5Char">
    <w:name w:val="Heading 5 Char"/>
    <w:basedOn w:val="aa"/>
    <w:rsid w:val="00FD207C"/>
    <w:rPr>
      <w:rFonts w:ascii="Calibri" w:hAnsi="Calibri" w:cs="Times New Roman" w:hint="default"/>
      <w:b/>
      <w:bCs/>
      <w:i/>
      <w:iCs/>
      <w:sz w:val="26"/>
      <w:szCs w:val="26"/>
      <w:lang w:val="uk-UA" w:eastAsia="x-none"/>
    </w:rPr>
  </w:style>
  <w:style w:type="character" w:customStyle="1" w:styleId="BalloonTextChar">
    <w:name w:val="Balloon Text Char"/>
    <w:basedOn w:val="aa"/>
    <w:rsid w:val="00FD207C"/>
    <w:rPr>
      <w:rFonts w:ascii="Tahoma" w:hAnsi="Tahoma" w:cs="Tahoma" w:hint="default"/>
      <w:sz w:val="16"/>
      <w:szCs w:val="16"/>
      <w:lang w:val="uk-UA" w:eastAsia="x-none"/>
    </w:rPr>
  </w:style>
  <w:style w:type="character" w:customStyle="1" w:styleId="BodyText2Char">
    <w:name w:val="Body Text 2 Char"/>
    <w:basedOn w:val="aa"/>
    <w:rsid w:val="00FD207C"/>
    <w:rPr>
      <w:rFonts w:ascii="Times New Roman" w:hAnsi="Times New Roman" w:cs="Times New Roman" w:hint="default"/>
      <w:sz w:val="24"/>
      <w:szCs w:val="24"/>
      <w:lang w:val="uk-UA" w:eastAsia="x-none"/>
    </w:rPr>
  </w:style>
  <w:style w:type="character" w:customStyle="1" w:styleId="BodyTextChar">
    <w:name w:val="Body Text Char"/>
    <w:basedOn w:val="aa"/>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a"/>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a"/>
    <w:rsid w:val="00FD207C"/>
    <w:rPr>
      <w:rFonts w:ascii="Times New Roman" w:hAnsi="Times New Roman" w:cs="Times New Roman" w:hint="default"/>
      <w:sz w:val="16"/>
      <w:szCs w:val="16"/>
      <w:lang w:val="uk-UA" w:eastAsia="x-none"/>
    </w:rPr>
  </w:style>
  <w:style w:type="character" w:customStyle="1" w:styleId="HeaderChar">
    <w:name w:val="Header Char"/>
    <w:basedOn w:val="aa"/>
    <w:rsid w:val="00FD207C"/>
    <w:rPr>
      <w:rFonts w:ascii="Times New Roman" w:hAnsi="Times New Roman" w:cs="Times New Roman" w:hint="default"/>
      <w:sz w:val="24"/>
      <w:szCs w:val="24"/>
      <w:lang w:val="uk-UA" w:eastAsia="x-none"/>
    </w:rPr>
  </w:style>
  <w:style w:type="character" w:customStyle="1" w:styleId="FooterChar">
    <w:name w:val="Footer Char"/>
    <w:basedOn w:val="aa"/>
    <w:rsid w:val="00FD207C"/>
    <w:rPr>
      <w:rFonts w:ascii="Times New Roman" w:hAnsi="Times New Roman" w:cs="Times New Roman" w:hint="default"/>
      <w:sz w:val="24"/>
      <w:szCs w:val="24"/>
      <w:lang w:val="uk-UA" w:eastAsia="x-none"/>
    </w:rPr>
  </w:style>
  <w:style w:type="character" w:customStyle="1" w:styleId="TitleChar">
    <w:name w:val="Title Char"/>
    <w:basedOn w:val="aa"/>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a"/>
    <w:rsid w:val="00FD207C"/>
    <w:rPr>
      <w:rFonts w:ascii="Times New Roman" w:hAnsi="Times New Roman" w:cs="Times New Roman" w:hint="default"/>
      <w:sz w:val="24"/>
      <w:szCs w:val="24"/>
      <w:lang w:val="uk-UA" w:eastAsia="x-none"/>
    </w:rPr>
  </w:style>
  <w:style w:type="character" w:customStyle="1" w:styleId="CommentTextChar">
    <w:name w:val="Comment Text Char"/>
    <w:basedOn w:val="aa"/>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a"/>
    <w:rsid w:val="00FD207C"/>
    <w:rPr>
      <w:rFonts w:ascii="Tahoma" w:hAnsi="Tahoma" w:cs="Tahoma" w:hint="default"/>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georgetown.edu/labyrinth/library/oe/texts/a7.html" TargetMode="External"/><Relationship Id="rId18" Type="http://schemas.openxmlformats.org/officeDocument/2006/relationships/hyperlink" Target="http://www.librarius.com/cantales/knigttl(1-6).htm" TargetMode="External"/><Relationship Id="rId26" Type="http://schemas.openxmlformats.org/officeDocument/2006/relationships/hyperlink" Target="http://www.librarius.com/cantales/manpro.htm" TargetMode="External"/><Relationship Id="rId39" Type="http://schemas.openxmlformats.org/officeDocument/2006/relationships/hyperlink" Target="http://www.librarius.com/cantales/squirint.htm" TargetMode="External"/><Relationship Id="rId21" Type="http://schemas.openxmlformats.org/officeDocument/2006/relationships/hyperlink" Target="http://www.librarius.com/cantales/reevpro.htm" TargetMode="External"/><Relationship Id="rId34" Type="http://schemas.openxmlformats.org/officeDocument/2006/relationships/hyperlink" Target="http://www.librarius.com/cantales/clerkpro.htm" TargetMode="External"/><Relationship Id="rId42" Type="http://schemas.openxmlformats.org/officeDocument/2006/relationships/hyperlink" Target="http://www.librarius.com/cantales/frantale.htm" TargetMode="External"/><Relationship Id="rId47" Type="http://schemas.openxmlformats.org/officeDocument/2006/relationships/hyperlink" Target="http://www.librarius.com/cantales/shipman.htm" TargetMode="External"/><Relationship Id="rId50" Type="http://schemas.openxmlformats.org/officeDocument/2006/relationships/hyperlink" Target="http://www.librarius.com/cantales/thopaspr.htm" TargetMode="External"/><Relationship Id="rId55" Type="http://schemas.openxmlformats.org/officeDocument/2006/relationships/hyperlink" Target="http://www.librarius.com/cantales/nunprpro.htm" TargetMode="External"/><Relationship Id="rId63" Type="http://schemas.openxmlformats.org/officeDocument/2006/relationships/hyperlink" Target="http://www.librarius.com/cantales/parstl(1-11).htm" TargetMode="External"/><Relationship Id="rId68" Type="http://schemas.openxmlformats.org/officeDocument/2006/relationships/hyperlink" Target="http://www.kamidemon.co.uk/gesithas/media/deor_v6bram" TargetMode="External"/><Relationship Id="rId76" Type="http://schemas.openxmlformats.org/officeDocument/2006/relationships/hyperlink" Target="http://www.georgetown.edu/labyrinth/library/oe/texts/a18.html" TargetMode="External"/><Relationship Id="rId84" Type="http://schemas.openxmlformats.org/officeDocument/2006/relationships/hyperlink" Target="http://darkwing.uoregon.edu/%7Erbear/peele1.html"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englishverse.com/poems/lament_for_the_makers" TargetMode="External"/><Relationship Id="rId92"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lib.rochester.edu/camelot/teams/carlefrm.htm" TargetMode="External"/><Relationship Id="rId29" Type="http://schemas.openxmlformats.org/officeDocument/2006/relationships/hyperlink" Target="http://www.librarius.com/cantales/wiftale.htm" TargetMode="External"/><Relationship Id="rId11" Type="http://schemas.openxmlformats.org/officeDocument/2006/relationships/hyperlink" Target="http://darkwing.uoregon.edu/~rbear/ascam1.htm" TargetMode="External"/><Relationship Id="rId24" Type="http://schemas.openxmlformats.org/officeDocument/2006/relationships/hyperlink" Target="http://www.librarius.com/cantales/cooktale.htm" TargetMode="External"/><Relationship Id="rId32" Type="http://schemas.openxmlformats.org/officeDocument/2006/relationships/hyperlink" Target="http://www.librarius.com/cantales/summpro.htm" TargetMode="External"/><Relationship Id="rId37" Type="http://schemas.openxmlformats.org/officeDocument/2006/relationships/hyperlink" Target="http://www.librarius.com/cantales/merctale.htm" TargetMode="External"/><Relationship Id="rId40" Type="http://schemas.openxmlformats.org/officeDocument/2006/relationships/hyperlink" Target="http://www.librarius.com/cantales/squirtl(1-3).htm" TargetMode="External"/><Relationship Id="rId45" Type="http://schemas.openxmlformats.org/officeDocument/2006/relationships/hyperlink" Target="http://www.librarius.com/cantales/pardopro.htm" TargetMode="External"/><Relationship Id="rId53" Type="http://schemas.openxmlformats.org/officeDocument/2006/relationships/hyperlink" Target="http://www.librarius.com/cantales/monkpro.htm" TargetMode="External"/><Relationship Id="rId58" Type="http://schemas.openxmlformats.org/officeDocument/2006/relationships/hyperlink" Target="http://www.librarius.com/cantales/yeomanpr.htm" TargetMode="External"/><Relationship Id="rId66" Type="http://schemas.openxmlformats.org/officeDocument/2006/relationships/hyperlink" Target="http://www.georgetown.edu/labyrinth/library/oe/texts/a10.4.html" TargetMode="External"/><Relationship Id="rId74" Type="http://schemas.openxmlformats.org/officeDocument/2006/relationships/hyperlink" Target="http://etext.virginia.edu/mideng.browse.html" TargetMode="External"/><Relationship Id="rId79" Type="http://schemas.openxmlformats.org/officeDocument/2006/relationships/hyperlink" Target="http://www.etext.virginia.edu/mideng.browse/LayBruC.html" TargetMode="External"/><Relationship Id="rId87" Type="http://schemas.openxmlformats.org/officeDocument/2006/relationships/hyperlink" Target="http://www.georgetown.edu/labyrinth/library/oe/text/tribes.gif" TargetMode="External"/><Relationship Id="rId5" Type="http://schemas.openxmlformats.org/officeDocument/2006/relationships/webSettings" Target="webSettings.xml"/><Relationship Id="rId61" Type="http://schemas.openxmlformats.org/officeDocument/2006/relationships/hyperlink" Target="http://www.librarius.com/cantales/manctale.htm" TargetMode="External"/><Relationship Id="rId82" Type="http://schemas.openxmlformats.org/officeDocument/2006/relationships/hyperlink" Target="http://etext.virginia.edu/mideng.browse.htwl" TargetMode="External"/><Relationship Id="rId90" Type="http://schemas.openxmlformats.org/officeDocument/2006/relationships/header" Target="header2.xml"/><Relationship Id="rId95" Type="http://schemas.openxmlformats.org/officeDocument/2006/relationships/fontTable" Target="fontTable.xml"/><Relationship Id="rId19" Type="http://schemas.openxmlformats.org/officeDocument/2006/relationships/hyperlink" Target="http://www.librarius.com/cantales/milpro.htm" TargetMode="External"/><Relationship Id="rId14" Type="http://schemas.openxmlformats.org/officeDocument/2006/relationships/hyperlink" Target="http://darkwing.uoregon.edu/%7Erbear/rover2.html" TargetMode="External"/><Relationship Id="rId22" Type="http://schemas.openxmlformats.org/officeDocument/2006/relationships/hyperlink" Target="http://www.librarius.com/cantales/reevtale.htm" TargetMode="External"/><Relationship Id="rId27" Type="http://schemas.openxmlformats.org/officeDocument/2006/relationships/hyperlink" Target="http://www.librarius.com/cantales/mantale(1-3).htm" TargetMode="External"/><Relationship Id="rId30" Type="http://schemas.openxmlformats.org/officeDocument/2006/relationships/hyperlink" Target="http://www.librarius.com/cantales/friarpro.htm" TargetMode="External"/><Relationship Id="rId35" Type="http://schemas.openxmlformats.org/officeDocument/2006/relationships/hyperlink" Target="http://www.librarius.com/cantales/clerktl(1-6).htm" TargetMode="External"/><Relationship Id="rId43" Type="http://schemas.openxmlformats.org/officeDocument/2006/relationships/hyperlink" Target="http://www.librarius.com/cantales/phystale.htm" TargetMode="External"/><Relationship Id="rId48" Type="http://schemas.openxmlformats.org/officeDocument/2006/relationships/hyperlink" Target="http://www.librarius.com/cantales/priorpro.htm" TargetMode="External"/><Relationship Id="rId56" Type="http://schemas.openxmlformats.org/officeDocument/2006/relationships/hyperlink" Target="http://www.librarius.com/cantales/nunprtl.htm" TargetMode="External"/><Relationship Id="rId64" Type="http://schemas.openxmlformats.org/officeDocument/2006/relationships/hyperlink" Target="http://darkwing.uoregon.edu/%7Erbear/diana.html" TargetMode="External"/><Relationship Id="rId69" Type="http://schemas.openxmlformats.org/officeDocument/2006/relationships/hyperlink" Target="http://www.flsouthern.edu/eng/abruce/rood/ROODTEXT/OE~1" TargetMode="External"/><Relationship Id="rId77" Type="http://schemas.openxmlformats.org/officeDocument/2006/relationships/hyperlink" Target="http://www.georgetown.edu/labyrinth/library/oe/texts/a22.html" TargetMode="External"/><Relationship Id="rId8" Type="http://schemas.openxmlformats.org/officeDocument/2006/relationships/hyperlink" Target="http://www.mydisser.com/search.html" TargetMode="External"/><Relationship Id="rId51" Type="http://schemas.openxmlformats.org/officeDocument/2006/relationships/hyperlink" Target="http://www.librarius.com/cantales/thopastl.htm" TargetMode="External"/><Relationship Id="rId72" Type="http://schemas.openxmlformats.org/officeDocument/2006/relationships/hyperlink" Target="http://www.englishverse.com/poems/on_the_nativity_of_christ" TargetMode="External"/><Relationship Id="rId80" Type="http://schemas.openxmlformats.org/officeDocument/2006/relationships/hyperlink" Target="http://www.georgetown.edu/labyrinth/library/oe/texts/a20.html" TargetMode="External"/><Relationship Id="rId85" Type="http://schemas.openxmlformats.org/officeDocument/2006/relationships/hyperlink" Target="http://www-unix.oit.umass.edu/~sconstan/poem1c5.html" TargetMode="External"/><Relationship Id="rId93"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hyperlink" Target="http://darkwing.uoregon.edu/~rbear/ascham2.htm" TargetMode="External"/><Relationship Id="rId17" Type="http://schemas.openxmlformats.org/officeDocument/2006/relationships/hyperlink" Target="http://www.librarius.com/cantales/genpro.htm" TargetMode="External"/><Relationship Id="rId25" Type="http://schemas.openxmlformats.org/officeDocument/2006/relationships/hyperlink" Target="http://www.librarius.com/cantales/manintr.htm" TargetMode="External"/><Relationship Id="rId33" Type="http://schemas.openxmlformats.org/officeDocument/2006/relationships/hyperlink" Target="http://www.librarius.com/cantales/summprotale.htm" TargetMode="External"/><Relationship Id="rId38" Type="http://schemas.openxmlformats.org/officeDocument/2006/relationships/hyperlink" Target="http://www.librarius.com/cantales/merchepi.htm" TargetMode="External"/><Relationship Id="rId46" Type="http://schemas.openxmlformats.org/officeDocument/2006/relationships/hyperlink" Target="http://www.librarius.com/cantales/pardotal.htm" TargetMode="External"/><Relationship Id="rId59" Type="http://schemas.openxmlformats.org/officeDocument/2006/relationships/hyperlink" Target="http://www.librarius.com/cantales/yeomat.htm" TargetMode="External"/><Relationship Id="rId67" Type="http://schemas.openxmlformats.org/officeDocument/2006/relationships/hyperlink" Target="http://www.georgetown.edu/labyrinth/library/oe/texts/a10.5html" TargetMode="External"/><Relationship Id="rId20" Type="http://schemas.openxmlformats.org/officeDocument/2006/relationships/hyperlink" Target="http://www.librarius.com/cantales/miltale.htm" TargetMode="External"/><Relationship Id="rId41" Type="http://schemas.openxmlformats.org/officeDocument/2006/relationships/hyperlink" Target="http://www.librarius.com/cantales/frankpro.htm" TargetMode="External"/><Relationship Id="rId54" Type="http://schemas.openxmlformats.org/officeDocument/2006/relationships/hyperlink" Target="http://www.librarius.com/cantales/monktale.htm" TargetMode="External"/><Relationship Id="rId62" Type="http://schemas.openxmlformats.org/officeDocument/2006/relationships/hyperlink" Target="http://www.librarius.com/cantales/parspro.htm" TargetMode="External"/><Relationship Id="rId70" Type="http://schemas.openxmlformats.org/officeDocument/2006/relationships/hyperlink" Target="http://www.englishverse.com/poems/in_honour_of_the_city_of_London" TargetMode="External"/><Relationship Id="rId75" Type="http://schemas.openxmlformats.org/officeDocument/2006/relationships/hyperlink" Target="http://www.georgetown.edu/labyrinth/library/oe/texts/a11.html" TargetMode="External"/><Relationship Id="rId83" Type="http://schemas.openxmlformats.org/officeDocument/2006/relationships/hyperlink" Target="http://etext.lib.virginia.edu/cgibin/browse-mixed?id=PastLett&amp;tag=public&amp;images/=images/miden&amp;data=/1v1/Archive/mideng-parsed" TargetMode="External"/><Relationship Id="rId88" Type="http://schemas.openxmlformats.org/officeDocument/2006/relationships/hyperlink" Target="http://www.mydisser.com/search.html"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heorot.dk/beowulf-rede-text.html#fp" TargetMode="External"/><Relationship Id="rId23" Type="http://schemas.openxmlformats.org/officeDocument/2006/relationships/hyperlink" Target="http://www.librarius.com/cantales/cookpro.htm" TargetMode="External"/><Relationship Id="rId28" Type="http://schemas.openxmlformats.org/officeDocument/2006/relationships/hyperlink" Target="http://www.librarius.com/cantales/wifpro.htm" TargetMode="External"/><Relationship Id="rId36" Type="http://schemas.openxmlformats.org/officeDocument/2006/relationships/hyperlink" Target="http://www.librarius.com/cantales/merchpro.htm" TargetMode="External"/><Relationship Id="rId49" Type="http://schemas.openxmlformats.org/officeDocument/2006/relationships/hyperlink" Target="http://www.librarius.com/cantales/priotale.htm" TargetMode="External"/><Relationship Id="rId57" Type="http://schemas.openxmlformats.org/officeDocument/2006/relationships/hyperlink" Target="http://www.librarius.com/cantales/secnuntl.htm" TargetMode="External"/><Relationship Id="rId10" Type="http://schemas.openxmlformats.org/officeDocument/2006/relationships/hyperlink" Target="http://www.ling.upenn.edu/~kroch" TargetMode="External"/><Relationship Id="rId31" Type="http://schemas.openxmlformats.org/officeDocument/2006/relationships/hyperlink" Target="http://www.librarius.com/cantales/friartle.htm" TargetMode="External"/><Relationship Id="rId44" Type="http://schemas.openxmlformats.org/officeDocument/2006/relationships/hyperlink" Target="http://www.librarius.com/cantales/pardoint.htm" TargetMode="External"/><Relationship Id="rId52" Type="http://schemas.openxmlformats.org/officeDocument/2006/relationships/hyperlink" Target="http://www.librarius.com/cantales/melibee(1-4).htm" TargetMode="External"/><Relationship Id="rId60" Type="http://schemas.openxmlformats.org/officeDocument/2006/relationships/hyperlink" Target="http://www.librarius.com/cantales/mancpro.htm" TargetMode="External"/><Relationship Id="rId65" Type="http://schemas.openxmlformats.org/officeDocument/2006/relationships/hyperlink" Target="http://www.darkwing.uoregon.edu/~rbear/ryme.html" TargetMode="External"/><Relationship Id="rId73" Type="http://schemas.openxmlformats.org/officeDocument/2006/relationships/hyperlink" Target="http://www.lib.rochester.edu/camelot/teams/cisy/efr.htm" TargetMode="External"/><Relationship Id="rId78" Type="http://schemas.openxmlformats.org/officeDocument/2006/relationships/hyperlink" Target="http://www.georgetown.edu./labyrinth/lifrary/oe/text/prose/laws" TargetMode="External"/><Relationship Id="rId81" Type="http://schemas.openxmlformats.org/officeDocument/2006/relationships/hyperlink" Target="http://www.hti.umich.edu/egl/c/cme/cme-dx?type=header&amp;udno=Merlin" TargetMode="External"/><Relationship Id="rId86" Type="http://schemas.openxmlformats.org/officeDocument/2006/relationships/hyperlink" Target="http://www.hf.ntnu.no/lengelsk/staff/johannesson/!oe/texts/cura/cura" TargetMode="External"/><Relationship Id="rId9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catterall.net/CHEL/1/191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43</Pages>
  <Words>13087</Words>
  <Characters>74601</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87513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193</cp:revision>
  <cp:lastPrinted>2009-02-06T08:36:00Z</cp:lastPrinted>
  <dcterms:created xsi:type="dcterms:W3CDTF">2015-03-22T11:10:00Z</dcterms:created>
  <dcterms:modified xsi:type="dcterms:W3CDTF">2015-03-27T08:50:00Z</dcterms:modified>
</cp:coreProperties>
</file>