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FFD95" w14:textId="49729623" w:rsidR="00953B34" w:rsidRDefault="00953B34" w:rsidP="00143DB6"/>
    <w:p w14:paraId="4BF6A337" w14:textId="77777777" w:rsidR="00143DB6" w:rsidRDefault="00143DB6" w:rsidP="00143DB6"/>
    <w:p w14:paraId="498D115D" w14:textId="7DE90F16" w:rsidR="00143DB6" w:rsidRDefault="00143DB6" w:rsidP="00143DB6">
      <w:pPr>
        <w:rPr>
          <w:rFonts w:ascii="Verdana" w:hAnsi="Verdana"/>
          <w:color w:val="000000"/>
          <w:sz w:val="18"/>
          <w:szCs w:val="18"/>
        </w:rPr>
      </w:pPr>
      <w:r>
        <w:rPr>
          <w:rFonts w:ascii="Verdana" w:hAnsi="Verdana"/>
          <w:color w:val="000000"/>
          <w:sz w:val="18"/>
          <w:szCs w:val="18"/>
          <w:shd w:val="clear" w:color="auto" w:fill="FFFFFF"/>
        </w:rPr>
        <w:t xml:space="preserve">Правовое регулирование трудовых отношений субъектами Российской </w:t>
      </w:r>
      <w:proofErr w:type="spellStart"/>
      <w:r>
        <w:rPr>
          <w:rFonts w:ascii="Verdana" w:hAnsi="Verdana"/>
          <w:color w:val="000000"/>
          <w:sz w:val="18"/>
          <w:szCs w:val="18"/>
          <w:shd w:val="clear" w:color="auto" w:fill="FFFFFF"/>
        </w:rPr>
        <w:t>Федерации</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кандидат юридических наук Арбузов, Станислав Сергеевич</w:t>
      </w:r>
      <w:r>
        <w:rPr>
          <w:rFonts w:ascii="Verdana" w:hAnsi="Verdana"/>
          <w:color w:val="000000"/>
          <w:sz w:val="18"/>
          <w:szCs w:val="18"/>
        </w:rPr>
        <w:br/>
      </w:r>
      <w:r>
        <w:rPr>
          <w:rFonts w:ascii="Verdana" w:hAnsi="Verdana"/>
          <w:color w:val="000000"/>
          <w:sz w:val="18"/>
          <w:szCs w:val="18"/>
        </w:rPr>
        <w:br/>
      </w:r>
    </w:p>
    <w:p w14:paraId="43E002FD" w14:textId="77777777" w:rsidR="00143DB6" w:rsidRDefault="00143DB6" w:rsidP="00143DB6">
      <w:pPr>
        <w:rPr>
          <w:rFonts w:ascii="Verdana" w:hAnsi="Verdana"/>
          <w:color w:val="000000"/>
          <w:sz w:val="18"/>
          <w:szCs w:val="18"/>
        </w:rPr>
      </w:pPr>
    </w:p>
    <w:p w14:paraId="6CCB3B92" w14:textId="77777777" w:rsidR="00143DB6" w:rsidRDefault="00143DB6" w:rsidP="00143DB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BB949F2"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1999</w:t>
      </w:r>
    </w:p>
    <w:p w14:paraId="1E56B723"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FBC749B"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Арбузов, Станислав Сергеевич</w:t>
      </w:r>
    </w:p>
    <w:p w14:paraId="7BD255AB"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4F2D6899"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1C128994"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E34BDFF"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Омск</w:t>
      </w:r>
    </w:p>
    <w:p w14:paraId="1869A134"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759F8E5"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12.00.05</w:t>
      </w:r>
    </w:p>
    <w:p w14:paraId="41AE3B17"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41DA949"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10F43DBF" w14:textId="77777777" w:rsidR="00143DB6" w:rsidRDefault="00143DB6" w:rsidP="00143DB6">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04F19544" w14:textId="77777777" w:rsidR="00143DB6" w:rsidRDefault="00143DB6" w:rsidP="00143DB6">
      <w:pPr>
        <w:spacing w:line="270" w:lineRule="atLeast"/>
        <w:rPr>
          <w:rFonts w:ascii="Verdana" w:hAnsi="Verdana"/>
          <w:color w:val="000000"/>
          <w:sz w:val="18"/>
          <w:szCs w:val="18"/>
        </w:rPr>
      </w:pPr>
      <w:r>
        <w:rPr>
          <w:rFonts w:ascii="Verdana" w:hAnsi="Verdana"/>
          <w:color w:val="000000"/>
          <w:sz w:val="18"/>
          <w:szCs w:val="18"/>
        </w:rPr>
        <w:t>205</w:t>
      </w:r>
    </w:p>
    <w:p w14:paraId="42F8131E" w14:textId="77777777" w:rsidR="00143DB6" w:rsidRDefault="00143DB6" w:rsidP="00143DB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Арбузов, Станислав Сергеевич</w:t>
      </w:r>
    </w:p>
    <w:p w14:paraId="42022F5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8DE83A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Роль субъектов</w:t>
      </w:r>
      <w:r>
        <w:rPr>
          <w:rStyle w:val="WW8Num2z0"/>
          <w:rFonts w:ascii="Verdana" w:hAnsi="Verdana"/>
          <w:color w:val="000000"/>
          <w:sz w:val="18"/>
          <w:szCs w:val="18"/>
        </w:rPr>
        <w:t> </w:t>
      </w:r>
      <w:r>
        <w:rPr>
          <w:rStyle w:val="WW8Num3z0"/>
          <w:rFonts w:ascii="Verdana" w:hAnsi="Verdana"/>
          <w:color w:val="4682B4"/>
          <w:sz w:val="18"/>
          <w:szCs w:val="18"/>
        </w:rPr>
        <w:t>Российской</w:t>
      </w:r>
      <w:r>
        <w:rPr>
          <w:rStyle w:val="WW8Num2z0"/>
          <w:rFonts w:ascii="Verdana" w:hAnsi="Verdana"/>
          <w:color w:val="000000"/>
          <w:sz w:val="18"/>
          <w:szCs w:val="18"/>
        </w:rPr>
        <w:t> </w:t>
      </w:r>
      <w:r>
        <w:rPr>
          <w:rFonts w:ascii="Verdana" w:hAnsi="Verdana"/>
          <w:color w:val="000000"/>
          <w:sz w:val="18"/>
          <w:szCs w:val="18"/>
        </w:rPr>
        <w:t>Федерации в правовом регулировании</w:t>
      </w:r>
      <w:r>
        <w:rPr>
          <w:rStyle w:val="WW8Num2z0"/>
          <w:rFonts w:ascii="Verdana" w:hAnsi="Verdana"/>
          <w:color w:val="000000"/>
          <w:sz w:val="18"/>
          <w:szCs w:val="18"/>
        </w:rPr>
        <w:t> </w:t>
      </w:r>
      <w:r>
        <w:rPr>
          <w:rStyle w:val="WW8Num3z0"/>
          <w:rFonts w:ascii="Verdana" w:hAnsi="Verdana"/>
          <w:color w:val="4682B4"/>
          <w:sz w:val="18"/>
          <w:szCs w:val="18"/>
        </w:rPr>
        <w:t>трудовых</w:t>
      </w:r>
      <w:r>
        <w:rPr>
          <w:rStyle w:val="WW8Num2z0"/>
          <w:rFonts w:ascii="Verdana" w:hAnsi="Verdana"/>
          <w:color w:val="000000"/>
          <w:sz w:val="18"/>
          <w:szCs w:val="18"/>
        </w:rPr>
        <w:t> </w:t>
      </w:r>
      <w:r>
        <w:rPr>
          <w:rFonts w:ascii="Verdana" w:hAnsi="Verdana"/>
          <w:color w:val="000000"/>
          <w:sz w:val="18"/>
          <w:szCs w:val="18"/>
        </w:rPr>
        <w:t>отношений</w:t>
      </w:r>
    </w:p>
    <w:p w14:paraId="3B6D8B3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Федерализм и децентрализация правового регулирования трудовых</w:t>
      </w:r>
      <w:r>
        <w:rPr>
          <w:rStyle w:val="WW8Num2z0"/>
          <w:rFonts w:ascii="Verdana" w:hAnsi="Verdana"/>
          <w:color w:val="000000"/>
          <w:sz w:val="18"/>
          <w:szCs w:val="18"/>
        </w:rPr>
        <w:t> </w:t>
      </w:r>
      <w:r>
        <w:rPr>
          <w:rStyle w:val="WW8Num3z0"/>
          <w:rFonts w:ascii="Verdana" w:hAnsi="Verdana"/>
          <w:color w:val="4682B4"/>
          <w:sz w:val="18"/>
          <w:szCs w:val="18"/>
        </w:rPr>
        <w:t>отношений</w:t>
      </w:r>
    </w:p>
    <w:p w14:paraId="748285E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Компетенция субъектов Российской</w:t>
      </w:r>
      <w:r>
        <w:rPr>
          <w:rStyle w:val="WW8Num2z0"/>
          <w:rFonts w:ascii="Verdana" w:hAnsi="Verdana"/>
          <w:color w:val="000000"/>
          <w:sz w:val="18"/>
          <w:szCs w:val="18"/>
        </w:rPr>
        <w:t> </w:t>
      </w:r>
      <w:r>
        <w:rPr>
          <w:rStyle w:val="WW8Num3z0"/>
          <w:rFonts w:ascii="Verdana" w:hAnsi="Verdana"/>
          <w:color w:val="4682B4"/>
          <w:sz w:val="18"/>
          <w:szCs w:val="18"/>
        </w:rPr>
        <w:t>Федерации</w:t>
      </w:r>
      <w:r>
        <w:rPr>
          <w:rStyle w:val="WW8Num2z0"/>
          <w:rFonts w:ascii="Verdana" w:hAnsi="Verdana"/>
          <w:color w:val="000000"/>
          <w:sz w:val="18"/>
          <w:szCs w:val="18"/>
        </w:rPr>
        <w:t> </w:t>
      </w:r>
      <w:r>
        <w:rPr>
          <w:rFonts w:ascii="Verdana" w:hAnsi="Verdana"/>
          <w:color w:val="000000"/>
          <w:sz w:val="18"/>
          <w:szCs w:val="18"/>
        </w:rPr>
        <w:t>в правовом регулировании трудовых отношений</w:t>
      </w:r>
    </w:p>
    <w:p w14:paraId="4E57253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Роль муниципальных образований в правовом регулировании трудовых отношений</w:t>
      </w:r>
    </w:p>
    <w:p w14:paraId="003A867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Система правового регулирования трудовых отношений</w:t>
      </w:r>
      <w:r>
        <w:rPr>
          <w:rStyle w:val="WW8Num2z0"/>
          <w:rFonts w:ascii="Verdana" w:hAnsi="Verdana"/>
          <w:color w:val="000000"/>
          <w:sz w:val="18"/>
          <w:szCs w:val="18"/>
        </w:rPr>
        <w:t> </w:t>
      </w:r>
      <w:r>
        <w:rPr>
          <w:rStyle w:val="WW8Num3z0"/>
          <w:rFonts w:ascii="Verdana" w:hAnsi="Verdana"/>
          <w:color w:val="4682B4"/>
          <w:sz w:val="18"/>
          <w:szCs w:val="18"/>
        </w:rPr>
        <w:t>субъектами</w:t>
      </w:r>
    </w:p>
    <w:p w14:paraId="60456FE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Российской Федерации</w:t>
      </w:r>
    </w:p>
    <w:p w14:paraId="62E1CCC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Понятие и структура системы правового регулирования трудовых отношений субъектами Российской Федерации</w:t>
      </w:r>
    </w:p>
    <w:p w14:paraId="0B78CAF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Предмет правового регулирования трудовых отношений субъектами</w:t>
      </w:r>
    </w:p>
    <w:p w14:paraId="340EA70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Российской Федерации</w:t>
      </w:r>
    </w:p>
    <w:p w14:paraId="312A1D0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Способы правового воздействия на трудовые отношения</w:t>
      </w:r>
    </w:p>
    <w:p w14:paraId="37A8171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Совершенствование правового регулирования трудовых отношений в условиях социально-экономического развития Российской Федерации</w:t>
      </w:r>
    </w:p>
    <w:p w14:paraId="468BAC9F" w14:textId="77777777" w:rsidR="00143DB6" w:rsidRDefault="00143DB6" w:rsidP="00143DB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"Правовое регулирование трудовых </w:t>
      </w:r>
      <w:r>
        <w:rPr>
          <w:rStyle w:val="WW8Num1z0"/>
          <w:rFonts w:ascii="Verdana" w:hAnsi="Verdana"/>
          <w:b w:val="0"/>
          <w:bCs w:val="0"/>
          <w:color w:val="535353"/>
          <w:sz w:val="15"/>
          <w:szCs w:val="15"/>
        </w:rPr>
        <w:lastRenderedPageBreak/>
        <w:t>отношений субъектами Российской Федерации"</w:t>
      </w:r>
    </w:p>
    <w:p w14:paraId="776A179D"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После принятия</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назвавшей республики, края, области, автономные округа, автономную область, Москву и Санкт-Петербург субъектами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этих государственно-правовых образований стали привычным явлением. Рост их числа свидетельствует о потребности субъектов в правовом регулировании общественных отношений, в том числе трудовых. В последнее время в субъектах Российской Федерации издано немало</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призванных урегулировать трудовые отношения, складывающиеся в условиях экономических преобразований в стране. Среди них можно отметить Трудовой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Республики Башкортостан - пока единственный</w:t>
      </w:r>
      <w:r>
        <w:rPr>
          <w:rStyle w:val="WW8Num2z0"/>
          <w:rFonts w:ascii="Verdana" w:hAnsi="Verdana"/>
          <w:color w:val="000000"/>
          <w:sz w:val="18"/>
          <w:szCs w:val="18"/>
        </w:rPr>
        <w:t> </w:t>
      </w:r>
      <w:r>
        <w:rPr>
          <w:rStyle w:val="WW8Num3z0"/>
          <w:rFonts w:ascii="Verdana" w:hAnsi="Verdana"/>
          <w:color w:val="4682B4"/>
          <w:sz w:val="18"/>
          <w:szCs w:val="18"/>
        </w:rPr>
        <w:t>кодифицированный</w:t>
      </w:r>
      <w:r>
        <w:rPr>
          <w:rStyle w:val="WW8Num2z0"/>
          <w:rFonts w:ascii="Verdana" w:hAnsi="Verdana"/>
          <w:color w:val="000000"/>
          <w:sz w:val="18"/>
          <w:szCs w:val="18"/>
        </w:rPr>
        <w:t> </w:t>
      </w:r>
      <w:r>
        <w:rPr>
          <w:rFonts w:ascii="Verdana" w:hAnsi="Verdana"/>
          <w:color w:val="000000"/>
          <w:sz w:val="18"/>
          <w:szCs w:val="18"/>
        </w:rPr>
        <w:t>акт регионального уровня в сфере трудовых отношений, а также законы, принятые в таких регионах, как Республика Башкортостан, Республика Татарстан, Алтайский край, Свердловская, Омская, Тюменская, Воронежская, Пермская области, в городах Москва, Санкт-Петербург -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о правах профессиональных союзов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их деятельности,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о занятости населения, о защите трудовых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о социальном партнерстве, об объединениях работодателей, о прожиточном минимуме и оплате труда и т.д.</w:t>
      </w:r>
    </w:p>
    <w:p w14:paraId="3C18E9A8"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интенсивное</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Fonts w:ascii="Verdana" w:hAnsi="Verdana"/>
          <w:color w:val="000000"/>
          <w:sz w:val="18"/>
          <w:szCs w:val="18"/>
        </w:rPr>
        <w:t>, в стране наблюдается рост нарушений трудовых прав граждан, свидетельствующий о существенном обострении ситуации в социально-трудовых отношениях. Участились случаи</w:t>
      </w:r>
      <w:r>
        <w:rPr>
          <w:rStyle w:val="WW8Num2z0"/>
          <w:rFonts w:ascii="Verdana" w:hAnsi="Verdana"/>
          <w:color w:val="000000"/>
          <w:sz w:val="18"/>
          <w:szCs w:val="18"/>
        </w:rPr>
        <w:t> </w:t>
      </w:r>
      <w:r>
        <w:rPr>
          <w:rStyle w:val="WW8Num3z0"/>
          <w:rFonts w:ascii="Verdana" w:hAnsi="Verdana"/>
          <w:color w:val="4682B4"/>
          <w:sz w:val="18"/>
          <w:szCs w:val="18"/>
        </w:rPr>
        <w:t>незаконных</w:t>
      </w:r>
      <w:r>
        <w:rPr>
          <w:rStyle w:val="WW8Num2z0"/>
          <w:rFonts w:ascii="Verdana" w:hAnsi="Verdana"/>
          <w:color w:val="000000"/>
          <w:sz w:val="18"/>
          <w:szCs w:val="18"/>
        </w:rPr>
        <w:t> </w:t>
      </w:r>
      <w:r>
        <w:rPr>
          <w:rFonts w:ascii="Verdana" w:hAnsi="Verdana"/>
          <w:color w:val="000000"/>
          <w:sz w:val="18"/>
          <w:szCs w:val="18"/>
        </w:rPr>
        <w:t>увольнений, приняли массовый характер несвоевременная оплата труда и направления работников в вынужденные неоплачиваемые отпуска. Во многих вновь образованных коммерческих организациях трудовые отношения не оформляются в установленном законом порядке.</w:t>
      </w:r>
    </w:p>
    <w:p w14:paraId="22C8A32E"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основном это связано с общим изменением социально-экономических условий, несоответствием существующих норм трудового права новым экономическим отношениям, неподготовленностью</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к рассмотрению резко возросшего числа обращений за защитой трудовых прав. В то же время окрепли организации работников и работодателей, отношения которых с государством строятся на основе социального партнерства. Органы социального партнерства и даже суды испытывают серьезные трудности в применении законодательства. Возникла потребность в специальных, в том числе и правовых, научных исследованиях.</w:t>
      </w:r>
    </w:p>
    <w:p w14:paraId="0628EAB0"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проблемы разграничения компетенции Федерации и ее членов в области</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в том числе в сфере регулирования трудовых отношений, едва ли вызывает сомнения. Несмотря на возможности, которые предоставляет</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региональному законодателю в этом направлении, и накопленный опыт</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у большинства субъектов Федерации, очевидно, до сих пор нет определенности не только в том, какое трудовое законодательство им хотелось бы иметь у себя в регионе, но и нужно ли оно вообще. И то обстоятельство, что Основной закон позволяет это делать, отнюдь не означает, что в планы</w:t>
      </w:r>
      <w:r>
        <w:rPr>
          <w:rStyle w:val="WW8Num2z0"/>
          <w:rFonts w:ascii="Verdana" w:hAnsi="Verdana"/>
          <w:color w:val="000000"/>
          <w:sz w:val="18"/>
          <w:szCs w:val="18"/>
        </w:rPr>
        <w:t> </w:t>
      </w:r>
      <w:r>
        <w:rPr>
          <w:rStyle w:val="WW8Num3z0"/>
          <w:rFonts w:ascii="Verdana" w:hAnsi="Verdana"/>
          <w:color w:val="4682B4"/>
          <w:sz w:val="18"/>
          <w:szCs w:val="18"/>
        </w:rPr>
        <w:t>законопроектных</w:t>
      </w:r>
      <w:r>
        <w:rPr>
          <w:rStyle w:val="WW8Num2z0"/>
          <w:rFonts w:ascii="Verdana" w:hAnsi="Verdana"/>
          <w:color w:val="000000"/>
          <w:sz w:val="18"/>
          <w:szCs w:val="18"/>
        </w:rPr>
        <w:t> </w:t>
      </w:r>
      <w:r>
        <w:rPr>
          <w:rFonts w:ascii="Verdana" w:hAnsi="Verdana"/>
          <w:color w:val="000000"/>
          <w:sz w:val="18"/>
          <w:szCs w:val="18"/>
        </w:rPr>
        <w:t>работ представительных органов власти субъектов Федерации следует спешно вносить соответствующие изменения. В первую очередь стоит определить, в чем заключается интерес каждого конкретного региона в регулировании трудовых отношений. На сегодняшний день такой определенности нет. Подтверждается это тем, что, например, в договорах о разграничении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Федерацией и ее субъектов вопросам, связанным с трудовым правом и правом социального обеспечения, уделяется слишком мало внимания.</w:t>
      </w:r>
    </w:p>
    <w:p w14:paraId="6AC026A5"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Реформирование отечественного трудового законодательства продиктовано кардинальными изменениями в правовой системе России и связано с </w:t>
      </w:r>
      <w:proofErr w:type="spellStart"/>
      <w:r>
        <w:rPr>
          <w:rFonts w:ascii="Verdana" w:hAnsi="Verdana"/>
          <w:color w:val="000000"/>
          <w:sz w:val="18"/>
          <w:szCs w:val="18"/>
        </w:rPr>
        <w:t>опосредованием</w:t>
      </w:r>
      <w:proofErr w:type="spellEnd"/>
      <w:r>
        <w:rPr>
          <w:rFonts w:ascii="Verdana" w:hAnsi="Verdana"/>
          <w:color w:val="000000"/>
          <w:sz w:val="18"/>
          <w:szCs w:val="18"/>
        </w:rPr>
        <w:t xml:space="preserve"> отношений, еще недавно не существовавших. Возможно, оптимальное распределение полномочий в области нормотворчества между Федерацией и ее членами - один из путей выхода из кризиса отечественного трудового права.</w:t>
      </w:r>
    </w:p>
    <w:p w14:paraId="6897776F"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ЦЕЛЬЮ НАСТОЯЩЕЙ РАБОТЫ является: выделение основных проблем, возникающих в сфере регионального нормотворчества; рекомендация теоретически обоснованных вариантов их решения; анализ действующего законодательства субъектов Российской Федерации; разработка предложений </w:t>
      </w:r>
      <w:r>
        <w:rPr>
          <w:rFonts w:ascii="Verdana" w:hAnsi="Verdana"/>
          <w:color w:val="000000"/>
          <w:sz w:val="18"/>
          <w:szCs w:val="18"/>
        </w:rPr>
        <w:lastRenderedPageBreak/>
        <w:t xml:space="preserve">по его совершенствованию и оказание помощи практическим органам, реализующим нормы трудового </w:t>
      </w:r>
      <w:proofErr w:type="gramStart"/>
      <w:r>
        <w:rPr>
          <w:rFonts w:ascii="Verdana" w:hAnsi="Verdana"/>
          <w:color w:val="000000"/>
          <w:sz w:val="18"/>
          <w:szCs w:val="18"/>
        </w:rPr>
        <w:t>права .</w:t>
      </w:r>
      <w:proofErr w:type="gramEnd"/>
    </w:p>
    <w:p w14:paraId="15CDC1F5"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предпринята попытка разрешить следующие частные задачи: определить критерии разграничения полномочий между Российской Федерацией и ее субъектами в правовом регулировании трудовых отношений; исследовать предмет и особенности правового регулирования трудовых отношений субъектами Российской Федерации; рассмотреть способы правового воздействия на трудовые отношения на региональном уровне; с позиции теории множественности трудовых связей проанализировать</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возникающие при реализации норм регионального законодательства, выявить их особенности, установить содержание, круг субъектов и провести классификацию; провести исследование юридических фактов, с которыми связано появление, изменение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правоотношений, возникающих при реализации норм регионального трудового законодательства; разработать рекомендации по конструированию системы правового регулирования этих отношений, устранению</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между региональным и федеральным трудовым</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с т-в ом.</w:t>
      </w:r>
    </w:p>
    <w:p w14:paraId="1196854F"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ходе научного исследования использовались достижения общей теории права, в частности, труды </w:t>
      </w:r>
      <w:proofErr w:type="spellStart"/>
      <w:r>
        <w:rPr>
          <w:rFonts w:ascii="Verdana" w:hAnsi="Verdana"/>
          <w:color w:val="000000"/>
          <w:sz w:val="18"/>
          <w:szCs w:val="18"/>
        </w:rPr>
        <w:t>С.С.Алексеева</w:t>
      </w:r>
      <w:proofErr w:type="spellEnd"/>
      <w:r>
        <w:rPr>
          <w:rFonts w:ascii="Verdana" w:hAnsi="Verdana"/>
          <w:color w:val="000000"/>
          <w:sz w:val="18"/>
          <w:szCs w:val="18"/>
        </w:rPr>
        <w:t xml:space="preserve">, </w:t>
      </w:r>
      <w:proofErr w:type="spellStart"/>
      <w:r>
        <w:rPr>
          <w:rFonts w:ascii="Verdana" w:hAnsi="Verdana"/>
          <w:color w:val="000000"/>
          <w:sz w:val="18"/>
          <w:szCs w:val="18"/>
        </w:rPr>
        <w:t>В.Б.Исакова</w:t>
      </w:r>
      <w:proofErr w:type="spellEnd"/>
      <w:r>
        <w:rPr>
          <w:rFonts w:ascii="Verdana" w:hAnsi="Verdana"/>
          <w:color w:val="000000"/>
          <w:sz w:val="18"/>
          <w:szCs w:val="18"/>
        </w:rPr>
        <w:t xml:space="preserve"> </w:t>
      </w:r>
      <w:proofErr w:type="spellStart"/>
      <w:r>
        <w:rPr>
          <w:rFonts w:ascii="Verdana" w:hAnsi="Verdana"/>
          <w:color w:val="000000"/>
          <w:sz w:val="18"/>
          <w:szCs w:val="18"/>
        </w:rPr>
        <w:t>С.Ф.Кечекьяна</w:t>
      </w:r>
      <w:proofErr w:type="spellEnd"/>
      <w:r>
        <w:rPr>
          <w:rFonts w:ascii="Verdana" w:hAnsi="Verdana"/>
          <w:color w:val="000000"/>
          <w:sz w:val="18"/>
          <w:szCs w:val="18"/>
        </w:rPr>
        <w:t>,</w:t>
      </w:r>
    </w:p>
    <w:p w14:paraId="5684EF1B"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proofErr w:type="spellStart"/>
      <w:r>
        <w:rPr>
          <w:rFonts w:ascii="Verdana" w:hAnsi="Verdana"/>
          <w:color w:val="000000"/>
          <w:sz w:val="18"/>
          <w:szCs w:val="18"/>
        </w:rPr>
        <w:t>Ю.К.Толстого</w:t>
      </w:r>
      <w:proofErr w:type="spellEnd"/>
      <w:r>
        <w:rPr>
          <w:rFonts w:ascii="Verdana" w:hAnsi="Verdana"/>
          <w:color w:val="000000"/>
          <w:sz w:val="18"/>
          <w:szCs w:val="18"/>
        </w:rPr>
        <w:t xml:space="preserve">, </w:t>
      </w:r>
      <w:proofErr w:type="spellStart"/>
      <w:r>
        <w:rPr>
          <w:rFonts w:ascii="Verdana" w:hAnsi="Verdana"/>
          <w:color w:val="000000"/>
          <w:sz w:val="18"/>
          <w:szCs w:val="18"/>
        </w:rPr>
        <w:t>Р.О.Халфиной</w:t>
      </w:r>
      <w:proofErr w:type="spellEnd"/>
      <w:r>
        <w:rPr>
          <w:rFonts w:ascii="Verdana" w:hAnsi="Verdana"/>
          <w:color w:val="000000"/>
          <w:sz w:val="18"/>
          <w:szCs w:val="18"/>
        </w:rPr>
        <w:t xml:space="preserve">, </w:t>
      </w:r>
      <w:proofErr w:type="spellStart"/>
      <w:r>
        <w:rPr>
          <w:rFonts w:ascii="Verdana" w:hAnsi="Verdana"/>
          <w:color w:val="000000"/>
          <w:sz w:val="18"/>
          <w:szCs w:val="18"/>
        </w:rPr>
        <w:t>Л.С.Явича</w:t>
      </w:r>
      <w:proofErr w:type="spellEnd"/>
      <w:r>
        <w:rPr>
          <w:rFonts w:ascii="Verdana" w:hAnsi="Verdana"/>
          <w:color w:val="000000"/>
          <w:sz w:val="18"/>
          <w:szCs w:val="18"/>
        </w:rPr>
        <w:t xml:space="preserve"> и др., работы ученых в области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 xml:space="preserve">и международного права </w:t>
      </w:r>
      <w:proofErr w:type="spellStart"/>
      <w:r>
        <w:rPr>
          <w:rFonts w:ascii="Verdana" w:hAnsi="Verdana"/>
          <w:color w:val="000000"/>
          <w:sz w:val="18"/>
          <w:szCs w:val="18"/>
        </w:rPr>
        <w:t>С.А.Авакьяна</w:t>
      </w:r>
      <w:proofErr w:type="spellEnd"/>
      <w:r>
        <w:rPr>
          <w:rFonts w:ascii="Verdana" w:hAnsi="Verdana"/>
          <w:color w:val="000000"/>
          <w:sz w:val="18"/>
          <w:szCs w:val="18"/>
        </w:rPr>
        <w:t xml:space="preserve">, </w:t>
      </w:r>
      <w:proofErr w:type="spellStart"/>
      <w:r>
        <w:rPr>
          <w:rFonts w:ascii="Verdana" w:hAnsi="Verdana"/>
          <w:color w:val="000000"/>
          <w:sz w:val="18"/>
          <w:szCs w:val="18"/>
        </w:rPr>
        <w:t>Г.В.Барабашева</w:t>
      </w:r>
      <w:proofErr w:type="spellEnd"/>
      <w:r>
        <w:rPr>
          <w:rFonts w:ascii="Verdana" w:hAnsi="Verdana"/>
          <w:color w:val="000000"/>
          <w:sz w:val="18"/>
          <w:szCs w:val="18"/>
        </w:rPr>
        <w:t xml:space="preserve">, </w:t>
      </w:r>
      <w:proofErr w:type="spellStart"/>
      <w:r>
        <w:rPr>
          <w:rFonts w:ascii="Verdana" w:hAnsi="Verdana"/>
          <w:color w:val="000000"/>
          <w:sz w:val="18"/>
          <w:szCs w:val="18"/>
        </w:rPr>
        <w:t>Н.М.Коркунова</w:t>
      </w:r>
      <w:proofErr w:type="spellEnd"/>
      <w:r>
        <w:rPr>
          <w:rFonts w:ascii="Verdana" w:hAnsi="Verdana"/>
          <w:color w:val="000000"/>
          <w:sz w:val="18"/>
          <w:szCs w:val="18"/>
        </w:rPr>
        <w:t>,</w:t>
      </w:r>
    </w:p>
    <w:p w14:paraId="44D5BC9E"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Б.С.Крылова</w:t>
      </w:r>
      <w:proofErr w:type="spellEnd"/>
      <w:r>
        <w:rPr>
          <w:rFonts w:ascii="Verdana" w:hAnsi="Verdana"/>
          <w:color w:val="000000"/>
          <w:sz w:val="18"/>
          <w:szCs w:val="18"/>
        </w:rPr>
        <w:t xml:space="preserve">, </w:t>
      </w:r>
      <w:proofErr w:type="spellStart"/>
      <w:r>
        <w:rPr>
          <w:rFonts w:ascii="Verdana" w:hAnsi="Verdana"/>
          <w:color w:val="000000"/>
          <w:sz w:val="18"/>
          <w:szCs w:val="18"/>
        </w:rPr>
        <w:t>Н.И.Лазаревского</w:t>
      </w:r>
      <w:proofErr w:type="spellEnd"/>
      <w:r>
        <w:rPr>
          <w:rFonts w:ascii="Verdana" w:hAnsi="Verdana"/>
          <w:color w:val="000000"/>
          <w:sz w:val="18"/>
          <w:szCs w:val="18"/>
        </w:rPr>
        <w:t xml:space="preserve">, </w:t>
      </w:r>
      <w:proofErr w:type="spellStart"/>
      <w:r>
        <w:rPr>
          <w:rFonts w:ascii="Verdana" w:hAnsi="Verdana"/>
          <w:color w:val="000000"/>
          <w:sz w:val="18"/>
          <w:szCs w:val="18"/>
        </w:rPr>
        <w:t>В.В.Пустогарова</w:t>
      </w:r>
      <w:proofErr w:type="spellEnd"/>
      <w:r>
        <w:rPr>
          <w:rFonts w:ascii="Verdana" w:hAnsi="Verdana"/>
          <w:color w:val="000000"/>
          <w:sz w:val="18"/>
          <w:szCs w:val="18"/>
        </w:rPr>
        <w:t xml:space="preserve">, </w:t>
      </w:r>
      <w:proofErr w:type="spellStart"/>
      <w:r>
        <w:rPr>
          <w:rFonts w:ascii="Verdana" w:hAnsi="Verdana"/>
          <w:color w:val="000000"/>
          <w:sz w:val="18"/>
          <w:szCs w:val="18"/>
        </w:rPr>
        <w:t>Б.Н.Топорнина</w:t>
      </w:r>
      <w:proofErr w:type="spellEnd"/>
      <w:r>
        <w:rPr>
          <w:rFonts w:ascii="Verdana" w:hAnsi="Verdana"/>
          <w:color w:val="000000"/>
          <w:sz w:val="18"/>
          <w:szCs w:val="18"/>
        </w:rPr>
        <w:t>,</w:t>
      </w:r>
    </w:p>
    <w:p w14:paraId="56B1E31F"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И.Н.Кузнецова</w:t>
      </w:r>
      <w:proofErr w:type="spellEnd"/>
      <w:r>
        <w:rPr>
          <w:rFonts w:ascii="Verdana" w:hAnsi="Verdana"/>
          <w:color w:val="000000"/>
          <w:sz w:val="18"/>
          <w:szCs w:val="18"/>
        </w:rPr>
        <w:t>,</w:t>
      </w:r>
    </w:p>
    <w:p w14:paraId="0163016B"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 </w:t>
      </w:r>
      <w:proofErr w:type="spellStart"/>
      <w:r>
        <w:rPr>
          <w:rFonts w:ascii="Verdana" w:hAnsi="Verdana"/>
          <w:color w:val="000000"/>
          <w:sz w:val="18"/>
          <w:szCs w:val="18"/>
        </w:rPr>
        <w:t>И.Лукашука</w:t>
      </w:r>
      <w:proofErr w:type="spellEnd"/>
      <w:r>
        <w:rPr>
          <w:rFonts w:ascii="Verdana" w:hAnsi="Verdana"/>
          <w:color w:val="000000"/>
          <w:sz w:val="18"/>
          <w:szCs w:val="18"/>
        </w:rPr>
        <w:t xml:space="preserve">, </w:t>
      </w:r>
      <w:proofErr w:type="spellStart"/>
      <w:r>
        <w:rPr>
          <w:rFonts w:ascii="Verdana" w:hAnsi="Verdana"/>
          <w:color w:val="000000"/>
          <w:sz w:val="18"/>
          <w:szCs w:val="18"/>
        </w:rPr>
        <w:t>В.С.Прониной</w:t>
      </w:r>
      <w:proofErr w:type="spellEnd"/>
      <w:r>
        <w:rPr>
          <w:rFonts w:ascii="Verdana" w:hAnsi="Verdana"/>
          <w:color w:val="000000"/>
          <w:sz w:val="18"/>
          <w:szCs w:val="18"/>
        </w:rPr>
        <w:t>,</w:t>
      </w:r>
    </w:p>
    <w:p w14:paraId="4E3A2197"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Б.А.Страшуна</w:t>
      </w:r>
      <w:proofErr w:type="spellEnd"/>
      <w:r>
        <w:rPr>
          <w:rFonts w:ascii="Verdana" w:hAnsi="Verdana"/>
          <w:color w:val="000000"/>
          <w:sz w:val="18"/>
          <w:szCs w:val="18"/>
        </w:rPr>
        <w:t xml:space="preserve">, </w:t>
      </w:r>
      <w:proofErr w:type="spellStart"/>
      <w:r>
        <w:rPr>
          <w:rFonts w:ascii="Verdana" w:hAnsi="Verdana"/>
          <w:color w:val="000000"/>
          <w:sz w:val="18"/>
          <w:szCs w:val="18"/>
        </w:rPr>
        <w:t>А.Н.Талалаева</w:t>
      </w:r>
      <w:proofErr w:type="spellEnd"/>
      <w:r>
        <w:rPr>
          <w:rFonts w:ascii="Verdana" w:hAnsi="Verdana"/>
          <w:color w:val="000000"/>
          <w:sz w:val="18"/>
          <w:szCs w:val="18"/>
        </w:rPr>
        <w:t>,</w:t>
      </w:r>
    </w:p>
    <w:p w14:paraId="27276EC8"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В.А.Туманова</w:t>
      </w:r>
      <w:proofErr w:type="spellEnd"/>
      <w:r>
        <w:rPr>
          <w:rFonts w:ascii="Verdana" w:hAnsi="Verdana"/>
          <w:color w:val="000000"/>
          <w:sz w:val="18"/>
          <w:szCs w:val="18"/>
        </w:rPr>
        <w:t xml:space="preserve">, </w:t>
      </w:r>
      <w:proofErr w:type="spellStart"/>
      <w:r>
        <w:rPr>
          <w:rFonts w:ascii="Verdana" w:hAnsi="Verdana"/>
          <w:color w:val="000000"/>
          <w:sz w:val="18"/>
          <w:szCs w:val="18"/>
        </w:rPr>
        <w:t>Е.Т.Усенко</w:t>
      </w:r>
      <w:proofErr w:type="spellEnd"/>
      <w:r>
        <w:rPr>
          <w:rFonts w:ascii="Verdana" w:hAnsi="Verdana"/>
          <w:color w:val="000000"/>
          <w:sz w:val="18"/>
          <w:szCs w:val="18"/>
        </w:rPr>
        <w:t>,</w:t>
      </w:r>
    </w:p>
    <w:p w14:paraId="2ED1B431"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О.Е.Кутафина</w:t>
      </w:r>
      <w:proofErr w:type="spellEnd"/>
    </w:p>
    <w:p w14:paraId="3DFA84DB"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proofErr w:type="spellStart"/>
      <w:r>
        <w:rPr>
          <w:rFonts w:ascii="Verdana" w:hAnsi="Verdana"/>
          <w:color w:val="000000"/>
          <w:sz w:val="18"/>
          <w:szCs w:val="18"/>
        </w:rPr>
        <w:t>О.Н.Хлестова</w:t>
      </w:r>
      <w:proofErr w:type="spellEnd"/>
      <w:r>
        <w:rPr>
          <w:rFonts w:ascii="Verdana" w:hAnsi="Verdana"/>
          <w:color w:val="000000"/>
          <w:sz w:val="18"/>
          <w:szCs w:val="18"/>
        </w:rPr>
        <w:t xml:space="preserve">, </w:t>
      </w:r>
      <w:proofErr w:type="spellStart"/>
      <w:r>
        <w:rPr>
          <w:rFonts w:ascii="Verdana" w:hAnsi="Verdana"/>
          <w:color w:val="000000"/>
          <w:sz w:val="18"/>
          <w:szCs w:val="18"/>
        </w:rPr>
        <w:t>К.Ф.Шеремета</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w:t>
      </w:r>
    </w:p>
    <w:p w14:paraId="4EC7A338"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А.Ф.Ноздрачева</w:t>
      </w:r>
      <w:proofErr w:type="spellEnd"/>
      <w:r>
        <w:rPr>
          <w:rFonts w:ascii="Verdana" w:hAnsi="Verdana"/>
          <w:color w:val="000000"/>
          <w:sz w:val="18"/>
          <w:szCs w:val="18"/>
        </w:rPr>
        <w:t xml:space="preserve">, </w:t>
      </w:r>
      <w:proofErr w:type="spellStart"/>
      <w:r>
        <w:rPr>
          <w:rFonts w:ascii="Verdana" w:hAnsi="Verdana"/>
          <w:color w:val="000000"/>
          <w:sz w:val="18"/>
          <w:szCs w:val="18"/>
        </w:rPr>
        <w:t>Ю.А.Тихомирова</w:t>
      </w:r>
      <w:proofErr w:type="spellEnd"/>
      <w:r>
        <w:rPr>
          <w:rFonts w:ascii="Verdana" w:hAnsi="Verdana"/>
          <w:color w:val="000000"/>
          <w:sz w:val="18"/>
          <w:szCs w:val="18"/>
        </w:rPr>
        <w:t xml:space="preserve">, </w:t>
      </w:r>
      <w:proofErr w:type="spellStart"/>
      <w:r>
        <w:rPr>
          <w:rFonts w:ascii="Verdana" w:hAnsi="Verdana"/>
          <w:color w:val="000000"/>
          <w:sz w:val="18"/>
          <w:szCs w:val="18"/>
        </w:rPr>
        <w:t>Д.Д.Цабрия</w:t>
      </w:r>
      <w:proofErr w:type="spellEnd"/>
      <w:r>
        <w:rPr>
          <w:rFonts w:ascii="Verdana" w:hAnsi="Verdana"/>
          <w:color w:val="000000"/>
          <w:sz w:val="18"/>
          <w:szCs w:val="18"/>
        </w:rPr>
        <w:t>. Привлекалась литература по философии, экономике, социологии, психологии, отечественному и зарубежному гражданскому праву, международному частному праву.</w:t>
      </w:r>
    </w:p>
    <w:p w14:paraId="5BCD7721"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Исходным материалом для автора служили труды таких представителей науки трудового права, как </w:t>
      </w:r>
      <w:proofErr w:type="spellStart"/>
      <w:r>
        <w:rPr>
          <w:rFonts w:ascii="Verdana" w:hAnsi="Verdana"/>
          <w:color w:val="000000"/>
          <w:sz w:val="18"/>
          <w:szCs w:val="18"/>
        </w:rPr>
        <w:t>Н.Г.Александров</w:t>
      </w:r>
      <w:proofErr w:type="spellEnd"/>
      <w:r>
        <w:rPr>
          <w:rFonts w:ascii="Verdana" w:hAnsi="Verdana"/>
          <w:color w:val="000000"/>
          <w:sz w:val="18"/>
          <w:szCs w:val="18"/>
        </w:rPr>
        <w:t xml:space="preserve">, </w:t>
      </w:r>
      <w:proofErr w:type="spellStart"/>
      <w:r>
        <w:rPr>
          <w:rFonts w:ascii="Verdana" w:hAnsi="Verdana"/>
          <w:color w:val="000000"/>
          <w:sz w:val="18"/>
          <w:szCs w:val="18"/>
        </w:rPr>
        <w:t>Б.К.Бегичев</w:t>
      </w:r>
      <w:proofErr w:type="spellEnd"/>
      <w:r>
        <w:rPr>
          <w:rFonts w:ascii="Verdana" w:hAnsi="Verdana"/>
          <w:color w:val="000000"/>
          <w:sz w:val="18"/>
          <w:szCs w:val="18"/>
        </w:rPr>
        <w:t xml:space="preserve">, </w:t>
      </w:r>
      <w:proofErr w:type="spellStart"/>
      <w:r>
        <w:rPr>
          <w:rFonts w:ascii="Verdana" w:hAnsi="Verdana"/>
          <w:color w:val="000000"/>
          <w:sz w:val="18"/>
          <w:szCs w:val="18"/>
        </w:rPr>
        <w:t>Л.Ю.Бугров</w:t>
      </w:r>
      <w:proofErr w:type="spellEnd"/>
      <w:r>
        <w:rPr>
          <w:rFonts w:ascii="Verdana" w:hAnsi="Verdana"/>
          <w:color w:val="000000"/>
          <w:sz w:val="18"/>
          <w:szCs w:val="18"/>
        </w:rPr>
        <w:t>,</w:t>
      </w:r>
    </w:p>
    <w:p w14:paraId="74601A61"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Л.Я.Гинцбург</w:t>
      </w:r>
      <w:proofErr w:type="spellEnd"/>
      <w:r>
        <w:rPr>
          <w:rFonts w:ascii="Verdana" w:hAnsi="Verdana"/>
          <w:color w:val="000000"/>
          <w:sz w:val="18"/>
          <w:szCs w:val="18"/>
        </w:rPr>
        <w:t xml:space="preserve">, </w:t>
      </w:r>
      <w:proofErr w:type="spellStart"/>
      <w:r>
        <w:rPr>
          <w:rFonts w:ascii="Verdana" w:hAnsi="Verdana"/>
          <w:color w:val="000000"/>
          <w:sz w:val="18"/>
          <w:szCs w:val="18"/>
        </w:rPr>
        <w:t>Б.Н.Жарков</w:t>
      </w:r>
      <w:proofErr w:type="spellEnd"/>
      <w:r>
        <w:rPr>
          <w:rFonts w:ascii="Verdana" w:hAnsi="Verdana"/>
          <w:color w:val="000000"/>
          <w:sz w:val="18"/>
          <w:szCs w:val="18"/>
        </w:rPr>
        <w:t xml:space="preserve">, </w:t>
      </w:r>
      <w:proofErr w:type="spellStart"/>
      <w:r>
        <w:rPr>
          <w:rFonts w:ascii="Verdana" w:hAnsi="Verdana"/>
          <w:color w:val="000000"/>
          <w:sz w:val="18"/>
          <w:szCs w:val="18"/>
        </w:rPr>
        <w:t>С.А.Иванов</w:t>
      </w:r>
      <w:proofErr w:type="spellEnd"/>
      <w:r>
        <w:rPr>
          <w:rFonts w:ascii="Verdana" w:hAnsi="Verdana"/>
          <w:color w:val="000000"/>
          <w:sz w:val="18"/>
          <w:szCs w:val="18"/>
        </w:rPr>
        <w:t xml:space="preserve">, </w:t>
      </w:r>
      <w:proofErr w:type="spellStart"/>
      <w:r>
        <w:rPr>
          <w:rFonts w:ascii="Verdana" w:hAnsi="Verdana"/>
          <w:color w:val="000000"/>
          <w:sz w:val="18"/>
          <w:szCs w:val="18"/>
        </w:rPr>
        <w:t>М.П.Карпушин</w:t>
      </w:r>
      <w:proofErr w:type="spellEnd"/>
      <w:r>
        <w:rPr>
          <w:rFonts w:ascii="Verdana" w:hAnsi="Verdana"/>
          <w:color w:val="000000"/>
          <w:sz w:val="18"/>
          <w:szCs w:val="18"/>
        </w:rPr>
        <w:t xml:space="preserve">, </w:t>
      </w:r>
      <w:proofErr w:type="spellStart"/>
      <w:r>
        <w:rPr>
          <w:rFonts w:ascii="Verdana" w:hAnsi="Verdana"/>
          <w:color w:val="000000"/>
          <w:sz w:val="18"/>
          <w:szCs w:val="18"/>
        </w:rPr>
        <w:t>И.Я.Киселев</w:t>
      </w:r>
      <w:proofErr w:type="spellEnd"/>
      <w:r>
        <w:rPr>
          <w:rFonts w:ascii="Verdana" w:hAnsi="Verdana"/>
          <w:color w:val="000000"/>
          <w:sz w:val="18"/>
          <w:szCs w:val="18"/>
        </w:rPr>
        <w:t xml:space="preserve">, </w:t>
      </w:r>
      <w:proofErr w:type="spellStart"/>
      <w:r>
        <w:rPr>
          <w:rFonts w:ascii="Verdana" w:hAnsi="Verdana"/>
          <w:color w:val="000000"/>
          <w:sz w:val="18"/>
          <w:szCs w:val="18"/>
        </w:rPr>
        <w:t>Р.З.Лившиц</w:t>
      </w:r>
      <w:proofErr w:type="spellEnd"/>
      <w:r>
        <w:rPr>
          <w:rFonts w:ascii="Verdana" w:hAnsi="Verdana"/>
          <w:color w:val="000000"/>
          <w:sz w:val="18"/>
          <w:szCs w:val="18"/>
        </w:rPr>
        <w:t xml:space="preserve">, </w:t>
      </w:r>
      <w:proofErr w:type="spellStart"/>
      <w:r>
        <w:rPr>
          <w:rFonts w:ascii="Verdana" w:hAnsi="Verdana"/>
          <w:color w:val="000000"/>
          <w:sz w:val="18"/>
          <w:szCs w:val="18"/>
        </w:rPr>
        <w:t>М.В.Лушникова</w:t>
      </w:r>
      <w:proofErr w:type="spellEnd"/>
      <w:r>
        <w:rPr>
          <w:rFonts w:ascii="Verdana" w:hAnsi="Verdana"/>
          <w:color w:val="000000"/>
          <w:sz w:val="18"/>
          <w:szCs w:val="18"/>
        </w:rPr>
        <w:t xml:space="preserve">, </w:t>
      </w:r>
      <w:proofErr w:type="spellStart"/>
      <w:r>
        <w:rPr>
          <w:rFonts w:ascii="Verdana" w:hAnsi="Verdana"/>
          <w:color w:val="000000"/>
          <w:sz w:val="18"/>
          <w:szCs w:val="18"/>
        </w:rPr>
        <w:t>С.П.Маврин</w:t>
      </w:r>
      <w:proofErr w:type="spellEnd"/>
      <w:r>
        <w:rPr>
          <w:rFonts w:ascii="Verdana" w:hAnsi="Verdana"/>
          <w:color w:val="000000"/>
          <w:sz w:val="18"/>
          <w:szCs w:val="18"/>
        </w:rPr>
        <w:t xml:space="preserve">, </w:t>
      </w:r>
      <w:proofErr w:type="spellStart"/>
      <w:r>
        <w:rPr>
          <w:rFonts w:ascii="Verdana" w:hAnsi="Verdana"/>
          <w:color w:val="000000"/>
          <w:sz w:val="18"/>
          <w:szCs w:val="18"/>
        </w:rPr>
        <w:t>М.В.Молодцов</w:t>
      </w:r>
      <w:proofErr w:type="spellEnd"/>
      <w:r>
        <w:rPr>
          <w:rFonts w:ascii="Verdana" w:hAnsi="Verdana"/>
          <w:color w:val="000000"/>
          <w:sz w:val="18"/>
          <w:szCs w:val="18"/>
        </w:rPr>
        <w:t xml:space="preserve">, </w:t>
      </w:r>
      <w:proofErr w:type="spellStart"/>
      <w:r>
        <w:rPr>
          <w:rFonts w:ascii="Verdana" w:hAnsi="Verdana"/>
          <w:color w:val="000000"/>
          <w:sz w:val="18"/>
          <w:szCs w:val="18"/>
        </w:rPr>
        <w:t>Г.К.Москаленко</w:t>
      </w:r>
      <w:proofErr w:type="spellEnd"/>
      <w:r>
        <w:rPr>
          <w:rFonts w:ascii="Verdana" w:hAnsi="Verdana"/>
          <w:color w:val="000000"/>
          <w:sz w:val="18"/>
          <w:szCs w:val="18"/>
        </w:rPr>
        <w:t xml:space="preserve">, </w:t>
      </w:r>
      <w:proofErr w:type="spellStart"/>
      <w:r>
        <w:rPr>
          <w:rFonts w:ascii="Verdana" w:hAnsi="Verdana"/>
          <w:color w:val="000000"/>
          <w:sz w:val="18"/>
          <w:szCs w:val="18"/>
        </w:rPr>
        <w:t>Ю.П.Орловский</w:t>
      </w:r>
      <w:proofErr w:type="spellEnd"/>
      <w:r>
        <w:rPr>
          <w:rFonts w:ascii="Verdana" w:hAnsi="Verdana"/>
          <w:color w:val="000000"/>
          <w:sz w:val="18"/>
          <w:szCs w:val="18"/>
        </w:rPr>
        <w:t>,</w:t>
      </w:r>
    </w:p>
    <w:p w14:paraId="25E102EF"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А.Е.Пашерстник</w:t>
      </w:r>
      <w:proofErr w:type="spellEnd"/>
      <w:r>
        <w:rPr>
          <w:rFonts w:ascii="Verdana" w:hAnsi="Verdana"/>
          <w:color w:val="000000"/>
          <w:sz w:val="18"/>
          <w:szCs w:val="18"/>
        </w:rPr>
        <w:t xml:space="preserve">, </w:t>
      </w:r>
      <w:proofErr w:type="spellStart"/>
      <w:r>
        <w:rPr>
          <w:rFonts w:ascii="Verdana" w:hAnsi="Verdana"/>
          <w:color w:val="000000"/>
          <w:sz w:val="18"/>
          <w:szCs w:val="18"/>
        </w:rPr>
        <w:t>А.С.Пашков</w:t>
      </w:r>
      <w:proofErr w:type="spellEnd"/>
      <w:r>
        <w:rPr>
          <w:rFonts w:ascii="Verdana" w:hAnsi="Verdana"/>
          <w:color w:val="000000"/>
          <w:sz w:val="18"/>
          <w:szCs w:val="18"/>
        </w:rPr>
        <w:t xml:space="preserve">, </w:t>
      </w:r>
      <w:proofErr w:type="spellStart"/>
      <w:r>
        <w:rPr>
          <w:rFonts w:ascii="Verdana" w:hAnsi="Verdana"/>
          <w:color w:val="000000"/>
          <w:sz w:val="18"/>
          <w:szCs w:val="18"/>
        </w:rPr>
        <w:t>В.И.Попов</w:t>
      </w:r>
      <w:proofErr w:type="spellEnd"/>
      <w:r>
        <w:rPr>
          <w:rFonts w:ascii="Verdana" w:hAnsi="Verdana"/>
          <w:color w:val="000000"/>
          <w:sz w:val="18"/>
          <w:szCs w:val="18"/>
        </w:rPr>
        <w:t>,</w:t>
      </w:r>
    </w:p>
    <w:p w14:paraId="443A62DD"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A.И.Процевский</w:t>
      </w:r>
      <w:proofErr w:type="spellEnd"/>
      <w:r>
        <w:rPr>
          <w:rFonts w:ascii="Verdana" w:hAnsi="Verdana"/>
          <w:color w:val="000000"/>
          <w:sz w:val="18"/>
          <w:szCs w:val="18"/>
        </w:rPr>
        <w:t xml:space="preserve">, </w:t>
      </w:r>
      <w:proofErr w:type="spellStart"/>
      <w:r>
        <w:rPr>
          <w:rFonts w:ascii="Verdana" w:hAnsi="Verdana"/>
          <w:color w:val="000000"/>
          <w:sz w:val="18"/>
          <w:szCs w:val="18"/>
        </w:rPr>
        <w:t>В.И.Савич</w:t>
      </w:r>
      <w:proofErr w:type="spellEnd"/>
      <w:r>
        <w:rPr>
          <w:rFonts w:ascii="Verdana" w:hAnsi="Verdana"/>
          <w:color w:val="000000"/>
          <w:sz w:val="18"/>
          <w:szCs w:val="18"/>
        </w:rPr>
        <w:t xml:space="preserve">, </w:t>
      </w:r>
      <w:proofErr w:type="spellStart"/>
      <w:r>
        <w:rPr>
          <w:rFonts w:ascii="Verdana" w:hAnsi="Verdana"/>
          <w:color w:val="000000"/>
          <w:sz w:val="18"/>
          <w:szCs w:val="18"/>
        </w:rPr>
        <w:t>В.Н.Скобелкин</w:t>
      </w:r>
      <w:proofErr w:type="spellEnd"/>
      <w:r>
        <w:rPr>
          <w:rFonts w:ascii="Verdana" w:hAnsi="Verdana"/>
          <w:color w:val="000000"/>
          <w:sz w:val="18"/>
          <w:szCs w:val="18"/>
        </w:rPr>
        <w:t xml:space="preserve">, </w:t>
      </w:r>
      <w:proofErr w:type="spellStart"/>
      <w:r>
        <w:rPr>
          <w:rFonts w:ascii="Verdana" w:hAnsi="Verdana"/>
          <w:color w:val="000000"/>
          <w:sz w:val="18"/>
          <w:szCs w:val="18"/>
        </w:rPr>
        <w:t>О.В.Смирнов</w:t>
      </w:r>
      <w:proofErr w:type="spellEnd"/>
      <w:r>
        <w:rPr>
          <w:rFonts w:ascii="Verdana" w:hAnsi="Verdana"/>
          <w:color w:val="000000"/>
          <w:sz w:val="18"/>
          <w:szCs w:val="18"/>
        </w:rPr>
        <w:t xml:space="preserve">, </w:t>
      </w:r>
      <w:proofErr w:type="spellStart"/>
      <w:r>
        <w:rPr>
          <w:rFonts w:ascii="Verdana" w:hAnsi="Verdana"/>
          <w:color w:val="000000"/>
          <w:sz w:val="18"/>
          <w:szCs w:val="18"/>
        </w:rPr>
        <w:t>И.О.Снигирева</w:t>
      </w:r>
      <w:proofErr w:type="spellEnd"/>
      <w:r>
        <w:rPr>
          <w:rFonts w:ascii="Verdana" w:hAnsi="Verdana"/>
          <w:color w:val="000000"/>
          <w:sz w:val="18"/>
          <w:szCs w:val="18"/>
        </w:rPr>
        <w:t xml:space="preserve">, </w:t>
      </w:r>
      <w:proofErr w:type="spellStart"/>
      <w:r>
        <w:rPr>
          <w:rFonts w:ascii="Verdana" w:hAnsi="Verdana"/>
          <w:color w:val="000000"/>
          <w:sz w:val="18"/>
          <w:szCs w:val="18"/>
        </w:rPr>
        <w:t>А.И.Ставцева</w:t>
      </w:r>
      <w:proofErr w:type="spellEnd"/>
      <w:r>
        <w:rPr>
          <w:rFonts w:ascii="Verdana" w:hAnsi="Verdana"/>
          <w:color w:val="000000"/>
          <w:sz w:val="18"/>
          <w:szCs w:val="18"/>
        </w:rPr>
        <w:t xml:space="preserve">, </w:t>
      </w:r>
      <w:proofErr w:type="spellStart"/>
      <w:r>
        <w:rPr>
          <w:rFonts w:ascii="Verdana" w:hAnsi="Verdana"/>
          <w:color w:val="000000"/>
          <w:sz w:val="18"/>
          <w:szCs w:val="18"/>
        </w:rPr>
        <w:t>В.И.Усенин</w:t>
      </w:r>
      <w:proofErr w:type="spellEnd"/>
      <w:r>
        <w:rPr>
          <w:rFonts w:ascii="Verdana" w:hAnsi="Verdana"/>
          <w:color w:val="000000"/>
          <w:sz w:val="18"/>
          <w:szCs w:val="18"/>
        </w:rPr>
        <w:t xml:space="preserve">, </w:t>
      </w:r>
      <w:proofErr w:type="spellStart"/>
      <w:r>
        <w:rPr>
          <w:rFonts w:ascii="Verdana" w:hAnsi="Verdana"/>
          <w:color w:val="000000"/>
          <w:sz w:val="18"/>
          <w:szCs w:val="18"/>
        </w:rPr>
        <w:t>Е.Б.Хохлов</w:t>
      </w:r>
      <w:proofErr w:type="spellEnd"/>
      <w:r>
        <w:rPr>
          <w:rFonts w:ascii="Verdana" w:hAnsi="Verdana"/>
          <w:color w:val="000000"/>
          <w:sz w:val="18"/>
          <w:szCs w:val="18"/>
        </w:rPr>
        <w:t>,</w:t>
      </w:r>
    </w:p>
    <w:p w14:paraId="0EEFA289"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B.Д.Шахов</w:t>
      </w:r>
      <w:proofErr w:type="spellEnd"/>
      <w:r>
        <w:rPr>
          <w:rFonts w:ascii="Verdana" w:hAnsi="Verdana"/>
          <w:color w:val="000000"/>
          <w:sz w:val="18"/>
          <w:szCs w:val="18"/>
        </w:rPr>
        <w:t xml:space="preserve">, </w:t>
      </w:r>
      <w:proofErr w:type="spellStart"/>
      <w:r>
        <w:rPr>
          <w:rFonts w:ascii="Verdana" w:hAnsi="Verdana"/>
          <w:color w:val="000000"/>
          <w:sz w:val="18"/>
          <w:szCs w:val="18"/>
        </w:rPr>
        <w:t>А.И.Шебанова</w:t>
      </w:r>
      <w:proofErr w:type="spellEnd"/>
      <w:r>
        <w:rPr>
          <w:rFonts w:ascii="Verdana" w:hAnsi="Verdana"/>
          <w:color w:val="000000"/>
          <w:sz w:val="18"/>
          <w:szCs w:val="18"/>
        </w:rPr>
        <w:t xml:space="preserve"> и др.</w:t>
      </w:r>
    </w:p>
    <w:p w14:paraId="1A3B2AFA"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В диссертации сформулирован ряд новых положений, выводов и рекомендаций, наиболее существенными из которых являются следующие: определены критерии разграничения компетенции Российской Федерации и ее субъектов в правовом регулировании трудовых отношений; предложена классификация трудовых отношений, регулируемых субъектами Федерации;</w:t>
      </w:r>
    </w:p>
    <w:p w14:paraId="6AEC7E0D"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Г.В.Атаманчука</w:t>
      </w:r>
      <w:proofErr w:type="spellEnd"/>
      <w:r>
        <w:rPr>
          <w:rFonts w:ascii="Verdana" w:hAnsi="Verdana"/>
          <w:color w:val="000000"/>
          <w:sz w:val="18"/>
          <w:szCs w:val="18"/>
        </w:rPr>
        <w:t>,</w:t>
      </w:r>
    </w:p>
    <w:p w14:paraId="0DACB2A2"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Д.Н.Бахраха</w:t>
      </w:r>
      <w:proofErr w:type="spellEnd"/>
      <w:r>
        <w:rPr>
          <w:rFonts w:ascii="Verdana" w:hAnsi="Verdana"/>
          <w:color w:val="000000"/>
          <w:sz w:val="18"/>
          <w:szCs w:val="18"/>
        </w:rPr>
        <w:t xml:space="preserve">, </w:t>
      </w:r>
      <w:proofErr w:type="spellStart"/>
      <w:r>
        <w:rPr>
          <w:rFonts w:ascii="Verdana" w:hAnsi="Verdana"/>
          <w:color w:val="000000"/>
          <w:sz w:val="18"/>
          <w:szCs w:val="18"/>
        </w:rPr>
        <w:t>А.Е.Козлова</w:t>
      </w:r>
      <w:proofErr w:type="spellEnd"/>
      <w:r>
        <w:rPr>
          <w:rFonts w:ascii="Verdana" w:hAnsi="Verdana"/>
          <w:color w:val="000000"/>
          <w:sz w:val="18"/>
          <w:szCs w:val="18"/>
        </w:rPr>
        <w:t>,</w:t>
      </w:r>
    </w:p>
    <w:p w14:paraId="354DB8B5"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И.Л.Бачило</w:t>
      </w:r>
      <w:proofErr w:type="spellEnd"/>
      <w:r>
        <w:rPr>
          <w:rFonts w:ascii="Verdana" w:hAnsi="Verdana"/>
          <w:color w:val="000000"/>
          <w:sz w:val="18"/>
          <w:szCs w:val="18"/>
        </w:rPr>
        <w:t>,</w:t>
      </w:r>
    </w:p>
    <w:p w14:paraId="01B3D904"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proofErr w:type="spellStart"/>
      <w:r>
        <w:rPr>
          <w:rFonts w:ascii="Verdana" w:hAnsi="Verdana"/>
          <w:color w:val="000000"/>
          <w:sz w:val="18"/>
          <w:szCs w:val="18"/>
        </w:rPr>
        <w:t>А.И.Елистратова</w:t>
      </w:r>
      <w:proofErr w:type="spellEnd"/>
      <w:r>
        <w:rPr>
          <w:rFonts w:ascii="Verdana" w:hAnsi="Verdana"/>
          <w:color w:val="000000"/>
          <w:sz w:val="18"/>
          <w:szCs w:val="18"/>
        </w:rPr>
        <w:t>,</w:t>
      </w:r>
    </w:p>
    <w:p w14:paraId="6B991916"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proofErr w:type="spellStart"/>
      <w:r>
        <w:rPr>
          <w:rFonts w:ascii="Verdana" w:hAnsi="Verdana"/>
          <w:color w:val="000000"/>
          <w:sz w:val="18"/>
          <w:szCs w:val="18"/>
        </w:rPr>
        <w:t>Б.М.Лазарева</w:t>
      </w:r>
      <w:proofErr w:type="spellEnd"/>
      <w:r>
        <w:rPr>
          <w:rFonts w:ascii="Verdana" w:hAnsi="Verdana"/>
          <w:color w:val="000000"/>
          <w:sz w:val="18"/>
          <w:szCs w:val="18"/>
        </w:rPr>
        <w:t>, уточнен предмет такого регулирования в зависимости от субъектного состава и характера отношений; выявлены особенности отношений, подлежащих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 xml:space="preserve">на </w:t>
      </w:r>
      <w:r>
        <w:rPr>
          <w:rFonts w:ascii="Verdana" w:hAnsi="Verdana"/>
          <w:color w:val="000000"/>
          <w:sz w:val="18"/>
          <w:szCs w:val="18"/>
        </w:rPr>
        <w:lastRenderedPageBreak/>
        <w:t>уровне субъектов РФ; на базе проведенной классификации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возникающих в связи с реализацией норм регионального трудового законодательства, выделены характерные черты отдельных субъектов; исследованы особенности юридических фактов, с которыми нормы трудового законодательства субъектов РФ связывают возникновение соответствующих правоотношений; предложены рекомендации по совершенствованию и применению трудового законодательства Российской Федерации и ее субъектов.</w:t>
      </w:r>
    </w:p>
    <w:p w14:paraId="6B644865"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ПРАКТИЧЕСКАЯ ЗНАЧИМОСТЬ РЕЗУЛЬТАТОВ ИССЛЕДОВАНИЯ. Диссертация имеет практическое значение для </w:t>
      </w:r>
      <w:proofErr w:type="spellStart"/>
      <w:proofErr w:type="gramStart"/>
      <w:r>
        <w:rPr>
          <w:rFonts w:ascii="Verdana" w:hAnsi="Verdana"/>
          <w:color w:val="000000"/>
          <w:sz w:val="18"/>
          <w:szCs w:val="18"/>
        </w:rPr>
        <w:t>нормотвор-ческих</w:t>
      </w:r>
      <w:proofErr w:type="spellEnd"/>
      <w:proofErr w:type="gramEnd"/>
      <w:r>
        <w:rPr>
          <w:rFonts w:ascii="Verdana" w:hAnsi="Verdana"/>
          <w:color w:val="000000"/>
          <w:sz w:val="18"/>
          <w:szCs w:val="18"/>
        </w:rPr>
        <w:t xml:space="preserve"> органов субъектов РФ, которые могут использовать разработанные автором подходы по разграничению компетенции и предложения по совершенствованию действующего законодательства, а также для</w:t>
      </w:r>
      <w:r>
        <w:rPr>
          <w:rStyle w:val="WW8Num2z0"/>
          <w:rFonts w:ascii="Verdana" w:hAnsi="Verdana"/>
          <w:color w:val="000000"/>
          <w:sz w:val="18"/>
          <w:szCs w:val="18"/>
        </w:rPr>
        <w:t> </w:t>
      </w:r>
      <w:proofErr w:type="spellStart"/>
      <w:r>
        <w:rPr>
          <w:rStyle w:val="WW8Num3z0"/>
          <w:rFonts w:ascii="Verdana" w:hAnsi="Verdana"/>
          <w:color w:val="4682B4"/>
          <w:sz w:val="18"/>
          <w:szCs w:val="18"/>
        </w:rPr>
        <w:t>правоприменителей</w:t>
      </w:r>
      <w:proofErr w:type="spellEnd"/>
      <w:r>
        <w:rPr>
          <w:rStyle w:val="WW8Num2z0"/>
          <w:rFonts w:ascii="Verdana" w:hAnsi="Verdana"/>
          <w:color w:val="000000"/>
          <w:sz w:val="18"/>
          <w:szCs w:val="18"/>
        </w:rPr>
        <w:t> </w:t>
      </w:r>
      <w:r>
        <w:rPr>
          <w:rFonts w:ascii="Verdana" w:hAnsi="Verdana"/>
          <w:color w:val="000000"/>
          <w:sz w:val="18"/>
          <w:szCs w:val="18"/>
        </w:rPr>
        <w:t>региональных актов и норм в области наемного труда; для профессиональных учебных заведений, осуществляющих подготовку</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w:t>
      </w:r>
    </w:p>
    <w:p w14:paraId="013A2EBA"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Результаты исследования были использованы при разработке проектов</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(Основного Закона) Омской области, законов Омской области "О предотвращении и ликвидации чрезвычайных ситуаций в сфере занятости населения в Омской области", "Об общественных работах", "О социальном партнерстве", "О градообразующих организациях в Омской области".</w:t>
      </w:r>
    </w:p>
    <w:p w14:paraId="301F3591"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Омского государственного университета.</w:t>
      </w:r>
    </w:p>
    <w:p w14:paraId="3856C4A8"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опубликованы в пяти печатных работах.</w:t>
      </w:r>
    </w:p>
    <w:p w14:paraId="73C34339"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и практические итоги диссертационного исследования докладывались на научных и практических конференциях в Алтайском государственном университете (1996</w:t>
      </w:r>
      <w:proofErr w:type="gramStart"/>
      <w:r>
        <w:rPr>
          <w:rFonts w:ascii="Verdana" w:hAnsi="Verdana"/>
          <w:color w:val="000000"/>
          <w:sz w:val="18"/>
          <w:szCs w:val="18"/>
        </w:rPr>
        <w:t>) ,</w:t>
      </w:r>
      <w:proofErr w:type="gramEnd"/>
      <w:r>
        <w:rPr>
          <w:rFonts w:ascii="Verdana" w:hAnsi="Verdana"/>
          <w:color w:val="000000"/>
          <w:sz w:val="18"/>
          <w:szCs w:val="18"/>
        </w:rPr>
        <w:t xml:space="preserve"> Омском государственном университете (1995, 1996, 1997, 1998), Пермском государственном университете (1997), Томском государственном университете (1998) .</w:t>
      </w:r>
    </w:p>
    <w:p w14:paraId="24F6D04E"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проводилась диссертантом в процессе оказания юридической помощи Комитету по труду и занятости администрации Омской области в ходе разрешения коллективных трудовых споров, выполнения автором</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председателя трудового арбитража.</w:t>
      </w:r>
    </w:p>
    <w:p w14:paraId="2BA1F7B6"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НОРМАТИВНУЮ ОСНОВУ ДИССЕРТАЦИИ составляют: Конституция РФ, документы Международной Организации Труда, законы Федерации и ее субъектов, акты</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Правительства РФ, федеральных министерств и ведомств,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субъектов РФ,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соглашения.</w:t>
      </w:r>
    </w:p>
    <w:p w14:paraId="7FA8BD81"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заключения, списков литературы и нормативных актов.</w:t>
      </w:r>
    </w:p>
    <w:p w14:paraId="077B0D81" w14:textId="77777777" w:rsidR="00143DB6" w:rsidRDefault="00143DB6" w:rsidP="00143DB6">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Арбузов, Станислав Сергеевич</w:t>
      </w:r>
    </w:p>
    <w:p w14:paraId="16C1C949"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353AA92"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Темпы и масштабы социально-политических преобразований в России обусловливают возрастание роли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регулирования. Конституционная реформа в настоящее время охватывает основные сферы общественно-политической жизни страны. При этом эффективность правового регулирования во многом зависит от того, насколько содержание права адекватно потребностям развития современных общественных отношений.</w:t>
      </w:r>
    </w:p>
    <w:p w14:paraId="5BC36D97"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Результаты проведенного диссертационного исследования позволяют сформулировать следующие основные теоретические положения, выводы, предложения и </w:t>
      </w:r>
      <w:proofErr w:type="gramStart"/>
      <w:r>
        <w:rPr>
          <w:rFonts w:ascii="Verdana" w:hAnsi="Verdana"/>
          <w:color w:val="000000"/>
          <w:sz w:val="18"/>
          <w:szCs w:val="18"/>
        </w:rPr>
        <w:t>рекомендации .</w:t>
      </w:r>
      <w:proofErr w:type="gramEnd"/>
    </w:p>
    <w:p w14:paraId="73502FCA"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настоящее время отечественное трудовое законодательство состоит из норм двух уровней: федерального и регионального. На федеральном уровне наряду с другими, действует</w:t>
      </w:r>
      <w:r>
        <w:rPr>
          <w:rStyle w:val="WW8Num2z0"/>
          <w:rFonts w:ascii="Verdana" w:hAnsi="Verdana"/>
          <w:color w:val="000000"/>
          <w:sz w:val="18"/>
          <w:szCs w:val="18"/>
        </w:rPr>
        <w:t> </w:t>
      </w:r>
      <w:r>
        <w:rPr>
          <w:rStyle w:val="WW8Num3z0"/>
          <w:rFonts w:ascii="Verdana" w:hAnsi="Verdana"/>
          <w:color w:val="4682B4"/>
          <w:sz w:val="18"/>
          <w:szCs w:val="18"/>
        </w:rPr>
        <w:t>кодифицированный</w:t>
      </w:r>
      <w:r>
        <w:rPr>
          <w:rStyle w:val="WW8Num2z0"/>
          <w:rFonts w:ascii="Verdana" w:hAnsi="Verdana"/>
          <w:color w:val="000000"/>
          <w:sz w:val="18"/>
          <w:szCs w:val="18"/>
        </w:rPr>
        <w:t> </w:t>
      </w:r>
      <w:r>
        <w:rPr>
          <w:rFonts w:ascii="Verdana" w:hAnsi="Verdana"/>
          <w:color w:val="000000"/>
          <w:sz w:val="18"/>
          <w:szCs w:val="18"/>
        </w:rPr>
        <w:t>акт - Кодекс законов о труде Российской Федерации. Несмотря на то, что за последние годы он подвергся значительным изменениям, многие его нормы безнадежно устарели в связи с произошедшими радикальными изменениями в социально-политической сфере. Существенные недостатки</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коллизии между нормами других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 xml:space="preserve">актов </w:t>
      </w:r>
      <w:r>
        <w:rPr>
          <w:rFonts w:ascii="Verdana" w:hAnsi="Verdana"/>
          <w:color w:val="000000"/>
          <w:sz w:val="18"/>
          <w:szCs w:val="18"/>
        </w:rPr>
        <w:lastRenderedPageBreak/>
        <w:t>федерального уровня и положениями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договора, заключенного до вступления в действие</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и предусматривавшего принятие федеральных Основ по предметам совместного ведения, а также ряд факторов политического характера способствовали активизации</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в данной области.</w:t>
      </w:r>
    </w:p>
    <w:p w14:paraId="664654D6"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настоящее время нормативные правовые акты о труде субъектов Российской Федерации представляют собой значительный массив законодательства, с которым нельзя не считаться. Вместе с тем, следует отметить, что процесс становления регионального трудового законодательства ввиду отсутствия</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разграничения компетенции между Российской Федерации и ее субъектами носит в значительной степени непредсказуемый характер, как по форме, так и, особенно, по содержанию. При конструировании норм нередко допускается</w:t>
      </w:r>
      <w:r>
        <w:rPr>
          <w:rStyle w:val="WW8Num2z0"/>
          <w:rFonts w:ascii="Verdana" w:hAnsi="Verdana"/>
          <w:color w:val="000000"/>
          <w:sz w:val="18"/>
          <w:szCs w:val="18"/>
        </w:rPr>
        <w:t> </w:t>
      </w:r>
      <w:r>
        <w:rPr>
          <w:rStyle w:val="WW8Num3z0"/>
          <w:rFonts w:ascii="Verdana" w:hAnsi="Verdana"/>
          <w:color w:val="4682B4"/>
          <w:sz w:val="18"/>
          <w:szCs w:val="18"/>
        </w:rPr>
        <w:t>необоснованное</w:t>
      </w:r>
      <w:r>
        <w:rPr>
          <w:rStyle w:val="WW8Num2z0"/>
          <w:rFonts w:ascii="Verdana" w:hAnsi="Verdana"/>
          <w:color w:val="000000"/>
          <w:sz w:val="18"/>
          <w:szCs w:val="18"/>
        </w:rPr>
        <w:t> </w:t>
      </w:r>
      <w:r>
        <w:rPr>
          <w:rFonts w:ascii="Verdana" w:hAnsi="Verdana"/>
          <w:color w:val="000000"/>
          <w:sz w:val="18"/>
          <w:szCs w:val="18"/>
        </w:rPr>
        <w:t xml:space="preserve">дублирование федерального трудового законодательства, а в ряде случаев - и прямое его </w:t>
      </w:r>
      <w:proofErr w:type="gramStart"/>
      <w:r>
        <w:rPr>
          <w:rFonts w:ascii="Verdana" w:hAnsi="Verdana"/>
          <w:color w:val="000000"/>
          <w:sz w:val="18"/>
          <w:szCs w:val="18"/>
        </w:rPr>
        <w:t>нарушение .</w:t>
      </w:r>
      <w:proofErr w:type="gramEnd"/>
    </w:p>
    <w:p w14:paraId="33318AB5"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Особое значение для решения вопроса о децентрализации правового регулирования трудовых отношений имеет проблема статуса члена федерации и его</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Fonts w:ascii="Verdana" w:hAnsi="Verdana"/>
          <w:color w:val="000000"/>
          <w:sz w:val="18"/>
          <w:szCs w:val="18"/>
        </w:rPr>
        <w:t>. Последняя, в области правового регулирования (в том числе трудовых отношений), представляет собой способность осуществлять собственное правовое регулирование в рамках, установленных федеральным</w:t>
      </w:r>
      <w:r>
        <w:rPr>
          <w:rStyle w:val="WW8Num2z0"/>
          <w:rFonts w:ascii="Verdana" w:hAnsi="Verdana"/>
          <w:color w:val="000000"/>
          <w:sz w:val="18"/>
          <w:szCs w:val="18"/>
        </w:rPr>
        <w:t> </w:t>
      </w:r>
      <w:r>
        <w:rPr>
          <w:rStyle w:val="WW8Num3z0"/>
          <w:rFonts w:ascii="Verdana" w:hAnsi="Verdana"/>
          <w:color w:val="4682B4"/>
          <w:sz w:val="18"/>
          <w:szCs w:val="18"/>
        </w:rPr>
        <w:t>статутным</w:t>
      </w:r>
      <w:r>
        <w:rPr>
          <w:rStyle w:val="WW8Num2z0"/>
          <w:rFonts w:ascii="Verdana" w:hAnsi="Verdana"/>
          <w:color w:val="000000"/>
          <w:sz w:val="18"/>
          <w:szCs w:val="18"/>
        </w:rPr>
        <w:t> </w:t>
      </w:r>
      <w:r>
        <w:rPr>
          <w:rFonts w:ascii="Verdana" w:hAnsi="Verdana"/>
          <w:color w:val="000000"/>
          <w:sz w:val="18"/>
          <w:szCs w:val="18"/>
        </w:rPr>
        <w:t>правом, и нести ответственность за последствия такого регулирования. Подобным свойством член федерации может обладать лишь при наличии двух необходимых условий: быть государством (государственно-подобным образованием) и обладать собственной компетенцией.</w:t>
      </w:r>
    </w:p>
    <w:p w14:paraId="0EA309FD"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w:t>
      </w:r>
      <w:proofErr w:type="spellStart"/>
      <w:r>
        <w:rPr>
          <w:rFonts w:ascii="Verdana" w:hAnsi="Verdana"/>
          <w:color w:val="000000"/>
          <w:sz w:val="18"/>
          <w:szCs w:val="18"/>
        </w:rPr>
        <w:t>ч.З</w:t>
      </w:r>
      <w:proofErr w:type="spellEnd"/>
      <w:r>
        <w:rPr>
          <w:rFonts w:ascii="Verdana" w:hAnsi="Verdana"/>
          <w:color w:val="000000"/>
          <w:sz w:val="18"/>
          <w:szCs w:val="18"/>
        </w:rPr>
        <w:t xml:space="preserve"> ст.11) определяет способы разграничения компетенции между органами государственной власти Российской Федерации и органами государственной власти ее субъектов в области правового регулирования. К таковым относятся, во-первых,</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Fonts w:ascii="Verdana" w:hAnsi="Verdana"/>
          <w:color w:val="000000"/>
          <w:sz w:val="18"/>
          <w:szCs w:val="18"/>
        </w:rPr>
        <w:t>, а именно: установление перечней</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и конкурирующей компетенции, во-вторых,</w:t>
      </w:r>
      <w:r>
        <w:rPr>
          <w:rStyle w:val="WW8Num2z0"/>
          <w:rFonts w:ascii="Verdana" w:hAnsi="Verdana"/>
          <w:color w:val="000000"/>
          <w:sz w:val="18"/>
          <w:szCs w:val="18"/>
        </w:rPr>
        <w:t> </w:t>
      </w:r>
      <w:r>
        <w:rPr>
          <w:rStyle w:val="WW8Num3z0"/>
          <w:rFonts w:ascii="Verdana" w:hAnsi="Verdana"/>
          <w:color w:val="4682B4"/>
          <w:sz w:val="18"/>
          <w:szCs w:val="18"/>
        </w:rPr>
        <w:t>договорный</w:t>
      </w:r>
      <w:r>
        <w:rPr>
          <w:rStyle w:val="WW8Num2z0"/>
          <w:rFonts w:ascii="Verdana" w:hAnsi="Verdana"/>
          <w:color w:val="000000"/>
          <w:sz w:val="18"/>
          <w:szCs w:val="18"/>
        </w:rPr>
        <w:t> </w:t>
      </w:r>
      <w:r>
        <w:rPr>
          <w:rFonts w:ascii="Verdana" w:hAnsi="Verdana"/>
          <w:color w:val="000000"/>
          <w:sz w:val="18"/>
          <w:szCs w:val="18"/>
        </w:rPr>
        <w:t>- посредством Федеративного договора, положения которого в настоящее время поглощены</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Fonts w:ascii="Verdana" w:hAnsi="Verdana"/>
          <w:color w:val="000000"/>
          <w:sz w:val="18"/>
          <w:szCs w:val="18"/>
        </w:rPr>
        <w:t>, а остальные действуют в части, ей не</w:t>
      </w:r>
      <w:r>
        <w:rPr>
          <w:rStyle w:val="WW8Num2z0"/>
          <w:rFonts w:ascii="Verdana" w:hAnsi="Verdana"/>
          <w:color w:val="000000"/>
          <w:sz w:val="18"/>
          <w:szCs w:val="18"/>
        </w:rPr>
        <w:t> </w:t>
      </w:r>
      <w:r>
        <w:rPr>
          <w:rStyle w:val="WW8Num3z0"/>
          <w:rFonts w:ascii="Verdana" w:hAnsi="Verdana"/>
          <w:color w:val="4682B4"/>
          <w:sz w:val="18"/>
          <w:szCs w:val="18"/>
        </w:rPr>
        <w:t>противоречащей</w:t>
      </w:r>
      <w:r>
        <w:rPr>
          <w:rFonts w:ascii="Verdana" w:hAnsi="Verdana"/>
          <w:color w:val="000000"/>
          <w:sz w:val="18"/>
          <w:szCs w:val="18"/>
        </w:rPr>
        <w:t>, и договоров о разграничении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ее субъектов.</w:t>
      </w:r>
    </w:p>
    <w:p w14:paraId="1FC2E649"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Конституционный способ разграничения компетенции между уровнями государственной власти, предусмотренный Основным законом страны, страдает существенными недостатками: расплывчатостью и несогласованностью этих перечней в отношении отраслевой структуры законодательства (сюда включены и целые отрасли, и отдельные институты, и даже объекты правового регулирования, не являющиеся ни тем, ни другим). Данный способ в российской интерпретации не позволяет установить, какими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обладают Федерация и ее субъекты в области правового регулирования тех или иных общественных отношений. Применительно к трудовому законодательству это означает отсутствие ясности, в каких вопросах Федерация и ее члены имеют право</w:t>
      </w:r>
      <w:r>
        <w:rPr>
          <w:rStyle w:val="WW8Num2z0"/>
          <w:rFonts w:ascii="Verdana" w:hAnsi="Verdana"/>
          <w:color w:val="000000"/>
          <w:sz w:val="18"/>
          <w:szCs w:val="18"/>
        </w:rPr>
        <w:t> </w:t>
      </w:r>
      <w:r>
        <w:rPr>
          <w:rStyle w:val="WW8Num3z0"/>
          <w:rFonts w:ascii="Verdana" w:hAnsi="Verdana"/>
          <w:color w:val="4682B4"/>
          <w:sz w:val="18"/>
          <w:szCs w:val="18"/>
        </w:rPr>
        <w:t>законодательствовать</w:t>
      </w:r>
      <w:r>
        <w:rPr>
          <w:rFonts w:ascii="Verdana" w:hAnsi="Verdana"/>
          <w:color w:val="000000"/>
          <w:sz w:val="18"/>
          <w:szCs w:val="18"/>
        </w:rPr>
        <w:t>, а в каких осуществлять</w:t>
      </w:r>
      <w:r>
        <w:rPr>
          <w:rStyle w:val="WW8Num2z0"/>
          <w:rFonts w:ascii="Verdana" w:hAnsi="Verdana"/>
          <w:color w:val="000000"/>
          <w:sz w:val="18"/>
          <w:szCs w:val="18"/>
        </w:rPr>
        <w:t> </w:t>
      </w:r>
      <w:proofErr w:type="spellStart"/>
      <w:r>
        <w:rPr>
          <w:rStyle w:val="WW8Num3z0"/>
          <w:rFonts w:ascii="Verdana" w:hAnsi="Verdana"/>
          <w:color w:val="4682B4"/>
          <w:sz w:val="18"/>
          <w:szCs w:val="18"/>
        </w:rPr>
        <w:t>подзаконное</w:t>
      </w:r>
      <w:r>
        <w:rPr>
          <w:rFonts w:ascii="Verdana" w:hAnsi="Verdana"/>
          <w:color w:val="000000"/>
          <w:sz w:val="18"/>
          <w:szCs w:val="18"/>
        </w:rPr>
        <w:t>регулирование</w:t>
      </w:r>
      <w:proofErr w:type="spellEnd"/>
      <w:r>
        <w:rPr>
          <w:rFonts w:ascii="Verdana" w:hAnsi="Verdana"/>
          <w:color w:val="000000"/>
          <w:sz w:val="18"/>
          <w:szCs w:val="18"/>
        </w:rPr>
        <w:t>.</w:t>
      </w:r>
    </w:p>
    <w:p w14:paraId="13093AEA"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Договоры о разграничении компетенции представляют собой публично-правовые</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заключаемые органами федеральной власти и органами государственной власти субъекта РФ. Данные договоры необходимо отличать от</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между органами исполнительной власти обоих уровней, заключаемых в порядке делегирования полномочий в соответствии с ч.2 ст.78 Конституции.</w:t>
      </w:r>
    </w:p>
    <w:p w14:paraId="6425E5EB"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Сторонами таких договоров выступают не Федерация и ее соответствующий член как самостоятельные субъекты конституционного права, а органы государственной власти. Несмотря на это, некоторые из заключенных договоров допускают отступление от требований Конституции, например, 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Башкортостан, Кабардино-Балкарской Республики, Республики Северная Осетия—Алания, Удмуртской Республики.</w:t>
      </w:r>
    </w:p>
    <w:p w14:paraId="1CF24A14"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Под содержанием договоров о разграничении компетенции понимаются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 xml:space="preserve">сторон в области правового регулирования. В ряде договоров осуществляется </w:t>
      </w:r>
      <w:r>
        <w:rPr>
          <w:rFonts w:ascii="Verdana" w:hAnsi="Verdana"/>
          <w:color w:val="000000"/>
          <w:sz w:val="18"/>
          <w:szCs w:val="18"/>
        </w:rPr>
        <w:lastRenderedPageBreak/>
        <w:t xml:space="preserve">перераспределение предметов ведения, относящихся в соответствии со ст.71 Конституции к исключительной компетенции Федерации. Таков, например, Договор с органами государственной власти Республики </w:t>
      </w:r>
      <w:proofErr w:type="gramStart"/>
      <w:r>
        <w:rPr>
          <w:rFonts w:ascii="Verdana" w:hAnsi="Verdana"/>
          <w:color w:val="000000"/>
          <w:sz w:val="18"/>
          <w:szCs w:val="18"/>
        </w:rPr>
        <w:t>Татарстан .</w:t>
      </w:r>
      <w:proofErr w:type="gramEnd"/>
    </w:p>
    <w:p w14:paraId="1610B5B6"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9. Анализ содержания Конституции РФ (прежде всего </w:t>
      </w:r>
      <w:proofErr w:type="spellStart"/>
      <w:r>
        <w:rPr>
          <w:rFonts w:ascii="Verdana" w:hAnsi="Verdana"/>
          <w:color w:val="000000"/>
          <w:sz w:val="18"/>
          <w:szCs w:val="18"/>
        </w:rPr>
        <w:t>ч.З</w:t>
      </w:r>
      <w:proofErr w:type="spellEnd"/>
      <w:r>
        <w:rPr>
          <w:rFonts w:ascii="Verdana" w:hAnsi="Verdana"/>
          <w:color w:val="000000"/>
          <w:sz w:val="18"/>
          <w:szCs w:val="18"/>
        </w:rPr>
        <w:t xml:space="preserve"> ст.11, ст.16) позволяет сделать вывод о том, что по юридической силе положения договоров о разграничении предметов ведения и полномочий между органами государственной власти Российской Федерации и ее субъектов стоят выше</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и уставов субъектов Федерации, федеральных законов, и даже некоторых положений самой Конституции России.</w:t>
      </w:r>
    </w:p>
    <w:p w14:paraId="1A17D5CB"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10. В свою очередь, анализ уже заключенных договоров позволяет сделать вывод о том, что в настоящее время сформировались две модели разграничения компетенции в правовом регулировании между Российской Федерацией и ее членами.</w:t>
      </w:r>
    </w:p>
    <w:p w14:paraId="1F719BF3"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Суть первой состоит в том, что Федерация принимает лишь законы, а ее субъекты осуществляют регулирование и законами, и</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актами. Таковы договоры с участием органов государственной власти Кабардино-Балкарской Республики и Республики Северная Осетия-Алания. Это означает, что нормативные акты</w:t>
      </w:r>
      <w:r>
        <w:rPr>
          <w:rStyle w:val="WW8Num2z0"/>
          <w:rFonts w:ascii="Verdana" w:hAnsi="Verdana"/>
          <w:color w:val="000000"/>
          <w:sz w:val="18"/>
          <w:szCs w:val="18"/>
        </w:rPr>
        <w:t> </w:t>
      </w:r>
      <w:r>
        <w:rPr>
          <w:rStyle w:val="WW8Num3z0"/>
          <w:rFonts w:ascii="Verdana" w:hAnsi="Verdana"/>
          <w:color w:val="4682B4"/>
          <w:sz w:val="18"/>
          <w:szCs w:val="18"/>
        </w:rPr>
        <w:t>Президента</w:t>
      </w:r>
      <w:r>
        <w:rPr>
          <w:rFonts w:ascii="Verdana" w:hAnsi="Verdana"/>
          <w:color w:val="000000"/>
          <w:sz w:val="18"/>
          <w:szCs w:val="18"/>
        </w:rPr>
        <w:t xml:space="preserve">, Правительства Российской Федерации, федеральных министерств и ведомств не могут применяться на территории этих республик </w:t>
      </w:r>
      <w:proofErr w:type="gramStart"/>
      <w:r>
        <w:rPr>
          <w:rFonts w:ascii="Verdana" w:hAnsi="Verdana"/>
          <w:color w:val="000000"/>
          <w:sz w:val="18"/>
          <w:szCs w:val="18"/>
        </w:rPr>
        <w:t>в рамках</w:t>
      </w:r>
      <w:proofErr w:type="gramEnd"/>
      <w:r>
        <w:rPr>
          <w:rFonts w:ascii="Verdana" w:hAnsi="Verdana"/>
          <w:color w:val="000000"/>
          <w:sz w:val="18"/>
          <w:szCs w:val="18"/>
        </w:rPr>
        <w:t xml:space="preserve"> разграниченных этими договорами предметов ведения.</w:t>
      </w:r>
    </w:p>
    <w:p w14:paraId="64786C87"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Вторая модель допускает только подзаконное регулирование, как на федеральном, так и на республиканском уровнях в пределах перераспределенных договорами предметов ведения. Такой способ предусмотрен Договором с Республикой Якутия (Саха).</w:t>
      </w:r>
    </w:p>
    <w:p w14:paraId="7AE85A2B"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Преобладающая роль договоров в перераспределении компетенции между двумя уровнями государственной власти, определенная Конституцией, и складывающаяся</w:t>
      </w:r>
      <w:r>
        <w:rPr>
          <w:rStyle w:val="WW8Num2z0"/>
          <w:rFonts w:ascii="Verdana" w:hAnsi="Verdana"/>
          <w:color w:val="000000"/>
          <w:sz w:val="18"/>
          <w:szCs w:val="18"/>
        </w:rPr>
        <w:t> </w:t>
      </w:r>
      <w:r>
        <w:rPr>
          <w:rStyle w:val="WW8Num3z0"/>
          <w:rFonts w:ascii="Verdana" w:hAnsi="Verdana"/>
          <w:color w:val="4682B4"/>
          <w:sz w:val="18"/>
          <w:szCs w:val="18"/>
        </w:rPr>
        <w:t>договорная</w:t>
      </w:r>
      <w:r>
        <w:rPr>
          <w:rStyle w:val="WW8Num2z0"/>
          <w:rFonts w:ascii="Verdana" w:hAnsi="Verdana"/>
          <w:color w:val="000000"/>
          <w:sz w:val="18"/>
          <w:szCs w:val="18"/>
        </w:rPr>
        <w:t> </w:t>
      </w:r>
      <w:r>
        <w:rPr>
          <w:rFonts w:ascii="Verdana" w:hAnsi="Verdana"/>
          <w:color w:val="000000"/>
          <w:sz w:val="18"/>
          <w:szCs w:val="18"/>
        </w:rPr>
        <w:t xml:space="preserve">практика являются фактором, дестабилизирующим и правовую систему современной России, в целом, и ситуацию в трудовом праве, в частности. По нашему мнению, выход из создавшегося положения видится во внесении изменений </w:t>
      </w:r>
      <w:proofErr w:type="spellStart"/>
      <w:r>
        <w:rPr>
          <w:rFonts w:ascii="Verdana" w:hAnsi="Verdana"/>
          <w:color w:val="000000"/>
          <w:sz w:val="18"/>
          <w:szCs w:val="18"/>
        </w:rPr>
        <w:t>в</w:t>
      </w:r>
      <w:r>
        <w:rPr>
          <w:rStyle w:val="WW8Num3z0"/>
          <w:rFonts w:ascii="Verdana" w:hAnsi="Verdana"/>
          <w:color w:val="4682B4"/>
          <w:sz w:val="18"/>
          <w:szCs w:val="18"/>
        </w:rPr>
        <w:t>Конституцию</w:t>
      </w:r>
      <w:proofErr w:type="spellEnd"/>
      <w:r>
        <w:rPr>
          <w:rFonts w:ascii="Verdana" w:hAnsi="Verdana"/>
          <w:color w:val="000000"/>
          <w:sz w:val="18"/>
          <w:szCs w:val="18"/>
        </w:rPr>
        <w:t>, в принятии федеральных конституционных законов о нормативных правовых актах Российской Федерации и ее субъектов и о порядке разграничения компетенции между Федерацией и ее субъектами. Главное здесь определить для каждого из уровней государственной власти сферу</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 исполнительно-распорядительной деятельности, а также сделать</w:t>
      </w:r>
      <w:r>
        <w:rPr>
          <w:rStyle w:val="WW8Num2z0"/>
          <w:rFonts w:ascii="Verdana" w:hAnsi="Verdana"/>
          <w:color w:val="000000"/>
          <w:sz w:val="18"/>
          <w:szCs w:val="18"/>
        </w:rPr>
        <w:t> </w:t>
      </w:r>
      <w:r>
        <w:rPr>
          <w:rStyle w:val="WW8Num3z0"/>
          <w:rFonts w:ascii="Verdana" w:hAnsi="Verdana"/>
          <w:color w:val="4682B4"/>
          <w:sz w:val="18"/>
          <w:szCs w:val="18"/>
        </w:rPr>
        <w:t>договорное</w:t>
      </w:r>
      <w:r>
        <w:rPr>
          <w:rStyle w:val="WW8Num2z0"/>
          <w:rFonts w:ascii="Verdana" w:hAnsi="Verdana"/>
          <w:color w:val="000000"/>
          <w:sz w:val="18"/>
          <w:szCs w:val="18"/>
        </w:rPr>
        <w:t> </w:t>
      </w:r>
      <w:r>
        <w:rPr>
          <w:rFonts w:ascii="Verdana" w:hAnsi="Verdana"/>
          <w:color w:val="000000"/>
          <w:sz w:val="18"/>
          <w:szCs w:val="18"/>
        </w:rPr>
        <w:t>перераспределение компетенции вторичным по отношению конституционно-правовому. В то же время полностью отказываться от</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перераспределения не следует; в случае же заключения договора необходимо предусматривать юридическую ответственность субъектов Федерации за его нарушение.</w:t>
      </w:r>
    </w:p>
    <w:p w14:paraId="3ED82FBD"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proofErr w:type="spellStart"/>
      <w:r>
        <w:rPr>
          <w:rStyle w:val="WW8Num3z0"/>
          <w:rFonts w:ascii="Verdana" w:hAnsi="Verdana"/>
          <w:color w:val="4682B4"/>
          <w:sz w:val="18"/>
          <w:szCs w:val="18"/>
        </w:rPr>
        <w:t>Правосубъектность</w:t>
      </w:r>
      <w:proofErr w:type="spellEnd"/>
      <w:r>
        <w:rPr>
          <w:rStyle w:val="WW8Num2z0"/>
          <w:rFonts w:ascii="Verdana" w:hAnsi="Verdana"/>
          <w:color w:val="000000"/>
          <w:sz w:val="18"/>
          <w:szCs w:val="18"/>
        </w:rPr>
        <w:t> </w:t>
      </w:r>
      <w:r>
        <w:rPr>
          <w:rFonts w:ascii="Verdana" w:hAnsi="Verdana"/>
          <w:color w:val="000000"/>
          <w:sz w:val="18"/>
          <w:szCs w:val="18"/>
        </w:rPr>
        <w:t>муниципальных образований в сфере правового регулирования трудовых отношений является вторичной, производной от</w:t>
      </w:r>
      <w:r>
        <w:rPr>
          <w:rStyle w:val="WW8Num2z0"/>
          <w:rFonts w:ascii="Verdana" w:hAnsi="Verdana"/>
          <w:color w:val="000000"/>
          <w:sz w:val="18"/>
          <w:szCs w:val="18"/>
        </w:rPr>
        <w:t> </w:t>
      </w:r>
      <w:proofErr w:type="spellStart"/>
      <w:r>
        <w:rPr>
          <w:rStyle w:val="WW8Num3z0"/>
          <w:rFonts w:ascii="Verdana" w:hAnsi="Verdana"/>
          <w:color w:val="4682B4"/>
          <w:sz w:val="18"/>
          <w:szCs w:val="18"/>
        </w:rPr>
        <w:t>правосубъектности</w:t>
      </w:r>
      <w:proofErr w:type="spellEnd"/>
      <w:r>
        <w:rPr>
          <w:rStyle w:val="WW8Num2z0"/>
          <w:rFonts w:ascii="Verdana" w:hAnsi="Verdana"/>
          <w:color w:val="000000"/>
          <w:sz w:val="18"/>
          <w:szCs w:val="18"/>
        </w:rPr>
        <w:t> </w:t>
      </w:r>
      <w:r>
        <w:rPr>
          <w:rFonts w:ascii="Verdana" w:hAnsi="Verdana"/>
          <w:color w:val="000000"/>
          <w:sz w:val="18"/>
          <w:szCs w:val="18"/>
        </w:rPr>
        <w:t>Федерации в целом и ее субъектов. Будучи системой создаваемых</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 xml:space="preserve">органов, самостоятельно и с привлечением населения решающих вопросы местного значения и не входящих в систему органов государственной власти, </w:t>
      </w:r>
      <w:proofErr w:type="spellStart"/>
      <w:r>
        <w:rPr>
          <w:rFonts w:ascii="Verdana" w:hAnsi="Verdana"/>
          <w:color w:val="000000"/>
          <w:sz w:val="18"/>
          <w:szCs w:val="18"/>
        </w:rPr>
        <w:t>местное</w:t>
      </w:r>
      <w:r>
        <w:rPr>
          <w:rStyle w:val="WW8Num3z0"/>
          <w:rFonts w:ascii="Verdana" w:hAnsi="Verdana"/>
          <w:color w:val="4682B4"/>
          <w:sz w:val="18"/>
          <w:szCs w:val="18"/>
        </w:rPr>
        <w:t>самоуправление</w:t>
      </w:r>
      <w:proofErr w:type="spellEnd"/>
      <w:r>
        <w:rPr>
          <w:rStyle w:val="WW8Num2z0"/>
          <w:rFonts w:ascii="Verdana" w:hAnsi="Verdana"/>
          <w:color w:val="000000"/>
          <w:sz w:val="18"/>
          <w:szCs w:val="18"/>
        </w:rPr>
        <w:t> </w:t>
      </w:r>
      <w:r>
        <w:rPr>
          <w:rFonts w:ascii="Verdana" w:hAnsi="Verdana"/>
          <w:color w:val="000000"/>
          <w:sz w:val="18"/>
          <w:szCs w:val="18"/>
        </w:rPr>
        <w:t>может наделяться отдельными государственными полномочиями, к которым относится и правовое регулирование в сфере труда, только специальным актом государственной власти.</w:t>
      </w:r>
    </w:p>
    <w:p w14:paraId="06AC32EA"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Таким актом может быть либо федеральный закон, в случае если подобными полномочиями муниципальное образование наделяется Федерацией, либо нормативный договор - при</w:t>
      </w:r>
      <w:r>
        <w:rPr>
          <w:rStyle w:val="WW8Num2z0"/>
          <w:rFonts w:ascii="Verdana" w:hAnsi="Verdana"/>
          <w:color w:val="000000"/>
          <w:sz w:val="18"/>
          <w:szCs w:val="18"/>
        </w:rPr>
        <w:t> </w:t>
      </w:r>
      <w:r>
        <w:rPr>
          <w:rStyle w:val="WW8Num3z0"/>
          <w:rFonts w:ascii="Verdana" w:hAnsi="Verdana"/>
          <w:color w:val="4682B4"/>
          <w:sz w:val="18"/>
          <w:szCs w:val="18"/>
        </w:rPr>
        <w:t>наделении</w:t>
      </w:r>
      <w:r>
        <w:rPr>
          <w:rStyle w:val="WW8Num2z0"/>
          <w:rFonts w:ascii="Verdana" w:hAnsi="Verdana"/>
          <w:color w:val="000000"/>
          <w:sz w:val="18"/>
          <w:szCs w:val="18"/>
        </w:rPr>
        <w:t> </w:t>
      </w:r>
      <w:r>
        <w:rPr>
          <w:rFonts w:ascii="Verdana" w:hAnsi="Verdana"/>
          <w:color w:val="000000"/>
          <w:sz w:val="18"/>
          <w:szCs w:val="18"/>
        </w:rPr>
        <w:t>полномочиями в сфере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трудовых отношений субъектами Федерации.</w:t>
      </w:r>
    </w:p>
    <w:p w14:paraId="1729F8E7"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 Сфера правового регулирования трудовых отношений муниципальными образованиями ограничена регулированием рабочего времени, оплаты труда на муниципальных унитарных предприятиях и учреждениях, а также участием в развитии инфраструктуры рынка труда на территории муниципального образования.</w:t>
      </w:r>
    </w:p>
    <w:p w14:paraId="403E6ABE"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Анализ зарубежных и отечественных теорий юридического лица, зарубежного, отечественного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позволяет сделать вывод о том, что</w:t>
      </w:r>
      <w:r>
        <w:rPr>
          <w:rStyle w:val="WW8Num2z0"/>
          <w:rFonts w:ascii="Verdana" w:hAnsi="Verdana"/>
          <w:color w:val="000000"/>
          <w:sz w:val="18"/>
          <w:szCs w:val="18"/>
        </w:rPr>
        <w:t> </w:t>
      </w:r>
      <w:proofErr w:type="spellStart"/>
      <w:r>
        <w:rPr>
          <w:rStyle w:val="WW8Num3z0"/>
          <w:rFonts w:ascii="Verdana" w:hAnsi="Verdana"/>
          <w:color w:val="4682B4"/>
          <w:sz w:val="18"/>
          <w:szCs w:val="18"/>
        </w:rPr>
        <w:t>работодательской</w:t>
      </w:r>
      <w:proofErr w:type="spellEnd"/>
      <w:r>
        <w:rPr>
          <w:rStyle w:val="WW8Num2z0"/>
          <w:rFonts w:ascii="Verdana" w:hAnsi="Verdana"/>
          <w:color w:val="000000"/>
          <w:sz w:val="18"/>
          <w:szCs w:val="18"/>
        </w:rPr>
        <w:t> </w:t>
      </w:r>
      <w:proofErr w:type="spellStart"/>
      <w:r>
        <w:rPr>
          <w:rFonts w:ascii="Verdana" w:hAnsi="Verdana"/>
          <w:color w:val="000000"/>
          <w:sz w:val="18"/>
          <w:szCs w:val="18"/>
        </w:rPr>
        <w:t>правосубъектностью</w:t>
      </w:r>
      <w:proofErr w:type="spellEnd"/>
      <w:r>
        <w:rPr>
          <w:rFonts w:ascii="Verdana" w:hAnsi="Verdana"/>
          <w:color w:val="000000"/>
          <w:sz w:val="18"/>
          <w:szCs w:val="18"/>
        </w:rPr>
        <w:t xml:space="preserve"> может обладать лишь юридическое лицо (помимо физических лиц</w:t>
      </w:r>
      <w:proofErr w:type="gramStart"/>
      <w:r>
        <w:rPr>
          <w:rFonts w:ascii="Verdana" w:hAnsi="Verdana"/>
          <w:color w:val="000000"/>
          <w:sz w:val="18"/>
          <w:szCs w:val="18"/>
        </w:rPr>
        <w:t>) .</w:t>
      </w:r>
      <w:proofErr w:type="gramEnd"/>
      <w:r>
        <w:rPr>
          <w:rFonts w:ascii="Verdana" w:hAnsi="Verdana"/>
          <w:color w:val="000000"/>
          <w:sz w:val="18"/>
          <w:szCs w:val="18"/>
        </w:rPr>
        <w:t xml:space="preserve"> При этом предприятие не может считаться работодателем поскольку является не </w:t>
      </w:r>
      <w:r>
        <w:rPr>
          <w:rFonts w:ascii="Verdana" w:hAnsi="Verdana"/>
          <w:color w:val="000000"/>
          <w:sz w:val="18"/>
          <w:szCs w:val="18"/>
        </w:rPr>
        <w:lastRenderedPageBreak/>
        <w:t xml:space="preserve">субъектом, а особым объектом права, за исключением государственных и муниципальных унитарных предприятий. По нашему мнению, положения действующего законодательства (как федерального, так законодательства некоторых регионов), наделяющие </w:t>
      </w:r>
      <w:proofErr w:type="spellStart"/>
      <w:r>
        <w:rPr>
          <w:rFonts w:ascii="Verdana" w:hAnsi="Verdana"/>
          <w:color w:val="000000"/>
          <w:sz w:val="18"/>
          <w:szCs w:val="18"/>
        </w:rPr>
        <w:t>рабо-тодателькой</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правосубъектностью</w:t>
      </w:r>
      <w:proofErr w:type="spellEnd"/>
      <w:r>
        <w:rPr>
          <w:rStyle w:val="WW8Num2z0"/>
          <w:rFonts w:ascii="Verdana" w:hAnsi="Verdana"/>
          <w:color w:val="000000"/>
          <w:sz w:val="18"/>
          <w:szCs w:val="18"/>
        </w:rPr>
        <w:t> </w:t>
      </w:r>
      <w:r>
        <w:rPr>
          <w:rFonts w:ascii="Verdana" w:hAnsi="Verdana"/>
          <w:color w:val="000000"/>
          <w:sz w:val="18"/>
          <w:szCs w:val="18"/>
        </w:rPr>
        <w:t>такие образования, как филиалы, представительства юридического лица, администрация предприятия и трудовые коллективы, вызывают сомнения. Поэтому использование этих понятий в законодательных актах (в том числе субъектов Федерации) вряд ли оправданно как с теоретической, так и с практической точки зрения.</w:t>
      </w:r>
    </w:p>
    <w:p w14:paraId="3591D709"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Регулирование трудовых отношений на региональном уровне применительно к субъектному составу возможно лишь в той части, в какой субъект Федерации своим</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 xml:space="preserve">актом конкретизирует трудовую </w:t>
      </w:r>
      <w:proofErr w:type="spellStart"/>
      <w:r>
        <w:rPr>
          <w:rFonts w:ascii="Verdana" w:hAnsi="Verdana"/>
          <w:color w:val="000000"/>
          <w:sz w:val="18"/>
          <w:szCs w:val="18"/>
        </w:rPr>
        <w:t>правосубъектность</w:t>
      </w:r>
      <w:proofErr w:type="spellEnd"/>
      <w:r>
        <w:rPr>
          <w:rFonts w:ascii="Verdana" w:hAnsi="Verdana"/>
          <w:color w:val="000000"/>
          <w:sz w:val="18"/>
          <w:szCs w:val="18"/>
        </w:rPr>
        <w:t xml:space="preserve"> отдельных категорий</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w:t>
      </w:r>
    </w:p>
    <w:p w14:paraId="36F35035"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17. В настоящее время начался процесс формирования тарифного законодательства субъектов Федерации. Сделаны только первые шаги в этом направлении, однако региональный</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 xml:space="preserve">уже предложил несколько методов регулирования отношений в данной сфере, призванных эффективно решать проблемы заработной платы, в том числе в условиях финансового кризиса. Однако нерешенность макроэкономических проблем на уровне Федерации в целом может помешать реализации задуманного в </w:t>
      </w:r>
      <w:proofErr w:type="gramStart"/>
      <w:r>
        <w:rPr>
          <w:rFonts w:ascii="Verdana" w:hAnsi="Verdana"/>
          <w:color w:val="000000"/>
          <w:sz w:val="18"/>
          <w:szCs w:val="18"/>
        </w:rPr>
        <w:t>регионах .</w:t>
      </w:r>
      <w:proofErr w:type="gramEnd"/>
    </w:p>
    <w:p w14:paraId="2F58D639"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18. Отношения в сфере занятости населения, а также выбор той или иной стратегии борьбы с безработицей целиком зависит от выбора комплекса мер (от финансовой политики до модели трудового законодательства), осуществление которых также возможно лишь на федеральном уровне, особенно в переходный период. Децентрализация регулирования в этой сфере неминуемо приведет к снижению качества управления, а в условиях низкой правовой и управленческой культуры - к еще более тяжелым последствиям, чем финансовый кризис, разразившийся во второй половине 1998 г. Поэтому отнесение правового регулирования отношений, связанных с обеспечением занятости, к предмету трудового законодательства субъектов Российской Федерации возможно лишь в той мере, в какой регионы способны субсидировать программы подготовки и переподготовки кадров и осуществлять социальную защиту граждан, потерявших работу, в первую очередь, в денежной форме. Кроме того, ряд правовых инструментов, оказывающих влияние на эту сферу, вообще относится к другим отраслям законодательства (</w:t>
      </w:r>
      <w:r>
        <w:rPr>
          <w:rStyle w:val="WW8Num3z0"/>
          <w:rFonts w:ascii="Verdana" w:hAnsi="Verdana"/>
          <w:color w:val="4682B4"/>
          <w:sz w:val="18"/>
          <w:szCs w:val="18"/>
        </w:rPr>
        <w:t>административному</w:t>
      </w:r>
      <w:r>
        <w:rPr>
          <w:rFonts w:ascii="Verdana" w:hAnsi="Verdana"/>
          <w:color w:val="000000"/>
          <w:sz w:val="18"/>
          <w:szCs w:val="18"/>
        </w:rPr>
        <w:t>, финансовому). Поэтому правовое регулирование столь узкого круга отношений на уровне субъектов Федерации объясняется и макроэкономической природой факторов, влияющих на состояние рынка труда, правовыми способами, при помощи которых государство может воздействовать на эту сферу, и уже имеющимся опытом</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в том числе зарубежным.</w:t>
      </w:r>
    </w:p>
    <w:p w14:paraId="7E1F21CB"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 Социально-партнерские отношения фактически в настоящее время также являются предметом регионального трудового законодательства. Однако существование этого блока норм возможно лишь до тех пор, пока федеральный центр не устранит</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законодательстве, призванном определить прежде всего правовой статус субъектов социального партнерства. Поэтому попытки регионов сформировать свое законодательство в этой сфере трудового права следует признать малопродуктивными вследствие ограниченности набора правовых инструментов, находящихся в их распоряжении, а также того, что по мере устранения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федеральном законодательстве большинство норм на региональном уровне либо станет дублировать федеральное законодательство, либо по причине противоречия федеральным нормам утратит силу.</w:t>
      </w:r>
    </w:p>
    <w:p w14:paraId="0B6067D4" w14:textId="77777777" w:rsidR="00143DB6" w:rsidRDefault="00143DB6" w:rsidP="00143D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 В плане совершенствования трудового законодательства при разработке и принятии нового Трудового кодекса Российской Федерации следует исходить из понимания трудового права как отрасли, выполняющей функцию стимулирования экономических процессов, в первую очередь связанных с оборотом и воспроизводством рабочей силы как важнейшего фактора производства, за счет снижения до минимума удельного веса публично-правовых норм в пользу</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элемента, при одновременном сохранении за отраслью приоритета в сфере защиты трудовых прав граждан. В противном случае не избежать утраты отраслью своей социальной ценности.</w:t>
      </w:r>
    </w:p>
    <w:p w14:paraId="0C7BE5E4" w14:textId="77777777" w:rsidR="00143DB6" w:rsidRDefault="00143DB6" w:rsidP="00143D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21. Оптимальным путем системного развития трудового законодательства, как нам представляется, является принятие на уровне Российской Федерации Трудового кодекса, а на </w:t>
      </w:r>
      <w:r>
        <w:rPr>
          <w:rFonts w:ascii="Verdana" w:hAnsi="Verdana"/>
          <w:color w:val="000000"/>
          <w:sz w:val="18"/>
          <w:szCs w:val="18"/>
        </w:rPr>
        <w:lastRenderedPageBreak/>
        <w:t>уровне регионов - ряда законов, например, в сфере занятости населения, о регулировании оплаты труда, об охране труда. Данный вариант является наиболее перспективным при выборе модели оптимального соотношения централизации и децентрализации в решении вопросов регулирования трудовых отношений, учете общих принципов разграничения компетенции и т.д. Он также во многом обусловлен спецификой как самой отрасли, особенностями субъектов Российской Федерации (в первую очередь экономическими), так зарубежным опытом децентрализации правового регулирования трудовых отношений.</w:t>
      </w:r>
    </w:p>
    <w:p w14:paraId="082F2650" w14:textId="77777777" w:rsidR="00143DB6" w:rsidRDefault="00143DB6" w:rsidP="00143DB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Арбузов, Станислав Сергеевич, 1999 год</w:t>
      </w:r>
    </w:p>
    <w:p w14:paraId="13DD6D4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proofErr w:type="spellStart"/>
      <w:r>
        <w:rPr>
          <w:rStyle w:val="WW8Num3z0"/>
          <w:rFonts w:ascii="Verdana" w:hAnsi="Verdana"/>
          <w:color w:val="4682B4"/>
          <w:sz w:val="18"/>
          <w:szCs w:val="18"/>
        </w:rPr>
        <w:t>Авакьян</w:t>
      </w:r>
      <w:proofErr w:type="spellEnd"/>
      <w:r>
        <w:rPr>
          <w:rStyle w:val="WW8Num2z0"/>
          <w:rFonts w:ascii="Verdana" w:hAnsi="Verdana"/>
          <w:color w:val="000000"/>
          <w:sz w:val="18"/>
          <w:szCs w:val="18"/>
        </w:rPr>
        <w:t> </w:t>
      </w:r>
      <w:r>
        <w:rPr>
          <w:rFonts w:ascii="Verdana" w:hAnsi="Verdana"/>
          <w:color w:val="000000"/>
          <w:sz w:val="18"/>
          <w:szCs w:val="18"/>
        </w:rPr>
        <w:t>С. А. Правовое регулирование деятельности Советов. М., 1980.</w:t>
      </w:r>
    </w:p>
    <w:p w14:paraId="30B7238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в СССР. Саратов: Саратовский ун-т, 1988.</w:t>
      </w:r>
    </w:p>
    <w:p w14:paraId="7CDBA65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М.С. Трудовой коллектив: его природа и управленческий потенциал // Советское государство и право. 1987. № 6.</w:t>
      </w:r>
    </w:p>
    <w:p w14:paraId="118A75A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Е.М., Еремина С.Н. Договоры о труде. Ростов-на-Дону, 1995.</w:t>
      </w:r>
    </w:p>
    <w:p w14:paraId="07D0A4A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Акционерное общество и товарищество с ограниченной ответственностью. Сборник зарубежного законодательства. М.: БЕК, 1995.</w:t>
      </w:r>
    </w:p>
    <w:p w14:paraId="6A49160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 Советское государство и право. 1958. №5.</w:t>
      </w:r>
    </w:p>
    <w:p w14:paraId="10DEB3F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 Юр-</w:t>
      </w:r>
      <w:proofErr w:type="spellStart"/>
      <w:r>
        <w:rPr>
          <w:rFonts w:ascii="Verdana" w:hAnsi="Verdana"/>
          <w:color w:val="000000"/>
          <w:sz w:val="18"/>
          <w:szCs w:val="18"/>
        </w:rPr>
        <w:t>издат</w:t>
      </w:r>
      <w:proofErr w:type="spellEnd"/>
      <w:r>
        <w:rPr>
          <w:rFonts w:ascii="Verdana" w:hAnsi="Verdana"/>
          <w:color w:val="000000"/>
          <w:sz w:val="18"/>
          <w:szCs w:val="18"/>
        </w:rPr>
        <w:t>, 1948.</w:t>
      </w:r>
    </w:p>
    <w:p w14:paraId="4AAB68D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 xml:space="preserve">Н.Г. Трудовое правоотношение. В кн.: Трудовое право. Энциклопедический словарь. </w:t>
      </w:r>
      <w:proofErr w:type="gramStart"/>
      <w:r>
        <w:rPr>
          <w:rFonts w:ascii="Verdana" w:hAnsi="Verdana"/>
          <w:color w:val="000000"/>
          <w:sz w:val="18"/>
          <w:szCs w:val="18"/>
        </w:rPr>
        <w:t>М. :</w:t>
      </w:r>
      <w:proofErr w:type="gramEnd"/>
      <w:r>
        <w:rPr>
          <w:rFonts w:ascii="Verdana" w:hAnsi="Verdana"/>
          <w:color w:val="000000"/>
          <w:sz w:val="18"/>
          <w:szCs w:val="18"/>
        </w:rPr>
        <w:t xml:space="preserve"> Изд-во Советская энциклопедия, 1969.</w:t>
      </w:r>
    </w:p>
    <w:p w14:paraId="2CE1027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Государство и право: Начальный курс. М.:</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1994.</w:t>
      </w:r>
    </w:p>
    <w:p w14:paraId="4F27DE8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Общая теория права: В 2-х т.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лит., 1981. Т.1.</w:t>
      </w:r>
    </w:p>
    <w:p w14:paraId="4790B85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Отрасли советского права: проблемы, исходные положения // Советское государство и право. 1979. №9.</w:t>
      </w:r>
    </w:p>
    <w:p w14:paraId="15FC862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Правовые средства: постановка проблемы, понятие классификация // Сов. Государство и право. 1987. №6.</w:t>
      </w:r>
    </w:p>
    <w:p w14:paraId="13B4120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Проблемы теории </w:t>
      </w:r>
      <w:proofErr w:type="gramStart"/>
      <w:r>
        <w:rPr>
          <w:rFonts w:ascii="Verdana" w:hAnsi="Verdana"/>
          <w:color w:val="000000"/>
          <w:sz w:val="18"/>
          <w:szCs w:val="18"/>
        </w:rPr>
        <w:t>права .</w:t>
      </w:r>
      <w:proofErr w:type="gramEnd"/>
      <w:r>
        <w:rPr>
          <w:rFonts w:ascii="Verdana" w:hAnsi="Verdana"/>
          <w:color w:val="000000"/>
          <w:sz w:val="18"/>
          <w:szCs w:val="18"/>
        </w:rPr>
        <w:t xml:space="preserve"> </w:t>
      </w:r>
      <w:proofErr w:type="gramStart"/>
      <w:r>
        <w:rPr>
          <w:rFonts w:ascii="Verdana" w:hAnsi="Verdana"/>
          <w:color w:val="000000"/>
          <w:sz w:val="18"/>
          <w:szCs w:val="18"/>
        </w:rPr>
        <w:t>Т .</w:t>
      </w:r>
      <w:proofErr w:type="gramEnd"/>
      <w:r>
        <w:rPr>
          <w:rFonts w:ascii="Verdana" w:hAnsi="Verdana"/>
          <w:color w:val="000000"/>
          <w:sz w:val="18"/>
          <w:szCs w:val="18"/>
        </w:rPr>
        <w:t xml:space="preserve"> 1 . Свердловск,1972.</w:t>
      </w:r>
    </w:p>
    <w:p w14:paraId="7E24CB1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советского права. М., 1975 .</w:t>
      </w:r>
    </w:p>
    <w:p w14:paraId="649134A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БЕК, 1994.</w:t>
      </w:r>
    </w:p>
    <w:p w14:paraId="319E0D7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В.К. Исполнение закона о трудовых коллективах на государственном предприятии // Советское государство и право. 1985. № 12.</w:t>
      </w:r>
    </w:p>
    <w:p w14:paraId="177842F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Анисимов С. Мораль как сторона человеческой деятельности // Структура морали и личности. М., 1977.</w:t>
      </w:r>
    </w:p>
    <w:p w14:paraId="7BACB27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Арбузкин</w:t>
      </w:r>
      <w:proofErr w:type="spellEnd"/>
      <w:r>
        <w:rPr>
          <w:rStyle w:val="WW8Num2z0"/>
          <w:rFonts w:ascii="Verdana" w:hAnsi="Verdana"/>
          <w:color w:val="000000"/>
          <w:sz w:val="18"/>
          <w:szCs w:val="18"/>
        </w:rPr>
        <w:t> </w:t>
      </w:r>
      <w:r>
        <w:rPr>
          <w:rFonts w:ascii="Verdana" w:hAnsi="Verdana"/>
          <w:color w:val="000000"/>
          <w:sz w:val="18"/>
          <w:szCs w:val="18"/>
        </w:rPr>
        <w:t xml:space="preserve">А.И, Бирюков </w:t>
      </w:r>
      <w:proofErr w:type="gramStart"/>
      <w:r>
        <w:rPr>
          <w:rFonts w:ascii="Verdana" w:hAnsi="Verdana"/>
          <w:color w:val="000000"/>
          <w:sz w:val="18"/>
          <w:szCs w:val="18"/>
        </w:rPr>
        <w:t>М,Н.</w:t>
      </w:r>
      <w:proofErr w:type="gramEnd"/>
      <w:r>
        <w:rPr>
          <w:rFonts w:ascii="Verdana" w:hAnsi="Verdana"/>
          <w:color w:val="000000"/>
          <w:sz w:val="18"/>
          <w:szCs w:val="18"/>
        </w:rPr>
        <w:t>, Зубов И.Н. и др. Административная ответственность за нарушения общественного порядка: законодательство и практика его применения органами внутренних дел: Учебное пособие. М:</w:t>
      </w:r>
      <w:r>
        <w:rPr>
          <w:rStyle w:val="WW8Num2z0"/>
          <w:rFonts w:ascii="Verdana" w:hAnsi="Verdana"/>
          <w:color w:val="000000"/>
          <w:sz w:val="18"/>
          <w:szCs w:val="18"/>
        </w:rPr>
        <w:t> </w:t>
      </w:r>
      <w:r>
        <w:rPr>
          <w:rStyle w:val="WW8Num3z0"/>
          <w:rFonts w:ascii="Verdana" w:hAnsi="Verdana"/>
          <w:color w:val="4682B4"/>
          <w:sz w:val="18"/>
          <w:szCs w:val="18"/>
        </w:rPr>
        <w:t>ВНИИ</w:t>
      </w:r>
      <w:r>
        <w:rPr>
          <w:rStyle w:val="WW8Num2z0"/>
          <w:rFonts w:ascii="Verdana" w:hAnsi="Verdana"/>
          <w:color w:val="000000"/>
          <w:sz w:val="18"/>
          <w:szCs w:val="18"/>
        </w:rPr>
        <w:t> </w:t>
      </w:r>
      <w:r>
        <w:rPr>
          <w:rFonts w:ascii="Verdana" w:hAnsi="Verdana"/>
          <w:color w:val="000000"/>
          <w:sz w:val="18"/>
          <w:szCs w:val="18"/>
        </w:rPr>
        <w:t>МВД России, 1993.</w:t>
      </w:r>
    </w:p>
    <w:p w14:paraId="2B46C7A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proofErr w:type="spellStart"/>
      <w:r>
        <w:rPr>
          <w:rStyle w:val="WW8Num3z0"/>
          <w:rFonts w:ascii="Verdana" w:hAnsi="Verdana"/>
          <w:color w:val="4682B4"/>
          <w:sz w:val="18"/>
          <w:szCs w:val="18"/>
        </w:rPr>
        <w:t>Атаманчук</w:t>
      </w:r>
      <w:proofErr w:type="spellEnd"/>
      <w:r>
        <w:rPr>
          <w:rStyle w:val="WW8Num2z0"/>
          <w:rFonts w:ascii="Verdana" w:hAnsi="Verdana"/>
          <w:color w:val="000000"/>
          <w:sz w:val="18"/>
          <w:szCs w:val="18"/>
        </w:rPr>
        <w:t> </w:t>
      </w:r>
      <w:r>
        <w:rPr>
          <w:rFonts w:ascii="Verdana" w:hAnsi="Verdana"/>
          <w:color w:val="000000"/>
          <w:sz w:val="18"/>
          <w:szCs w:val="18"/>
        </w:rPr>
        <w:t>Г.В. Государственное управление: проблемы методологии правового исследования. М., 1975.</w:t>
      </w:r>
    </w:p>
    <w:p w14:paraId="5565746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Барабашев</w:t>
      </w:r>
      <w:proofErr w:type="spellEnd"/>
      <w:r>
        <w:rPr>
          <w:rStyle w:val="WW8Num2z0"/>
          <w:rFonts w:ascii="Verdana" w:hAnsi="Verdana"/>
          <w:color w:val="000000"/>
          <w:sz w:val="18"/>
          <w:szCs w:val="18"/>
        </w:rPr>
        <w:t> </w:t>
      </w:r>
      <w:r>
        <w:rPr>
          <w:rFonts w:ascii="Verdana" w:hAnsi="Verdana"/>
          <w:color w:val="000000"/>
          <w:sz w:val="18"/>
          <w:szCs w:val="18"/>
        </w:rPr>
        <w:t>Г. В. Муниципальные органы современного капиталистического государства (</w:t>
      </w:r>
      <w:r>
        <w:rPr>
          <w:rStyle w:val="WW8Num3z0"/>
          <w:rFonts w:ascii="Verdana" w:hAnsi="Verdana"/>
          <w:color w:val="4682B4"/>
          <w:sz w:val="18"/>
          <w:szCs w:val="18"/>
        </w:rPr>
        <w:t>США</w:t>
      </w:r>
      <w:r>
        <w:rPr>
          <w:rFonts w:ascii="Verdana" w:hAnsi="Verdana"/>
          <w:color w:val="000000"/>
          <w:sz w:val="18"/>
          <w:szCs w:val="18"/>
        </w:rPr>
        <w:t>, Великобритания). М.: МГУ, 1971.</w:t>
      </w:r>
    </w:p>
    <w:p w14:paraId="302EA7F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Баринов</w:t>
      </w:r>
      <w:r>
        <w:rPr>
          <w:rStyle w:val="WW8Num2z0"/>
          <w:rFonts w:ascii="Verdana" w:hAnsi="Verdana"/>
          <w:color w:val="000000"/>
          <w:sz w:val="18"/>
          <w:szCs w:val="18"/>
        </w:rPr>
        <w:t> </w:t>
      </w:r>
      <w:r>
        <w:rPr>
          <w:rFonts w:ascii="Verdana" w:hAnsi="Verdana"/>
          <w:color w:val="000000"/>
          <w:sz w:val="18"/>
          <w:szCs w:val="18"/>
        </w:rPr>
        <w:t>H.A. Имущественные потребности и гражданское право. Саратов, 1987.</w:t>
      </w:r>
    </w:p>
    <w:p w14:paraId="08EEC32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Барр</w:t>
      </w:r>
      <w:proofErr w:type="spellEnd"/>
      <w:r>
        <w:rPr>
          <w:rFonts w:ascii="Verdana" w:hAnsi="Verdana"/>
          <w:color w:val="000000"/>
          <w:sz w:val="18"/>
          <w:szCs w:val="18"/>
        </w:rPr>
        <w:t xml:space="preserve"> Р. Политическая экономия. </w:t>
      </w:r>
      <w:proofErr w:type="gramStart"/>
      <w:r>
        <w:rPr>
          <w:rFonts w:ascii="Verdana" w:hAnsi="Verdana"/>
          <w:color w:val="000000"/>
          <w:sz w:val="18"/>
          <w:szCs w:val="18"/>
        </w:rPr>
        <w:t>М. :</w:t>
      </w:r>
      <w:proofErr w:type="gramEnd"/>
      <w:r>
        <w:rPr>
          <w:rFonts w:ascii="Verdana" w:hAnsi="Verdana"/>
          <w:color w:val="000000"/>
          <w:sz w:val="18"/>
          <w:szCs w:val="18"/>
        </w:rPr>
        <w:t xml:space="preserve"> Международные отношения, 1995.</w:t>
      </w:r>
    </w:p>
    <w:p w14:paraId="4AC1F59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Производственная бригада // Проблемы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xml:space="preserve">. </w:t>
      </w:r>
      <w:proofErr w:type="spellStart"/>
      <w:r>
        <w:rPr>
          <w:rFonts w:ascii="Verdana" w:hAnsi="Verdana"/>
          <w:color w:val="000000"/>
          <w:sz w:val="18"/>
          <w:szCs w:val="18"/>
        </w:rPr>
        <w:t>Вып</w:t>
      </w:r>
      <w:proofErr w:type="spellEnd"/>
      <w:r>
        <w:rPr>
          <w:rFonts w:ascii="Verdana" w:hAnsi="Verdana"/>
          <w:color w:val="000000"/>
          <w:sz w:val="18"/>
          <w:szCs w:val="18"/>
        </w:rPr>
        <w:t>. 16. Харьков, 1985.</w:t>
      </w:r>
    </w:p>
    <w:p w14:paraId="0DF7080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proofErr w:type="spellStart"/>
      <w:r>
        <w:rPr>
          <w:rStyle w:val="WW8Num3z0"/>
          <w:rFonts w:ascii="Verdana" w:hAnsi="Verdana"/>
          <w:color w:val="4682B4"/>
          <w:sz w:val="18"/>
          <w:szCs w:val="18"/>
        </w:rPr>
        <w:t>Бахрах</w:t>
      </w:r>
      <w:proofErr w:type="spellEnd"/>
      <w:r>
        <w:rPr>
          <w:rStyle w:val="WW8Num2z0"/>
          <w:rFonts w:ascii="Verdana" w:hAnsi="Verdana"/>
          <w:color w:val="000000"/>
          <w:sz w:val="18"/>
          <w:szCs w:val="18"/>
        </w:rPr>
        <w:t> </w:t>
      </w:r>
      <w:r>
        <w:rPr>
          <w:rFonts w:ascii="Verdana" w:hAnsi="Verdana"/>
          <w:color w:val="000000"/>
          <w:sz w:val="18"/>
          <w:szCs w:val="18"/>
        </w:rPr>
        <w:t>Д.Н. Административное право: Учебник. Часть общая. М.: БЕК, 1993.</w:t>
      </w:r>
    </w:p>
    <w:p w14:paraId="58FAF50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proofErr w:type="spellStart"/>
      <w:r>
        <w:rPr>
          <w:rStyle w:val="WW8Num3z0"/>
          <w:rFonts w:ascii="Verdana" w:hAnsi="Verdana"/>
          <w:color w:val="4682B4"/>
          <w:sz w:val="18"/>
          <w:szCs w:val="18"/>
        </w:rPr>
        <w:t>Бачило</w:t>
      </w:r>
      <w:proofErr w:type="spellEnd"/>
      <w:r>
        <w:rPr>
          <w:rStyle w:val="WW8Num2z0"/>
          <w:rFonts w:ascii="Verdana" w:hAnsi="Verdana"/>
          <w:color w:val="000000"/>
          <w:sz w:val="18"/>
          <w:szCs w:val="18"/>
        </w:rPr>
        <w:t> </w:t>
      </w:r>
      <w:r>
        <w:rPr>
          <w:rFonts w:ascii="Verdana" w:hAnsi="Verdana"/>
          <w:color w:val="000000"/>
          <w:sz w:val="18"/>
          <w:szCs w:val="18"/>
        </w:rPr>
        <w:t>И.Л. Функции органов управления. М., 1976.</w:t>
      </w:r>
    </w:p>
    <w:p w14:paraId="2E966E7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 xml:space="preserve">Б.К. Рабочие и служащие как субъекты советского трудового права: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юрид.наук.М.,1974.</w:t>
      </w:r>
    </w:p>
    <w:p w14:paraId="5C17FD0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proofErr w:type="spellStart"/>
      <w:r>
        <w:rPr>
          <w:rStyle w:val="WW8Num3z0"/>
          <w:rFonts w:ascii="Verdana" w:hAnsi="Verdana"/>
          <w:color w:val="4682B4"/>
          <w:sz w:val="18"/>
          <w:szCs w:val="18"/>
        </w:rPr>
        <w:t>Бобнева</w:t>
      </w:r>
      <w:proofErr w:type="spellEnd"/>
      <w:r>
        <w:rPr>
          <w:rStyle w:val="WW8Num2z0"/>
          <w:rFonts w:ascii="Verdana" w:hAnsi="Verdana"/>
          <w:color w:val="000000"/>
          <w:sz w:val="18"/>
          <w:szCs w:val="18"/>
        </w:rPr>
        <w:t> </w:t>
      </w:r>
      <w:r>
        <w:rPr>
          <w:rFonts w:ascii="Verdana" w:hAnsi="Verdana"/>
          <w:color w:val="000000"/>
          <w:sz w:val="18"/>
          <w:szCs w:val="18"/>
        </w:rPr>
        <w:t>М.И. Социальные нормы и регуляция поведения. М., 1978.</w:t>
      </w:r>
    </w:p>
    <w:p w14:paraId="1F51F74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proofErr w:type="spellStart"/>
      <w:r>
        <w:rPr>
          <w:rStyle w:val="WW8Num3z0"/>
          <w:rFonts w:ascii="Verdana" w:hAnsi="Verdana"/>
          <w:color w:val="4682B4"/>
          <w:sz w:val="18"/>
          <w:szCs w:val="18"/>
        </w:rPr>
        <w:t>Бочарникова</w:t>
      </w:r>
      <w:proofErr w:type="spellEnd"/>
      <w:r>
        <w:rPr>
          <w:rStyle w:val="WW8Num2z0"/>
          <w:rFonts w:ascii="Verdana" w:hAnsi="Verdana"/>
          <w:color w:val="000000"/>
          <w:sz w:val="18"/>
          <w:szCs w:val="18"/>
        </w:rPr>
        <w:t> </w:t>
      </w:r>
      <w:r>
        <w:rPr>
          <w:rFonts w:ascii="Verdana" w:hAnsi="Verdana"/>
          <w:color w:val="000000"/>
          <w:sz w:val="18"/>
          <w:szCs w:val="18"/>
        </w:rPr>
        <w:t xml:space="preserve">М.А. Соотношение федерального и областного законодательства в сфере регулирования трудовых отношений. В сб.: Закон области как субъекта Российской Федерации. </w:t>
      </w:r>
      <w:r>
        <w:rPr>
          <w:rFonts w:ascii="Verdana" w:hAnsi="Verdana"/>
          <w:color w:val="000000"/>
          <w:sz w:val="18"/>
          <w:szCs w:val="18"/>
        </w:rPr>
        <w:lastRenderedPageBreak/>
        <w:t>Воронеж: Изд-во Воронежского ун-та, 1996.</w:t>
      </w:r>
    </w:p>
    <w:p w14:paraId="2688A94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Брандт В. О страховом от огня договоре // Журнал гражданского и уголовного права. 1875. №3,4.</w:t>
      </w:r>
    </w:p>
    <w:p w14:paraId="63D1CE2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30. Бригадная организация труда. М.: </w:t>
      </w:r>
      <w:proofErr w:type="spellStart"/>
      <w:r>
        <w:rPr>
          <w:rFonts w:ascii="Verdana" w:hAnsi="Verdana"/>
          <w:color w:val="000000"/>
          <w:sz w:val="18"/>
          <w:szCs w:val="18"/>
        </w:rPr>
        <w:t>Профиздат</w:t>
      </w:r>
      <w:proofErr w:type="spellEnd"/>
      <w:r>
        <w:rPr>
          <w:rFonts w:ascii="Verdana" w:hAnsi="Verdana"/>
          <w:color w:val="000000"/>
          <w:sz w:val="18"/>
          <w:szCs w:val="18"/>
        </w:rPr>
        <w:t>, 1984.</w:t>
      </w:r>
    </w:p>
    <w:p w14:paraId="02DE4FB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31. </w:t>
      </w:r>
      <w:proofErr w:type="spellStart"/>
      <w:r>
        <w:rPr>
          <w:rFonts w:ascii="Verdana" w:hAnsi="Verdana"/>
          <w:color w:val="000000"/>
          <w:sz w:val="18"/>
          <w:szCs w:val="18"/>
        </w:rPr>
        <w:t>Брожик</w:t>
      </w:r>
      <w:proofErr w:type="spellEnd"/>
      <w:r>
        <w:rPr>
          <w:rFonts w:ascii="Verdana" w:hAnsi="Verdana"/>
          <w:color w:val="000000"/>
          <w:sz w:val="18"/>
          <w:szCs w:val="18"/>
        </w:rPr>
        <w:t xml:space="preserve"> В. Марксистская теория оценки. М., 1982.</w:t>
      </w:r>
    </w:p>
    <w:p w14:paraId="25A5C78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Трудовые коллективы как субъекты</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труда в СССР // Советское государство и право. 1985. №12.</w:t>
      </w:r>
    </w:p>
    <w:p w14:paraId="63E42C8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proofErr w:type="spellStart"/>
      <w:r>
        <w:rPr>
          <w:rStyle w:val="WW8Num3z0"/>
          <w:rFonts w:ascii="Verdana" w:hAnsi="Verdana"/>
          <w:color w:val="4682B4"/>
          <w:sz w:val="18"/>
          <w:szCs w:val="18"/>
        </w:rPr>
        <w:t>Бухаловский</w:t>
      </w:r>
      <w:proofErr w:type="spellEnd"/>
      <w:r>
        <w:rPr>
          <w:rStyle w:val="WW8Num2z0"/>
          <w:rFonts w:ascii="Verdana" w:hAnsi="Verdana"/>
          <w:color w:val="000000"/>
          <w:sz w:val="18"/>
          <w:szCs w:val="18"/>
        </w:rPr>
        <w:t> </w:t>
      </w:r>
      <w:r>
        <w:rPr>
          <w:rFonts w:ascii="Verdana" w:hAnsi="Verdana"/>
          <w:color w:val="000000"/>
          <w:sz w:val="18"/>
          <w:szCs w:val="18"/>
        </w:rPr>
        <w:t>О.Н. Правовое положение предприятия по трудовому законодательству. Воронеж: 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1974.</w:t>
      </w:r>
    </w:p>
    <w:p w14:paraId="438E425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 xml:space="preserve">А.Б. Теория государства и права. </w:t>
      </w:r>
      <w:proofErr w:type="gramStart"/>
      <w:r>
        <w:rPr>
          <w:rFonts w:ascii="Verdana" w:hAnsi="Verdana"/>
          <w:color w:val="000000"/>
          <w:sz w:val="18"/>
          <w:szCs w:val="18"/>
        </w:rPr>
        <w:t>М. :</w:t>
      </w:r>
      <w:proofErr w:type="gramEnd"/>
      <w:r>
        <w:rPr>
          <w:rFonts w:ascii="Verdana" w:hAnsi="Verdana"/>
          <w:color w:val="000000"/>
          <w:sz w:val="18"/>
          <w:szCs w:val="18"/>
        </w:rPr>
        <w:t xml:space="preserve"> Новый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w:t>
      </w:r>
    </w:p>
    <w:p w14:paraId="4394D08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Витченко</w:t>
      </w:r>
      <w:proofErr w:type="spellEnd"/>
      <w:r>
        <w:rPr>
          <w:rStyle w:val="WW8Num2z0"/>
          <w:rFonts w:ascii="Verdana" w:hAnsi="Verdana"/>
          <w:color w:val="000000"/>
          <w:sz w:val="18"/>
          <w:szCs w:val="18"/>
        </w:rPr>
        <w:t> </w:t>
      </w:r>
      <w:r>
        <w:rPr>
          <w:rFonts w:ascii="Verdana" w:hAnsi="Verdana"/>
          <w:color w:val="000000"/>
          <w:sz w:val="18"/>
          <w:szCs w:val="18"/>
        </w:rPr>
        <w:t>A.M. Метод правового регулирования социалистических общественных отношений. Саратов, 1974-.</w:t>
      </w:r>
    </w:p>
    <w:p w14:paraId="3F100C8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Вишняков</w:t>
      </w:r>
      <w:r>
        <w:rPr>
          <w:rStyle w:val="WW8Num2z0"/>
          <w:rFonts w:ascii="Verdana" w:hAnsi="Verdana"/>
          <w:color w:val="000000"/>
          <w:sz w:val="18"/>
          <w:szCs w:val="18"/>
        </w:rPr>
        <w:t> </w:t>
      </w:r>
      <w:r>
        <w:rPr>
          <w:rFonts w:ascii="Verdana" w:hAnsi="Verdana"/>
          <w:color w:val="000000"/>
          <w:sz w:val="18"/>
          <w:szCs w:val="18"/>
        </w:rPr>
        <w:t>В.Г. Государственное предприятие трудовой коллектив - администрация // Советское государство и право. 1987. №6.</w:t>
      </w:r>
    </w:p>
    <w:p w14:paraId="65BE6AB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A.M. Швеция: социально-экономическая модель. М.: Мысль, 1991.</w:t>
      </w:r>
    </w:p>
    <w:p w14:paraId="550FF09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38. Вопросы общей теории советского права.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Госюр-издат</w:t>
      </w:r>
      <w:proofErr w:type="spellEnd"/>
      <w:r>
        <w:rPr>
          <w:rFonts w:ascii="Verdana" w:hAnsi="Verdana"/>
          <w:color w:val="000000"/>
          <w:sz w:val="18"/>
          <w:szCs w:val="18"/>
        </w:rPr>
        <w:t>, I960.</w:t>
      </w:r>
    </w:p>
    <w:p w14:paraId="5F8E17C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proofErr w:type="spellStart"/>
      <w:r>
        <w:rPr>
          <w:rStyle w:val="WW8Num3z0"/>
          <w:rFonts w:ascii="Verdana" w:hAnsi="Verdana"/>
          <w:color w:val="4682B4"/>
          <w:sz w:val="18"/>
          <w:szCs w:val="18"/>
        </w:rPr>
        <w:t>Гинцбург</w:t>
      </w:r>
      <w:proofErr w:type="spellEnd"/>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w:t>
      </w:r>
    </w:p>
    <w:p w14:paraId="6933840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Граверт</w:t>
      </w:r>
      <w:proofErr w:type="spellEnd"/>
      <w:r>
        <w:rPr>
          <w:rFonts w:ascii="Verdana" w:hAnsi="Verdana"/>
          <w:color w:val="000000"/>
          <w:sz w:val="18"/>
          <w:szCs w:val="18"/>
        </w:rPr>
        <w:t xml:space="preserve"> Р. Финансовая автономия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ФРГ//Государство и право. 1992. №10.</w:t>
      </w:r>
    </w:p>
    <w:p w14:paraId="785D3D6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proofErr w:type="spellStart"/>
      <w:r>
        <w:rPr>
          <w:rStyle w:val="WW8Num3z0"/>
          <w:rFonts w:ascii="Verdana" w:hAnsi="Verdana"/>
          <w:color w:val="4682B4"/>
          <w:sz w:val="18"/>
          <w:szCs w:val="18"/>
        </w:rPr>
        <w:t>Догадов</w:t>
      </w:r>
      <w:proofErr w:type="spellEnd"/>
      <w:r>
        <w:rPr>
          <w:rStyle w:val="WW8Num2z0"/>
          <w:rFonts w:ascii="Verdana" w:hAnsi="Verdana"/>
          <w:color w:val="000000"/>
          <w:sz w:val="18"/>
          <w:szCs w:val="18"/>
        </w:rPr>
        <w:t> </w:t>
      </w:r>
      <w:r>
        <w:rPr>
          <w:rFonts w:ascii="Verdana" w:hAnsi="Verdana"/>
          <w:color w:val="000000"/>
          <w:sz w:val="18"/>
          <w:szCs w:val="18"/>
        </w:rPr>
        <w:t>В.М. Государственные организации как субъекты социалистического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 Правоведение. 1957. №1.</w:t>
      </w:r>
    </w:p>
    <w:p w14:paraId="2C0AC84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В.Н., Панов В.П., Румянцев О.Г. Международное право. Словарь-справочник/Под общей редакцией акад.</w:t>
      </w:r>
      <w:r>
        <w:rPr>
          <w:rStyle w:val="WW8Num2z0"/>
          <w:rFonts w:ascii="Verdana" w:hAnsi="Verdana"/>
          <w:color w:val="000000"/>
          <w:sz w:val="18"/>
          <w:szCs w:val="18"/>
        </w:rPr>
        <w:t> </w:t>
      </w:r>
      <w:r>
        <w:rPr>
          <w:rStyle w:val="WW8Num3z0"/>
          <w:rFonts w:ascii="Verdana" w:hAnsi="Verdana"/>
          <w:color w:val="4682B4"/>
          <w:sz w:val="18"/>
          <w:szCs w:val="18"/>
        </w:rPr>
        <w:t>МАИ</w:t>
      </w:r>
      <w:r>
        <w:rPr>
          <w:rFonts w:ascii="Verdana" w:hAnsi="Verdana"/>
          <w:color w:val="000000"/>
          <w:sz w:val="18"/>
          <w:szCs w:val="18"/>
        </w:rPr>
        <w:t xml:space="preserve">, </w:t>
      </w:r>
      <w:proofErr w:type="spellStart"/>
      <w:r>
        <w:rPr>
          <w:rFonts w:ascii="Verdana" w:hAnsi="Verdana"/>
          <w:color w:val="000000"/>
          <w:sz w:val="18"/>
          <w:szCs w:val="18"/>
        </w:rPr>
        <w:t>д.ю.н</w:t>
      </w:r>
      <w:proofErr w:type="spellEnd"/>
      <w:r>
        <w:rPr>
          <w:rFonts w:ascii="Verdana" w:hAnsi="Verdana"/>
          <w:color w:val="000000"/>
          <w:sz w:val="18"/>
          <w:szCs w:val="18"/>
        </w:rPr>
        <w:t xml:space="preserve">. </w:t>
      </w:r>
      <w:proofErr w:type="spellStart"/>
      <w:r>
        <w:rPr>
          <w:rFonts w:ascii="Verdana" w:hAnsi="Verdana"/>
          <w:color w:val="000000"/>
          <w:sz w:val="18"/>
          <w:szCs w:val="18"/>
        </w:rPr>
        <w:t>В.Н.Трофимова</w:t>
      </w:r>
      <w:proofErr w:type="spellEnd"/>
      <w:r>
        <w:rPr>
          <w:rFonts w:ascii="Verdana" w:hAnsi="Verdana"/>
          <w:color w:val="000000"/>
          <w:sz w:val="18"/>
          <w:szCs w:val="18"/>
        </w:rPr>
        <w:t>. М.: ИНФРА-М, 1997.</w:t>
      </w:r>
    </w:p>
    <w:p w14:paraId="34B3314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proofErr w:type="spellStart"/>
      <w:r>
        <w:rPr>
          <w:rStyle w:val="WW8Num3z0"/>
          <w:rFonts w:ascii="Verdana" w:hAnsi="Verdana"/>
          <w:color w:val="4682B4"/>
          <w:sz w:val="18"/>
          <w:szCs w:val="18"/>
        </w:rPr>
        <w:t>Дробницкий</w:t>
      </w:r>
      <w:proofErr w:type="spellEnd"/>
      <w:r>
        <w:rPr>
          <w:rStyle w:val="WW8Num2z0"/>
          <w:rFonts w:ascii="Verdana" w:hAnsi="Verdana"/>
          <w:color w:val="000000"/>
          <w:sz w:val="18"/>
          <w:szCs w:val="18"/>
        </w:rPr>
        <w:t> </w:t>
      </w:r>
      <w:r>
        <w:rPr>
          <w:rFonts w:ascii="Verdana" w:hAnsi="Verdana"/>
          <w:color w:val="000000"/>
          <w:sz w:val="18"/>
          <w:szCs w:val="18"/>
        </w:rPr>
        <w:t>О. Г. Понятие морали: историко-критический очерк. М., 1974.</w:t>
      </w:r>
    </w:p>
    <w:p w14:paraId="59763B9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Елистратов</w:t>
      </w:r>
      <w:r>
        <w:rPr>
          <w:rStyle w:val="WW8Num2z0"/>
          <w:rFonts w:ascii="Verdana" w:hAnsi="Verdana"/>
          <w:color w:val="000000"/>
          <w:sz w:val="18"/>
          <w:szCs w:val="18"/>
        </w:rPr>
        <w:t> </w:t>
      </w:r>
      <w:r>
        <w:rPr>
          <w:rFonts w:ascii="Verdana" w:hAnsi="Verdana"/>
          <w:color w:val="000000"/>
          <w:sz w:val="18"/>
          <w:szCs w:val="18"/>
        </w:rPr>
        <w:t>А.И. Основные начала административного права. М., 1914.</w:t>
      </w:r>
    </w:p>
    <w:p w14:paraId="27D8348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Ельцин</w:t>
      </w:r>
      <w:r>
        <w:rPr>
          <w:rStyle w:val="WW8Num2z0"/>
          <w:rFonts w:ascii="Verdana" w:hAnsi="Verdana"/>
          <w:color w:val="000000"/>
          <w:sz w:val="18"/>
          <w:szCs w:val="18"/>
        </w:rPr>
        <w:t> </w:t>
      </w:r>
      <w:r>
        <w:rPr>
          <w:rFonts w:ascii="Verdana" w:hAnsi="Verdana"/>
          <w:color w:val="000000"/>
          <w:sz w:val="18"/>
          <w:szCs w:val="18"/>
        </w:rPr>
        <w:t>Б.Н. Нет задачи важнее, чем утверждение в нашей стране авторитета права: Послание Федеральному Собранию Российской Федерации//Российская газета. 1996. 17 февраля.</w:t>
      </w:r>
    </w:p>
    <w:p w14:paraId="2C639C0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Жарков</w:t>
      </w:r>
      <w:r>
        <w:rPr>
          <w:rStyle w:val="WW8Num2z0"/>
          <w:rFonts w:ascii="Verdana" w:hAnsi="Verdana"/>
          <w:color w:val="000000"/>
          <w:sz w:val="18"/>
          <w:szCs w:val="18"/>
        </w:rPr>
        <w:t> </w:t>
      </w:r>
      <w:r>
        <w:rPr>
          <w:rFonts w:ascii="Verdana" w:hAnsi="Verdana"/>
          <w:color w:val="000000"/>
          <w:sz w:val="18"/>
          <w:szCs w:val="18"/>
        </w:rPr>
        <w:t xml:space="preserve">Б.Н. </w:t>
      </w:r>
      <w:proofErr w:type="spellStart"/>
      <w:r>
        <w:rPr>
          <w:rFonts w:ascii="Verdana" w:hAnsi="Verdana"/>
          <w:color w:val="000000"/>
          <w:sz w:val="18"/>
          <w:szCs w:val="18"/>
        </w:rPr>
        <w:t>Машезерская</w:t>
      </w:r>
      <w:proofErr w:type="spellEnd"/>
      <w:r>
        <w:rPr>
          <w:rFonts w:ascii="Verdana" w:hAnsi="Verdana"/>
          <w:color w:val="000000"/>
          <w:sz w:val="18"/>
          <w:szCs w:val="18"/>
        </w:rPr>
        <w:t xml:space="preserve"> Л.Я., </w:t>
      </w:r>
      <w:proofErr w:type="spellStart"/>
      <w:r>
        <w:rPr>
          <w:rFonts w:ascii="Verdana" w:hAnsi="Verdana"/>
          <w:color w:val="000000"/>
          <w:sz w:val="18"/>
          <w:szCs w:val="18"/>
        </w:rPr>
        <w:t>Усенин</w:t>
      </w:r>
      <w:proofErr w:type="spellEnd"/>
      <w:r>
        <w:rPr>
          <w:rFonts w:ascii="Verdana" w:hAnsi="Verdana"/>
          <w:color w:val="000000"/>
          <w:sz w:val="18"/>
          <w:szCs w:val="18"/>
        </w:rPr>
        <w:t xml:space="preserve"> В.И. Рабочий коллектив и коллективные договоры на современном капиталистическом предприятии. М.: Наука, 1972.</w:t>
      </w:r>
    </w:p>
    <w:p w14:paraId="0466480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Законодательство Российской Федерации: Теоретические вопросы, проблемы и перспективы // Советское государство и право. 1992. №10.</w:t>
      </w:r>
    </w:p>
    <w:p w14:paraId="62E551C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 Государство и право. 1994. №4.</w:t>
      </w:r>
    </w:p>
    <w:p w14:paraId="127F7CC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49. Иванов </w:t>
      </w:r>
      <w:proofErr w:type="gramStart"/>
      <w:r>
        <w:rPr>
          <w:rFonts w:ascii="Verdana" w:hAnsi="Verdana"/>
          <w:color w:val="000000"/>
          <w:sz w:val="18"/>
          <w:szCs w:val="18"/>
        </w:rPr>
        <w:t>P.J1.,</w:t>
      </w:r>
      <w:proofErr w:type="gramEnd"/>
      <w:r>
        <w:rPr>
          <w:rStyle w:val="WW8Num2z0"/>
          <w:rFonts w:ascii="Verdana" w:hAnsi="Verdana"/>
          <w:color w:val="000000"/>
          <w:sz w:val="18"/>
          <w:szCs w:val="18"/>
        </w:rPr>
        <w:t> </w:t>
      </w:r>
      <w:r>
        <w:rPr>
          <w:rStyle w:val="WW8Num3z0"/>
          <w:rFonts w:ascii="Verdana" w:hAnsi="Verdana"/>
          <w:color w:val="4682B4"/>
          <w:sz w:val="18"/>
          <w:szCs w:val="18"/>
        </w:rPr>
        <w:t>Костюков</w:t>
      </w:r>
      <w:r>
        <w:rPr>
          <w:rStyle w:val="WW8Num2z0"/>
          <w:rFonts w:ascii="Verdana" w:hAnsi="Verdana"/>
          <w:color w:val="000000"/>
          <w:sz w:val="18"/>
          <w:szCs w:val="18"/>
        </w:rPr>
        <w:t> </w:t>
      </w:r>
      <w:r>
        <w:rPr>
          <w:rFonts w:ascii="Verdana" w:hAnsi="Verdana"/>
          <w:color w:val="000000"/>
          <w:sz w:val="18"/>
          <w:szCs w:val="18"/>
        </w:rPr>
        <w:t xml:space="preserve">А.Н., </w:t>
      </w:r>
      <w:proofErr w:type="spellStart"/>
      <w:r>
        <w:rPr>
          <w:rFonts w:ascii="Verdana" w:hAnsi="Verdana"/>
          <w:color w:val="000000"/>
          <w:sz w:val="18"/>
          <w:szCs w:val="18"/>
        </w:rPr>
        <w:t>Скобелкин</w:t>
      </w:r>
      <w:proofErr w:type="spellEnd"/>
      <w:r>
        <w:rPr>
          <w:rFonts w:ascii="Verdana" w:hAnsi="Verdana"/>
          <w:color w:val="000000"/>
          <w:sz w:val="18"/>
          <w:szCs w:val="18"/>
        </w:rPr>
        <w:t xml:space="preserve"> В.Н. Основы российского государства и права. 2-е изд. Омск: Омский гос. ун-т, 1995.</w:t>
      </w:r>
    </w:p>
    <w:p w14:paraId="3FE3130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М.,1978.</w:t>
      </w:r>
    </w:p>
    <w:p w14:paraId="055D852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Ильиных</w:t>
      </w:r>
      <w:r>
        <w:rPr>
          <w:rStyle w:val="WW8Num2z0"/>
          <w:rFonts w:ascii="Verdana" w:hAnsi="Verdana"/>
          <w:color w:val="000000"/>
          <w:sz w:val="18"/>
          <w:szCs w:val="18"/>
        </w:rPr>
        <w:t> </w:t>
      </w:r>
      <w:r>
        <w:rPr>
          <w:rFonts w:ascii="Verdana" w:hAnsi="Verdana"/>
          <w:color w:val="000000"/>
          <w:sz w:val="18"/>
          <w:szCs w:val="18"/>
        </w:rPr>
        <w:t>З.К. Социалистические предприятия и организации как субъекты трудового права//Проблемы трудового права и права социального обеспечения.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АН СССР, 1975.</w:t>
      </w:r>
    </w:p>
    <w:p w14:paraId="6FC9F6F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Изд-во Саратовского унта, 1980.</w:t>
      </w:r>
    </w:p>
    <w:p w14:paraId="32136A3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Исполнительная</w:t>
      </w:r>
      <w:r>
        <w:rPr>
          <w:rStyle w:val="WW8Num2z0"/>
          <w:rFonts w:ascii="Verdana" w:hAnsi="Verdana"/>
          <w:color w:val="000000"/>
          <w:sz w:val="18"/>
          <w:szCs w:val="18"/>
        </w:rPr>
        <w:t> </w:t>
      </w:r>
      <w:r>
        <w:rPr>
          <w:rFonts w:ascii="Verdana" w:hAnsi="Verdana"/>
          <w:color w:val="000000"/>
          <w:sz w:val="18"/>
          <w:szCs w:val="18"/>
        </w:rPr>
        <w:t xml:space="preserve">власть в Российской Федерации/Под ред. </w:t>
      </w:r>
      <w:proofErr w:type="spellStart"/>
      <w:r>
        <w:rPr>
          <w:rFonts w:ascii="Verdana" w:hAnsi="Verdana"/>
          <w:color w:val="000000"/>
          <w:sz w:val="18"/>
          <w:szCs w:val="18"/>
        </w:rPr>
        <w:t>А.Ф.Ноздрачева</w:t>
      </w:r>
      <w:proofErr w:type="spellEnd"/>
      <w:r>
        <w:rPr>
          <w:rFonts w:ascii="Verdana" w:hAnsi="Verdana"/>
          <w:color w:val="000000"/>
          <w:sz w:val="18"/>
          <w:szCs w:val="18"/>
        </w:rPr>
        <w:t xml:space="preserve">, </w:t>
      </w:r>
      <w:proofErr w:type="spellStart"/>
      <w:r>
        <w:rPr>
          <w:rFonts w:ascii="Verdana" w:hAnsi="Verdana"/>
          <w:color w:val="000000"/>
          <w:sz w:val="18"/>
          <w:szCs w:val="18"/>
        </w:rPr>
        <w:t>Ю.А.Тихомирова</w:t>
      </w:r>
      <w:proofErr w:type="spellEnd"/>
      <w:r>
        <w:rPr>
          <w:rFonts w:ascii="Verdana" w:hAnsi="Verdana"/>
          <w:color w:val="000000"/>
          <w:sz w:val="18"/>
          <w:szCs w:val="18"/>
        </w:rPr>
        <w:t>. М.: БЕК, 1996.</w:t>
      </w:r>
    </w:p>
    <w:p w14:paraId="2DDECB2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Казакова О. Структурные проблемы экономики скандинавских стран // МЭМО. 1985. №2.</w:t>
      </w:r>
    </w:p>
    <w:p w14:paraId="572349D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proofErr w:type="spellStart"/>
      <w:r>
        <w:rPr>
          <w:rStyle w:val="WW8Num3z0"/>
          <w:rFonts w:ascii="Verdana" w:hAnsi="Verdana"/>
          <w:color w:val="4682B4"/>
          <w:sz w:val="18"/>
          <w:szCs w:val="18"/>
        </w:rPr>
        <w:t>Казимирчук</w:t>
      </w:r>
      <w:proofErr w:type="spellEnd"/>
      <w:r>
        <w:rPr>
          <w:rStyle w:val="WW8Num2z0"/>
          <w:rFonts w:ascii="Verdana" w:hAnsi="Verdana"/>
          <w:color w:val="000000"/>
          <w:sz w:val="18"/>
          <w:szCs w:val="18"/>
        </w:rPr>
        <w:t> </w:t>
      </w:r>
      <w:r>
        <w:rPr>
          <w:rFonts w:ascii="Verdana" w:hAnsi="Verdana"/>
          <w:color w:val="000000"/>
          <w:sz w:val="18"/>
          <w:szCs w:val="18"/>
        </w:rPr>
        <w:t>В.П., Кудрявцев В.Н. Современная социология права. М.:</w:t>
      </w:r>
      <w:r>
        <w:rPr>
          <w:rStyle w:val="WW8Num2z0"/>
          <w:rFonts w:ascii="Verdana" w:hAnsi="Verdana"/>
          <w:color w:val="000000"/>
          <w:sz w:val="18"/>
          <w:szCs w:val="18"/>
        </w:rPr>
        <w:t> </w:t>
      </w:r>
      <w:proofErr w:type="spellStart"/>
      <w:r>
        <w:rPr>
          <w:rStyle w:val="WW8Num3z0"/>
          <w:rFonts w:ascii="Verdana" w:hAnsi="Verdana"/>
          <w:color w:val="4682B4"/>
          <w:sz w:val="18"/>
          <w:szCs w:val="18"/>
        </w:rPr>
        <w:t>Юристъ</w:t>
      </w:r>
      <w:proofErr w:type="spellEnd"/>
      <w:r>
        <w:rPr>
          <w:rFonts w:ascii="Verdana" w:hAnsi="Verdana"/>
          <w:color w:val="000000"/>
          <w:sz w:val="18"/>
          <w:szCs w:val="18"/>
        </w:rPr>
        <w:t>, 1995.</w:t>
      </w:r>
    </w:p>
    <w:p w14:paraId="7FD588C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Калмыков</w:t>
      </w:r>
      <w:r>
        <w:rPr>
          <w:rStyle w:val="WW8Num2z0"/>
          <w:rFonts w:ascii="Verdana" w:hAnsi="Verdana"/>
          <w:color w:val="000000"/>
          <w:sz w:val="18"/>
          <w:szCs w:val="18"/>
        </w:rPr>
        <w:t> </w:t>
      </w:r>
      <w:r>
        <w:rPr>
          <w:rFonts w:ascii="Verdana" w:hAnsi="Verdana"/>
          <w:color w:val="000000"/>
          <w:sz w:val="18"/>
          <w:szCs w:val="18"/>
        </w:rPr>
        <w:t>Ю.Х., Баринов H.A. Правовые средства обеспечения</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потребностей граждан. В кн.: Гражданское право в сфере обслуживания. Свердловск, 1984.</w:t>
      </w:r>
    </w:p>
    <w:p w14:paraId="3DEE721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Каменский А. Вынужденное сокращение штатов // Коммерсантъ. 1996. №2 6.</w:t>
      </w:r>
    </w:p>
    <w:p w14:paraId="7F9CF21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proofErr w:type="spellStart"/>
      <w:r>
        <w:rPr>
          <w:rStyle w:val="WW8Num3z0"/>
          <w:rFonts w:ascii="Verdana" w:hAnsi="Verdana"/>
          <w:color w:val="4682B4"/>
          <w:sz w:val="18"/>
          <w:szCs w:val="18"/>
        </w:rPr>
        <w:t>Карпушин</w:t>
      </w:r>
      <w:proofErr w:type="spellEnd"/>
      <w:r>
        <w:rPr>
          <w:rStyle w:val="WW8Num2z0"/>
          <w:rFonts w:ascii="Verdana" w:hAnsi="Verdana"/>
          <w:color w:val="000000"/>
          <w:sz w:val="18"/>
          <w:szCs w:val="18"/>
        </w:rPr>
        <w:t> </w:t>
      </w:r>
      <w:r>
        <w:rPr>
          <w:rFonts w:ascii="Verdana" w:hAnsi="Verdana"/>
          <w:color w:val="000000"/>
          <w:sz w:val="18"/>
          <w:szCs w:val="18"/>
        </w:rPr>
        <w:t>М.И. Социалистическое трудовое правоотношение. М., 1958.</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Правоотношения в социалистическом обществе. М.,1958.</w:t>
      </w:r>
    </w:p>
    <w:p w14:paraId="43004C9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второй (</w:t>
      </w:r>
      <w:r>
        <w:rPr>
          <w:rStyle w:val="WW8Num3z0"/>
          <w:rFonts w:ascii="Verdana" w:hAnsi="Verdana"/>
          <w:color w:val="4682B4"/>
          <w:sz w:val="18"/>
          <w:szCs w:val="18"/>
        </w:rPr>
        <w:t>постатейный</w:t>
      </w:r>
      <w:r>
        <w:rPr>
          <w:rFonts w:ascii="Verdana" w:hAnsi="Verdana"/>
          <w:color w:val="000000"/>
          <w:sz w:val="18"/>
          <w:szCs w:val="18"/>
        </w:rPr>
        <w:t>). М.: ИНФРА'М-НОРМА, 1998.</w:t>
      </w:r>
    </w:p>
    <w:p w14:paraId="7D87675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Комментарий части первой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xml:space="preserve">Российской Федерации. </w:t>
      </w:r>
      <w:proofErr w:type="gramStart"/>
      <w:r>
        <w:rPr>
          <w:rFonts w:ascii="Verdana" w:hAnsi="Verdana"/>
          <w:color w:val="000000"/>
          <w:sz w:val="18"/>
          <w:szCs w:val="18"/>
        </w:rPr>
        <w:t>М. :</w:t>
      </w:r>
      <w:proofErr w:type="gramEnd"/>
      <w:r>
        <w:rPr>
          <w:rFonts w:ascii="Verdana" w:hAnsi="Verdana"/>
          <w:color w:val="000000"/>
          <w:sz w:val="18"/>
          <w:szCs w:val="18"/>
        </w:rPr>
        <w:t xml:space="preserve"> Редакция </w:t>
      </w:r>
      <w:r>
        <w:rPr>
          <w:rFonts w:ascii="Verdana" w:hAnsi="Verdana"/>
          <w:color w:val="000000"/>
          <w:sz w:val="18"/>
          <w:szCs w:val="18"/>
        </w:rPr>
        <w:lastRenderedPageBreak/>
        <w:t>журнала "Хозяйство и право", Фирма "</w:t>
      </w:r>
      <w:proofErr w:type="spellStart"/>
      <w:r>
        <w:rPr>
          <w:rFonts w:ascii="Verdana" w:hAnsi="Verdana"/>
          <w:color w:val="000000"/>
          <w:sz w:val="18"/>
          <w:szCs w:val="18"/>
        </w:rPr>
        <w:t>Спарк</w:t>
      </w:r>
      <w:proofErr w:type="spellEnd"/>
      <w:r>
        <w:rPr>
          <w:rFonts w:ascii="Verdana" w:hAnsi="Verdana"/>
          <w:color w:val="000000"/>
          <w:sz w:val="18"/>
          <w:szCs w:val="18"/>
        </w:rPr>
        <w:t>", 1995.</w:t>
      </w:r>
    </w:p>
    <w:p w14:paraId="4E93712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зарубежных государств. Учебное пособие. М.: БЕК, 1996.</w:t>
      </w:r>
    </w:p>
    <w:p w14:paraId="0969DB2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Конституции Республик в составе Российской Федерации (сборник документов). М.: Манускрипт, 1995. С.21-25; Концепция развития российского законодательства. М., 1994.</w:t>
      </w:r>
    </w:p>
    <w:p w14:paraId="3D0896F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научно-практический комментарий / Под ред. акад.</w:t>
      </w:r>
    </w:p>
    <w:p w14:paraId="0D9580D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64. </w:t>
      </w:r>
      <w:proofErr w:type="spellStart"/>
      <w:r>
        <w:rPr>
          <w:rFonts w:ascii="Verdana" w:hAnsi="Verdana"/>
          <w:color w:val="000000"/>
          <w:sz w:val="18"/>
          <w:szCs w:val="18"/>
        </w:rPr>
        <w:t>Б.Н.Топорнина</w:t>
      </w:r>
      <w:proofErr w:type="spellEnd"/>
      <w:r>
        <w:rPr>
          <w:rFonts w:ascii="Verdana" w:hAnsi="Verdana"/>
          <w:color w:val="000000"/>
          <w:sz w:val="18"/>
          <w:szCs w:val="18"/>
        </w:rPr>
        <w:t xml:space="preserve">. М.: </w:t>
      </w:r>
      <w:proofErr w:type="spellStart"/>
      <w:r>
        <w:rPr>
          <w:rFonts w:ascii="Verdana" w:hAnsi="Verdana"/>
          <w:color w:val="000000"/>
          <w:sz w:val="18"/>
          <w:szCs w:val="18"/>
        </w:rPr>
        <w:t>Юристъ</w:t>
      </w:r>
      <w:proofErr w:type="spellEnd"/>
      <w:r>
        <w:rPr>
          <w:rFonts w:ascii="Verdana" w:hAnsi="Verdana"/>
          <w:color w:val="000000"/>
          <w:sz w:val="18"/>
          <w:szCs w:val="18"/>
        </w:rPr>
        <w:t>, 1997.</w:t>
      </w:r>
    </w:p>
    <w:p w14:paraId="3B7C878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Концепция правовой реформы в Российской Федерации: реформа российского законодательства. М., 1996. Часть 1.</w:t>
      </w:r>
    </w:p>
    <w:p w14:paraId="3368349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 xml:space="preserve">Н.М. Лекции по общей теории права. </w:t>
      </w:r>
      <w:proofErr w:type="gramStart"/>
      <w:r>
        <w:rPr>
          <w:rFonts w:ascii="Verdana" w:hAnsi="Verdana"/>
          <w:color w:val="000000"/>
          <w:sz w:val="18"/>
          <w:szCs w:val="18"/>
        </w:rPr>
        <w:t>СПб.,</w:t>
      </w:r>
      <w:proofErr w:type="gramEnd"/>
      <w:r>
        <w:rPr>
          <w:rFonts w:ascii="Verdana" w:hAnsi="Verdana"/>
          <w:color w:val="000000"/>
          <w:sz w:val="18"/>
          <w:szCs w:val="18"/>
        </w:rPr>
        <w:t xml:space="preserve"> 1894 .</w:t>
      </w:r>
    </w:p>
    <w:p w14:paraId="3FB54F1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 xml:space="preserve">Н.М. Русское государственное право. Т.1. Изд. 8-е. </w:t>
      </w:r>
      <w:proofErr w:type="gramStart"/>
      <w:r>
        <w:rPr>
          <w:rFonts w:ascii="Verdana" w:hAnsi="Verdana"/>
          <w:color w:val="000000"/>
          <w:sz w:val="18"/>
          <w:szCs w:val="18"/>
        </w:rPr>
        <w:t>СПб.,</w:t>
      </w:r>
      <w:proofErr w:type="gramEnd"/>
      <w:r>
        <w:rPr>
          <w:rFonts w:ascii="Verdana" w:hAnsi="Verdana"/>
          <w:color w:val="000000"/>
          <w:sz w:val="18"/>
          <w:szCs w:val="18"/>
        </w:rPr>
        <w:t xml:space="preserve"> 1914.</w:t>
      </w:r>
    </w:p>
    <w:p w14:paraId="29A7992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 xml:space="preserve">Н.М. Русское государственное право. </w:t>
      </w:r>
      <w:proofErr w:type="gramStart"/>
      <w:r>
        <w:rPr>
          <w:rFonts w:ascii="Verdana" w:hAnsi="Verdana"/>
          <w:color w:val="000000"/>
          <w:sz w:val="18"/>
          <w:szCs w:val="18"/>
        </w:rPr>
        <w:t>СПб.,</w:t>
      </w:r>
      <w:proofErr w:type="gramEnd"/>
      <w:r>
        <w:rPr>
          <w:rFonts w:ascii="Verdana" w:hAnsi="Verdana"/>
          <w:color w:val="000000"/>
          <w:sz w:val="18"/>
          <w:szCs w:val="18"/>
        </w:rPr>
        <w:t xml:space="preserve"> 1909.</w:t>
      </w:r>
    </w:p>
    <w:p w14:paraId="1DAAE2F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Б.С. Федеративные начала российского законодательства. В кн.: Российское законодательство: проблемы и перспективы. М.: БЕК, 1995.</w:t>
      </w:r>
    </w:p>
    <w:p w14:paraId="3FD2760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М., 1982.</w:t>
      </w:r>
    </w:p>
    <w:p w14:paraId="0807936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И.Н. Компетенция высших органов власти и управления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1969.</w:t>
      </w:r>
    </w:p>
    <w:p w14:paraId="25AEEFF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Кулагин</w:t>
      </w:r>
      <w:r>
        <w:rPr>
          <w:rStyle w:val="WW8Num2z0"/>
          <w:rFonts w:ascii="Verdana" w:hAnsi="Verdana"/>
          <w:color w:val="000000"/>
          <w:sz w:val="18"/>
          <w:szCs w:val="18"/>
        </w:rPr>
        <w:t> </w:t>
      </w:r>
      <w:r>
        <w:rPr>
          <w:rFonts w:ascii="Verdana" w:hAnsi="Verdana"/>
          <w:color w:val="000000"/>
          <w:sz w:val="18"/>
          <w:szCs w:val="18"/>
        </w:rPr>
        <w:t xml:space="preserve">М.И. Государственно-монополистический капитализм и юридическое </w:t>
      </w:r>
      <w:proofErr w:type="gramStart"/>
      <w:r>
        <w:rPr>
          <w:rFonts w:ascii="Verdana" w:hAnsi="Verdana"/>
          <w:color w:val="000000"/>
          <w:sz w:val="18"/>
          <w:szCs w:val="18"/>
        </w:rPr>
        <w:t>лицо.-</w:t>
      </w:r>
      <w:proofErr w:type="gramEnd"/>
      <w:r>
        <w:rPr>
          <w:rFonts w:ascii="Verdana" w:hAnsi="Verdana"/>
          <w:color w:val="000000"/>
          <w:sz w:val="18"/>
          <w:szCs w:val="18"/>
        </w:rPr>
        <w:t xml:space="preserve"> В кн.: Кулагин М.И. Избранные труды.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1997.</w:t>
      </w:r>
    </w:p>
    <w:p w14:paraId="4337F7B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proofErr w:type="spellStart"/>
      <w:r>
        <w:rPr>
          <w:rStyle w:val="WW8Num3z0"/>
          <w:rFonts w:ascii="Verdana" w:hAnsi="Verdana"/>
          <w:color w:val="4682B4"/>
          <w:sz w:val="18"/>
          <w:szCs w:val="18"/>
        </w:rPr>
        <w:t>Килясханов</w:t>
      </w:r>
      <w:proofErr w:type="spellEnd"/>
      <w:r>
        <w:rPr>
          <w:rStyle w:val="WW8Num2z0"/>
          <w:rFonts w:ascii="Verdana" w:hAnsi="Verdana"/>
          <w:color w:val="000000"/>
          <w:sz w:val="18"/>
          <w:szCs w:val="18"/>
        </w:rPr>
        <w:t> </w:t>
      </w:r>
      <w:r>
        <w:rPr>
          <w:rFonts w:ascii="Verdana" w:hAnsi="Verdana"/>
          <w:color w:val="000000"/>
          <w:sz w:val="18"/>
          <w:szCs w:val="18"/>
        </w:rPr>
        <w:t>И. Ш. Права и свободы</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сфере административно-</w:t>
      </w:r>
      <w:proofErr w:type="spellStart"/>
      <w:r>
        <w:rPr>
          <w:rFonts w:ascii="Verdana" w:hAnsi="Verdana"/>
          <w:color w:val="000000"/>
          <w:sz w:val="18"/>
          <w:szCs w:val="18"/>
        </w:rPr>
        <w:t>юрисдикционной</w:t>
      </w:r>
      <w:proofErr w:type="spellEnd"/>
      <w:r>
        <w:rPr>
          <w:rFonts w:ascii="Verdana" w:hAnsi="Verdana"/>
          <w:color w:val="000000"/>
          <w:sz w:val="18"/>
          <w:szCs w:val="18"/>
        </w:rPr>
        <w:t xml:space="preserve"> деятельности</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Омск: Юридический институт МВД России, 1996.</w:t>
      </w:r>
    </w:p>
    <w:p w14:paraId="552741C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Производственная демократия и трудовое право.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1989.</w:t>
      </w:r>
    </w:p>
    <w:p w14:paraId="5E12893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 xml:space="preserve">A.M. Трудовое право: на пути к рынку. М.: </w:t>
      </w:r>
      <w:proofErr w:type="spellStart"/>
      <w:r>
        <w:rPr>
          <w:rFonts w:ascii="Verdana" w:hAnsi="Verdana"/>
          <w:color w:val="000000"/>
          <w:sz w:val="18"/>
          <w:szCs w:val="18"/>
        </w:rPr>
        <w:t>Дело+ЛТД</w:t>
      </w:r>
      <w:proofErr w:type="spellEnd"/>
      <w:r>
        <w:rPr>
          <w:rFonts w:ascii="Verdana" w:hAnsi="Verdana"/>
          <w:color w:val="000000"/>
          <w:sz w:val="18"/>
          <w:szCs w:val="18"/>
        </w:rPr>
        <w:t>, 1995.</w:t>
      </w:r>
    </w:p>
    <w:p w14:paraId="0827DA3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76. Курс российского трудового права. В 3-х т. Т.1: Общая часть / Под ред. </w:t>
      </w:r>
      <w:proofErr w:type="spellStart"/>
      <w:r>
        <w:rPr>
          <w:rFonts w:ascii="Verdana" w:hAnsi="Verdana"/>
          <w:color w:val="000000"/>
          <w:sz w:val="18"/>
          <w:szCs w:val="18"/>
        </w:rPr>
        <w:t>Е.Б.Хохлова</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С.-Петербургского ун-та, 1996.</w:t>
      </w:r>
    </w:p>
    <w:p w14:paraId="7BEBC09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 xml:space="preserve">И. Я. Сравнительное трудовое право стран развитой рыночной экономики. </w:t>
      </w:r>
      <w:proofErr w:type="gramStart"/>
      <w:r>
        <w:rPr>
          <w:rFonts w:ascii="Verdana" w:hAnsi="Verdana"/>
          <w:color w:val="000000"/>
          <w:sz w:val="18"/>
          <w:szCs w:val="18"/>
        </w:rPr>
        <w:t>М. :</w:t>
      </w:r>
      <w:proofErr w:type="gramEnd"/>
      <w:r>
        <w:rPr>
          <w:rFonts w:ascii="Verdana" w:hAnsi="Verdana"/>
          <w:color w:val="000000"/>
          <w:sz w:val="18"/>
          <w:szCs w:val="18"/>
        </w:rPr>
        <w:t xml:space="preserve"> Академия труда и социальных отношений, 1996.</w:t>
      </w:r>
    </w:p>
    <w:p w14:paraId="1E47E1F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proofErr w:type="spellStart"/>
      <w:r>
        <w:rPr>
          <w:rStyle w:val="WW8Num3z0"/>
          <w:rFonts w:ascii="Verdana" w:hAnsi="Verdana"/>
          <w:color w:val="4682B4"/>
          <w:sz w:val="18"/>
          <w:szCs w:val="18"/>
        </w:rPr>
        <w:t>Кутафин</w:t>
      </w:r>
      <w:proofErr w:type="spellEnd"/>
      <w:r>
        <w:rPr>
          <w:rStyle w:val="WW8Num2z0"/>
          <w:rFonts w:ascii="Verdana" w:hAnsi="Verdana"/>
          <w:color w:val="000000"/>
          <w:sz w:val="18"/>
          <w:szCs w:val="18"/>
        </w:rPr>
        <w:t> </w:t>
      </w:r>
      <w:r>
        <w:rPr>
          <w:rFonts w:ascii="Verdana" w:hAnsi="Verdana"/>
          <w:color w:val="000000"/>
          <w:sz w:val="18"/>
          <w:szCs w:val="18"/>
        </w:rPr>
        <w:t xml:space="preserve">O.E., </w:t>
      </w:r>
      <w:proofErr w:type="spellStart"/>
      <w:r>
        <w:rPr>
          <w:rFonts w:ascii="Verdana" w:hAnsi="Verdana"/>
          <w:color w:val="000000"/>
          <w:sz w:val="18"/>
          <w:szCs w:val="18"/>
        </w:rPr>
        <w:t>Шеремет</w:t>
      </w:r>
      <w:proofErr w:type="spellEnd"/>
      <w:r>
        <w:rPr>
          <w:rFonts w:ascii="Verdana" w:hAnsi="Verdana"/>
          <w:color w:val="000000"/>
          <w:sz w:val="18"/>
          <w:szCs w:val="18"/>
        </w:rPr>
        <w:t xml:space="preserve"> К.Ф. Компетенция местных Советов. М., 1982.</w:t>
      </w:r>
    </w:p>
    <w:p w14:paraId="46B5298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proofErr w:type="spellStart"/>
      <w:r>
        <w:rPr>
          <w:rStyle w:val="WW8Num3z0"/>
          <w:rFonts w:ascii="Verdana" w:hAnsi="Verdana"/>
          <w:color w:val="4682B4"/>
          <w:sz w:val="18"/>
          <w:szCs w:val="18"/>
        </w:rPr>
        <w:t>Кутафин</w:t>
      </w:r>
      <w:proofErr w:type="spellEnd"/>
      <w:r>
        <w:rPr>
          <w:rStyle w:val="WW8Num2z0"/>
          <w:rFonts w:ascii="Verdana" w:hAnsi="Verdana"/>
          <w:color w:val="000000"/>
          <w:sz w:val="18"/>
          <w:szCs w:val="18"/>
        </w:rPr>
        <w:t> </w:t>
      </w:r>
      <w:r>
        <w:rPr>
          <w:rFonts w:ascii="Verdana" w:hAnsi="Verdana"/>
          <w:color w:val="000000"/>
          <w:sz w:val="18"/>
          <w:szCs w:val="18"/>
        </w:rPr>
        <w:t xml:space="preserve">O.E., Фадеев В.И. Муниципальное право Российской Федерации. М.: </w:t>
      </w:r>
      <w:proofErr w:type="spellStart"/>
      <w:r>
        <w:rPr>
          <w:rFonts w:ascii="Verdana" w:hAnsi="Verdana"/>
          <w:color w:val="000000"/>
          <w:sz w:val="18"/>
          <w:szCs w:val="18"/>
        </w:rPr>
        <w:t>Юристъ</w:t>
      </w:r>
      <w:proofErr w:type="spellEnd"/>
      <w:r>
        <w:rPr>
          <w:rFonts w:ascii="Verdana" w:hAnsi="Verdana"/>
          <w:color w:val="000000"/>
          <w:sz w:val="18"/>
          <w:szCs w:val="18"/>
        </w:rPr>
        <w:t>, 1997.</w:t>
      </w:r>
    </w:p>
    <w:p w14:paraId="2F072DF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 М., 1988.</w:t>
      </w:r>
    </w:p>
    <w:p w14:paraId="417AEAE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Б.М. Компетенция органов управления. М., 1972 .</w:t>
      </w:r>
    </w:p>
    <w:p w14:paraId="2392135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proofErr w:type="spellStart"/>
      <w:r>
        <w:rPr>
          <w:rStyle w:val="WW8Num3z0"/>
          <w:rFonts w:ascii="Verdana" w:hAnsi="Verdana"/>
          <w:color w:val="4682B4"/>
          <w:sz w:val="18"/>
          <w:szCs w:val="18"/>
        </w:rPr>
        <w:t>Лазаревский</w:t>
      </w:r>
      <w:proofErr w:type="spellEnd"/>
      <w:r>
        <w:rPr>
          <w:rStyle w:val="WW8Num2z0"/>
          <w:rFonts w:ascii="Verdana" w:hAnsi="Verdana"/>
          <w:color w:val="000000"/>
          <w:sz w:val="18"/>
          <w:szCs w:val="18"/>
        </w:rPr>
        <w:t> </w:t>
      </w:r>
      <w:r>
        <w:rPr>
          <w:rFonts w:ascii="Verdana" w:hAnsi="Verdana"/>
          <w:color w:val="000000"/>
          <w:sz w:val="18"/>
          <w:szCs w:val="18"/>
        </w:rPr>
        <w:t xml:space="preserve">Н.И. Лекции по русскому государственному праву. T.II. 4.1. </w:t>
      </w:r>
      <w:proofErr w:type="gramStart"/>
      <w:r>
        <w:rPr>
          <w:rFonts w:ascii="Verdana" w:hAnsi="Verdana"/>
          <w:color w:val="000000"/>
          <w:sz w:val="18"/>
          <w:szCs w:val="18"/>
        </w:rPr>
        <w:t>СПб.,</w:t>
      </w:r>
      <w:proofErr w:type="gramEnd"/>
      <w:r>
        <w:rPr>
          <w:rFonts w:ascii="Verdana" w:hAnsi="Verdana"/>
          <w:color w:val="000000"/>
          <w:sz w:val="18"/>
          <w:szCs w:val="18"/>
        </w:rPr>
        <w:t xml:space="preserve"> 1910.</w:t>
      </w:r>
    </w:p>
    <w:p w14:paraId="35FC69F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Закон о трудовых коллективах и проблемы его реализации // Советское государство и право. 1986. №3.</w:t>
      </w:r>
    </w:p>
    <w:p w14:paraId="2F78EFA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Заработная плата в СССР. Правовое исследование. М., 1972.</w:t>
      </w:r>
    </w:p>
    <w:p w14:paraId="4D8EE73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Теория права. М.: БЕК, 1994.</w:t>
      </w:r>
    </w:p>
    <w:p w14:paraId="7E48BAA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Лукашук</w:t>
      </w:r>
      <w:proofErr w:type="spellEnd"/>
      <w:r>
        <w:rPr>
          <w:rStyle w:val="WW8Num2z0"/>
          <w:rFonts w:ascii="Verdana" w:hAnsi="Verdana"/>
          <w:color w:val="000000"/>
          <w:sz w:val="18"/>
          <w:szCs w:val="18"/>
        </w:rPr>
        <w:t> </w:t>
      </w:r>
      <w:r>
        <w:rPr>
          <w:rFonts w:ascii="Verdana" w:hAnsi="Verdana"/>
          <w:color w:val="000000"/>
          <w:sz w:val="18"/>
          <w:szCs w:val="18"/>
        </w:rPr>
        <w:t>И. И. Конституция России и международное право // Московский журнал международного права. 1995. №2 .</w:t>
      </w:r>
    </w:p>
    <w:p w14:paraId="472DE08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Государство, работодатели и работники: история, теория и практика правового механизма социального партнерства (сравнительно-правовое исследование</w:t>
      </w:r>
      <w:proofErr w:type="gramStart"/>
      <w:r>
        <w:rPr>
          <w:rFonts w:ascii="Verdana" w:hAnsi="Verdana"/>
          <w:color w:val="000000"/>
          <w:sz w:val="18"/>
          <w:szCs w:val="18"/>
        </w:rPr>
        <w:t>) .</w:t>
      </w:r>
      <w:proofErr w:type="gramEnd"/>
      <w:r>
        <w:rPr>
          <w:rFonts w:ascii="Verdana" w:hAnsi="Verdana"/>
          <w:color w:val="000000"/>
          <w:sz w:val="18"/>
          <w:szCs w:val="18"/>
        </w:rPr>
        <w:t xml:space="preserve"> Ярославль: </w:t>
      </w:r>
      <w:proofErr w:type="spellStart"/>
      <w:r>
        <w:rPr>
          <w:rFonts w:ascii="Verdana" w:hAnsi="Verdana"/>
          <w:color w:val="000000"/>
          <w:sz w:val="18"/>
          <w:szCs w:val="18"/>
        </w:rPr>
        <w:t>ЯрГУ</w:t>
      </w:r>
      <w:proofErr w:type="spellEnd"/>
      <w:r>
        <w:rPr>
          <w:rFonts w:ascii="Verdana" w:hAnsi="Verdana"/>
          <w:color w:val="000000"/>
          <w:sz w:val="18"/>
          <w:szCs w:val="18"/>
        </w:rPr>
        <w:t>, 1997.</w:t>
      </w:r>
    </w:p>
    <w:p w14:paraId="460A791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В.А. Трудовой коллектив и его социальный статус, М.: Наука, 1984.</w:t>
      </w:r>
    </w:p>
    <w:p w14:paraId="1AD5865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proofErr w:type="spellStart"/>
      <w:r>
        <w:rPr>
          <w:rStyle w:val="WW8Num3z0"/>
          <w:rFonts w:ascii="Verdana" w:hAnsi="Verdana"/>
          <w:color w:val="4682B4"/>
          <w:sz w:val="18"/>
          <w:szCs w:val="18"/>
        </w:rPr>
        <w:t>Маханова</w:t>
      </w:r>
      <w:proofErr w:type="spellEnd"/>
      <w:r>
        <w:rPr>
          <w:rStyle w:val="WW8Num2z0"/>
          <w:rFonts w:ascii="Verdana" w:hAnsi="Verdana"/>
          <w:color w:val="000000"/>
          <w:sz w:val="18"/>
          <w:szCs w:val="18"/>
        </w:rPr>
        <w:t> </w:t>
      </w:r>
      <w:r>
        <w:rPr>
          <w:rFonts w:ascii="Verdana" w:hAnsi="Verdana"/>
          <w:color w:val="000000"/>
          <w:sz w:val="18"/>
          <w:szCs w:val="18"/>
        </w:rPr>
        <w:t>Л.И. Правовая ответственность трудовых коллективов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1988. № 2.</w:t>
      </w:r>
    </w:p>
    <w:p w14:paraId="0C8E5BB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Шахов В.Д. Советы на предприятиях // Правоведение. 1991. №2.</w:t>
      </w:r>
    </w:p>
    <w:p w14:paraId="4C606AB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Хохлов Е.Б. О</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трудового законодательства // Государство и право. 1996. №6.</w:t>
      </w:r>
    </w:p>
    <w:p w14:paraId="29EAF16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Макконел</w:t>
      </w:r>
      <w:proofErr w:type="spellEnd"/>
      <w:r>
        <w:rPr>
          <w:rFonts w:ascii="Verdana" w:hAnsi="Verdana"/>
          <w:color w:val="000000"/>
          <w:sz w:val="18"/>
          <w:szCs w:val="18"/>
        </w:rPr>
        <w:t xml:space="preserve"> К.Р, </w:t>
      </w:r>
      <w:proofErr w:type="spellStart"/>
      <w:r>
        <w:rPr>
          <w:rFonts w:ascii="Verdana" w:hAnsi="Verdana"/>
          <w:color w:val="000000"/>
          <w:sz w:val="18"/>
          <w:szCs w:val="18"/>
        </w:rPr>
        <w:t>Брю</w:t>
      </w:r>
      <w:proofErr w:type="spellEnd"/>
      <w:r>
        <w:rPr>
          <w:rFonts w:ascii="Verdana" w:hAnsi="Verdana"/>
          <w:color w:val="000000"/>
          <w:sz w:val="18"/>
          <w:szCs w:val="18"/>
        </w:rPr>
        <w:t xml:space="preserve"> С.Л. </w:t>
      </w:r>
      <w:proofErr w:type="spellStart"/>
      <w:r>
        <w:rPr>
          <w:rFonts w:ascii="Verdana" w:hAnsi="Verdana"/>
          <w:color w:val="000000"/>
          <w:sz w:val="18"/>
          <w:szCs w:val="18"/>
        </w:rPr>
        <w:t>Экономикс</w:t>
      </w:r>
      <w:proofErr w:type="spellEnd"/>
      <w:r>
        <w:rPr>
          <w:rFonts w:ascii="Verdana" w:hAnsi="Verdana"/>
          <w:color w:val="000000"/>
          <w:sz w:val="18"/>
          <w:szCs w:val="18"/>
        </w:rPr>
        <w:t>. М.: Республика, 1992.</w:t>
      </w:r>
    </w:p>
    <w:p w14:paraId="353AFC9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 xml:space="preserve">И.В. Административный штраф: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Саратов, 1995.</w:t>
      </w:r>
    </w:p>
    <w:p w14:paraId="32F90B5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proofErr w:type="spellStart"/>
      <w:r>
        <w:rPr>
          <w:rStyle w:val="WW8Num3z0"/>
          <w:rFonts w:ascii="Verdana" w:hAnsi="Verdana"/>
          <w:color w:val="4682B4"/>
          <w:sz w:val="18"/>
          <w:szCs w:val="18"/>
        </w:rPr>
        <w:t>Манохин</w:t>
      </w:r>
      <w:proofErr w:type="spellEnd"/>
      <w:r>
        <w:rPr>
          <w:rStyle w:val="WW8Num2z0"/>
          <w:rFonts w:ascii="Verdana" w:hAnsi="Verdana"/>
          <w:color w:val="000000"/>
          <w:sz w:val="18"/>
          <w:szCs w:val="18"/>
        </w:rPr>
        <w:t> </w:t>
      </w:r>
      <w:r>
        <w:rPr>
          <w:rFonts w:ascii="Verdana" w:hAnsi="Verdana"/>
          <w:color w:val="000000"/>
          <w:sz w:val="18"/>
          <w:szCs w:val="18"/>
        </w:rPr>
        <w:t xml:space="preserve">В.М., Адушкин Ю.С., </w:t>
      </w:r>
      <w:proofErr w:type="spellStart"/>
      <w:r>
        <w:rPr>
          <w:rFonts w:ascii="Verdana" w:hAnsi="Verdana"/>
          <w:color w:val="000000"/>
          <w:sz w:val="18"/>
          <w:szCs w:val="18"/>
        </w:rPr>
        <w:t>Багишаев</w:t>
      </w:r>
      <w:proofErr w:type="spellEnd"/>
      <w:r>
        <w:rPr>
          <w:rFonts w:ascii="Verdana" w:hAnsi="Verdana"/>
          <w:color w:val="000000"/>
          <w:sz w:val="18"/>
          <w:szCs w:val="18"/>
        </w:rPr>
        <w:t xml:space="preserve"> З.А. Российское</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 xml:space="preserve">право: Учебник. М.: </w:t>
      </w:r>
      <w:proofErr w:type="spellStart"/>
      <w:r>
        <w:rPr>
          <w:rFonts w:ascii="Verdana" w:hAnsi="Verdana"/>
          <w:color w:val="000000"/>
          <w:sz w:val="18"/>
          <w:szCs w:val="18"/>
        </w:rPr>
        <w:t>Юристь</w:t>
      </w:r>
      <w:proofErr w:type="spellEnd"/>
      <w:r>
        <w:rPr>
          <w:rFonts w:ascii="Verdana" w:hAnsi="Verdana"/>
          <w:color w:val="000000"/>
          <w:sz w:val="18"/>
          <w:szCs w:val="18"/>
        </w:rPr>
        <w:t>, 1996.</w:t>
      </w:r>
    </w:p>
    <w:p w14:paraId="1734E45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Маркович Д. Социология труда. М.: Прогресс, 1988.</w:t>
      </w:r>
    </w:p>
    <w:p w14:paraId="6327DDD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proofErr w:type="spellStart"/>
      <w:r>
        <w:rPr>
          <w:rStyle w:val="WW8Num3z0"/>
          <w:rFonts w:ascii="Verdana" w:hAnsi="Verdana"/>
          <w:color w:val="4682B4"/>
          <w:sz w:val="18"/>
          <w:szCs w:val="18"/>
        </w:rPr>
        <w:t>Матузов</w:t>
      </w:r>
      <w:proofErr w:type="spellEnd"/>
      <w:r>
        <w:rPr>
          <w:rStyle w:val="WW8Num2z0"/>
          <w:rFonts w:ascii="Verdana" w:hAnsi="Verdana"/>
          <w:color w:val="000000"/>
          <w:sz w:val="18"/>
          <w:szCs w:val="18"/>
        </w:rPr>
        <w:t> </w:t>
      </w:r>
      <w:r>
        <w:rPr>
          <w:rFonts w:ascii="Verdana" w:hAnsi="Verdana"/>
          <w:color w:val="000000"/>
          <w:sz w:val="18"/>
          <w:szCs w:val="18"/>
        </w:rPr>
        <w:t xml:space="preserve">Н.И. Правовая система и личность. Саратов, </w:t>
      </w:r>
      <w:proofErr w:type="gramStart"/>
      <w:r>
        <w:rPr>
          <w:rFonts w:ascii="Verdana" w:hAnsi="Verdana"/>
          <w:color w:val="000000"/>
          <w:sz w:val="18"/>
          <w:szCs w:val="18"/>
        </w:rPr>
        <w:t>1987 .</w:t>
      </w:r>
      <w:proofErr w:type="gramEnd"/>
    </w:p>
    <w:p w14:paraId="0B76D9A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proofErr w:type="spellStart"/>
      <w:r>
        <w:rPr>
          <w:rStyle w:val="WW8Num3z0"/>
          <w:rFonts w:ascii="Verdana" w:hAnsi="Verdana"/>
          <w:color w:val="4682B4"/>
          <w:sz w:val="18"/>
          <w:szCs w:val="18"/>
        </w:rPr>
        <w:t>Мацюк</w:t>
      </w:r>
      <w:proofErr w:type="spellEnd"/>
      <w:r>
        <w:rPr>
          <w:rStyle w:val="WW8Num2z0"/>
          <w:rFonts w:ascii="Verdana" w:hAnsi="Verdana"/>
          <w:color w:val="000000"/>
          <w:sz w:val="18"/>
          <w:szCs w:val="18"/>
        </w:rPr>
        <w:t> </w:t>
      </w:r>
      <w:r>
        <w:rPr>
          <w:rFonts w:ascii="Verdana" w:hAnsi="Verdana"/>
          <w:color w:val="000000"/>
          <w:sz w:val="18"/>
          <w:szCs w:val="18"/>
        </w:rPr>
        <w:t xml:space="preserve">А.Р. Система трудовых правоотношений развитого социалистического общества: </w:t>
      </w:r>
      <w:proofErr w:type="spellStart"/>
      <w:r>
        <w:rPr>
          <w:rFonts w:ascii="Verdana" w:hAnsi="Verdana"/>
          <w:color w:val="000000"/>
          <w:sz w:val="18"/>
          <w:szCs w:val="18"/>
        </w:rPr>
        <w:lastRenderedPageBreak/>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юрид.наук</w:t>
      </w:r>
      <w:proofErr w:type="spellEnd"/>
      <w:r>
        <w:rPr>
          <w:rFonts w:ascii="Verdana" w:hAnsi="Verdana"/>
          <w:color w:val="000000"/>
          <w:sz w:val="18"/>
          <w:szCs w:val="18"/>
        </w:rPr>
        <w:t>. М.,1985.</w:t>
      </w:r>
    </w:p>
    <w:p w14:paraId="69888CE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proofErr w:type="spellStart"/>
      <w:r>
        <w:rPr>
          <w:rStyle w:val="WW8Num3z0"/>
          <w:rFonts w:ascii="Verdana" w:hAnsi="Verdana"/>
          <w:color w:val="4682B4"/>
          <w:sz w:val="18"/>
          <w:szCs w:val="18"/>
        </w:rPr>
        <w:t>Мацюк</w:t>
      </w:r>
      <w:proofErr w:type="spellEnd"/>
      <w:r>
        <w:rPr>
          <w:rStyle w:val="WW8Num2z0"/>
          <w:rFonts w:ascii="Verdana" w:hAnsi="Verdana"/>
          <w:color w:val="000000"/>
          <w:sz w:val="18"/>
          <w:szCs w:val="18"/>
        </w:rPr>
        <w:t> </w:t>
      </w:r>
      <w:r>
        <w:rPr>
          <w:rFonts w:ascii="Verdana" w:hAnsi="Verdana"/>
          <w:color w:val="000000"/>
          <w:sz w:val="18"/>
          <w:szCs w:val="18"/>
        </w:rPr>
        <w:t>А. Р. Трудовые правоотношения развитого социалистического общества. Киев,1984.</w:t>
      </w:r>
    </w:p>
    <w:p w14:paraId="369213F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В.А. Право лица, привлекаемого к</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 xml:space="preserve">ответственности, на защиту: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Академия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1995.</w:t>
      </w:r>
    </w:p>
    <w:p w14:paraId="1D15D93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Месарович</w:t>
      </w:r>
      <w:proofErr w:type="spellEnd"/>
      <w:r>
        <w:rPr>
          <w:rFonts w:ascii="Verdana" w:hAnsi="Verdana"/>
          <w:color w:val="000000"/>
          <w:sz w:val="18"/>
          <w:szCs w:val="18"/>
        </w:rPr>
        <w:t xml:space="preserve"> М., </w:t>
      </w:r>
      <w:proofErr w:type="spellStart"/>
      <w:r>
        <w:rPr>
          <w:rFonts w:ascii="Verdana" w:hAnsi="Verdana"/>
          <w:color w:val="000000"/>
          <w:sz w:val="18"/>
          <w:szCs w:val="18"/>
        </w:rPr>
        <w:t>Такахара</w:t>
      </w:r>
      <w:proofErr w:type="spellEnd"/>
      <w:r>
        <w:rPr>
          <w:rFonts w:ascii="Verdana" w:hAnsi="Verdana"/>
          <w:color w:val="000000"/>
          <w:sz w:val="18"/>
          <w:szCs w:val="18"/>
        </w:rPr>
        <w:t xml:space="preserve"> Я. Общая теория систем: математические основы. М.: Мир, 1972.</w:t>
      </w:r>
    </w:p>
    <w:p w14:paraId="6A3A893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Михайлова JI.M. На пути к социальному партнерству // Социальные проблемы, трудовые конфликты и рабочие организации в</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М., 1994.</w:t>
      </w:r>
    </w:p>
    <w:p w14:paraId="62AFD1D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Субъекты советского права. М., 1962.</w:t>
      </w:r>
    </w:p>
    <w:p w14:paraId="0E11CF1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 xml:space="preserve">Г.К. Коллективный договор по советскому праву: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.д</w:t>
      </w:r>
      <w:proofErr w:type="gramEnd"/>
      <w:r>
        <w:rPr>
          <w:rFonts w:ascii="Verdana" w:hAnsi="Verdana"/>
          <w:color w:val="000000"/>
          <w:sz w:val="18"/>
          <w:szCs w:val="18"/>
        </w:rPr>
        <w:t xml:space="preserve">-ра </w:t>
      </w:r>
      <w:proofErr w:type="spellStart"/>
      <w:r>
        <w:rPr>
          <w:rFonts w:ascii="Verdana" w:hAnsi="Verdana"/>
          <w:color w:val="000000"/>
          <w:sz w:val="18"/>
          <w:szCs w:val="18"/>
        </w:rPr>
        <w:t>юрид</w:t>
      </w:r>
      <w:proofErr w:type="spellEnd"/>
      <w:r>
        <w:rPr>
          <w:rFonts w:ascii="Verdana" w:hAnsi="Verdana"/>
          <w:color w:val="000000"/>
          <w:sz w:val="18"/>
          <w:szCs w:val="18"/>
        </w:rPr>
        <w:t>. наук. J</w:t>
      </w:r>
      <w:proofErr w:type="gramStart"/>
      <w:r>
        <w:rPr>
          <w:rFonts w:ascii="Verdana" w:hAnsi="Verdana"/>
          <w:color w:val="000000"/>
          <w:sz w:val="18"/>
          <w:szCs w:val="18"/>
        </w:rPr>
        <w:t>1.:</w:t>
      </w:r>
      <w:proofErr w:type="gramEnd"/>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1961.</w:t>
      </w:r>
    </w:p>
    <w:p w14:paraId="5C418E3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proofErr w:type="spellStart"/>
      <w:r>
        <w:rPr>
          <w:rStyle w:val="WW8Num3z0"/>
          <w:rFonts w:ascii="Verdana" w:hAnsi="Verdana"/>
          <w:color w:val="4682B4"/>
          <w:sz w:val="18"/>
          <w:szCs w:val="18"/>
        </w:rPr>
        <w:t>Наймаловский</w:t>
      </w:r>
      <w:proofErr w:type="spellEnd"/>
      <w:r>
        <w:rPr>
          <w:rStyle w:val="WW8Num2z0"/>
          <w:rFonts w:ascii="Verdana" w:hAnsi="Verdana"/>
          <w:color w:val="000000"/>
          <w:sz w:val="18"/>
          <w:szCs w:val="18"/>
        </w:rPr>
        <w:t> </w:t>
      </w:r>
      <w:r>
        <w:rPr>
          <w:rFonts w:ascii="Verdana" w:hAnsi="Verdana"/>
          <w:color w:val="000000"/>
          <w:sz w:val="18"/>
          <w:szCs w:val="18"/>
        </w:rPr>
        <w:t>A.C. Упрощенное производство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об административных правонарушениях, осуществляемое органами внутренних дел (</w:t>
      </w:r>
      <w:r>
        <w:rPr>
          <w:rStyle w:val="WW8Num3z0"/>
          <w:rFonts w:ascii="Verdana" w:hAnsi="Verdana"/>
          <w:color w:val="4682B4"/>
          <w:sz w:val="18"/>
          <w:szCs w:val="18"/>
        </w:rPr>
        <w:t>милицией</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Академия МВД России, 1994.</w:t>
      </w:r>
    </w:p>
    <w:p w14:paraId="59FA12B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Натан</w:t>
      </w:r>
      <w:r>
        <w:rPr>
          <w:rStyle w:val="WW8Num2z0"/>
          <w:rFonts w:ascii="Verdana" w:hAnsi="Verdana"/>
          <w:color w:val="000000"/>
          <w:sz w:val="18"/>
          <w:szCs w:val="18"/>
        </w:rPr>
        <w:t> </w:t>
      </w:r>
      <w:r>
        <w:rPr>
          <w:rFonts w:ascii="Verdana" w:hAnsi="Verdana"/>
          <w:color w:val="000000"/>
          <w:sz w:val="18"/>
          <w:szCs w:val="18"/>
        </w:rPr>
        <w:t xml:space="preserve">Р.П., </w:t>
      </w:r>
      <w:proofErr w:type="spellStart"/>
      <w:r>
        <w:rPr>
          <w:rFonts w:ascii="Verdana" w:hAnsi="Verdana"/>
          <w:color w:val="000000"/>
          <w:sz w:val="18"/>
          <w:szCs w:val="18"/>
        </w:rPr>
        <w:t>Хоффманн</w:t>
      </w:r>
      <w:proofErr w:type="spellEnd"/>
      <w:r>
        <w:rPr>
          <w:rFonts w:ascii="Verdana" w:hAnsi="Verdana"/>
          <w:color w:val="000000"/>
          <w:sz w:val="18"/>
          <w:szCs w:val="18"/>
        </w:rPr>
        <w:t xml:space="preserve"> Э.П. Современный федерализм // Международная жизнь. 1991. №4.</w:t>
      </w:r>
    </w:p>
    <w:p w14:paraId="69AE14C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Коршунова Т.Ю. Правовое регулирование трудовых отношений работающих собственников // Государство и право. 1992. №6.</w:t>
      </w:r>
    </w:p>
    <w:p w14:paraId="565F3B7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107. </w:t>
      </w:r>
      <w:proofErr w:type="spellStart"/>
      <w:r>
        <w:rPr>
          <w:rFonts w:ascii="Verdana" w:hAnsi="Verdana"/>
          <w:color w:val="000000"/>
          <w:sz w:val="18"/>
          <w:szCs w:val="18"/>
        </w:rPr>
        <w:t>Ноткин</w:t>
      </w:r>
      <w:proofErr w:type="spellEnd"/>
      <w:r>
        <w:rPr>
          <w:rFonts w:ascii="Verdana" w:hAnsi="Verdana"/>
          <w:color w:val="000000"/>
          <w:sz w:val="18"/>
          <w:szCs w:val="18"/>
        </w:rPr>
        <w:t xml:space="preserve"> Б. Страхование</w:t>
      </w:r>
      <w:r>
        <w:rPr>
          <w:rStyle w:val="WW8Num2z0"/>
          <w:rFonts w:ascii="Verdana" w:hAnsi="Verdana"/>
          <w:color w:val="000000"/>
          <w:sz w:val="18"/>
          <w:szCs w:val="18"/>
        </w:rPr>
        <w:t> </w:t>
      </w:r>
      <w:r>
        <w:rPr>
          <w:rStyle w:val="WW8Num3z0"/>
          <w:rFonts w:ascii="Verdana" w:hAnsi="Verdana"/>
          <w:color w:val="4682B4"/>
          <w:sz w:val="18"/>
          <w:szCs w:val="18"/>
        </w:rPr>
        <w:t>имуществ</w:t>
      </w:r>
      <w:r>
        <w:rPr>
          <w:rStyle w:val="WW8Num2z0"/>
          <w:rFonts w:ascii="Verdana" w:hAnsi="Verdana"/>
          <w:color w:val="000000"/>
          <w:sz w:val="18"/>
          <w:szCs w:val="18"/>
        </w:rPr>
        <w:t> </w:t>
      </w:r>
      <w:r>
        <w:rPr>
          <w:rFonts w:ascii="Verdana" w:hAnsi="Verdana"/>
          <w:color w:val="000000"/>
          <w:sz w:val="18"/>
          <w:szCs w:val="18"/>
        </w:rPr>
        <w:t>по русскому законодательству, 1888.</w:t>
      </w:r>
    </w:p>
    <w:p w14:paraId="1E79B1D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Нуртдинова</w:t>
      </w:r>
      <w:proofErr w:type="spellEnd"/>
      <w:r>
        <w:rPr>
          <w:rStyle w:val="WW8Num2z0"/>
          <w:rFonts w:ascii="Verdana" w:hAnsi="Verdana"/>
          <w:color w:val="000000"/>
          <w:sz w:val="18"/>
          <w:szCs w:val="18"/>
        </w:rPr>
        <w:t> </w:t>
      </w:r>
      <w:r>
        <w:rPr>
          <w:rFonts w:ascii="Verdana" w:hAnsi="Verdana"/>
          <w:color w:val="000000"/>
          <w:sz w:val="18"/>
          <w:szCs w:val="18"/>
        </w:rPr>
        <w:t xml:space="preserve">А.Ф., Окуньков Л.А., Френкель Э.Б. Комментарий к законодательству о социальном партнерстве. М.: </w:t>
      </w:r>
      <w:proofErr w:type="spellStart"/>
      <w:r>
        <w:rPr>
          <w:rFonts w:ascii="Verdana" w:hAnsi="Verdana"/>
          <w:color w:val="000000"/>
          <w:sz w:val="18"/>
          <w:szCs w:val="18"/>
        </w:rPr>
        <w:t>Юристъ</w:t>
      </w:r>
      <w:proofErr w:type="spellEnd"/>
      <w:r>
        <w:rPr>
          <w:rFonts w:ascii="Verdana" w:hAnsi="Verdana"/>
          <w:color w:val="000000"/>
          <w:sz w:val="18"/>
          <w:szCs w:val="18"/>
        </w:rPr>
        <w:t>, 1996.</w:t>
      </w:r>
    </w:p>
    <w:p w14:paraId="3DA7EB2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109. Обозрение исторических сведений о Своде законов. Составлено из актов, хранящихся во Втором отделении Собственной Его Императорского Величества Канцелярии. </w:t>
      </w:r>
      <w:proofErr w:type="gramStart"/>
      <w:r>
        <w:rPr>
          <w:rFonts w:ascii="Verdana" w:hAnsi="Verdana"/>
          <w:color w:val="000000"/>
          <w:sz w:val="18"/>
          <w:szCs w:val="18"/>
        </w:rPr>
        <w:t>СПб.,</w:t>
      </w:r>
      <w:proofErr w:type="gramEnd"/>
      <w:r>
        <w:rPr>
          <w:rFonts w:ascii="Verdana" w:hAnsi="Verdana"/>
          <w:color w:val="000000"/>
          <w:sz w:val="18"/>
          <w:szCs w:val="18"/>
        </w:rPr>
        <w:t xml:space="preserve"> 1833.</w:t>
      </w:r>
    </w:p>
    <w:p w14:paraId="6DF6236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110. Общая теория права и государства / Под ред. </w:t>
      </w:r>
      <w:proofErr w:type="spellStart"/>
      <w:r>
        <w:rPr>
          <w:rFonts w:ascii="Verdana" w:hAnsi="Verdana"/>
          <w:color w:val="000000"/>
          <w:sz w:val="18"/>
          <w:szCs w:val="18"/>
        </w:rPr>
        <w:t>В.В.Лазарева</w:t>
      </w:r>
      <w:proofErr w:type="spellEnd"/>
      <w:r>
        <w:rPr>
          <w:rFonts w:ascii="Verdana" w:hAnsi="Verdana"/>
          <w:color w:val="000000"/>
          <w:sz w:val="18"/>
          <w:szCs w:val="18"/>
        </w:rPr>
        <w:t xml:space="preserve">. М.: </w:t>
      </w:r>
      <w:proofErr w:type="spellStart"/>
      <w:r>
        <w:rPr>
          <w:rFonts w:ascii="Verdana" w:hAnsi="Verdana"/>
          <w:color w:val="000000"/>
          <w:sz w:val="18"/>
          <w:szCs w:val="18"/>
        </w:rPr>
        <w:t>Юристъ</w:t>
      </w:r>
      <w:proofErr w:type="spellEnd"/>
      <w:r>
        <w:rPr>
          <w:rFonts w:ascii="Verdana" w:hAnsi="Verdana"/>
          <w:color w:val="000000"/>
          <w:sz w:val="18"/>
          <w:szCs w:val="18"/>
        </w:rPr>
        <w:t>, 1996.</w:t>
      </w:r>
    </w:p>
    <w:p w14:paraId="16B8B1C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 xml:space="preserve">С.И. Словарь русского языка. </w:t>
      </w:r>
      <w:proofErr w:type="gramStart"/>
      <w:r>
        <w:rPr>
          <w:rFonts w:ascii="Verdana" w:hAnsi="Verdana"/>
          <w:color w:val="000000"/>
          <w:sz w:val="18"/>
          <w:szCs w:val="18"/>
        </w:rPr>
        <w:t>М. :</w:t>
      </w:r>
      <w:proofErr w:type="gramEnd"/>
      <w:r>
        <w:rPr>
          <w:rFonts w:ascii="Verdana" w:hAnsi="Verdana"/>
          <w:color w:val="000000"/>
          <w:sz w:val="18"/>
          <w:szCs w:val="18"/>
        </w:rPr>
        <w:t xml:space="preserve"> Русский язык, 1981.</w:t>
      </w:r>
    </w:p>
    <w:p w14:paraId="468A1D0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Осуцкий</w:t>
      </w:r>
      <w:proofErr w:type="spellEnd"/>
      <w:r>
        <w:rPr>
          <w:rFonts w:ascii="Verdana" w:hAnsi="Verdana"/>
          <w:color w:val="000000"/>
          <w:sz w:val="18"/>
          <w:szCs w:val="18"/>
        </w:rPr>
        <w:t xml:space="preserve"> М. Страхование лица // Вопросы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1900. №2.</w:t>
      </w:r>
    </w:p>
    <w:p w14:paraId="3B89672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 xml:space="preserve">А.Е. Теоретические вопросы кодификации общесоюзного законодательства о труде. </w:t>
      </w:r>
      <w:proofErr w:type="gramStart"/>
      <w:r>
        <w:rPr>
          <w:rFonts w:ascii="Verdana" w:hAnsi="Verdana"/>
          <w:color w:val="000000"/>
          <w:sz w:val="18"/>
          <w:szCs w:val="18"/>
        </w:rPr>
        <w:t>М. :</w:t>
      </w:r>
      <w:proofErr w:type="gramEnd"/>
      <w:r>
        <w:rPr>
          <w:rFonts w:ascii="Verdana" w:hAnsi="Verdana"/>
          <w:color w:val="000000"/>
          <w:sz w:val="18"/>
          <w:szCs w:val="18"/>
        </w:rPr>
        <w:t xml:space="preserve"> Наука, 1955 .</w:t>
      </w:r>
    </w:p>
    <w:p w14:paraId="2147C89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 xml:space="preserve">A.C. Правовой механизм управления трудом. -В кн.: 70 лет Советского государства и права/Под ред. </w:t>
      </w:r>
      <w:proofErr w:type="spellStart"/>
      <w:r>
        <w:rPr>
          <w:rFonts w:ascii="Verdana" w:hAnsi="Verdana"/>
          <w:color w:val="000000"/>
          <w:sz w:val="18"/>
          <w:szCs w:val="18"/>
        </w:rPr>
        <w:t>А.И.Королева</w:t>
      </w:r>
      <w:proofErr w:type="spellEnd"/>
      <w:r>
        <w:rPr>
          <w:rFonts w:ascii="Verdana" w:hAnsi="Verdana"/>
          <w:color w:val="000000"/>
          <w:sz w:val="18"/>
          <w:szCs w:val="18"/>
        </w:rPr>
        <w:t xml:space="preserve">, </w:t>
      </w:r>
      <w:proofErr w:type="spellStart"/>
      <w:r>
        <w:rPr>
          <w:rFonts w:ascii="Verdana" w:hAnsi="Verdana"/>
          <w:color w:val="000000"/>
          <w:sz w:val="18"/>
          <w:szCs w:val="18"/>
        </w:rPr>
        <w:t>Ю.К.Толстого</w:t>
      </w:r>
      <w:proofErr w:type="spellEnd"/>
      <w:r>
        <w:rPr>
          <w:rFonts w:ascii="Verdana" w:hAnsi="Verdana"/>
          <w:color w:val="000000"/>
          <w:sz w:val="18"/>
          <w:szCs w:val="18"/>
        </w:rPr>
        <w:t xml:space="preserve"> и </w:t>
      </w:r>
      <w:proofErr w:type="spellStart"/>
      <w:r>
        <w:rPr>
          <w:rFonts w:ascii="Verdana" w:hAnsi="Verdana"/>
          <w:color w:val="000000"/>
          <w:sz w:val="18"/>
          <w:szCs w:val="18"/>
        </w:rPr>
        <w:t>Л.С.Явича</w:t>
      </w:r>
      <w:proofErr w:type="spellEnd"/>
      <w:r>
        <w:rPr>
          <w:rFonts w:ascii="Verdana" w:hAnsi="Verdana"/>
          <w:color w:val="000000"/>
          <w:sz w:val="18"/>
          <w:szCs w:val="18"/>
        </w:rPr>
        <w:t>. Л., 1987.</w:t>
      </w:r>
    </w:p>
    <w:p w14:paraId="59E73F3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Правовой статус трудового коллектива // Правоведение. 1983. №6.</w:t>
      </w:r>
    </w:p>
    <w:p w14:paraId="1772071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Хозяйственный механизм и трудовое право // Правоведение. 1982. №5.</w:t>
      </w:r>
    </w:p>
    <w:p w14:paraId="0C85CCF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proofErr w:type="spellStart"/>
      <w:r>
        <w:rPr>
          <w:rStyle w:val="WW8Num3z0"/>
          <w:rFonts w:ascii="Verdana" w:hAnsi="Verdana"/>
          <w:color w:val="4682B4"/>
          <w:sz w:val="18"/>
          <w:szCs w:val="18"/>
        </w:rPr>
        <w:t>Поленина</w:t>
      </w:r>
      <w:proofErr w:type="spellEnd"/>
      <w:r>
        <w:rPr>
          <w:rStyle w:val="WW8Num2z0"/>
          <w:rFonts w:ascii="Verdana" w:hAnsi="Verdana"/>
          <w:color w:val="000000"/>
          <w:sz w:val="18"/>
          <w:szCs w:val="18"/>
        </w:rPr>
        <w:t> </w:t>
      </w:r>
      <w:r>
        <w:rPr>
          <w:rFonts w:ascii="Verdana" w:hAnsi="Verdana"/>
          <w:color w:val="000000"/>
          <w:sz w:val="18"/>
          <w:szCs w:val="18"/>
        </w:rPr>
        <w:t>C.B. Комплексные правовые институты и становление отраслей права // Правоведение. 1975. №3.</w:t>
      </w:r>
    </w:p>
    <w:p w14:paraId="0415565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В.И. Правовое регулирование социалистических трудовых отношений. Иркутск,1983.</w:t>
      </w:r>
    </w:p>
    <w:p w14:paraId="419DC79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Проблемы</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Научно-</w:t>
      </w:r>
      <w:proofErr w:type="spellStart"/>
      <w:r>
        <w:rPr>
          <w:rFonts w:ascii="Verdana" w:hAnsi="Verdana"/>
          <w:color w:val="000000"/>
          <w:sz w:val="18"/>
          <w:szCs w:val="18"/>
        </w:rPr>
        <w:t>методческое</w:t>
      </w:r>
      <w:proofErr w:type="spellEnd"/>
      <w:r>
        <w:rPr>
          <w:rFonts w:ascii="Verdana" w:hAnsi="Verdana"/>
          <w:color w:val="000000"/>
          <w:sz w:val="18"/>
          <w:szCs w:val="18"/>
        </w:rPr>
        <w:t xml:space="preserve"> пособие. М.: НОРМА, 1998.</w:t>
      </w:r>
    </w:p>
    <w:p w14:paraId="5CFF5F2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Проблемы эффективности работы управленческих органов. М.: Наука, 1973.</w:t>
      </w:r>
    </w:p>
    <w:p w14:paraId="4BF2067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Прокопенко</w:t>
      </w:r>
      <w:r>
        <w:rPr>
          <w:rStyle w:val="WW8Num2z0"/>
          <w:rFonts w:ascii="Verdana" w:hAnsi="Verdana"/>
          <w:color w:val="000000"/>
          <w:sz w:val="18"/>
          <w:szCs w:val="18"/>
        </w:rPr>
        <w:t> </w:t>
      </w:r>
      <w:r>
        <w:rPr>
          <w:rFonts w:ascii="Verdana" w:hAnsi="Verdana"/>
          <w:color w:val="000000"/>
          <w:sz w:val="18"/>
          <w:szCs w:val="18"/>
        </w:rPr>
        <w:t>В.И. О субъектах правовых отношений комитета профсоюза с администрацией предприятия //Проблемы трудового права и права социального обеспечения. М.,1975.</w:t>
      </w:r>
    </w:p>
    <w:p w14:paraId="1EEF4FB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B.C. Конституционный статус органов межотраслевого управления. М., 1981.</w:t>
      </w:r>
    </w:p>
    <w:p w14:paraId="5DD1C75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А.И. Предмет советского трудового права. М., 1979.</w:t>
      </w:r>
    </w:p>
    <w:p w14:paraId="53D946B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 xml:space="preserve">А.И. Трудовые отношения и метод их правового регулирования: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Харьков, 1970.</w:t>
      </w:r>
    </w:p>
    <w:p w14:paraId="517AF32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proofErr w:type="spellStart"/>
      <w:r>
        <w:rPr>
          <w:rStyle w:val="WW8Num3z0"/>
          <w:rFonts w:ascii="Verdana" w:hAnsi="Verdana"/>
          <w:color w:val="4682B4"/>
          <w:sz w:val="18"/>
          <w:szCs w:val="18"/>
        </w:rPr>
        <w:t>Пугинский</w:t>
      </w:r>
      <w:proofErr w:type="spellEnd"/>
      <w:r>
        <w:rPr>
          <w:rStyle w:val="WW8Num2z0"/>
          <w:rFonts w:ascii="Verdana" w:hAnsi="Verdana"/>
          <w:color w:val="000000"/>
          <w:sz w:val="18"/>
          <w:szCs w:val="18"/>
        </w:rPr>
        <w:t> </w:t>
      </w:r>
      <w:r>
        <w:rPr>
          <w:rFonts w:ascii="Verdana" w:hAnsi="Verdana"/>
          <w:color w:val="000000"/>
          <w:sz w:val="18"/>
          <w:szCs w:val="18"/>
        </w:rPr>
        <w:t xml:space="preserve">Б.И. Гражданско-правовые средства в хозяйственных отношениях.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лит., 1984.</w:t>
      </w:r>
    </w:p>
    <w:p w14:paraId="74D032F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proofErr w:type="spellStart"/>
      <w:r>
        <w:rPr>
          <w:rStyle w:val="WW8Num3z0"/>
          <w:rFonts w:ascii="Verdana" w:hAnsi="Verdana"/>
          <w:color w:val="4682B4"/>
          <w:sz w:val="18"/>
          <w:szCs w:val="18"/>
        </w:rPr>
        <w:t>Пустогаров</w:t>
      </w:r>
      <w:proofErr w:type="spellEnd"/>
      <w:r>
        <w:rPr>
          <w:rStyle w:val="WW8Num2z0"/>
          <w:rFonts w:ascii="Verdana" w:hAnsi="Verdana"/>
          <w:color w:val="000000"/>
          <w:sz w:val="18"/>
          <w:szCs w:val="18"/>
        </w:rPr>
        <w:t> </w:t>
      </w:r>
      <w:r>
        <w:rPr>
          <w:rFonts w:ascii="Verdana" w:hAnsi="Verdana"/>
          <w:color w:val="000000"/>
          <w:sz w:val="18"/>
          <w:szCs w:val="18"/>
        </w:rPr>
        <w:t>В.В. Международная деятельность субъектов федерации //Московский журнал международного права. 1992. №2.</w:t>
      </w:r>
    </w:p>
    <w:p w14:paraId="723FB58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Российское законодательство: проблемы и перспективы. М.: БЕК, 1995.</w:t>
      </w:r>
    </w:p>
    <w:p w14:paraId="1123AB5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Российское трудовое законодательство. Сборник новых нормативных актов по состоянию на 15 ноября 1996 года. С</w:t>
      </w:r>
      <w:r>
        <w:rPr>
          <w:rStyle w:val="WW8Num2z0"/>
          <w:rFonts w:ascii="Verdana" w:hAnsi="Verdana"/>
          <w:color w:val="000000"/>
          <w:sz w:val="18"/>
          <w:szCs w:val="18"/>
        </w:rPr>
        <w:t> </w:t>
      </w:r>
      <w:r>
        <w:rPr>
          <w:rStyle w:val="WW8Num3z0"/>
          <w:rFonts w:ascii="Verdana" w:hAnsi="Verdana"/>
          <w:color w:val="4682B4"/>
          <w:sz w:val="18"/>
          <w:szCs w:val="18"/>
        </w:rPr>
        <w:t>комментарием</w:t>
      </w:r>
      <w:r>
        <w:rPr>
          <w:rStyle w:val="WW8Num2z0"/>
          <w:rFonts w:ascii="Verdana" w:hAnsi="Verdana"/>
          <w:color w:val="000000"/>
          <w:sz w:val="18"/>
          <w:szCs w:val="18"/>
        </w:rPr>
        <w:t> </w:t>
      </w:r>
      <w:r>
        <w:rPr>
          <w:rFonts w:ascii="Verdana" w:hAnsi="Verdana"/>
          <w:color w:val="000000"/>
          <w:sz w:val="18"/>
          <w:szCs w:val="18"/>
        </w:rPr>
        <w:t xml:space="preserve">профессора </w:t>
      </w:r>
      <w:proofErr w:type="spellStart"/>
      <w:r>
        <w:rPr>
          <w:rFonts w:ascii="Verdana" w:hAnsi="Verdana"/>
          <w:color w:val="000000"/>
          <w:sz w:val="18"/>
          <w:szCs w:val="18"/>
        </w:rPr>
        <w:t>Ю.П.Орловского</w:t>
      </w:r>
      <w:proofErr w:type="spellEnd"/>
      <w:r>
        <w:rPr>
          <w:rFonts w:ascii="Verdana" w:hAnsi="Verdana"/>
          <w:color w:val="000000"/>
          <w:sz w:val="18"/>
          <w:szCs w:val="18"/>
        </w:rPr>
        <w:t>. В 2-х томах. Т.2. М.: ИНФРА*М-НОРМА, 1996.</w:t>
      </w:r>
    </w:p>
    <w:p w14:paraId="20705A4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 xml:space="preserve">В.И. Управление трудом и трудовое </w:t>
      </w:r>
      <w:proofErr w:type="gramStart"/>
      <w:r>
        <w:rPr>
          <w:rFonts w:ascii="Verdana" w:hAnsi="Verdana"/>
          <w:color w:val="000000"/>
          <w:sz w:val="18"/>
          <w:szCs w:val="18"/>
        </w:rPr>
        <w:t>право .Томск</w:t>
      </w:r>
      <w:proofErr w:type="gramEnd"/>
      <w:r>
        <w:rPr>
          <w:rFonts w:ascii="Verdana" w:hAnsi="Verdana"/>
          <w:color w:val="000000"/>
          <w:sz w:val="18"/>
          <w:szCs w:val="18"/>
        </w:rPr>
        <w:t>,198 б.</w:t>
      </w:r>
    </w:p>
    <w:p w14:paraId="1145434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130.</w:t>
      </w:r>
      <w:r>
        <w:rPr>
          <w:rStyle w:val="WW8Num2z0"/>
          <w:rFonts w:ascii="Verdana" w:hAnsi="Verdana"/>
          <w:color w:val="000000"/>
          <w:sz w:val="18"/>
          <w:szCs w:val="18"/>
        </w:rPr>
        <w:t> </w:t>
      </w:r>
      <w:proofErr w:type="spellStart"/>
      <w:r>
        <w:rPr>
          <w:rStyle w:val="WW8Num3z0"/>
          <w:rFonts w:ascii="Verdana" w:hAnsi="Verdana"/>
          <w:color w:val="4682B4"/>
          <w:sz w:val="18"/>
          <w:szCs w:val="18"/>
        </w:rPr>
        <w:t>Сийгур</w:t>
      </w:r>
      <w:proofErr w:type="spellEnd"/>
      <w:r>
        <w:rPr>
          <w:rStyle w:val="WW8Num2z0"/>
          <w:rFonts w:ascii="Verdana" w:hAnsi="Verdana"/>
          <w:color w:val="000000"/>
          <w:sz w:val="18"/>
          <w:szCs w:val="18"/>
        </w:rPr>
        <w:t> </w:t>
      </w:r>
      <w:r>
        <w:rPr>
          <w:rFonts w:ascii="Verdana" w:hAnsi="Verdana"/>
          <w:color w:val="000000"/>
          <w:sz w:val="18"/>
          <w:szCs w:val="18"/>
        </w:rPr>
        <w:t xml:space="preserve">X.А. Правовые проблемы совершенствования оплаты труда работников совхозов. Таллин: </w:t>
      </w:r>
      <w:proofErr w:type="spellStart"/>
      <w:r>
        <w:rPr>
          <w:rFonts w:ascii="Verdana" w:hAnsi="Verdana"/>
          <w:color w:val="000000"/>
          <w:sz w:val="18"/>
          <w:szCs w:val="18"/>
        </w:rPr>
        <w:t>Ээсти</w:t>
      </w:r>
      <w:proofErr w:type="spellEnd"/>
      <w:r>
        <w:rPr>
          <w:rFonts w:ascii="Verdana" w:hAnsi="Verdana"/>
          <w:color w:val="000000"/>
          <w:sz w:val="18"/>
          <w:szCs w:val="18"/>
        </w:rPr>
        <w:t xml:space="preserve"> </w:t>
      </w:r>
      <w:proofErr w:type="spellStart"/>
      <w:r>
        <w:rPr>
          <w:rFonts w:ascii="Verdana" w:hAnsi="Verdana"/>
          <w:color w:val="000000"/>
          <w:sz w:val="18"/>
          <w:szCs w:val="18"/>
        </w:rPr>
        <w:t>раа</w:t>
      </w:r>
      <w:proofErr w:type="spellEnd"/>
      <w:r>
        <w:rPr>
          <w:rFonts w:ascii="Verdana" w:hAnsi="Verdana"/>
          <w:color w:val="000000"/>
          <w:sz w:val="18"/>
          <w:szCs w:val="18"/>
        </w:rPr>
        <w:t>-мат, 1979.</w:t>
      </w:r>
    </w:p>
    <w:p w14:paraId="29336FB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A.A. Возможности применения западного опыта в регулировании трудовых отношений в России // Труд за рубежом. 1996. №2.</w:t>
      </w:r>
    </w:p>
    <w:p w14:paraId="355250D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proofErr w:type="spellStart"/>
      <w:r>
        <w:rPr>
          <w:rStyle w:val="WW8Num3z0"/>
          <w:rFonts w:ascii="Verdana" w:hAnsi="Verdana"/>
          <w:color w:val="4682B4"/>
          <w:sz w:val="18"/>
          <w:szCs w:val="18"/>
        </w:rPr>
        <w:t>Синюков</w:t>
      </w:r>
      <w:proofErr w:type="spellEnd"/>
      <w:r>
        <w:rPr>
          <w:rStyle w:val="WW8Num2z0"/>
          <w:rFonts w:ascii="Verdana" w:hAnsi="Verdana"/>
          <w:color w:val="000000"/>
          <w:sz w:val="18"/>
          <w:szCs w:val="18"/>
        </w:rPr>
        <w:t> </w:t>
      </w:r>
      <w:r>
        <w:rPr>
          <w:rFonts w:ascii="Verdana" w:hAnsi="Verdana"/>
          <w:color w:val="000000"/>
          <w:sz w:val="18"/>
          <w:szCs w:val="18"/>
        </w:rPr>
        <w:t>В.Н., Григорьев Ф.А. Правовая система: вопросы</w:t>
      </w:r>
      <w:r>
        <w:rPr>
          <w:rStyle w:val="WW8Num2z0"/>
          <w:rFonts w:ascii="Verdana" w:hAnsi="Verdana"/>
          <w:color w:val="000000"/>
          <w:sz w:val="18"/>
          <w:szCs w:val="18"/>
        </w:rPr>
        <w:t> </w:t>
      </w:r>
      <w:proofErr w:type="spellStart"/>
      <w:r>
        <w:rPr>
          <w:rStyle w:val="WW8Num3z0"/>
          <w:rFonts w:ascii="Verdana" w:hAnsi="Verdana"/>
          <w:color w:val="4682B4"/>
          <w:sz w:val="18"/>
          <w:szCs w:val="18"/>
        </w:rPr>
        <w:t>правореализации</w:t>
      </w:r>
      <w:proofErr w:type="spellEnd"/>
      <w:r>
        <w:rPr>
          <w:rFonts w:ascii="Verdana" w:hAnsi="Verdana"/>
          <w:color w:val="000000"/>
          <w:sz w:val="18"/>
          <w:szCs w:val="18"/>
        </w:rPr>
        <w:t>: учебное пособие. Саратов: СВШ МВД России, 1995.</w:t>
      </w:r>
    </w:p>
    <w:p w14:paraId="31F353B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Система советского законодательства. М., 1980.</w:t>
      </w:r>
    </w:p>
    <w:p w14:paraId="5EE0767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Доработка закона необходима (к годовщине принятия закона Российской Федерации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 Российский юридический журнал. 1993. №1.</w:t>
      </w:r>
    </w:p>
    <w:p w14:paraId="642E8AC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 xml:space="preserve">В.Н. Обеспечение трудовых прав рабочих и служащих (нормы и правоотношения).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лит., 1982 .</w:t>
      </w:r>
    </w:p>
    <w:p w14:paraId="688EC75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 xml:space="preserve">В.Н. Формирование трудового коллектива// Правовые основы деятельности промышленного </w:t>
      </w:r>
      <w:proofErr w:type="gramStart"/>
      <w:r>
        <w:rPr>
          <w:rFonts w:ascii="Verdana" w:hAnsi="Verdana"/>
          <w:color w:val="000000"/>
          <w:sz w:val="18"/>
          <w:szCs w:val="18"/>
        </w:rPr>
        <w:t>предприятия .</w:t>
      </w:r>
      <w:proofErr w:type="gramEnd"/>
      <w:r>
        <w:rPr>
          <w:rFonts w:ascii="Verdana" w:hAnsi="Verdana"/>
          <w:color w:val="000000"/>
          <w:sz w:val="18"/>
          <w:szCs w:val="18"/>
        </w:rPr>
        <w:t xml:space="preserve"> Воронеж, 197 6.</w:t>
      </w:r>
    </w:p>
    <w:p w14:paraId="48812BC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Государственное предприятие как субъект трудового права // Советское государство и право. 1971. №2.</w:t>
      </w:r>
    </w:p>
    <w:p w14:paraId="1E79DB8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Содержание трудового правоотношения//© научном единстве проблем общей теории права и трудового права. М.,1978.</w:t>
      </w:r>
    </w:p>
    <w:p w14:paraId="43E74FD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proofErr w:type="spellStart"/>
      <w:r>
        <w:rPr>
          <w:rStyle w:val="WW8Num3z0"/>
          <w:rFonts w:ascii="Verdana" w:hAnsi="Verdana"/>
          <w:color w:val="4682B4"/>
          <w:sz w:val="18"/>
          <w:szCs w:val="18"/>
        </w:rPr>
        <w:t>Смолярчук</w:t>
      </w:r>
      <w:proofErr w:type="spellEnd"/>
      <w:r>
        <w:rPr>
          <w:rStyle w:val="WW8Num2z0"/>
          <w:rFonts w:ascii="Verdana" w:hAnsi="Verdana"/>
          <w:color w:val="000000"/>
          <w:sz w:val="18"/>
          <w:szCs w:val="18"/>
        </w:rPr>
        <w:t> </w:t>
      </w:r>
      <w:r>
        <w:rPr>
          <w:rFonts w:ascii="Verdana" w:hAnsi="Verdana"/>
          <w:color w:val="000000"/>
          <w:sz w:val="18"/>
          <w:szCs w:val="18"/>
        </w:rPr>
        <w:t>В.И. Источники советского трудового права. М., 1978</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О социальном партнерстве // Новое в законодательстве о коллективных договорах и соглашениях: практический комментарий. М., 1992.</w:t>
      </w:r>
    </w:p>
    <w:p w14:paraId="1BEDB7E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Советское административное право / Под ред. Ю.М. Козлова. М., 1973.</w:t>
      </w:r>
    </w:p>
    <w:p w14:paraId="09B3FA0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141. Советское гражданское право: Учебник/Под ред. </w:t>
      </w:r>
      <w:proofErr w:type="spellStart"/>
      <w:r>
        <w:rPr>
          <w:rFonts w:ascii="Verdana" w:hAnsi="Verdana"/>
          <w:color w:val="000000"/>
          <w:sz w:val="18"/>
          <w:szCs w:val="18"/>
        </w:rPr>
        <w:t>О.А.Красавчикова</w:t>
      </w:r>
      <w:proofErr w:type="spellEnd"/>
      <w:r>
        <w:rPr>
          <w:rFonts w:ascii="Verdana" w:hAnsi="Verdana"/>
          <w:color w:val="000000"/>
          <w:sz w:val="18"/>
          <w:szCs w:val="18"/>
        </w:rPr>
        <w:t>. М.,1985.Т.1.</w:t>
      </w:r>
    </w:p>
    <w:p w14:paraId="588A7B8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142. Советское гражданское право: Учебник/Под ред. </w:t>
      </w:r>
      <w:proofErr w:type="spellStart"/>
      <w:r>
        <w:rPr>
          <w:rFonts w:ascii="Verdana" w:hAnsi="Verdana"/>
          <w:color w:val="000000"/>
          <w:sz w:val="18"/>
          <w:szCs w:val="18"/>
        </w:rPr>
        <w:t>В.А.Рясенцева.М</w:t>
      </w:r>
      <w:proofErr w:type="spellEnd"/>
      <w:r>
        <w:rPr>
          <w:rFonts w:ascii="Verdana" w:hAnsi="Verdana"/>
          <w:color w:val="000000"/>
          <w:sz w:val="18"/>
          <w:szCs w:val="18"/>
        </w:rPr>
        <w:t>., 1986.</w:t>
      </w:r>
    </w:p>
    <w:p w14:paraId="53B11C3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143. Советское трудовое право/Под ред. </w:t>
      </w:r>
      <w:proofErr w:type="spellStart"/>
      <w:r>
        <w:rPr>
          <w:rFonts w:ascii="Verdana" w:hAnsi="Verdana"/>
          <w:color w:val="000000"/>
          <w:sz w:val="18"/>
          <w:szCs w:val="18"/>
        </w:rPr>
        <w:t>А.С.Пашкова</w:t>
      </w:r>
      <w:proofErr w:type="spellEnd"/>
      <w:r>
        <w:rPr>
          <w:rFonts w:ascii="Verdana" w:hAnsi="Verdana"/>
          <w:color w:val="000000"/>
          <w:sz w:val="18"/>
          <w:szCs w:val="18"/>
        </w:rPr>
        <w:t xml:space="preserve">, </w:t>
      </w:r>
      <w:proofErr w:type="spellStart"/>
      <w:r>
        <w:rPr>
          <w:rFonts w:ascii="Verdana" w:hAnsi="Verdana"/>
          <w:color w:val="000000"/>
          <w:sz w:val="18"/>
          <w:szCs w:val="18"/>
        </w:rPr>
        <w:t>О.В.Смирнова</w:t>
      </w:r>
      <w:proofErr w:type="spellEnd"/>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1988.</w:t>
      </w:r>
    </w:p>
    <w:p w14:paraId="4C93683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144. Советское трудовое право: учебник / </w:t>
      </w:r>
      <w:proofErr w:type="spellStart"/>
      <w:r>
        <w:rPr>
          <w:rFonts w:ascii="Verdana" w:hAnsi="Verdana"/>
          <w:color w:val="000000"/>
          <w:sz w:val="18"/>
          <w:szCs w:val="18"/>
        </w:rPr>
        <w:t>Б.К.Бегичев</w:t>
      </w:r>
      <w:proofErr w:type="spellEnd"/>
      <w:r>
        <w:rPr>
          <w:rFonts w:ascii="Verdana" w:hAnsi="Verdana"/>
          <w:color w:val="000000"/>
          <w:sz w:val="18"/>
          <w:szCs w:val="18"/>
        </w:rPr>
        <w:t xml:space="preserve">, </w:t>
      </w:r>
      <w:proofErr w:type="spellStart"/>
      <w:r>
        <w:rPr>
          <w:rFonts w:ascii="Verdana" w:hAnsi="Verdana"/>
          <w:color w:val="000000"/>
          <w:sz w:val="18"/>
          <w:szCs w:val="18"/>
        </w:rPr>
        <w:t>А.Дзайкин</w:t>
      </w:r>
      <w:proofErr w:type="spellEnd"/>
      <w:r>
        <w:rPr>
          <w:rFonts w:ascii="Verdana" w:hAnsi="Verdana"/>
          <w:color w:val="000000"/>
          <w:sz w:val="18"/>
          <w:szCs w:val="18"/>
        </w:rPr>
        <w:t>. М., 1985.</w:t>
      </w:r>
    </w:p>
    <w:p w14:paraId="4E117C0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Э.В. Культура и личность. Л., 1972.</w:t>
      </w:r>
    </w:p>
    <w:p w14:paraId="0FCF793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proofErr w:type="spellStart"/>
      <w:r>
        <w:rPr>
          <w:rStyle w:val="WW8Num3z0"/>
          <w:rFonts w:ascii="Verdana" w:hAnsi="Verdana"/>
          <w:color w:val="4682B4"/>
          <w:sz w:val="18"/>
          <w:szCs w:val="18"/>
        </w:rPr>
        <w:t>Соляник</w:t>
      </w:r>
      <w:proofErr w:type="spellEnd"/>
      <w:r>
        <w:rPr>
          <w:rStyle w:val="WW8Num2z0"/>
          <w:rFonts w:ascii="Verdana" w:hAnsi="Verdana"/>
          <w:color w:val="000000"/>
          <w:sz w:val="18"/>
          <w:szCs w:val="18"/>
        </w:rPr>
        <w:t> </w:t>
      </w:r>
      <w:r>
        <w:rPr>
          <w:rFonts w:ascii="Verdana" w:hAnsi="Verdana"/>
          <w:color w:val="000000"/>
          <w:sz w:val="18"/>
          <w:szCs w:val="18"/>
        </w:rPr>
        <w:t>В.М. Отраслевое регулирование условий труда // Советское государство и право. 1973. №5.</w:t>
      </w:r>
    </w:p>
    <w:p w14:paraId="256A5C6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proofErr w:type="spellStart"/>
      <w:r>
        <w:rPr>
          <w:rStyle w:val="WW8Num3z0"/>
          <w:rFonts w:ascii="Verdana" w:hAnsi="Verdana"/>
          <w:color w:val="4682B4"/>
          <w:sz w:val="18"/>
          <w:szCs w:val="18"/>
        </w:rPr>
        <w:t>Соляник</w:t>
      </w:r>
      <w:proofErr w:type="spellEnd"/>
      <w:r>
        <w:rPr>
          <w:rStyle w:val="WW8Num2z0"/>
          <w:rFonts w:ascii="Verdana" w:hAnsi="Verdana"/>
          <w:color w:val="000000"/>
          <w:sz w:val="18"/>
          <w:szCs w:val="18"/>
        </w:rPr>
        <w:t> </w:t>
      </w:r>
      <w:r>
        <w:rPr>
          <w:rFonts w:ascii="Verdana" w:hAnsi="Verdana"/>
          <w:color w:val="000000"/>
          <w:sz w:val="18"/>
          <w:szCs w:val="18"/>
        </w:rPr>
        <w:t>В.М. Трудовой коллектив бригады: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1989.</w:t>
      </w:r>
    </w:p>
    <w:p w14:paraId="7C675C9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 xml:space="preserve">В.Д. Метод правового регулирования.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лит., 1976.</w:t>
      </w:r>
    </w:p>
    <w:p w14:paraId="2458EFA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proofErr w:type="spellStart"/>
      <w:r>
        <w:rPr>
          <w:rStyle w:val="WW8Num3z0"/>
          <w:rFonts w:ascii="Verdana" w:hAnsi="Verdana"/>
          <w:color w:val="4682B4"/>
          <w:sz w:val="18"/>
          <w:szCs w:val="18"/>
        </w:rPr>
        <w:t>Ставцева</w:t>
      </w:r>
      <w:proofErr w:type="spellEnd"/>
      <w:r>
        <w:rPr>
          <w:rStyle w:val="WW8Num2z0"/>
          <w:rFonts w:ascii="Verdana" w:hAnsi="Verdana"/>
          <w:color w:val="000000"/>
          <w:sz w:val="18"/>
          <w:szCs w:val="18"/>
        </w:rPr>
        <w:t> </w:t>
      </w:r>
      <w:r>
        <w:rPr>
          <w:rFonts w:ascii="Verdana" w:hAnsi="Verdana"/>
          <w:color w:val="000000"/>
          <w:sz w:val="18"/>
          <w:szCs w:val="18"/>
        </w:rPr>
        <w:t xml:space="preserve">А.И., Хохрякова О.С. Трудовой договор.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1989.</w:t>
      </w:r>
    </w:p>
    <w:p w14:paraId="02EE431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Степанов Б. Опыт теории страхового договора, 1875.</w:t>
      </w:r>
    </w:p>
    <w:p w14:paraId="099195E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Страшун</w:t>
      </w:r>
      <w:r>
        <w:rPr>
          <w:rStyle w:val="WW8Num2z0"/>
          <w:rFonts w:ascii="Verdana" w:hAnsi="Verdana"/>
          <w:color w:val="000000"/>
          <w:sz w:val="18"/>
          <w:szCs w:val="18"/>
        </w:rPr>
        <w:t> </w:t>
      </w:r>
      <w:r>
        <w:rPr>
          <w:rFonts w:ascii="Verdana" w:hAnsi="Verdana"/>
          <w:color w:val="000000"/>
          <w:sz w:val="18"/>
          <w:szCs w:val="18"/>
        </w:rPr>
        <w:t>Б.А. Вступительная статья. В кн.: Федеральное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России. Основные источники по состоянию на 15 сентября 1996 г.: учебное пособие. М.: НОРМА, 1996.</w:t>
      </w:r>
    </w:p>
    <w:p w14:paraId="313003F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Сыроватская</w:t>
      </w:r>
      <w:proofErr w:type="spellEnd"/>
      <w:r>
        <w:rPr>
          <w:rStyle w:val="WW8Num2z0"/>
          <w:rFonts w:ascii="Verdana" w:hAnsi="Verdana"/>
          <w:color w:val="000000"/>
          <w:sz w:val="18"/>
          <w:szCs w:val="18"/>
        </w:rPr>
        <w:t> </w:t>
      </w:r>
      <w:r>
        <w:rPr>
          <w:rFonts w:ascii="Verdana" w:hAnsi="Verdana"/>
          <w:color w:val="000000"/>
          <w:sz w:val="18"/>
          <w:szCs w:val="18"/>
        </w:rPr>
        <w:t xml:space="preserve">Л.А. Трудовое право: Учебник.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w:t>
      </w:r>
      <w:proofErr w:type="spellStart"/>
      <w:r>
        <w:rPr>
          <w:rFonts w:ascii="Verdana" w:hAnsi="Verdana"/>
          <w:color w:val="000000"/>
          <w:sz w:val="18"/>
          <w:szCs w:val="18"/>
        </w:rPr>
        <w:t>Юристъ</w:t>
      </w:r>
      <w:proofErr w:type="spellEnd"/>
      <w:r>
        <w:rPr>
          <w:rFonts w:ascii="Verdana" w:hAnsi="Verdana"/>
          <w:color w:val="000000"/>
          <w:sz w:val="18"/>
          <w:szCs w:val="18"/>
        </w:rPr>
        <w:t>, 1998.</w:t>
      </w:r>
    </w:p>
    <w:p w14:paraId="1A1473F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 xml:space="preserve">В.М. Теория государства и права. М.: Былина, </w:t>
      </w:r>
      <w:proofErr w:type="gramStart"/>
      <w:r>
        <w:rPr>
          <w:rFonts w:ascii="Verdana" w:hAnsi="Verdana"/>
          <w:color w:val="000000"/>
          <w:sz w:val="18"/>
          <w:szCs w:val="18"/>
        </w:rPr>
        <w:t>1998 .</w:t>
      </w:r>
      <w:proofErr w:type="gramEnd"/>
    </w:p>
    <w:p w14:paraId="1DB258A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proofErr w:type="spellStart"/>
      <w:r>
        <w:rPr>
          <w:rStyle w:val="WW8Num3z0"/>
          <w:rFonts w:ascii="Verdana" w:hAnsi="Verdana"/>
          <w:color w:val="4682B4"/>
          <w:sz w:val="18"/>
          <w:szCs w:val="18"/>
        </w:rPr>
        <w:t>Талалаев</w:t>
      </w:r>
      <w:proofErr w:type="spellEnd"/>
      <w:r>
        <w:rPr>
          <w:rStyle w:val="WW8Num2z0"/>
          <w:rFonts w:ascii="Verdana" w:hAnsi="Verdana"/>
          <w:color w:val="000000"/>
          <w:sz w:val="18"/>
          <w:szCs w:val="18"/>
        </w:rPr>
        <w:t> </w:t>
      </w:r>
      <w:r>
        <w:rPr>
          <w:rFonts w:ascii="Verdana" w:hAnsi="Verdana"/>
          <w:color w:val="000000"/>
          <w:sz w:val="18"/>
          <w:szCs w:val="18"/>
        </w:rPr>
        <w:t>А.Н. Соотношение международного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права и Конституция Российской Федерации // Московский журнал международного права. 1994. №4 .</w:t>
      </w:r>
    </w:p>
    <w:p w14:paraId="5E001FE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Л.С. Трудовой договор. 4.1. Ярославль, 1913.</w:t>
      </w:r>
    </w:p>
    <w:p w14:paraId="45D3B9B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В.А. Понятие предприятия как производственно-трудового коллектива // Вестник ЛГУ. 1968. №4.</w:t>
      </w:r>
    </w:p>
    <w:p w14:paraId="668881D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157. Теория права и государства / Под ред. проф. </w:t>
      </w:r>
      <w:proofErr w:type="spellStart"/>
      <w:r>
        <w:rPr>
          <w:rFonts w:ascii="Verdana" w:hAnsi="Verdana"/>
          <w:color w:val="000000"/>
          <w:sz w:val="18"/>
          <w:szCs w:val="18"/>
        </w:rPr>
        <w:t>Г.Н.Манова</w:t>
      </w:r>
      <w:proofErr w:type="spellEnd"/>
      <w:r>
        <w:rPr>
          <w:rFonts w:ascii="Verdana" w:hAnsi="Verdana"/>
          <w:color w:val="000000"/>
          <w:sz w:val="18"/>
          <w:szCs w:val="18"/>
        </w:rPr>
        <w:t>. М.: БЕК, 1995.</w:t>
      </w:r>
    </w:p>
    <w:p w14:paraId="1DE9DF3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158. Теория государства и права. Курс лекций / Под ред. </w:t>
      </w:r>
      <w:proofErr w:type="spellStart"/>
      <w:r>
        <w:rPr>
          <w:rFonts w:ascii="Verdana" w:hAnsi="Verdana"/>
          <w:color w:val="000000"/>
          <w:sz w:val="18"/>
          <w:szCs w:val="18"/>
        </w:rPr>
        <w:t>Н.И.Матузова</w:t>
      </w:r>
      <w:proofErr w:type="spellEnd"/>
      <w:r>
        <w:rPr>
          <w:rFonts w:ascii="Verdana" w:hAnsi="Verdana"/>
          <w:color w:val="000000"/>
          <w:sz w:val="18"/>
          <w:szCs w:val="18"/>
        </w:rPr>
        <w:t xml:space="preserve"> и </w:t>
      </w:r>
      <w:proofErr w:type="spellStart"/>
      <w:r>
        <w:rPr>
          <w:rFonts w:ascii="Verdana" w:hAnsi="Verdana"/>
          <w:color w:val="000000"/>
          <w:sz w:val="18"/>
          <w:szCs w:val="18"/>
        </w:rPr>
        <w:t>А.В.Малько</w:t>
      </w:r>
      <w:proofErr w:type="spellEnd"/>
      <w:r>
        <w:rPr>
          <w:rFonts w:ascii="Verdana" w:hAnsi="Verdana"/>
          <w:color w:val="000000"/>
          <w:sz w:val="18"/>
          <w:szCs w:val="18"/>
        </w:rPr>
        <w:t xml:space="preserve">. М.: </w:t>
      </w:r>
      <w:proofErr w:type="spellStart"/>
      <w:r>
        <w:rPr>
          <w:rFonts w:ascii="Verdana" w:hAnsi="Verdana"/>
          <w:color w:val="000000"/>
          <w:sz w:val="18"/>
          <w:szCs w:val="18"/>
        </w:rPr>
        <w:t>Юристъ</w:t>
      </w:r>
      <w:proofErr w:type="spellEnd"/>
      <w:r>
        <w:rPr>
          <w:rFonts w:ascii="Verdana" w:hAnsi="Verdana"/>
          <w:color w:val="000000"/>
          <w:sz w:val="18"/>
          <w:szCs w:val="18"/>
        </w:rPr>
        <w:t>, 1997.</w:t>
      </w:r>
    </w:p>
    <w:p w14:paraId="3024E6B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159. </w:t>
      </w:r>
      <w:proofErr w:type="spellStart"/>
      <w:r>
        <w:rPr>
          <w:rFonts w:ascii="Verdana" w:hAnsi="Verdana"/>
          <w:color w:val="000000"/>
          <w:sz w:val="18"/>
          <w:szCs w:val="18"/>
        </w:rPr>
        <w:t>Тибурсио</w:t>
      </w:r>
      <w:proofErr w:type="spellEnd"/>
      <w:r>
        <w:rPr>
          <w:rFonts w:ascii="Verdana" w:hAnsi="Verdana"/>
          <w:color w:val="000000"/>
          <w:sz w:val="18"/>
          <w:szCs w:val="18"/>
        </w:rPr>
        <w:t xml:space="preserve"> Р. Б. Правовое регулирование акционерных обществ в Панаме: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М., 1977.</w:t>
      </w:r>
    </w:p>
    <w:p w14:paraId="12B4F5D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 xml:space="preserve">Ю.А. Соотношение федерального законодательства и законодательства области как субъекта Российской Федерации. — В сб.: Законы области как субъекта Российской Федерации/Под ред. </w:t>
      </w:r>
      <w:proofErr w:type="spellStart"/>
      <w:r>
        <w:rPr>
          <w:rFonts w:ascii="Verdana" w:hAnsi="Verdana"/>
          <w:color w:val="000000"/>
          <w:sz w:val="18"/>
          <w:szCs w:val="18"/>
        </w:rPr>
        <w:t>Ю.А.Тихомирова</w:t>
      </w:r>
      <w:proofErr w:type="spellEnd"/>
      <w:r>
        <w:rPr>
          <w:rFonts w:ascii="Verdana" w:hAnsi="Verdana"/>
          <w:color w:val="000000"/>
          <w:sz w:val="18"/>
          <w:szCs w:val="18"/>
        </w:rPr>
        <w:t>. Воронеж: Изд-во Воронежского ун-та, 1996.</w:t>
      </w:r>
    </w:p>
    <w:p w14:paraId="43482BB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 xml:space="preserve">Ю.А. Юридическая коллизия. </w:t>
      </w:r>
      <w:proofErr w:type="gramStart"/>
      <w:r>
        <w:rPr>
          <w:rFonts w:ascii="Verdana" w:hAnsi="Verdana"/>
          <w:color w:val="000000"/>
          <w:sz w:val="18"/>
          <w:szCs w:val="18"/>
        </w:rPr>
        <w:t>М. :</w:t>
      </w:r>
      <w:proofErr w:type="gramEnd"/>
      <w:r>
        <w:rPr>
          <w:rFonts w:ascii="Verdana" w:hAnsi="Verdana"/>
          <w:color w:val="000000"/>
          <w:sz w:val="18"/>
          <w:szCs w:val="18"/>
        </w:rPr>
        <w:t xml:space="preserve"> Манускрипт, 1994.</w:t>
      </w:r>
    </w:p>
    <w:p w14:paraId="42C314C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власть и</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 xml:space="preserve">// Государство и право. </w:t>
      </w:r>
      <w:r>
        <w:rPr>
          <w:rFonts w:ascii="Verdana" w:hAnsi="Verdana"/>
          <w:color w:val="000000"/>
          <w:sz w:val="18"/>
          <w:szCs w:val="18"/>
        </w:rPr>
        <w:lastRenderedPageBreak/>
        <w:t>1994. №1.</w:t>
      </w:r>
    </w:p>
    <w:p w14:paraId="510100B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К теории правоотношения. Л.,1959.</w:t>
      </w:r>
    </w:p>
    <w:p w14:paraId="2E845D7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Толкунова</w:t>
      </w:r>
      <w:proofErr w:type="spellEnd"/>
      <w:r>
        <w:rPr>
          <w:rStyle w:val="WW8Num2z0"/>
          <w:rFonts w:ascii="Verdana" w:hAnsi="Verdana"/>
          <w:color w:val="000000"/>
          <w:sz w:val="18"/>
          <w:szCs w:val="18"/>
        </w:rPr>
        <w:t> </w:t>
      </w:r>
      <w:r>
        <w:rPr>
          <w:rFonts w:ascii="Verdana" w:hAnsi="Verdana"/>
          <w:color w:val="000000"/>
          <w:sz w:val="18"/>
          <w:szCs w:val="18"/>
        </w:rPr>
        <w:t>В.Н. Право рабочих и служащих на участие в управлении предприятием, учреждением, организацией и</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трудового коллектива. М., 1989.</w:t>
      </w:r>
    </w:p>
    <w:p w14:paraId="27019B6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Толкунова</w:t>
      </w:r>
      <w:proofErr w:type="spellEnd"/>
      <w:r>
        <w:rPr>
          <w:rStyle w:val="WW8Num2z0"/>
          <w:rFonts w:ascii="Verdana" w:hAnsi="Verdana"/>
          <w:color w:val="000000"/>
          <w:sz w:val="18"/>
          <w:szCs w:val="18"/>
        </w:rPr>
        <w:t> </w:t>
      </w:r>
      <w:r>
        <w:rPr>
          <w:rFonts w:ascii="Verdana" w:hAnsi="Verdana"/>
          <w:color w:val="000000"/>
          <w:sz w:val="18"/>
          <w:szCs w:val="18"/>
        </w:rPr>
        <w:t xml:space="preserve">В.Н., Гусов К.Н. Трудовое право. </w:t>
      </w:r>
      <w:proofErr w:type="gramStart"/>
      <w:r>
        <w:rPr>
          <w:rFonts w:ascii="Verdana" w:hAnsi="Verdana"/>
          <w:color w:val="000000"/>
          <w:sz w:val="18"/>
          <w:szCs w:val="18"/>
        </w:rPr>
        <w:t>М. :</w:t>
      </w:r>
      <w:proofErr w:type="gramEnd"/>
      <w:r>
        <w:rPr>
          <w:rFonts w:ascii="Verdana" w:hAnsi="Verdana"/>
          <w:color w:val="000000"/>
          <w:sz w:val="18"/>
          <w:szCs w:val="18"/>
        </w:rPr>
        <w:t xml:space="preserve"> Юрист, 1995.</w:t>
      </w:r>
    </w:p>
    <w:p w14:paraId="03B3B91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166. Трудовое право / Под ред. </w:t>
      </w:r>
      <w:proofErr w:type="spellStart"/>
      <w:r>
        <w:rPr>
          <w:rFonts w:ascii="Verdana" w:hAnsi="Verdana"/>
          <w:color w:val="000000"/>
          <w:sz w:val="18"/>
          <w:szCs w:val="18"/>
        </w:rPr>
        <w:t>О.В.Смирнова</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Ста-тус+ЛТД</w:t>
      </w:r>
      <w:proofErr w:type="spellEnd"/>
      <w:r>
        <w:rPr>
          <w:rFonts w:ascii="Verdana" w:hAnsi="Verdana"/>
          <w:color w:val="000000"/>
          <w:sz w:val="18"/>
          <w:szCs w:val="18"/>
        </w:rPr>
        <w:t>, 1996.</w:t>
      </w:r>
    </w:p>
    <w:p w14:paraId="20CFF50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167. Трудовое право России. ИНФРА*М-НОРМА, 1998. Трудовое право России: учебник / Под ред. </w:t>
      </w:r>
      <w:proofErr w:type="spellStart"/>
      <w:r>
        <w:rPr>
          <w:rFonts w:ascii="Verdana" w:hAnsi="Verdana"/>
          <w:color w:val="000000"/>
          <w:sz w:val="18"/>
          <w:szCs w:val="18"/>
        </w:rPr>
        <w:t>А.С.Пашкова</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С.-Петербургского ун-та, 1993 .</w:t>
      </w:r>
    </w:p>
    <w:p w14:paraId="64F6FEC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Трудовой коллектив как объект и субъект управления. Л., 1980.</w:t>
      </w:r>
    </w:p>
    <w:p w14:paraId="7299FDB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Право и порядок // Народный</w:t>
      </w:r>
      <w:r>
        <w:rPr>
          <w:rStyle w:val="WW8Num2z0"/>
          <w:rFonts w:ascii="Verdana" w:hAnsi="Verdana"/>
          <w:color w:val="000000"/>
          <w:sz w:val="18"/>
          <w:szCs w:val="18"/>
        </w:rPr>
        <w:t> </w:t>
      </w:r>
      <w:r>
        <w:rPr>
          <w:rStyle w:val="WW8Num3z0"/>
          <w:rFonts w:ascii="Verdana" w:hAnsi="Verdana"/>
          <w:color w:val="4682B4"/>
          <w:sz w:val="18"/>
          <w:szCs w:val="18"/>
        </w:rPr>
        <w:t>депутат</w:t>
      </w:r>
      <w:r>
        <w:rPr>
          <w:rFonts w:ascii="Verdana" w:hAnsi="Verdana"/>
          <w:color w:val="000000"/>
          <w:sz w:val="18"/>
          <w:szCs w:val="18"/>
        </w:rPr>
        <w:t>. 1991. №8.</w:t>
      </w:r>
    </w:p>
    <w:p w14:paraId="18A6A63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Усенко</w:t>
      </w:r>
      <w:r>
        <w:rPr>
          <w:rStyle w:val="WW8Num2z0"/>
          <w:rFonts w:ascii="Verdana" w:hAnsi="Verdana"/>
          <w:color w:val="000000"/>
          <w:sz w:val="18"/>
          <w:szCs w:val="18"/>
        </w:rPr>
        <w:t> </w:t>
      </w:r>
      <w:r>
        <w:rPr>
          <w:rFonts w:ascii="Verdana" w:hAnsi="Verdana"/>
          <w:color w:val="000000"/>
          <w:sz w:val="18"/>
          <w:szCs w:val="18"/>
        </w:rPr>
        <w:t>Е.Т. Соотношение и взаимодействие международного и национального права и российская Конституция// Московский журнал международного права. 1995. №2.</w:t>
      </w:r>
    </w:p>
    <w:p w14:paraId="4C42DB3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 xml:space="preserve">М.Ю. Субъекты трудовых правоотношений: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Свердловск:</w:t>
      </w:r>
      <w:r>
        <w:rPr>
          <w:rStyle w:val="WW8Num2z0"/>
          <w:rFonts w:ascii="Verdana" w:hAnsi="Verdana"/>
          <w:color w:val="000000"/>
          <w:sz w:val="18"/>
          <w:szCs w:val="18"/>
        </w:rPr>
        <w:t> </w:t>
      </w:r>
      <w:r>
        <w:rPr>
          <w:rStyle w:val="WW8Num3z0"/>
          <w:rFonts w:ascii="Verdana" w:hAnsi="Verdana"/>
          <w:color w:val="4682B4"/>
          <w:sz w:val="18"/>
          <w:szCs w:val="18"/>
        </w:rPr>
        <w:t>СЮИ</w:t>
      </w:r>
      <w:r>
        <w:rPr>
          <w:rFonts w:ascii="Verdana" w:hAnsi="Verdana"/>
          <w:color w:val="000000"/>
          <w:sz w:val="18"/>
          <w:szCs w:val="18"/>
        </w:rPr>
        <w:t>, 1991.</w:t>
      </w:r>
    </w:p>
    <w:p w14:paraId="3BE02A3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172. Фон </w:t>
      </w:r>
      <w:proofErr w:type="spellStart"/>
      <w:r>
        <w:rPr>
          <w:rFonts w:ascii="Verdana" w:hAnsi="Verdana"/>
          <w:color w:val="000000"/>
          <w:sz w:val="18"/>
          <w:szCs w:val="18"/>
        </w:rPr>
        <w:t>Берталанфи</w:t>
      </w:r>
      <w:proofErr w:type="spellEnd"/>
      <w:r>
        <w:rPr>
          <w:rFonts w:ascii="Verdana" w:hAnsi="Verdana"/>
          <w:color w:val="000000"/>
          <w:sz w:val="18"/>
          <w:szCs w:val="18"/>
        </w:rPr>
        <w:t xml:space="preserve"> Л. История и статус общей теории систем. В кн.: Системные исследования: Ежегодник. М.: Наука, 1973.</w:t>
      </w:r>
    </w:p>
    <w:p w14:paraId="21C04F0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proofErr w:type="spellStart"/>
      <w:r>
        <w:rPr>
          <w:rStyle w:val="WW8Num3z0"/>
          <w:rFonts w:ascii="Verdana" w:hAnsi="Verdana"/>
          <w:color w:val="4682B4"/>
          <w:sz w:val="18"/>
          <w:szCs w:val="18"/>
        </w:rPr>
        <w:t>Хайек</w:t>
      </w:r>
      <w:proofErr w:type="spellEnd"/>
      <w:r>
        <w:rPr>
          <w:rStyle w:val="WW8Num2z0"/>
          <w:rFonts w:ascii="Verdana" w:hAnsi="Verdana"/>
          <w:color w:val="000000"/>
          <w:sz w:val="18"/>
          <w:szCs w:val="18"/>
        </w:rPr>
        <w:t> </w:t>
      </w:r>
      <w:r>
        <w:rPr>
          <w:rFonts w:ascii="Verdana" w:hAnsi="Verdana"/>
          <w:color w:val="000000"/>
          <w:sz w:val="18"/>
          <w:szCs w:val="18"/>
        </w:rPr>
        <w:t>Ф.А. Дорога к рабству // Новый мир. 1991.7 .</w:t>
      </w:r>
    </w:p>
    <w:p w14:paraId="69A4B19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proofErr w:type="spellStart"/>
      <w:r>
        <w:rPr>
          <w:rStyle w:val="WW8Num3z0"/>
          <w:rFonts w:ascii="Verdana" w:hAnsi="Verdana"/>
          <w:color w:val="4682B4"/>
          <w:sz w:val="18"/>
          <w:szCs w:val="18"/>
        </w:rPr>
        <w:t>Хвостовец</w:t>
      </w:r>
      <w:proofErr w:type="spellEnd"/>
      <w:r>
        <w:rPr>
          <w:rStyle w:val="WW8Num2z0"/>
          <w:rFonts w:ascii="Verdana" w:hAnsi="Verdana"/>
          <w:color w:val="000000"/>
          <w:sz w:val="18"/>
          <w:szCs w:val="18"/>
        </w:rPr>
        <w:t> </w:t>
      </w:r>
      <w:r>
        <w:rPr>
          <w:rFonts w:ascii="Verdana" w:hAnsi="Verdana"/>
          <w:color w:val="000000"/>
          <w:sz w:val="18"/>
          <w:szCs w:val="18"/>
        </w:rPr>
        <w:t xml:space="preserve">В.Ф. Администрация социалистического государственного производственного предприятия как субъект права в сфере трудовых отношений// </w:t>
      </w:r>
      <w:proofErr w:type="spellStart"/>
      <w:r>
        <w:rPr>
          <w:rFonts w:ascii="Verdana" w:hAnsi="Verdana"/>
          <w:color w:val="000000"/>
          <w:sz w:val="18"/>
          <w:szCs w:val="18"/>
        </w:rPr>
        <w:t>Уч.записки</w:t>
      </w:r>
      <w:proofErr w:type="spellEnd"/>
      <w:r>
        <w:rPr>
          <w:rFonts w:ascii="Verdana" w:hAnsi="Verdana"/>
          <w:color w:val="000000"/>
          <w:sz w:val="18"/>
          <w:szCs w:val="18"/>
        </w:rPr>
        <w:t xml:space="preserve"> ВНИИСЗ. Вып.20. М.,197 0.</w:t>
      </w:r>
    </w:p>
    <w:p w14:paraId="6E3D8C8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175. </w:t>
      </w:r>
      <w:proofErr w:type="spellStart"/>
      <w:r>
        <w:rPr>
          <w:rFonts w:ascii="Verdana" w:hAnsi="Verdana"/>
          <w:color w:val="000000"/>
          <w:sz w:val="18"/>
          <w:szCs w:val="18"/>
        </w:rPr>
        <w:t>Хейне</w:t>
      </w:r>
      <w:proofErr w:type="spellEnd"/>
      <w:r>
        <w:rPr>
          <w:rFonts w:ascii="Verdana" w:hAnsi="Verdana"/>
          <w:color w:val="000000"/>
          <w:sz w:val="18"/>
          <w:szCs w:val="18"/>
        </w:rPr>
        <w:t xml:space="preserve"> П. Экономический образ мышления. </w:t>
      </w:r>
      <w:proofErr w:type="gramStart"/>
      <w:r>
        <w:rPr>
          <w:rFonts w:ascii="Verdana" w:hAnsi="Verdana"/>
          <w:color w:val="000000"/>
          <w:sz w:val="18"/>
          <w:szCs w:val="18"/>
        </w:rPr>
        <w:t>М. :</w:t>
      </w:r>
      <w:proofErr w:type="gramEnd"/>
      <w:r>
        <w:rPr>
          <w:rFonts w:ascii="Verdana" w:hAnsi="Verdana"/>
          <w:color w:val="000000"/>
          <w:sz w:val="18"/>
          <w:szCs w:val="18"/>
        </w:rPr>
        <w:t xml:space="preserve"> Дело, 1993 .</w:t>
      </w:r>
    </w:p>
    <w:p w14:paraId="4A43EF8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Хлестов</w:t>
      </w:r>
      <w:r>
        <w:rPr>
          <w:rStyle w:val="WW8Num2z0"/>
          <w:rFonts w:ascii="Verdana" w:hAnsi="Verdana"/>
          <w:color w:val="000000"/>
          <w:sz w:val="18"/>
          <w:szCs w:val="18"/>
        </w:rPr>
        <w:t> </w:t>
      </w:r>
      <w:r>
        <w:rPr>
          <w:rFonts w:ascii="Verdana" w:hAnsi="Verdana"/>
          <w:color w:val="000000"/>
          <w:sz w:val="18"/>
          <w:szCs w:val="18"/>
        </w:rPr>
        <w:t>О.Н. Международное право и Россия // Московский журнал международного права. 1994. №4.</w:t>
      </w:r>
    </w:p>
    <w:p w14:paraId="2B47FC0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Холл</w:t>
      </w:r>
      <w:r>
        <w:rPr>
          <w:rStyle w:val="WW8Num2z0"/>
          <w:rFonts w:ascii="Verdana" w:hAnsi="Verdana"/>
          <w:color w:val="000000"/>
          <w:sz w:val="18"/>
          <w:szCs w:val="18"/>
        </w:rPr>
        <w:t> </w:t>
      </w:r>
      <w:r>
        <w:rPr>
          <w:rFonts w:ascii="Verdana" w:hAnsi="Verdana"/>
          <w:color w:val="000000"/>
          <w:sz w:val="18"/>
          <w:szCs w:val="18"/>
        </w:rPr>
        <w:t>А.Д. Опыт методологии для системотехники. М.: Сов. Радио, 1975.</w:t>
      </w:r>
    </w:p>
    <w:p w14:paraId="039BB1E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Хрусталев</w:t>
      </w:r>
      <w:r>
        <w:rPr>
          <w:rStyle w:val="WW8Num2z0"/>
          <w:rFonts w:ascii="Verdana" w:hAnsi="Verdana"/>
          <w:color w:val="000000"/>
          <w:sz w:val="18"/>
          <w:szCs w:val="18"/>
        </w:rPr>
        <w:t> </w:t>
      </w:r>
      <w:r>
        <w:rPr>
          <w:rFonts w:ascii="Verdana" w:hAnsi="Verdana"/>
          <w:color w:val="000000"/>
          <w:sz w:val="18"/>
          <w:szCs w:val="18"/>
        </w:rPr>
        <w:t xml:space="preserve">Б.Ф. Государственное предприятие как субъект трудового 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1976.</w:t>
      </w:r>
    </w:p>
    <w:p w14:paraId="0704578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proofErr w:type="spellStart"/>
      <w:r>
        <w:rPr>
          <w:rStyle w:val="WW8Num3z0"/>
          <w:rFonts w:ascii="Verdana" w:hAnsi="Verdana"/>
          <w:color w:val="4682B4"/>
          <w:sz w:val="18"/>
          <w:szCs w:val="18"/>
        </w:rPr>
        <w:t>Цабрия</w:t>
      </w:r>
      <w:proofErr w:type="spellEnd"/>
      <w:r>
        <w:rPr>
          <w:rStyle w:val="WW8Num2z0"/>
          <w:rFonts w:ascii="Verdana" w:hAnsi="Verdana"/>
          <w:color w:val="000000"/>
          <w:sz w:val="18"/>
          <w:szCs w:val="18"/>
        </w:rPr>
        <w:t> </w:t>
      </w:r>
      <w:r>
        <w:rPr>
          <w:rFonts w:ascii="Verdana" w:hAnsi="Verdana"/>
          <w:color w:val="000000"/>
          <w:sz w:val="18"/>
          <w:szCs w:val="18"/>
        </w:rPr>
        <w:t>Д.Д. Статус органа управления // Советское государство и право. 1978. №2.</w:t>
      </w:r>
    </w:p>
    <w:p w14:paraId="4C9E14B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Трудовой коллектив как субъект трудового права // Советское государство и право. 1981. № 8.</w:t>
      </w:r>
    </w:p>
    <w:p w14:paraId="678D2E9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Пятаков A.B. Трудовое право и трудовой коллектив. М.: Наука, 1986.</w:t>
      </w:r>
    </w:p>
    <w:p w14:paraId="2E41DBC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Черноморченко</w:t>
      </w:r>
      <w:r>
        <w:rPr>
          <w:rStyle w:val="WW8Num2z0"/>
          <w:rFonts w:ascii="Verdana" w:hAnsi="Verdana"/>
          <w:color w:val="000000"/>
          <w:sz w:val="18"/>
          <w:szCs w:val="18"/>
        </w:rPr>
        <w:t> </w:t>
      </w:r>
      <w:r>
        <w:rPr>
          <w:rFonts w:ascii="Verdana" w:hAnsi="Verdana"/>
          <w:color w:val="000000"/>
          <w:sz w:val="18"/>
          <w:szCs w:val="18"/>
        </w:rPr>
        <w:t xml:space="preserve">Н.П. Субъекты советского трудового права: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Саратов, </w:t>
      </w:r>
      <w:proofErr w:type="gramStart"/>
      <w:r>
        <w:rPr>
          <w:rFonts w:ascii="Verdana" w:hAnsi="Verdana"/>
          <w:color w:val="000000"/>
          <w:sz w:val="18"/>
          <w:szCs w:val="18"/>
        </w:rPr>
        <w:t>1968 .</w:t>
      </w:r>
      <w:proofErr w:type="gramEnd"/>
    </w:p>
    <w:p w14:paraId="2F98671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Механизм самоуправления трудового коллектива (организационно-правовые проблемы). Свердловск: Изд-во Уральского ун-та, 1990.</w:t>
      </w:r>
    </w:p>
    <w:p w14:paraId="04B7870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Полномочия трудового коллектива: содержание, виды, механизм реализации. Свердловск, 1989.</w:t>
      </w:r>
    </w:p>
    <w:p w14:paraId="0FC37DF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proofErr w:type="spellStart"/>
      <w:r>
        <w:rPr>
          <w:rStyle w:val="WW8Num3z0"/>
          <w:rFonts w:ascii="Verdana" w:hAnsi="Verdana"/>
          <w:color w:val="4682B4"/>
          <w:sz w:val="18"/>
          <w:szCs w:val="18"/>
        </w:rPr>
        <w:t>Шебанова</w:t>
      </w:r>
      <w:proofErr w:type="spellEnd"/>
      <w:r>
        <w:rPr>
          <w:rStyle w:val="WW8Num2z0"/>
          <w:rFonts w:ascii="Verdana" w:hAnsi="Verdana"/>
          <w:color w:val="000000"/>
          <w:sz w:val="18"/>
          <w:szCs w:val="18"/>
        </w:rPr>
        <w:t> </w:t>
      </w:r>
      <w:r>
        <w:rPr>
          <w:rFonts w:ascii="Verdana" w:hAnsi="Verdana"/>
          <w:color w:val="000000"/>
          <w:sz w:val="18"/>
          <w:szCs w:val="18"/>
        </w:rPr>
        <w:t>А.И. Соглашения и коллективные договоры в условиях формирования рыночных отношений // Государство и право. 1993. №5.</w:t>
      </w:r>
    </w:p>
    <w:p w14:paraId="59C5556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Шергин</w:t>
      </w:r>
      <w:r>
        <w:rPr>
          <w:rStyle w:val="WW8Num2z0"/>
          <w:rFonts w:ascii="Verdana" w:hAnsi="Verdana"/>
          <w:color w:val="000000"/>
          <w:sz w:val="18"/>
          <w:szCs w:val="18"/>
        </w:rPr>
        <w:t> </w:t>
      </w:r>
      <w:r>
        <w:rPr>
          <w:rFonts w:ascii="Verdana" w:hAnsi="Verdana"/>
          <w:color w:val="000000"/>
          <w:sz w:val="18"/>
          <w:szCs w:val="18"/>
        </w:rPr>
        <w:t>А.П. Права человека и административная политика // Проблемы обеспечения прав человека в деятельности органов внутренних дел по материалам Московского (1991 г.) совещания конференции по человеческому измерению</w:t>
      </w:r>
      <w:r>
        <w:rPr>
          <w:rStyle w:val="WW8Num2z0"/>
          <w:rFonts w:ascii="Verdana" w:hAnsi="Verdana"/>
          <w:color w:val="000000"/>
          <w:sz w:val="18"/>
          <w:szCs w:val="18"/>
        </w:rPr>
        <w:t> </w:t>
      </w:r>
      <w:r>
        <w:rPr>
          <w:rStyle w:val="WW8Num3z0"/>
          <w:rFonts w:ascii="Verdana" w:hAnsi="Verdana"/>
          <w:color w:val="4682B4"/>
          <w:sz w:val="18"/>
          <w:szCs w:val="18"/>
        </w:rPr>
        <w:t>СБСЕ</w:t>
      </w:r>
      <w:r>
        <w:rPr>
          <w:rFonts w:ascii="Verdana" w:hAnsi="Verdana"/>
          <w:color w:val="000000"/>
          <w:sz w:val="18"/>
          <w:szCs w:val="18"/>
        </w:rPr>
        <w:t>. М., 1994.</w:t>
      </w:r>
    </w:p>
    <w:p w14:paraId="026B6D3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proofErr w:type="spellStart"/>
      <w:r>
        <w:rPr>
          <w:rStyle w:val="WW8Num3z0"/>
          <w:rFonts w:ascii="Verdana" w:hAnsi="Verdana"/>
          <w:color w:val="4682B4"/>
          <w:sz w:val="18"/>
          <w:szCs w:val="18"/>
        </w:rPr>
        <w:t>Шершеневич</w:t>
      </w:r>
      <w:proofErr w:type="spellEnd"/>
      <w:r>
        <w:rPr>
          <w:rStyle w:val="WW8Num2z0"/>
          <w:rFonts w:ascii="Verdana" w:hAnsi="Verdana"/>
          <w:color w:val="000000"/>
          <w:sz w:val="18"/>
          <w:szCs w:val="18"/>
        </w:rPr>
        <w:t> </w:t>
      </w:r>
      <w:r>
        <w:rPr>
          <w:rFonts w:ascii="Verdana" w:hAnsi="Verdana"/>
          <w:color w:val="000000"/>
          <w:sz w:val="18"/>
          <w:szCs w:val="18"/>
        </w:rPr>
        <w:t>Г.Ф. Общее учение о праве и государстве. М., 1911.</w:t>
      </w:r>
    </w:p>
    <w:p w14:paraId="6E490A4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proofErr w:type="spellStart"/>
      <w:r>
        <w:rPr>
          <w:rStyle w:val="WW8Num3z0"/>
          <w:rFonts w:ascii="Verdana" w:hAnsi="Verdana"/>
          <w:color w:val="4682B4"/>
          <w:sz w:val="18"/>
          <w:szCs w:val="18"/>
        </w:rPr>
        <w:t>Шершеневич</w:t>
      </w:r>
      <w:proofErr w:type="spellEnd"/>
      <w:r>
        <w:rPr>
          <w:rStyle w:val="WW8Num2z0"/>
          <w:rFonts w:ascii="Verdana" w:hAnsi="Verdana"/>
          <w:color w:val="000000"/>
          <w:sz w:val="18"/>
          <w:szCs w:val="18"/>
        </w:rPr>
        <w:t> </w:t>
      </w:r>
      <w:r>
        <w:rPr>
          <w:rFonts w:ascii="Verdana" w:hAnsi="Verdana"/>
          <w:color w:val="000000"/>
          <w:sz w:val="18"/>
          <w:szCs w:val="18"/>
        </w:rPr>
        <w:t xml:space="preserve">Г.Ф. Учебник гражданского права. Т. 2. С.79.Шишкин С.И. Государственно-правовые проблемы регионализации в Российской Федерации: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докт</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Иркутск.,</w:t>
      </w:r>
      <w:proofErr w:type="gramEnd"/>
      <w:r>
        <w:rPr>
          <w:rFonts w:ascii="Verdana" w:hAnsi="Verdana"/>
          <w:color w:val="000000"/>
          <w:sz w:val="18"/>
          <w:szCs w:val="18"/>
        </w:rPr>
        <w:t xml:space="preserve"> 1996.</w:t>
      </w:r>
    </w:p>
    <w:p w14:paraId="031B397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Эшби</w:t>
      </w:r>
      <w:r>
        <w:rPr>
          <w:rStyle w:val="WW8Num2z0"/>
          <w:rFonts w:ascii="Verdana" w:hAnsi="Verdana"/>
          <w:color w:val="000000"/>
          <w:sz w:val="18"/>
          <w:szCs w:val="18"/>
        </w:rPr>
        <w:t> </w:t>
      </w:r>
      <w:r>
        <w:rPr>
          <w:rFonts w:ascii="Verdana" w:hAnsi="Verdana"/>
          <w:color w:val="000000"/>
          <w:sz w:val="18"/>
          <w:szCs w:val="18"/>
        </w:rPr>
        <w:t>У.Р. Конструкция мозга: происхождение адаптивного поведения. М.: Иностранная литература, 1962.</w:t>
      </w:r>
    </w:p>
    <w:p w14:paraId="4677FFD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proofErr w:type="spellStart"/>
      <w:r>
        <w:rPr>
          <w:rStyle w:val="WW8Num3z0"/>
          <w:rFonts w:ascii="Verdana" w:hAnsi="Verdana"/>
          <w:color w:val="4682B4"/>
          <w:sz w:val="18"/>
          <w:szCs w:val="18"/>
        </w:rPr>
        <w:t>Явич</w:t>
      </w:r>
      <w:proofErr w:type="spellEnd"/>
      <w:r>
        <w:rPr>
          <w:rStyle w:val="WW8Num2z0"/>
          <w:rFonts w:ascii="Verdana" w:hAnsi="Verdana"/>
          <w:color w:val="000000"/>
          <w:sz w:val="18"/>
          <w:szCs w:val="18"/>
        </w:rPr>
        <w:t> </w:t>
      </w:r>
      <w:r>
        <w:rPr>
          <w:rFonts w:ascii="Verdana" w:hAnsi="Verdana"/>
          <w:color w:val="000000"/>
          <w:sz w:val="18"/>
          <w:szCs w:val="18"/>
        </w:rPr>
        <w:t>Л.С. Об исследованиях механизма действия права // Советское государство и право. 1973. №8.</w:t>
      </w:r>
    </w:p>
    <w:p w14:paraId="049DC54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 xml:space="preserve">Р.А. переход от распределения по труду к </w:t>
      </w:r>
      <w:proofErr w:type="spellStart"/>
      <w:r>
        <w:rPr>
          <w:rFonts w:ascii="Verdana" w:hAnsi="Verdana"/>
          <w:color w:val="000000"/>
          <w:sz w:val="18"/>
          <w:szCs w:val="18"/>
        </w:rPr>
        <w:t>распеределению</w:t>
      </w:r>
      <w:proofErr w:type="spellEnd"/>
      <w:r>
        <w:rPr>
          <w:rFonts w:ascii="Verdana" w:hAnsi="Verdana"/>
          <w:color w:val="000000"/>
          <w:sz w:val="18"/>
          <w:szCs w:val="18"/>
        </w:rPr>
        <w:t xml:space="preserve"> по стоимости (цене) рабочей силы суть процесса реформирования заработной платы в постсоциалистической экономике России. М., 1997.</w:t>
      </w:r>
    </w:p>
    <w:p w14:paraId="33A50E4E"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lastRenderedPageBreak/>
        <w:t>192.</w:t>
      </w:r>
      <w:r>
        <w:rPr>
          <w:rStyle w:val="WW8Num2z0"/>
          <w:rFonts w:ascii="Verdana" w:hAnsi="Verdana"/>
          <w:color w:val="000000"/>
          <w:sz w:val="18"/>
          <w:szCs w:val="18"/>
        </w:rPr>
        <w:t> </w:t>
      </w:r>
      <w:r>
        <w:rPr>
          <w:rStyle w:val="WW8Num3z0"/>
          <w:rFonts w:ascii="Verdana" w:hAnsi="Verdana"/>
          <w:color w:val="4682B4"/>
          <w:sz w:val="18"/>
          <w:szCs w:val="18"/>
        </w:rPr>
        <w:t>Ямпольская</w:t>
      </w:r>
      <w:r>
        <w:rPr>
          <w:rStyle w:val="WW8Num2z0"/>
          <w:rFonts w:ascii="Verdana" w:hAnsi="Verdana"/>
          <w:color w:val="000000"/>
          <w:sz w:val="18"/>
          <w:szCs w:val="18"/>
        </w:rPr>
        <w:t> </w:t>
      </w:r>
      <w:r>
        <w:rPr>
          <w:rFonts w:ascii="Verdana" w:hAnsi="Verdana"/>
          <w:color w:val="000000"/>
          <w:sz w:val="18"/>
          <w:szCs w:val="18"/>
        </w:rPr>
        <w:t xml:space="preserve">Ц.А. Субъекты административного права: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w:t>
      </w:r>
      <w:r w:rsidRPr="00143DB6">
        <w:rPr>
          <w:rFonts w:ascii="Verdana" w:hAnsi="Verdana"/>
          <w:color w:val="000000"/>
          <w:sz w:val="18"/>
          <w:szCs w:val="18"/>
          <w:lang w:val="en-US"/>
        </w:rPr>
        <w:t>., 1958.</w:t>
      </w:r>
    </w:p>
    <w:p w14:paraId="5E2288F2"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193. Andersen P.S. Inflation and Output; A Review of the Wage-Price Mechanism // Bank of International Settlements, Basle, Switzerland, 1989.</w:t>
      </w:r>
    </w:p>
    <w:p w14:paraId="6DEC981C"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194. Ashford D. British Dogmatism and French Prigma-tism: Central-Local Policymaking in the Welfare State. London, 1982.</w:t>
      </w:r>
    </w:p>
    <w:p w14:paraId="28944F1A"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195. Davies K. Local Government Law. London, 1983.</w:t>
      </w:r>
    </w:p>
    <w:p w14:paraId="5CAB65B2"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196. Despax M. L'enterprise et le droit. Paris, 1957.</w:t>
      </w:r>
    </w:p>
    <w:p w14:paraId="366941EB"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197. Duncan S . , Goodwin M. The Local State and Uneven Development: Behind the local Government Crisis. Cambridge, 1988.</w:t>
      </w:r>
    </w:p>
    <w:p w14:paraId="7F12AF8E"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 xml:space="preserve">198. Durand P. Introduction </w:t>
      </w:r>
      <w:r>
        <w:rPr>
          <w:rFonts w:ascii="Verdana" w:hAnsi="Verdana"/>
          <w:color w:val="000000"/>
          <w:sz w:val="18"/>
          <w:szCs w:val="18"/>
        </w:rPr>
        <w:t>б</w:t>
      </w:r>
      <w:r w:rsidRPr="00143DB6">
        <w:rPr>
          <w:rFonts w:ascii="Verdana" w:hAnsi="Verdana"/>
          <w:color w:val="000000"/>
          <w:sz w:val="18"/>
          <w:szCs w:val="18"/>
          <w:lang w:val="en-US"/>
        </w:rPr>
        <w:t xml:space="preserve"> </w:t>
      </w:r>
      <w:proofErr w:type="gramStart"/>
      <w:r w:rsidRPr="00143DB6">
        <w:rPr>
          <w:rFonts w:ascii="Verdana" w:hAnsi="Verdana"/>
          <w:color w:val="000000"/>
          <w:sz w:val="18"/>
          <w:szCs w:val="18"/>
          <w:lang w:val="en-US"/>
        </w:rPr>
        <w:t>un</w:t>
      </w:r>
      <w:proofErr w:type="gramEnd"/>
      <w:r w:rsidRPr="00143DB6">
        <w:rPr>
          <w:rFonts w:ascii="Verdana" w:hAnsi="Verdana"/>
          <w:color w:val="000000"/>
          <w:sz w:val="18"/>
          <w:szCs w:val="18"/>
          <w:lang w:val="en-US"/>
        </w:rPr>
        <w:t xml:space="preserve"> Rapport sur la notion juridique de 1'enterprise//Travaux de 1'Association Henri Capitant de 1947. Paris, 1947.</w:t>
      </w:r>
    </w:p>
    <w:p w14:paraId="0AE5DCF7"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199. Friedman M. The Role of Monetary Policy // American Economic Review. March 1968.</w:t>
      </w:r>
    </w:p>
    <w:p w14:paraId="2F5AA54E"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200. James M. Les formes d'enterprises. Paris, 1955.</w:t>
      </w:r>
    </w:p>
    <w:p w14:paraId="4384764E"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201. Maheshwari Sh. Local Government in India. New Delhi, 1971.</w:t>
      </w:r>
    </w:p>
    <w:p w14:paraId="4BBB676D"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202. Phelps E.S. Pillips Curves, Expectations of Inflations, and Optimal Unemployment Over Time // Economica. 1967.</w:t>
      </w:r>
    </w:p>
    <w:p w14:paraId="6F7B994F"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203. Phillips A.W. The Relation between Unemployment and the Rate of Change of Money Wages in the United Kingdom, 1861-1957 // Economica. November. 1958.</w:t>
      </w:r>
    </w:p>
    <w:p w14:paraId="73B56E4C"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204. Rhodes R. The National World of Local Government. London, 1986.</w:t>
      </w:r>
    </w:p>
    <w:p w14:paraId="12554A88" w14:textId="77777777" w:rsidR="00143DB6" w:rsidRPr="00143DB6" w:rsidRDefault="00143DB6" w:rsidP="00143DB6">
      <w:pPr>
        <w:pStyle w:val="WW8Num1z2"/>
        <w:shd w:val="clear" w:color="auto" w:fill="F7F7F7"/>
        <w:spacing w:after="0" w:line="270" w:lineRule="atLeast"/>
        <w:rPr>
          <w:rFonts w:ascii="Verdana" w:hAnsi="Verdana"/>
          <w:color w:val="000000"/>
          <w:sz w:val="18"/>
          <w:szCs w:val="18"/>
          <w:lang w:val="en-US"/>
        </w:rPr>
      </w:pPr>
      <w:r w:rsidRPr="00143DB6">
        <w:rPr>
          <w:rFonts w:ascii="Verdana" w:hAnsi="Verdana"/>
          <w:color w:val="000000"/>
          <w:sz w:val="18"/>
          <w:szCs w:val="18"/>
          <w:lang w:val="en-US"/>
        </w:rPr>
        <w:t>205. Truchy H. Cours d' économie politique. T.l. Paris, 1934.</w:t>
      </w:r>
    </w:p>
    <w:p w14:paraId="6D18ECB0" w14:textId="77777777" w:rsidR="00143DB6" w:rsidRDefault="00143DB6" w:rsidP="00143DB6">
      <w:pPr>
        <w:pStyle w:val="WW8Num1z2"/>
        <w:shd w:val="clear" w:color="auto" w:fill="F7F7F7"/>
        <w:spacing w:after="0" w:line="270" w:lineRule="atLeast"/>
        <w:rPr>
          <w:rFonts w:ascii="Verdana" w:hAnsi="Verdana"/>
          <w:color w:val="000000"/>
          <w:sz w:val="18"/>
          <w:szCs w:val="18"/>
        </w:rPr>
      </w:pPr>
      <w:r w:rsidRPr="00143DB6">
        <w:rPr>
          <w:rFonts w:ascii="Verdana" w:hAnsi="Verdana"/>
          <w:color w:val="000000"/>
          <w:sz w:val="18"/>
          <w:szCs w:val="18"/>
          <w:lang w:val="en-US"/>
        </w:rPr>
        <w:t xml:space="preserve">206. Warmenhover H. In the Harricane's Eve: Recent Local Government Reforms in Belgium // Local Government Reform and Reorganization: An International Perspective. </w:t>
      </w:r>
      <w:proofErr w:type="spellStart"/>
      <w:r>
        <w:rPr>
          <w:rFonts w:ascii="Verdana" w:hAnsi="Verdana"/>
          <w:color w:val="000000"/>
          <w:sz w:val="18"/>
          <w:szCs w:val="18"/>
        </w:rPr>
        <w:t>Washington</w:t>
      </w:r>
      <w:proofErr w:type="spellEnd"/>
      <w:r>
        <w:rPr>
          <w:rFonts w:ascii="Verdana" w:hAnsi="Verdana"/>
          <w:color w:val="000000"/>
          <w:sz w:val="18"/>
          <w:szCs w:val="18"/>
        </w:rPr>
        <w:t>, 1981.1. СПИСОК НОРМАТИВНЫХ АКТОВ</w:t>
      </w:r>
    </w:p>
    <w:p w14:paraId="703D1F5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Конституция Российской Федерации // Российская газета. 1993. 25 декабря.</w:t>
      </w:r>
    </w:p>
    <w:p w14:paraId="73E8FD5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 xml:space="preserve">законов о труде Российской Федерации. </w:t>
      </w:r>
      <w:proofErr w:type="gramStart"/>
      <w:r>
        <w:rPr>
          <w:rFonts w:ascii="Verdana" w:hAnsi="Verdana"/>
          <w:color w:val="000000"/>
          <w:sz w:val="18"/>
          <w:szCs w:val="18"/>
        </w:rPr>
        <w:t>М. :</w:t>
      </w:r>
      <w:proofErr w:type="spellStart"/>
      <w:r>
        <w:rPr>
          <w:rFonts w:ascii="Verdana" w:hAnsi="Verdana"/>
          <w:color w:val="000000"/>
          <w:sz w:val="18"/>
          <w:szCs w:val="18"/>
        </w:rPr>
        <w:t>Спарк</w:t>
      </w:r>
      <w:proofErr w:type="spellEnd"/>
      <w:proofErr w:type="gramEnd"/>
      <w:r>
        <w:rPr>
          <w:rFonts w:ascii="Verdana" w:hAnsi="Verdana"/>
          <w:color w:val="000000"/>
          <w:sz w:val="18"/>
          <w:szCs w:val="18"/>
        </w:rPr>
        <w:t>, 1997.</w:t>
      </w:r>
    </w:p>
    <w:p w14:paraId="4C4BC24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Гражданский кодекс Российской Федерации. Часть первая // Собрание законодательства РФ. 1994. №32. Ст.3301.</w:t>
      </w:r>
    </w:p>
    <w:p w14:paraId="116814C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Гражданский кодекс Российской Федерации. Часть вторая // Собрание законодательства РФ. 1996. №5. Ст.410.</w:t>
      </w:r>
    </w:p>
    <w:p w14:paraId="60F0DB1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Жилищный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 Ведомости Верховного Совета РСФСР. 1983. №26. Ст.883.</w:t>
      </w:r>
    </w:p>
    <w:p w14:paraId="1313182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Федеральный закон "Об общественных объединениях"// Собрание законодательства РФ. 1995. №21. Ст.1930.</w:t>
      </w:r>
    </w:p>
    <w:p w14:paraId="5E91FBC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213. Федеральный закон "О </w:t>
      </w:r>
      <w:proofErr w:type="spellStart"/>
      <w:r>
        <w:rPr>
          <w:rFonts w:ascii="Verdana" w:hAnsi="Verdana"/>
          <w:color w:val="000000"/>
          <w:sz w:val="18"/>
          <w:szCs w:val="18"/>
        </w:rPr>
        <w:t>некоммерческихорганизациях</w:t>
      </w:r>
      <w:proofErr w:type="spellEnd"/>
      <w:r>
        <w:rPr>
          <w:rFonts w:ascii="Verdana" w:hAnsi="Verdana"/>
          <w:color w:val="000000"/>
          <w:sz w:val="18"/>
          <w:szCs w:val="18"/>
        </w:rPr>
        <w:t>"// Собрание законодательства РФ. 1996. №3. Ст.145.</w:t>
      </w:r>
    </w:p>
    <w:p w14:paraId="21753EA4"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Федеральный закон "Об общих принципах организации местного самоуправления в Российской Федерации" // Собрание законодательства РФ. 1995. №35. Ст.3506.</w:t>
      </w:r>
    </w:p>
    <w:p w14:paraId="29F0CD4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Закон Российской Федерации "О занятости населения в Российской Федерации" (в ред. от 20 апреля 1996 г.) // Собрание законодательства РФ. 1996. №17. Ст. 1915.</w:t>
      </w:r>
    </w:p>
    <w:p w14:paraId="1600035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Федеральный закон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 Собрание законодательства РФ. 1995. №48. Ст.4557.</w:t>
      </w:r>
    </w:p>
    <w:p w14:paraId="198E208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Закон Российской Федерации "Об организации страхового дела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Российской Федерации. 1993. №2. Ст.56; Собрание законодательства РФ. 1998. №1. Ст.4.</w:t>
      </w:r>
    </w:p>
    <w:p w14:paraId="7C831D7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Договор "О разграничении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федеральными органами государственной власти Российской Федерации и органами власти суверенных республик в составе Российской Федерации" // Российская газета. 1992. 18 марта.</w:t>
      </w:r>
    </w:p>
    <w:p w14:paraId="4D0EDF3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 Российская газета. 1992. 18 марта.</w:t>
      </w:r>
    </w:p>
    <w:p w14:paraId="4E96DBD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Башкортостан // Советская Башкирия. 1994. б августа.</w:t>
      </w:r>
    </w:p>
    <w:p w14:paraId="0C7C6ED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221.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Кабардино-Балкарской Республики // Кабардино-Балкарская правда. 1994. 8 июля.</w:t>
      </w:r>
    </w:p>
    <w:p w14:paraId="1CB42C1B"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Северная Осетия—Алания // Советская Осетия. 1995. 28 марта.</w:t>
      </w:r>
    </w:p>
    <w:p w14:paraId="470CDC0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Удмуртской Республики // Российские вести. 1996. 17 февраля.</w:t>
      </w:r>
    </w:p>
    <w:p w14:paraId="5361D8A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Якутия (Саха)// Республика Саха. 1995. 5 июля.</w:t>
      </w:r>
    </w:p>
    <w:p w14:paraId="6BC2406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Договор между органами государственной власти Российской Федерации и органами государственной власти Свердловской области от 12 января 1996 г. // Российская газета. 1996. 1 февраля.</w:t>
      </w:r>
    </w:p>
    <w:p w14:paraId="162DD4A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Трудовой кодекс Республики Башкортостан (в ред. Закона РБ от 2 июня 1997 г. №-3) // Ведомости Верховного Совета и Правительства Республики Башкортостан. 1995. №5. Ст.175.</w:t>
      </w:r>
    </w:p>
    <w:p w14:paraId="7743389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Закон Республики Башкортостан "О коллективных договорах соглашениях в Республике Башкортостан" // Ведомости Государственного Собрания,</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Кабинета Министров Республики Башкортостан.1996. №8.</w:t>
      </w:r>
    </w:p>
    <w:p w14:paraId="68E00992"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Закон Республики Башкортостан "О правах профессиональных союзов Республики Башкортостан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их деятельности" // Ведомости Верховного Совета и Правительства Республики Башкортостан. 1994. №3.</w:t>
      </w:r>
    </w:p>
    <w:p w14:paraId="75DC0FC3"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Закон Республики Башкортостан "О порядке разрешения коллективных трудовых споров в Республики Башкортостан" (в ред. от 2 июня 1997 г.) // Советская Башкирия. 1997. 14 августа.</w:t>
      </w:r>
    </w:p>
    <w:p w14:paraId="165590F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Закон Республики Башкортостан "О занятости населения в Республике Башкортостан" (в ред. от 5 августа 1996 г.) // Ведомости Государственного Собрания, Президента и Кабинета Министров Республики Башкортостан. 1996. №9.</w:t>
      </w:r>
    </w:p>
    <w:p w14:paraId="6BA8428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Закон Республики Татарстан "О коллективных договорах и соглашениях" // Известия Татарстана. 1993. 26 января.</w:t>
      </w:r>
    </w:p>
    <w:p w14:paraId="310C2DB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Закон Республики Татарстан "О профессиональных союзах" // Ведомости Верховного Совета Татарстана.1995. №1. Ст.4.</w:t>
      </w:r>
    </w:p>
    <w:p w14:paraId="3B42EA8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Закон Республики Татарстан "О занятости населения" (в ред. от 20 июля 1994 г.) // Советская Татария. 1991. 12 декабря.</w:t>
      </w:r>
    </w:p>
    <w:p w14:paraId="112CDC9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Закон Республики Татарстан "О прожиточном минимуме в Республике Татарстан" // Известия Татарстана. 1993. 10 ноября.</w:t>
      </w:r>
    </w:p>
    <w:p w14:paraId="0118787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Закон Кабардино-Балкарской Республики "Об охране труда" // Кабардино-Балкарская правда. 1995. 14 июня.</w:t>
      </w:r>
    </w:p>
    <w:p w14:paraId="22D2F3C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Закон Свердловской области "О защите трудовых прав граждан на территории Свердловской области" // Областная газета. 1997. 15 апреля.</w:t>
      </w:r>
    </w:p>
    <w:p w14:paraId="11DF051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Закон Алтайского края "Об охране труда в Алтайском крае" // Сборник законодательства Алтайского края. 1996. №7. Ст.27.</w:t>
      </w:r>
    </w:p>
    <w:p w14:paraId="33D41D7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Закон Алтайского края "О прожиточном минимуме в Алтайском крае" // Сборник законодательства Алтайского края. 1995. №17. Ст.133.</w:t>
      </w:r>
    </w:p>
    <w:p w14:paraId="6B7C0E79"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Закон Белгородской области "О местном</w:t>
      </w:r>
      <w:r>
        <w:rPr>
          <w:rStyle w:val="WW8Num2z0"/>
          <w:rFonts w:ascii="Verdana" w:hAnsi="Verdana"/>
          <w:color w:val="000000"/>
          <w:sz w:val="18"/>
          <w:szCs w:val="18"/>
        </w:rPr>
        <w:t> </w:t>
      </w:r>
      <w:r>
        <w:rPr>
          <w:rStyle w:val="WW8Num3z0"/>
          <w:rFonts w:ascii="Verdana" w:hAnsi="Verdana"/>
          <w:color w:val="4682B4"/>
          <w:sz w:val="18"/>
          <w:szCs w:val="18"/>
        </w:rPr>
        <w:t>самоуправлении</w:t>
      </w:r>
      <w:r>
        <w:rPr>
          <w:rStyle w:val="WW8Num2z0"/>
          <w:rFonts w:ascii="Verdana" w:hAnsi="Verdana"/>
          <w:color w:val="000000"/>
          <w:sz w:val="18"/>
          <w:szCs w:val="18"/>
        </w:rPr>
        <w:t> </w:t>
      </w:r>
      <w:r>
        <w:rPr>
          <w:rFonts w:ascii="Verdana" w:hAnsi="Verdana"/>
          <w:color w:val="000000"/>
          <w:sz w:val="18"/>
          <w:szCs w:val="18"/>
        </w:rPr>
        <w:t>в Белгородской области"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Белгородской областной Думы. 1995. №4.</w:t>
      </w:r>
    </w:p>
    <w:p w14:paraId="11443A2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Закон Белгородской области "О порядке и условиях привлечения и использования в Белгородской области иностранной рабочей силы" // Бюллетень Белгородской областной Думы. 1995. №9.</w:t>
      </w:r>
    </w:p>
    <w:p w14:paraId="01777B2E"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Закон Воронежской области "О местном самоуправлении в Воронежской области" // Коммуна. 1996. 6 января.</w:t>
      </w:r>
    </w:p>
    <w:p w14:paraId="5FBD501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242. Закон Ленинградской области "О местном самоуправлении в Ленинградской области" // </w:t>
      </w:r>
      <w:r>
        <w:rPr>
          <w:rFonts w:ascii="Verdana" w:hAnsi="Verdana"/>
          <w:color w:val="000000"/>
          <w:sz w:val="18"/>
          <w:szCs w:val="18"/>
        </w:rPr>
        <w:lastRenderedPageBreak/>
        <w:t xml:space="preserve">Вести. 1996. 18 </w:t>
      </w:r>
      <w:proofErr w:type="gramStart"/>
      <w:r>
        <w:rPr>
          <w:rFonts w:ascii="Verdana" w:hAnsi="Verdana"/>
          <w:color w:val="000000"/>
          <w:sz w:val="18"/>
          <w:szCs w:val="18"/>
        </w:rPr>
        <w:t>июля .</w:t>
      </w:r>
      <w:proofErr w:type="gramEnd"/>
    </w:p>
    <w:p w14:paraId="7CB6DEB8"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Закон Новосибирской области "О местном самоуправлении в Новосибирской области" // Советская Сибирь. 1997. 20 июня.</w:t>
      </w:r>
    </w:p>
    <w:p w14:paraId="0E8B260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Закон Омской области "О</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Собрании Омской области"// Ведомости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Собрания Омской области. 1994. №1. Ст.4.</w:t>
      </w:r>
    </w:p>
    <w:p w14:paraId="0B3E33F5"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Закон Омской области "О социальном партнерстве" // Ведомости Законодательного Собрания Омской области. 1997. №2.Ст.424.</w:t>
      </w:r>
    </w:p>
    <w:p w14:paraId="6C5C02F0"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Закон Омской области "О местном самоуправлении в Омской области" // Ведомости Законодательного Собрания Омской области. 1995. №6. Ст.153.</w:t>
      </w:r>
    </w:p>
    <w:p w14:paraId="20E98F3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Закон Пермской области "О местном самоуправлении в Пермской области" // Бюллетень</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иных нормативных актов Пермской области. 1995. №6.</w:t>
      </w:r>
    </w:p>
    <w:p w14:paraId="3B28560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Закон Санкт-Петербурга "О местном самоуправлении в Санкт-Петербурге" // Вестник Законодательного Собрания Санкт-Петербурга. 1997. №7-8.</w:t>
      </w:r>
    </w:p>
    <w:p w14:paraId="1579EA1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Закон Санкт-Петербурга "О квотировании рабочих мест для трудоустройства молодежи" // Смена. 1997. 16 октября.</w:t>
      </w:r>
    </w:p>
    <w:p w14:paraId="01175FF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Закон Свердловской области "О правах профессиональных союзов и гарантиях их деятельности в Свердловской области" // Областная газета. 1995. 29 ноября.</w:t>
      </w:r>
    </w:p>
    <w:p w14:paraId="78CA0D4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Закон Свердловской области "О социальном партнерстве в Свердловской области" от 24 ноября 1995 г. №34-03 // Областная газета. 1995. 1 декабря.</w:t>
      </w:r>
    </w:p>
    <w:p w14:paraId="7A6C489D"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Закон Свердловской области "Об объединениях работодателей в Свердловской области" // Собрание законодательства Свердловской области. 1996. №1. Ст.102.</w:t>
      </w:r>
    </w:p>
    <w:p w14:paraId="272AA31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Закон Свердловской области "О местном самоуправлении в Свердловской области" // Ведомости Свердловской областной Думы. 1995. №8.</w:t>
      </w:r>
    </w:p>
    <w:p w14:paraId="29BFDDD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Закон Свердловской области "О прожиточном минимуме в Свердловской области" // Областная газета. 1995. 13 января.</w:t>
      </w:r>
    </w:p>
    <w:p w14:paraId="40AF0A5A"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Закон Свердловской области "О регулировании оплаты труда в Свердловской области" // Областная газета. 1997. 2 июля.</w:t>
      </w:r>
    </w:p>
    <w:p w14:paraId="162CF8D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Закон Тюменской области "Об особенностях регулирования трудовых отношений в Тюменской области" Вестник Тюменской областной думы. 1997. №1.</w:t>
      </w:r>
    </w:p>
    <w:p w14:paraId="5652F0EC"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Закон Тюменской области "О местном самоуправлении" // Вестник Тюменской областной Думы. 1995. №10.</w:t>
      </w:r>
    </w:p>
    <w:p w14:paraId="46F17D01"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Закон Тюменской области "О прожиточном минимуме в Тюменской области" // Вестник Тюменской областной Думы. 1996. №1. Ст.4.</w:t>
      </w:r>
    </w:p>
    <w:p w14:paraId="39555F1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Закон Ярославской области "О порядке определения прожиточного минимума Ярославской области" // Губернские вести. 1997. 14 января.</w:t>
      </w:r>
    </w:p>
    <w:p w14:paraId="1B2DB30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3 июня 1996 г. №803 "Об основных положениях региональной политики в Российской Федерации" // Собрание законодательства РФ. 1996. №23. Ст.2756.</w:t>
      </w:r>
    </w:p>
    <w:p w14:paraId="4339B37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Указ Президента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общеправовом</w:t>
      </w:r>
      <w:r>
        <w:rPr>
          <w:rStyle w:val="WW8Num2z0"/>
          <w:rFonts w:ascii="Verdana" w:hAnsi="Verdana"/>
          <w:color w:val="000000"/>
          <w:sz w:val="18"/>
          <w:szCs w:val="18"/>
        </w:rPr>
        <w:t> </w:t>
      </w:r>
      <w:r>
        <w:rPr>
          <w:rFonts w:ascii="Verdana" w:hAnsi="Verdana"/>
          <w:color w:val="000000"/>
          <w:sz w:val="18"/>
          <w:szCs w:val="18"/>
        </w:rPr>
        <w:t>классификаторе отраслей законодательства" от 16 декабря 1993 г. №2171 // Собрание законодательства РФ. 1997. №1. Ст. 119.</w:t>
      </w:r>
    </w:p>
    <w:p w14:paraId="17A69E3F"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Главы администрации (Губернатора) Омской области "О создании Экспертного комитета администрации Омской области" от 5 августа 1997 г. №338-п // Омский вестник. 1997. 19 августа.</w:t>
      </w:r>
    </w:p>
    <w:p w14:paraId="6E118B56"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Положение о Консультативном Совете Законодательного Собрания Омской области, утв.</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Законодательного Собрания Омской области от 21 июня 1994 г. №23 // Ведомости Законодательного Собрания Омской области. 1994. №1. Ст.34.</w:t>
      </w:r>
    </w:p>
    <w:p w14:paraId="321B41C7" w14:textId="77777777" w:rsidR="00143DB6" w:rsidRDefault="00143DB6" w:rsidP="00143D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Постановление Главы городского самоуправления (мэра) Омска "О мерах по содействию занятости отдельных категорий безработных граждан, особо нуждающихся в социальной защите" от 5 июня 1996 г. №428-п // Зеркало. 1996. 26 июня.</w:t>
      </w:r>
    </w:p>
    <w:bookmarkEnd w:id="0"/>
    <w:p w14:paraId="03DF7476" w14:textId="422789EC" w:rsidR="00143DB6" w:rsidRPr="00143DB6" w:rsidRDefault="00143DB6" w:rsidP="00143DB6">
      <w:r>
        <w:rPr>
          <w:rFonts w:ascii="Verdana" w:hAnsi="Verdana"/>
          <w:color w:val="000000"/>
          <w:sz w:val="18"/>
          <w:szCs w:val="18"/>
        </w:rPr>
        <w:br/>
      </w:r>
      <w:r>
        <w:rPr>
          <w:rFonts w:ascii="Verdana" w:hAnsi="Verdana"/>
          <w:color w:val="000000"/>
          <w:sz w:val="18"/>
          <w:szCs w:val="18"/>
        </w:rPr>
        <w:br/>
      </w:r>
    </w:p>
    <w:sectPr w:rsidR="00143DB6" w:rsidRPr="00143D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7ED2B" w14:textId="77777777" w:rsidR="001E2555" w:rsidRDefault="001E2555">
      <w:pPr>
        <w:spacing w:after="0" w:line="240" w:lineRule="auto"/>
      </w:pPr>
      <w:r>
        <w:separator/>
      </w:r>
    </w:p>
  </w:endnote>
  <w:endnote w:type="continuationSeparator" w:id="0">
    <w:p w14:paraId="34032FA4" w14:textId="77777777" w:rsidR="001E2555" w:rsidRDefault="001E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89D5" w14:textId="77777777" w:rsidR="001E2555" w:rsidRDefault="001E2555">
      <w:pPr>
        <w:spacing w:after="0" w:line="240" w:lineRule="auto"/>
      </w:pPr>
      <w:r>
        <w:separator/>
      </w:r>
    </w:p>
  </w:footnote>
  <w:footnote w:type="continuationSeparator" w:id="0">
    <w:p w14:paraId="76EAC5F7" w14:textId="77777777" w:rsidR="001E2555" w:rsidRDefault="001E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2555"/>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3679</TotalTime>
  <Pages>17</Pages>
  <Words>8323</Words>
  <Characters>47445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30</cp:revision>
  <cp:lastPrinted>2009-02-06T05:36:00Z</cp:lastPrinted>
  <dcterms:created xsi:type="dcterms:W3CDTF">2016-05-04T14:28:00Z</dcterms:created>
  <dcterms:modified xsi:type="dcterms:W3CDTF">2016-05-31T12:22:00Z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