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Содержание</w:t>
      </w: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Оглавление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Введение</w:t>
      </w:r>
      <w:r w:rsidRPr="00A75C64">
        <w:rPr>
          <w:rFonts w:ascii="Trebuchet MS" w:eastAsia="Times New Roman" w:hAnsi="Trebuchet MS" w:cs="Times New Roman"/>
          <w:color w:val="000000"/>
          <w:kern w:val="0"/>
          <w:sz w:val="18"/>
          <w:szCs w:val="18"/>
          <w:lang w:eastAsia="ru-RU"/>
        </w:rPr>
        <w:t xml:space="preserve"> 3</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Глава</w:t>
      </w:r>
      <w:r w:rsidRPr="00A75C64">
        <w:rPr>
          <w:rFonts w:ascii="Trebuchet MS" w:eastAsia="Times New Roman" w:hAnsi="Trebuchet MS" w:cs="Times New Roman"/>
          <w:color w:val="000000"/>
          <w:kern w:val="0"/>
          <w:sz w:val="18"/>
          <w:szCs w:val="18"/>
          <w:lang w:eastAsia="ru-RU"/>
        </w:rPr>
        <w:t xml:space="preserve"> 1. </w:t>
      </w:r>
      <w:r w:rsidRPr="00A75C64">
        <w:rPr>
          <w:rFonts w:ascii="Trebuchet MS" w:eastAsia="Times New Roman" w:hAnsi="Trebuchet MS" w:cs="Times New Roman" w:hint="eastAsia"/>
          <w:color w:val="000000"/>
          <w:kern w:val="0"/>
          <w:sz w:val="18"/>
          <w:szCs w:val="18"/>
          <w:lang w:eastAsia="ru-RU"/>
        </w:rPr>
        <w:t>Казахи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Этнополитическая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ситуация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Алтае</w:t>
      </w:r>
      <w:r w:rsidRPr="00A75C64">
        <w:rPr>
          <w:rFonts w:ascii="Trebuchet MS" w:eastAsia="Times New Roman" w:hAnsi="Trebuchet MS" w:cs="Times New Roman"/>
          <w:color w:val="000000"/>
          <w:kern w:val="0"/>
          <w:sz w:val="18"/>
          <w:szCs w:val="18"/>
          <w:lang w:eastAsia="ru-RU"/>
        </w:rPr>
        <w:t>-</w:t>
      </w:r>
      <w:r w:rsidRPr="00A75C64">
        <w:rPr>
          <w:rFonts w:ascii="Trebuchet MS" w:eastAsia="Times New Roman" w:hAnsi="Trebuchet MS" w:cs="Times New Roman" w:hint="eastAsia"/>
          <w:color w:val="000000"/>
          <w:kern w:val="0"/>
          <w:sz w:val="18"/>
          <w:szCs w:val="18"/>
          <w:lang w:eastAsia="ru-RU"/>
        </w:rPr>
        <w:t>Саянском</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регионе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проблема</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формирования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внешних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внутренних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границ</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России</w:t>
      </w:r>
      <w:r w:rsidRPr="00A75C64">
        <w:rPr>
          <w:rFonts w:ascii="Trebuchet MS" w:eastAsia="Times New Roman" w:hAnsi="Trebuchet MS" w:cs="Times New Roman"/>
          <w:color w:val="000000"/>
          <w:kern w:val="0"/>
          <w:sz w:val="18"/>
          <w:szCs w:val="18"/>
          <w:lang w:eastAsia="ru-RU"/>
        </w:rPr>
        <w:t xml:space="preserve"> (XVIII-XX </w:t>
      </w:r>
      <w:r w:rsidRPr="00A75C64">
        <w:rPr>
          <w:rFonts w:ascii="Trebuchet MS" w:eastAsia="Times New Roman" w:hAnsi="Trebuchet MS" w:cs="Times New Roman" w:hint="eastAsia"/>
          <w:color w:val="000000"/>
          <w:kern w:val="0"/>
          <w:sz w:val="18"/>
          <w:szCs w:val="18"/>
          <w:lang w:eastAsia="ru-RU"/>
        </w:rPr>
        <w:t>вв</w:t>
      </w:r>
      <w:r w:rsidRPr="00A75C64">
        <w:rPr>
          <w:rFonts w:ascii="Trebuchet MS" w:eastAsia="Times New Roman" w:hAnsi="Trebuchet MS" w:cs="Times New Roman"/>
          <w:color w:val="000000"/>
          <w:kern w:val="0"/>
          <w:sz w:val="18"/>
          <w:szCs w:val="18"/>
          <w:lang w:eastAsia="ru-RU"/>
        </w:rPr>
        <w:t>.)</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1.1. </w:t>
      </w:r>
      <w:r w:rsidRPr="00A75C64">
        <w:rPr>
          <w:rFonts w:ascii="Trebuchet MS" w:eastAsia="Times New Roman" w:hAnsi="Trebuchet MS" w:cs="Times New Roman" w:hint="eastAsia"/>
          <w:color w:val="000000"/>
          <w:kern w:val="0"/>
          <w:sz w:val="18"/>
          <w:szCs w:val="18"/>
          <w:lang w:eastAsia="ru-RU"/>
        </w:rPr>
        <w:t>Этнополитическая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ситуация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Алтае</w:t>
      </w:r>
      <w:r w:rsidRPr="00A75C64">
        <w:rPr>
          <w:rFonts w:ascii="Trebuchet MS" w:eastAsia="Times New Roman" w:hAnsi="Trebuchet MS" w:cs="Times New Roman"/>
          <w:color w:val="000000"/>
          <w:kern w:val="0"/>
          <w:sz w:val="18"/>
          <w:szCs w:val="18"/>
          <w:lang w:eastAsia="ru-RU"/>
        </w:rPr>
        <w:t>-</w:t>
      </w:r>
      <w:r w:rsidRPr="00A75C64">
        <w:rPr>
          <w:rFonts w:ascii="Trebuchet MS" w:eastAsia="Times New Roman" w:hAnsi="Trebuchet MS" w:cs="Times New Roman" w:hint="eastAsia"/>
          <w:color w:val="000000"/>
          <w:kern w:val="0"/>
          <w:sz w:val="18"/>
          <w:szCs w:val="18"/>
          <w:lang w:eastAsia="ru-RU"/>
        </w:rPr>
        <w:t>Саянском</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регионе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«казахский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вопрос»</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связи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формирования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государственных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границ</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России</w:t>
      </w:r>
      <w:r w:rsidRPr="00A75C64">
        <w:rPr>
          <w:rFonts w:ascii="Trebuchet MS" w:eastAsia="Times New Roman" w:hAnsi="Trebuchet MS" w:cs="Times New Roman"/>
          <w:color w:val="000000"/>
          <w:kern w:val="0"/>
          <w:sz w:val="18"/>
          <w:szCs w:val="18"/>
          <w:lang w:eastAsia="ru-RU"/>
        </w:rPr>
        <w:t xml:space="preserve"> (XVIII-XIX </w:t>
      </w:r>
      <w:r w:rsidRPr="00A75C64">
        <w:rPr>
          <w:rFonts w:ascii="Trebuchet MS" w:eastAsia="Times New Roman" w:hAnsi="Trebuchet MS" w:cs="Times New Roman" w:hint="eastAsia"/>
          <w:color w:val="000000"/>
          <w:kern w:val="0"/>
          <w:sz w:val="18"/>
          <w:szCs w:val="18"/>
          <w:lang w:eastAsia="ru-RU"/>
        </w:rPr>
        <w:t>вв</w:t>
      </w:r>
      <w:r w:rsidRPr="00A75C64">
        <w:rPr>
          <w:rFonts w:ascii="Trebuchet MS" w:eastAsia="Times New Roman" w:hAnsi="Trebuchet MS" w:cs="Times New Roman"/>
          <w:color w:val="000000"/>
          <w:kern w:val="0"/>
          <w:sz w:val="18"/>
          <w:szCs w:val="18"/>
          <w:lang w:eastAsia="ru-RU"/>
        </w:rPr>
        <w:t>.) 40</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1.2. </w:t>
      </w:r>
      <w:r w:rsidRPr="00A75C64">
        <w:rPr>
          <w:rFonts w:ascii="Trebuchet MS" w:eastAsia="Times New Roman" w:hAnsi="Trebuchet MS" w:cs="Times New Roman" w:hint="eastAsia"/>
          <w:color w:val="000000"/>
          <w:kern w:val="0"/>
          <w:sz w:val="18"/>
          <w:szCs w:val="18"/>
          <w:lang w:eastAsia="ru-RU"/>
        </w:rPr>
        <w:t>«Казахский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вопрос»</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контексте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административно</w:t>
      </w:r>
      <w:r w:rsidRPr="00A75C64">
        <w:rPr>
          <w:rFonts w:ascii="Trebuchet MS" w:eastAsia="Times New Roman" w:hAnsi="Trebuchet MS" w:cs="Times New Roman"/>
          <w:color w:val="000000"/>
          <w:kern w:val="0"/>
          <w:sz w:val="18"/>
          <w:szCs w:val="18"/>
          <w:lang w:eastAsia="ru-RU"/>
        </w:rPr>
        <w:t>-</w:t>
      </w:r>
      <w:r w:rsidRPr="00A75C64">
        <w:rPr>
          <w:rFonts w:ascii="Trebuchet MS" w:eastAsia="Times New Roman" w:hAnsi="Trebuchet MS" w:cs="Times New Roman" w:hint="eastAsia"/>
          <w:color w:val="000000"/>
          <w:kern w:val="0"/>
          <w:sz w:val="18"/>
          <w:szCs w:val="18"/>
          <w:lang w:eastAsia="ru-RU"/>
        </w:rPr>
        <w:t>территориальных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преобразований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Западной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Сибири</w:t>
      </w:r>
      <w:r w:rsidRPr="00A75C64">
        <w:rPr>
          <w:rFonts w:ascii="Trebuchet MS" w:eastAsia="Times New Roman" w:hAnsi="Trebuchet MS" w:cs="Times New Roman"/>
          <w:color w:val="000000"/>
          <w:kern w:val="0"/>
          <w:sz w:val="18"/>
          <w:szCs w:val="18"/>
          <w:lang w:eastAsia="ru-RU"/>
        </w:rPr>
        <w:t xml:space="preserve"> (XVIII-XIX </w:t>
      </w:r>
      <w:r w:rsidRPr="00A75C64">
        <w:rPr>
          <w:rFonts w:ascii="Trebuchet MS" w:eastAsia="Times New Roman" w:hAnsi="Trebuchet MS" w:cs="Times New Roman" w:hint="eastAsia"/>
          <w:color w:val="000000"/>
          <w:kern w:val="0"/>
          <w:sz w:val="18"/>
          <w:szCs w:val="18"/>
          <w:lang w:eastAsia="ru-RU"/>
        </w:rPr>
        <w:t>вв</w:t>
      </w:r>
      <w:r w:rsidRPr="00A75C64">
        <w:rPr>
          <w:rFonts w:ascii="Trebuchet MS" w:eastAsia="Times New Roman" w:hAnsi="Trebuchet MS" w:cs="Times New Roman"/>
          <w:color w:val="000000"/>
          <w:kern w:val="0"/>
          <w:sz w:val="18"/>
          <w:szCs w:val="18"/>
          <w:lang w:eastAsia="ru-RU"/>
        </w:rPr>
        <w:t>.) 65</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Глава</w:t>
      </w:r>
      <w:r w:rsidRPr="00A75C64">
        <w:rPr>
          <w:rFonts w:ascii="Trebuchet MS" w:eastAsia="Times New Roman" w:hAnsi="Trebuchet MS" w:cs="Times New Roman"/>
          <w:color w:val="000000"/>
          <w:kern w:val="0"/>
          <w:sz w:val="18"/>
          <w:szCs w:val="18"/>
          <w:lang w:eastAsia="ru-RU"/>
        </w:rPr>
        <w:t xml:space="preserve"> 2. </w:t>
      </w:r>
      <w:r w:rsidRPr="00A75C64">
        <w:rPr>
          <w:rFonts w:ascii="Trebuchet MS" w:eastAsia="Times New Roman" w:hAnsi="Trebuchet MS" w:cs="Times New Roman" w:hint="eastAsia"/>
          <w:color w:val="000000"/>
          <w:kern w:val="0"/>
          <w:sz w:val="18"/>
          <w:szCs w:val="18"/>
          <w:lang w:eastAsia="ru-RU"/>
        </w:rPr>
        <w:t>История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казахских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миграций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пограничной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зоне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проблема</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социокультурной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адаптации</w:t>
      </w:r>
      <w:r w:rsidRPr="00A75C64">
        <w:rPr>
          <w:rFonts w:ascii="Trebuchet MS" w:eastAsia="Times New Roman" w:hAnsi="Trebuchet MS" w:cs="Times New Roman"/>
          <w:color w:val="000000"/>
          <w:kern w:val="0"/>
          <w:sz w:val="18"/>
          <w:szCs w:val="18"/>
          <w:lang w:eastAsia="ru-RU"/>
        </w:rPr>
        <w:t xml:space="preserve"> (XIX</w:t>
      </w:r>
      <w:r w:rsidRPr="00A75C64">
        <w:rPr>
          <w:rFonts w:ascii="Trebuchet MS" w:eastAsia="Times New Roman" w:hAnsi="Trebuchet MS" w:cs="Times New Roman" w:hint="eastAsia"/>
          <w:color w:val="000000"/>
          <w:kern w:val="0"/>
          <w:sz w:val="18"/>
          <w:szCs w:val="18"/>
          <w:lang w:eastAsia="ru-RU"/>
        </w:rPr>
        <w:t>—</w:t>
      </w:r>
      <w:r w:rsidRPr="00A75C64">
        <w:rPr>
          <w:rFonts w:ascii="Trebuchet MS" w:eastAsia="Times New Roman" w:hAnsi="Trebuchet MS" w:cs="Times New Roman"/>
          <w:color w:val="000000"/>
          <w:kern w:val="0"/>
          <w:sz w:val="18"/>
          <w:szCs w:val="18"/>
          <w:lang w:eastAsia="ru-RU"/>
        </w:rPr>
        <w:t xml:space="preserve">XX </w:t>
      </w:r>
      <w:r w:rsidRPr="00A75C64">
        <w:rPr>
          <w:rFonts w:ascii="Trebuchet MS" w:eastAsia="Times New Roman" w:hAnsi="Trebuchet MS" w:cs="Times New Roman" w:hint="eastAsia"/>
          <w:color w:val="000000"/>
          <w:kern w:val="0"/>
          <w:sz w:val="18"/>
          <w:szCs w:val="18"/>
          <w:lang w:eastAsia="ru-RU"/>
        </w:rPr>
        <w:t>вв</w:t>
      </w:r>
      <w:r w:rsidRPr="00A75C64">
        <w:rPr>
          <w:rFonts w:ascii="Trebuchet MS" w:eastAsia="Times New Roman" w:hAnsi="Trebuchet MS" w:cs="Times New Roman"/>
          <w:color w:val="000000"/>
          <w:kern w:val="0"/>
          <w:sz w:val="18"/>
          <w:szCs w:val="18"/>
          <w:lang w:eastAsia="ru-RU"/>
        </w:rPr>
        <w:t>.)</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2.1. </w:t>
      </w:r>
      <w:r w:rsidRPr="00A75C64">
        <w:rPr>
          <w:rFonts w:ascii="Trebuchet MS" w:eastAsia="Times New Roman" w:hAnsi="Trebuchet MS" w:cs="Times New Roman" w:hint="eastAsia"/>
          <w:color w:val="000000"/>
          <w:kern w:val="0"/>
          <w:sz w:val="18"/>
          <w:szCs w:val="18"/>
          <w:lang w:eastAsia="ru-RU"/>
        </w:rPr>
        <w:t>Казахи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Северо</w:t>
      </w:r>
      <w:r w:rsidRPr="00A75C64">
        <w:rPr>
          <w:rFonts w:ascii="Trebuchet MS" w:eastAsia="Times New Roman" w:hAnsi="Trebuchet MS" w:cs="Times New Roman"/>
          <w:color w:val="000000"/>
          <w:kern w:val="0"/>
          <w:sz w:val="18"/>
          <w:szCs w:val="18"/>
          <w:lang w:eastAsia="ru-RU"/>
        </w:rPr>
        <w:t>-</w:t>
      </w:r>
      <w:r w:rsidRPr="00A75C64">
        <w:rPr>
          <w:rFonts w:ascii="Trebuchet MS" w:eastAsia="Times New Roman" w:hAnsi="Trebuchet MS" w:cs="Times New Roman" w:hint="eastAsia"/>
          <w:color w:val="000000"/>
          <w:kern w:val="0"/>
          <w:sz w:val="18"/>
          <w:szCs w:val="18"/>
          <w:lang w:eastAsia="ru-RU"/>
        </w:rPr>
        <w:t>Западного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фактор</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седентаризации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истории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миграций</w:t>
      </w:r>
      <w:r w:rsidRPr="00A75C64">
        <w:rPr>
          <w:rFonts w:ascii="Trebuchet MS" w:eastAsia="Times New Roman" w:hAnsi="Trebuchet MS" w:cs="Times New Roman"/>
          <w:color w:val="000000"/>
          <w:kern w:val="0"/>
          <w:sz w:val="18"/>
          <w:szCs w:val="18"/>
          <w:lang w:eastAsia="ru-RU"/>
        </w:rPr>
        <w:t xml:space="preserve"> XIX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93</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2.2. </w:t>
      </w:r>
      <w:r w:rsidRPr="00A75C64">
        <w:rPr>
          <w:rFonts w:ascii="Trebuchet MS" w:eastAsia="Times New Roman" w:hAnsi="Trebuchet MS" w:cs="Times New Roman" w:hint="eastAsia"/>
          <w:color w:val="000000"/>
          <w:kern w:val="0"/>
          <w:sz w:val="18"/>
          <w:szCs w:val="18"/>
          <w:lang w:eastAsia="ru-RU"/>
        </w:rPr>
        <w:t>Казахи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Юго</w:t>
      </w:r>
      <w:r w:rsidRPr="00A75C64">
        <w:rPr>
          <w:rFonts w:ascii="Trebuchet MS" w:eastAsia="Times New Roman" w:hAnsi="Trebuchet MS" w:cs="Times New Roman"/>
          <w:color w:val="000000"/>
          <w:kern w:val="0"/>
          <w:sz w:val="18"/>
          <w:szCs w:val="18"/>
          <w:lang w:eastAsia="ru-RU"/>
        </w:rPr>
        <w:t>-</w:t>
      </w:r>
      <w:r w:rsidRPr="00A75C64">
        <w:rPr>
          <w:rFonts w:ascii="Trebuchet MS" w:eastAsia="Times New Roman" w:hAnsi="Trebuchet MS" w:cs="Times New Roman" w:hint="eastAsia"/>
          <w:color w:val="000000"/>
          <w:kern w:val="0"/>
          <w:sz w:val="18"/>
          <w:szCs w:val="18"/>
          <w:lang w:eastAsia="ru-RU"/>
        </w:rPr>
        <w:t>Восточного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история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миграций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проблема</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социокультурной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адаптации</w:t>
      </w:r>
      <w:r w:rsidRPr="00A75C64">
        <w:rPr>
          <w:rFonts w:ascii="Trebuchet MS" w:eastAsia="Times New Roman" w:hAnsi="Trebuchet MS" w:cs="Times New Roman"/>
          <w:color w:val="000000"/>
          <w:kern w:val="0"/>
          <w:sz w:val="18"/>
          <w:szCs w:val="18"/>
          <w:lang w:eastAsia="ru-RU"/>
        </w:rPr>
        <w:t xml:space="preserve"> (XIX-XX </w:t>
      </w:r>
      <w:r w:rsidRPr="00A75C64">
        <w:rPr>
          <w:rFonts w:ascii="Trebuchet MS" w:eastAsia="Times New Roman" w:hAnsi="Trebuchet MS" w:cs="Times New Roman" w:hint="eastAsia"/>
          <w:color w:val="000000"/>
          <w:kern w:val="0"/>
          <w:sz w:val="18"/>
          <w:szCs w:val="18"/>
          <w:lang w:eastAsia="ru-RU"/>
        </w:rPr>
        <w:t>вв</w:t>
      </w:r>
      <w:r w:rsidRPr="00A75C64">
        <w:rPr>
          <w:rFonts w:ascii="Trebuchet MS" w:eastAsia="Times New Roman" w:hAnsi="Trebuchet MS" w:cs="Times New Roman"/>
          <w:color w:val="000000"/>
          <w:kern w:val="0"/>
          <w:sz w:val="18"/>
          <w:szCs w:val="18"/>
          <w:lang w:eastAsia="ru-RU"/>
        </w:rPr>
        <w:t>.) 109</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Глава</w:t>
      </w:r>
      <w:r w:rsidRPr="00A75C64">
        <w:rPr>
          <w:rFonts w:ascii="Trebuchet MS" w:eastAsia="Times New Roman" w:hAnsi="Trebuchet MS" w:cs="Times New Roman"/>
          <w:color w:val="000000"/>
          <w:kern w:val="0"/>
          <w:sz w:val="18"/>
          <w:szCs w:val="18"/>
          <w:lang w:eastAsia="ru-RU"/>
        </w:rPr>
        <w:t xml:space="preserve"> 3. </w:t>
      </w:r>
      <w:r w:rsidRPr="00A75C64">
        <w:rPr>
          <w:rFonts w:ascii="Trebuchet MS" w:eastAsia="Times New Roman" w:hAnsi="Trebuchet MS" w:cs="Times New Roman" w:hint="eastAsia"/>
          <w:color w:val="000000"/>
          <w:kern w:val="0"/>
          <w:sz w:val="18"/>
          <w:szCs w:val="18"/>
          <w:lang w:eastAsia="ru-RU"/>
        </w:rPr>
        <w:t>Стратегии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межэтнического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межконфессионального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взаимодействия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истории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миграций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казахов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пограничных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районах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Южной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Сибири</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3.1. </w:t>
      </w:r>
      <w:r w:rsidRPr="00A75C64">
        <w:rPr>
          <w:rFonts w:ascii="Trebuchet MS" w:eastAsia="Times New Roman" w:hAnsi="Trebuchet MS" w:cs="Times New Roman" w:hint="eastAsia"/>
          <w:color w:val="000000"/>
          <w:kern w:val="0"/>
          <w:sz w:val="18"/>
          <w:szCs w:val="18"/>
          <w:lang w:eastAsia="ru-RU"/>
        </w:rPr>
        <w:t>Казахи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стратегии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межэтнического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взаимодействия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сквозь</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призму</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этнического</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сознания</w:t>
      </w:r>
      <w:r w:rsidRPr="00A75C64">
        <w:rPr>
          <w:rFonts w:ascii="Trebuchet MS" w:eastAsia="Times New Roman" w:hAnsi="Trebuchet MS" w:cs="Times New Roman"/>
          <w:color w:val="000000"/>
          <w:kern w:val="0"/>
          <w:sz w:val="18"/>
          <w:szCs w:val="18"/>
          <w:lang w:eastAsia="ru-RU"/>
        </w:rPr>
        <w:t xml:space="preserve"> 134</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3.2. </w:t>
      </w:r>
      <w:r w:rsidRPr="00A75C64">
        <w:rPr>
          <w:rFonts w:ascii="Trebuchet MS" w:eastAsia="Times New Roman" w:hAnsi="Trebuchet MS" w:cs="Times New Roman" w:hint="eastAsia"/>
          <w:color w:val="000000"/>
          <w:kern w:val="0"/>
          <w:sz w:val="18"/>
          <w:szCs w:val="18"/>
          <w:lang w:eastAsia="ru-RU"/>
        </w:rPr>
        <w:t>Ислам</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православие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опыт</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взаимодействия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свете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стратегий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социокультурной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адаптации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казахов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158</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Глава</w:t>
      </w:r>
      <w:r w:rsidRPr="00A75C64">
        <w:rPr>
          <w:rFonts w:ascii="Trebuchet MS" w:eastAsia="Times New Roman" w:hAnsi="Trebuchet MS" w:cs="Times New Roman"/>
          <w:color w:val="000000"/>
          <w:kern w:val="0"/>
          <w:sz w:val="18"/>
          <w:szCs w:val="18"/>
          <w:lang w:eastAsia="ru-RU"/>
        </w:rPr>
        <w:t xml:space="preserve"> 4. </w:t>
      </w:r>
      <w:r w:rsidRPr="00A75C64">
        <w:rPr>
          <w:rFonts w:ascii="Trebuchet MS" w:eastAsia="Times New Roman" w:hAnsi="Trebuchet MS" w:cs="Times New Roman" w:hint="eastAsia"/>
          <w:color w:val="000000"/>
          <w:kern w:val="0"/>
          <w:sz w:val="18"/>
          <w:szCs w:val="18"/>
          <w:lang w:eastAsia="ru-RU"/>
        </w:rPr>
        <w:t>Современная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этнополитическая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ситуация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пограничных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районах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Южной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Сибири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связи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казахской</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диаспоры</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t xml:space="preserve">4.1. </w:t>
      </w:r>
      <w:r w:rsidRPr="00A75C64">
        <w:rPr>
          <w:rFonts w:ascii="Trebuchet MS" w:eastAsia="Times New Roman" w:hAnsi="Trebuchet MS" w:cs="Times New Roman" w:hint="eastAsia"/>
          <w:color w:val="000000"/>
          <w:kern w:val="0"/>
          <w:sz w:val="18"/>
          <w:szCs w:val="18"/>
          <w:lang w:eastAsia="ru-RU"/>
        </w:rPr>
        <w:t>Современные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этнополитические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процессы</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в</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трансграничной</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зоне</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188</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color w:val="000000"/>
          <w:kern w:val="0"/>
          <w:sz w:val="18"/>
          <w:szCs w:val="18"/>
          <w:lang w:eastAsia="ru-RU"/>
        </w:rPr>
        <w:lastRenderedPageBreak/>
        <w:t xml:space="preserve">4.2. </w:t>
      </w:r>
      <w:r w:rsidRPr="00A75C64">
        <w:rPr>
          <w:rFonts w:ascii="Trebuchet MS" w:eastAsia="Times New Roman" w:hAnsi="Trebuchet MS" w:cs="Times New Roman" w:hint="eastAsia"/>
          <w:color w:val="000000"/>
          <w:kern w:val="0"/>
          <w:sz w:val="18"/>
          <w:szCs w:val="18"/>
          <w:lang w:eastAsia="ru-RU"/>
        </w:rPr>
        <w:t>Казахи</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Алтая</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проблема</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новых</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идентичностей</w:t>
      </w:r>
      <w:r w:rsidRPr="00A75C64">
        <w:rPr>
          <w:rFonts w:ascii="Trebuchet MS" w:eastAsia="Times New Roman" w:hAnsi="Trebuchet MS" w:cs="Times New Roman"/>
          <w:color w:val="000000"/>
          <w:kern w:val="0"/>
          <w:sz w:val="18"/>
          <w:szCs w:val="18"/>
          <w:lang w:eastAsia="ru-RU"/>
        </w:rPr>
        <w:t xml:space="preserve"> 211</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Заключение</w:t>
      </w:r>
      <w:r w:rsidRPr="00A75C64">
        <w:rPr>
          <w:rFonts w:ascii="Trebuchet MS" w:eastAsia="Times New Roman" w:hAnsi="Trebuchet MS" w:cs="Times New Roman"/>
          <w:color w:val="000000"/>
          <w:kern w:val="0"/>
          <w:sz w:val="18"/>
          <w:szCs w:val="18"/>
          <w:lang w:eastAsia="ru-RU"/>
        </w:rPr>
        <w:t xml:space="preserve"> 231</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Список</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источников</w:t>
      </w:r>
      <w:r w:rsidRPr="00A75C64">
        <w:rPr>
          <w:rFonts w:ascii="Trebuchet MS" w:eastAsia="Times New Roman" w:hAnsi="Trebuchet MS" w:cs="Times New Roman"/>
          <w:color w:val="000000"/>
          <w:kern w:val="0"/>
          <w:sz w:val="18"/>
          <w:szCs w:val="18"/>
          <w:lang w:eastAsia="ru-RU"/>
        </w:rPr>
        <w:t xml:space="preserve"> 248</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Список</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литературы</w:t>
      </w:r>
      <w:r w:rsidRPr="00A75C64">
        <w:rPr>
          <w:rFonts w:ascii="Trebuchet MS" w:eastAsia="Times New Roman" w:hAnsi="Trebuchet MS" w:cs="Times New Roman"/>
          <w:color w:val="000000"/>
          <w:kern w:val="0"/>
          <w:sz w:val="18"/>
          <w:szCs w:val="18"/>
          <w:lang w:eastAsia="ru-RU"/>
        </w:rPr>
        <w:t xml:space="preserve"> 250</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Список</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сокращений</w:t>
      </w:r>
      <w:r w:rsidRPr="00A75C64">
        <w:rPr>
          <w:rFonts w:ascii="Trebuchet MS" w:eastAsia="Times New Roman" w:hAnsi="Trebuchet MS" w:cs="Times New Roman"/>
          <w:color w:val="000000"/>
          <w:kern w:val="0"/>
          <w:sz w:val="18"/>
          <w:szCs w:val="18"/>
          <w:lang w:eastAsia="ru-RU"/>
        </w:rPr>
        <w:t xml:space="preserve"> 272</w:t>
      </w:r>
    </w:p>
    <w:p w:rsidR="00A75C64" w:rsidRPr="00A75C64" w:rsidRDefault="00A75C64" w:rsidP="00A75C64">
      <w:pPr>
        <w:rPr>
          <w:rFonts w:ascii="Trebuchet MS" w:eastAsia="Times New Roman" w:hAnsi="Trebuchet MS" w:cs="Times New Roman"/>
          <w:color w:val="000000"/>
          <w:kern w:val="0"/>
          <w:sz w:val="18"/>
          <w:szCs w:val="18"/>
          <w:lang w:eastAsia="ru-RU"/>
        </w:rPr>
      </w:pPr>
    </w:p>
    <w:p w:rsidR="00A75C64" w:rsidRPr="00A75C64" w:rsidRDefault="00A75C64" w:rsidP="00A75C64">
      <w:pPr>
        <w:rPr>
          <w:rFonts w:ascii="Trebuchet MS" w:eastAsia="Times New Roman" w:hAnsi="Trebuchet MS" w:cs="Times New Roman"/>
          <w:color w:val="000000"/>
          <w:kern w:val="0"/>
          <w:sz w:val="18"/>
          <w:szCs w:val="18"/>
          <w:lang w:eastAsia="ru-RU"/>
        </w:rPr>
      </w:pPr>
      <w:r w:rsidRPr="00A75C64">
        <w:rPr>
          <w:rFonts w:ascii="Trebuchet MS" w:eastAsia="Times New Roman" w:hAnsi="Trebuchet MS" w:cs="Times New Roman" w:hint="eastAsia"/>
          <w:color w:val="000000"/>
          <w:kern w:val="0"/>
          <w:sz w:val="18"/>
          <w:szCs w:val="18"/>
          <w:lang w:eastAsia="ru-RU"/>
        </w:rPr>
        <w:t>Список</w:t>
      </w:r>
      <w:r w:rsidRPr="00A75C64">
        <w:rPr>
          <w:rFonts w:ascii="Trebuchet MS" w:eastAsia="Times New Roman" w:hAnsi="Trebuchet MS" w:cs="Times New Roman"/>
          <w:color w:val="000000"/>
          <w:kern w:val="0"/>
          <w:sz w:val="18"/>
          <w:szCs w:val="18"/>
          <w:lang w:eastAsia="ru-RU"/>
        </w:rPr>
        <w:t xml:space="preserve"> </w:t>
      </w:r>
      <w:r w:rsidRPr="00A75C64">
        <w:rPr>
          <w:rFonts w:ascii="Trebuchet MS" w:eastAsia="Times New Roman" w:hAnsi="Trebuchet MS" w:cs="Times New Roman" w:hint="eastAsia"/>
          <w:color w:val="000000"/>
          <w:kern w:val="0"/>
          <w:sz w:val="18"/>
          <w:szCs w:val="18"/>
          <w:lang w:eastAsia="ru-RU"/>
        </w:rPr>
        <w:t>приложений</w:t>
      </w:r>
      <w:r w:rsidRPr="00A75C64">
        <w:rPr>
          <w:rFonts w:ascii="Trebuchet MS" w:eastAsia="Times New Roman" w:hAnsi="Trebuchet MS" w:cs="Times New Roman"/>
          <w:color w:val="000000"/>
          <w:kern w:val="0"/>
          <w:sz w:val="18"/>
          <w:szCs w:val="18"/>
          <w:lang w:eastAsia="ru-RU"/>
        </w:rPr>
        <w:t xml:space="preserve"> 273</w:t>
      </w:r>
    </w:p>
    <w:p w:rsidR="00A75C64" w:rsidRPr="00A75C64" w:rsidRDefault="00A75C64" w:rsidP="00A75C64">
      <w:pPr>
        <w:rPr>
          <w:rFonts w:ascii="Trebuchet MS" w:eastAsia="Times New Roman" w:hAnsi="Trebuchet MS" w:cs="Times New Roman"/>
          <w:color w:val="000000"/>
          <w:kern w:val="0"/>
          <w:sz w:val="18"/>
          <w:szCs w:val="18"/>
          <w:lang w:eastAsia="ru-RU"/>
        </w:rPr>
      </w:pPr>
    </w:p>
    <w:p w:rsidR="00CF31FE" w:rsidRPr="00A75C64" w:rsidRDefault="00A75C64" w:rsidP="00A75C64">
      <w:r w:rsidRPr="00A75C64">
        <w:rPr>
          <w:rFonts w:ascii="Trebuchet MS" w:eastAsia="Times New Roman" w:hAnsi="Trebuchet MS" w:cs="Times New Roman" w:hint="eastAsia"/>
          <w:color w:val="000000"/>
          <w:kern w:val="0"/>
          <w:sz w:val="18"/>
          <w:szCs w:val="18"/>
          <w:lang w:eastAsia="ru-RU"/>
        </w:rPr>
        <w:t>Приложения</w:t>
      </w:r>
      <w:r w:rsidRPr="00A75C64">
        <w:rPr>
          <w:rFonts w:ascii="Trebuchet MS" w:eastAsia="Times New Roman" w:hAnsi="Trebuchet MS" w:cs="Times New Roman"/>
          <w:color w:val="000000"/>
          <w:kern w:val="0"/>
          <w:sz w:val="18"/>
          <w:szCs w:val="18"/>
          <w:lang w:eastAsia="ru-RU"/>
        </w:rPr>
        <w:t xml:space="preserve"> 274</w:t>
      </w:r>
      <w:bookmarkStart w:id="0" w:name="_GoBack"/>
      <w:bookmarkEnd w:id="0"/>
    </w:p>
    <w:sectPr w:rsidR="00CF31FE" w:rsidRPr="00A75C6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1D2" w:rsidRDefault="001D21D2">
      <w:pPr>
        <w:spacing w:after="0" w:line="240" w:lineRule="auto"/>
      </w:pPr>
      <w:r>
        <w:separator/>
      </w:r>
    </w:p>
  </w:endnote>
  <w:endnote w:type="continuationSeparator" w:id="0">
    <w:p w:rsidR="001D21D2" w:rsidRDefault="001D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1D2" w:rsidRDefault="001D21D2"/>
    <w:p w:rsidR="001D21D2" w:rsidRDefault="001D21D2"/>
    <w:p w:rsidR="001D21D2" w:rsidRDefault="001D21D2"/>
    <w:p w:rsidR="001D21D2" w:rsidRDefault="001D21D2"/>
    <w:p w:rsidR="001D21D2" w:rsidRDefault="001D21D2"/>
    <w:p w:rsidR="001D21D2" w:rsidRDefault="001D21D2"/>
    <w:p w:rsidR="001D21D2" w:rsidRDefault="001D21D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1D2" w:rsidRDefault="001D2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D21D2" w:rsidRDefault="001D2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D21D2" w:rsidRDefault="001D21D2"/>
    <w:p w:rsidR="001D21D2" w:rsidRDefault="001D21D2"/>
    <w:p w:rsidR="001D21D2" w:rsidRDefault="001D21D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1D2" w:rsidRDefault="001D21D2"/>
                          <w:p w:rsidR="001D21D2" w:rsidRDefault="001D21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D21D2" w:rsidRDefault="001D21D2"/>
                    <w:p w:rsidR="001D21D2" w:rsidRDefault="001D21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D21D2" w:rsidRDefault="001D21D2"/>
    <w:p w:rsidR="001D21D2" w:rsidRDefault="001D21D2">
      <w:pPr>
        <w:rPr>
          <w:sz w:val="2"/>
          <w:szCs w:val="2"/>
        </w:rPr>
      </w:pPr>
    </w:p>
    <w:p w:rsidR="001D21D2" w:rsidRDefault="001D21D2"/>
    <w:p w:rsidR="001D21D2" w:rsidRDefault="001D21D2">
      <w:pPr>
        <w:spacing w:after="0" w:line="240" w:lineRule="auto"/>
      </w:pPr>
    </w:p>
  </w:footnote>
  <w:footnote w:type="continuationSeparator" w:id="0">
    <w:p w:rsidR="001D21D2" w:rsidRDefault="001D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1D2"/>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A20F4-7C2E-4AFF-87BC-25EAF951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27313</TotalTime>
  <Pages>2</Pages>
  <Words>222</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2026</cp:revision>
  <cp:lastPrinted>2009-02-06T05:36:00Z</cp:lastPrinted>
  <dcterms:created xsi:type="dcterms:W3CDTF">2023-09-07T12:38:00Z</dcterms:created>
  <dcterms:modified xsi:type="dcterms:W3CDTF">2023-12-11T19:18:00Z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