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A57DEF" w:rsidRDefault="00A57DEF" w:rsidP="00A57DEF">
      <w:r w:rsidRPr="00A205D1">
        <w:rPr>
          <w:rFonts w:ascii="Times New Roman" w:hAnsi="Times New Roman" w:cs="Times New Roman"/>
          <w:b/>
          <w:sz w:val="24"/>
          <w:szCs w:val="24"/>
        </w:rPr>
        <w:t>Тищенко Андрій Вікторович</w:t>
      </w:r>
      <w:r w:rsidRPr="00A205D1">
        <w:rPr>
          <w:rFonts w:ascii="Times New Roman" w:hAnsi="Times New Roman" w:cs="Times New Roman"/>
          <w:sz w:val="24"/>
          <w:szCs w:val="24"/>
          <w:lang w:eastAsia="ru-RU"/>
        </w:rPr>
        <w:t xml:space="preserve">, </w:t>
      </w:r>
      <w:r w:rsidRPr="00A205D1">
        <w:rPr>
          <w:rFonts w:ascii="Times New Roman" w:hAnsi="Times New Roman" w:cs="Times New Roman"/>
          <w:sz w:val="24"/>
          <w:szCs w:val="24"/>
        </w:rPr>
        <w:t>старший науковий співробітник відділу селекції Інституту зрошуваного землеробства Національної академії аграрних наук. Назва дисертації: «</w:t>
      </w:r>
      <w:r w:rsidRPr="00A205D1">
        <w:rPr>
          <w:rFonts w:ascii="Times New Roman" w:eastAsia="Times New Roman" w:hAnsi="Times New Roman" w:cs="Times New Roman"/>
          <w:sz w:val="24"/>
          <w:szCs w:val="24"/>
        </w:rPr>
        <w:t>Теоретичні аспекти та практичні результати підвищення продуктивності люцерни на основі селекційних досягнень та сортової агротехніки півдня України</w:t>
      </w:r>
      <w:r w:rsidRPr="00A205D1">
        <w:rPr>
          <w:rFonts w:ascii="Times New Roman" w:hAnsi="Times New Roman" w:cs="Times New Roman"/>
          <w:sz w:val="24"/>
          <w:szCs w:val="24"/>
        </w:rPr>
        <w:t>». Шифр та назва спеціальності – 06.01.05 – селекція і насінництво. Спецрада Д 67.379.01 при Інституті зрошуваного землеробства НААН</w:t>
      </w:r>
    </w:p>
    <w:sectPr w:rsidR="00CD7D1F" w:rsidRPr="00A57DE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A57DEF" w:rsidRPr="00A57DE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EA92C-6731-46BF-82AB-E729EEE6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2021-08-27T12:47:00Z</dcterms:created>
  <dcterms:modified xsi:type="dcterms:W3CDTF">2021-08-27T12:47:00Z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