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495A24" w:rsidRDefault="00495A24" w:rsidP="00495A24">
      <w:r w:rsidRPr="00167AD8">
        <w:rPr>
          <w:rFonts w:ascii="Times New Roman" w:hAnsi="Times New Roman" w:cs="Times New Roman"/>
          <w:b/>
          <w:color w:val="1A1A1A"/>
          <w:sz w:val="24"/>
          <w:szCs w:val="24"/>
        </w:rPr>
        <w:t>Рижеченко Катерина Сергіївна</w:t>
      </w:r>
      <w:r w:rsidRPr="00167AD8">
        <w:rPr>
          <w:rFonts w:ascii="Times New Roman" w:hAnsi="Times New Roman" w:cs="Times New Roman"/>
          <w:color w:val="1A1A1A"/>
          <w:sz w:val="24"/>
          <w:szCs w:val="24"/>
        </w:rPr>
        <w:t>, заступник голови Полтавської обласної держаної адміністрації. Назва дисертації: «Особливості правового регулювання реалізації права на працю працівниками закладів вищої освіти». Шифр та назва спеціальності - 12.00.05 - трудове право; право соціального забезпечення. Спецрада Д 64.700.02 Харківського національного університету внутрішніх справ</w:t>
      </w:r>
    </w:p>
    <w:sectPr w:rsidR="00925CD0" w:rsidRPr="00495A24"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9A89E-4D60-406B-B6BC-6F4AB596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2020-07-06T21:50:00Z</dcterms:created>
  <dcterms:modified xsi:type="dcterms:W3CDTF">2020-07-07T06:34:00Z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