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46561"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hint="eastAsia"/>
          <w:b/>
          <w:bCs/>
          <w:color w:val="222222"/>
          <w:kern w:val="0"/>
          <w:sz w:val="21"/>
          <w:szCs w:val="21"/>
          <w:lang w:eastAsia="ru-RU"/>
        </w:rPr>
        <w:t>Гомлешко</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Бэлла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Аслановна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Языковые</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средства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выражения</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иронии</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в</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художественных</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текстах</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Джона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Голсуорси</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лингвопрагматический</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аспект</w:t>
      </w:r>
      <w:r w:rsidRPr="00AF2290">
        <w:rPr>
          <w:rFonts w:ascii="Helvetica" w:eastAsia="Symbol" w:hAnsi="Helvetica" w:cs="Helvetica"/>
          <w:b/>
          <w:bCs/>
          <w:color w:val="222222"/>
          <w:kern w:val="0"/>
          <w:sz w:val="21"/>
          <w:szCs w:val="21"/>
          <w:lang w:eastAsia="ru-RU"/>
        </w:rPr>
        <w:t xml:space="preserve"> : </w:t>
      </w:r>
      <w:r w:rsidRPr="00AF2290">
        <w:rPr>
          <w:rFonts w:ascii="Helvetica" w:eastAsia="Symbol" w:hAnsi="Helvetica" w:cs="Helvetica" w:hint="eastAsia"/>
          <w:b/>
          <w:bCs/>
          <w:color w:val="222222"/>
          <w:kern w:val="0"/>
          <w:sz w:val="21"/>
          <w:szCs w:val="21"/>
          <w:lang w:eastAsia="ru-RU"/>
        </w:rPr>
        <w:t>на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материале</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языка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романа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Сага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о</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Форсайтах</w:t>
      </w:r>
      <w:r w:rsidRPr="00AF2290">
        <w:rPr>
          <w:rFonts w:ascii="Helvetica" w:eastAsia="Symbol" w:hAnsi="Helvetica" w:cs="Helvetica"/>
          <w:b/>
          <w:bCs/>
          <w:color w:val="222222"/>
          <w:kern w:val="0"/>
          <w:sz w:val="21"/>
          <w:szCs w:val="21"/>
          <w:lang w:eastAsia="ru-RU"/>
        </w:rPr>
        <w:t xml:space="preserve">" : </w:t>
      </w:r>
      <w:r w:rsidRPr="00AF2290">
        <w:rPr>
          <w:rFonts w:ascii="Helvetica" w:eastAsia="Symbol" w:hAnsi="Helvetica" w:cs="Helvetica" w:hint="eastAsia"/>
          <w:b/>
          <w:bCs/>
          <w:color w:val="222222"/>
          <w:kern w:val="0"/>
          <w:sz w:val="21"/>
          <w:szCs w:val="21"/>
          <w:lang w:eastAsia="ru-RU"/>
        </w:rPr>
        <w:t>диссертация</w:t>
      </w:r>
      <w:r w:rsidRPr="00AF2290">
        <w:rPr>
          <w:rFonts w:ascii="Helvetica" w:eastAsia="Symbol" w:hAnsi="Helvetica" w:cs="Helvetica"/>
          <w:b/>
          <w:bCs/>
          <w:color w:val="222222"/>
          <w:kern w:val="0"/>
          <w:sz w:val="21"/>
          <w:szCs w:val="21"/>
          <w:lang w:eastAsia="ru-RU"/>
        </w:rPr>
        <w:t xml:space="preserve"> ... </w:t>
      </w:r>
      <w:r w:rsidRPr="00AF2290">
        <w:rPr>
          <w:rFonts w:ascii="Helvetica" w:eastAsia="Symbol" w:hAnsi="Helvetica" w:cs="Helvetica" w:hint="eastAsia"/>
          <w:b/>
          <w:bCs/>
          <w:color w:val="222222"/>
          <w:kern w:val="0"/>
          <w:sz w:val="21"/>
          <w:szCs w:val="21"/>
          <w:lang w:eastAsia="ru-RU"/>
        </w:rPr>
        <w:t>кандидата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филологических</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наук</w:t>
      </w:r>
      <w:r w:rsidRPr="00AF2290">
        <w:rPr>
          <w:rFonts w:ascii="Helvetica" w:eastAsia="Symbol" w:hAnsi="Helvetica" w:cs="Helvetica"/>
          <w:b/>
          <w:bCs/>
          <w:color w:val="222222"/>
          <w:kern w:val="0"/>
          <w:sz w:val="21"/>
          <w:szCs w:val="21"/>
          <w:lang w:eastAsia="ru-RU"/>
        </w:rPr>
        <w:t xml:space="preserve"> : 10.02.19 / </w:t>
      </w:r>
      <w:r w:rsidRPr="00AF2290">
        <w:rPr>
          <w:rFonts w:ascii="Helvetica" w:eastAsia="Symbol" w:hAnsi="Helvetica" w:cs="Helvetica" w:hint="eastAsia"/>
          <w:b/>
          <w:bCs/>
          <w:color w:val="222222"/>
          <w:kern w:val="0"/>
          <w:sz w:val="21"/>
          <w:szCs w:val="21"/>
          <w:lang w:eastAsia="ru-RU"/>
        </w:rPr>
        <w:t>Гомлешко</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Бэлла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Аслановна</w:t>
      </w:r>
      <w:r w:rsidRPr="00AF2290">
        <w:rPr>
          <w:rFonts w:ascii="Helvetica" w:eastAsia="Symbol" w:hAnsi="Helvetica" w:cs="Helvetica"/>
          <w:b/>
          <w:bCs/>
          <w:color w:val="222222"/>
          <w:kern w:val="0"/>
          <w:sz w:val="21"/>
          <w:szCs w:val="21"/>
          <w:lang w:eastAsia="ru-RU"/>
        </w:rPr>
        <w:t>; [</w:t>
      </w:r>
      <w:r w:rsidRPr="00AF2290">
        <w:rPr>
          <w:rFonts w:ascii="Helvetica" w:eastAsia="Symbol" w:hAnsi="Helvetica" w:cs="Helvetica" w:hint="eastAsia"/>
          <w:b/>
          <w:bCs/>
          <w:color w:val="222222"/>
          <w:kern w:val="0"/>
          <w:sz w:val="21"/>
          <w:szCs w:val="21"/>
          <w:lang w:eastAsia="ru-RU"/>
        </w:rPr>
        <w:t>Место</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защиты</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Адыг</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гос</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ун</w:t>
      </w:r>
      <w:r w:rsidRPr="00AF2290">
        <w:rPr>
          <w:rFonts w:ascii="Helvetica" w:eastAsia="Symbol" w:hAnsi="Helvetica" w:cs="Helvetica"/>
          <w:b/>
          <w:bCs/>
          <w:color w:val="222222"/>
          <w:kern w:val="0"/>
          <w:sz w:val="21"/>
          <w:szCs w:val="21"/>
          <w:lang w:eastAsia="ru-RU"/>
        </w:rPr>
        <w:t>-</w:t>
      </w:r>
      <w:r w:rsidRPr="00AF2290">
        <w:rPr>
          <w:rFonts w:ascii="Helvetica" w:eastAsia="Symbol" w:hAnsi="Helvetica" w:cs="Helvetica" w:hint="eastAsia"/>
          <w:b/>
          <w:bCs/>
          <w:color w:val="222222"/>
          <w:kern w:val="0"/>
          <w:sz w:val="21"/>
          <w:szCs w:val="21"/>
          <w:lang w:eastAsia="ru-RU"/>
        </w:rPr>
        <w:t>т</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Краснодар</w:t>
      </w:r>
      <w:r w:rsidRPr="00AF2290">
        <w:rPr>
          <w:rFonts w:ascii="Helvetica" w:eastAsia="Symbol" w:hAnsi="Helvetica" w:cs="Helvetica"/>
          <w:b/>
          <w:bCs/>
          <w:color w:val="222222"/>
          <w:kern w:val="0"/>
          <w:sz w:val="21"/>
          <w:szCs w:val="21"/>
          <w:lang w:eastAsia="ru-RU"/>
        </w:rPr>
        <w:t xml:space="preserve">, 2008.- 163 </w:t>
      </w:r>
      <w:r w:rsidRPr="00AF2290">
        <w:rPr>
          <w:rFonts w:ascii="Helvetica" w:eastAsia="Symbol" w:hAnsi="Helvetica" w:cs="Helvetica" w:hint="eastAsia"/>
          <w:b/>
          <w:bCs/>
          <w:color w:val="222222"/>
          <w:kern w:val="0"/>
          <w:sz w:val="21"/>
          <w:szCs w:val="21"/>
          <w:lang w:eastAsia="ru-RU"/>
        </w:rPr>
        <w:t>с</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ил</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РГБ</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ОД</w:t>
      </w:r>
      <w:r w:rsidRPr="00AF2290">
        <w:rPr>
          <w:rFonts w:ascii="Helvetica" w:eastAsia="Symbol" w:hAnsi="Helvetica" w:cs="Helvetica"/>
          <w:b/>
          <w:bCs/>
          <w:color w:val="222222"/>
          <w:kern w:val="0"/>
          <w:sz w:val="21"/>
          <w:szCs w:val="21"/>
          <w:lang w:eastAsia="ru-RU"/>
        </w:rPr>
        <w:t>, 61 09-10/322</w:t>
      </w:r>
    </w:p>
    <w:p w14:paraId="75D201A4" w14:textId="77777777" w:rsidR="00AF2290" w:rsidRPr="00AF2290" w:rsidRDefault="00AF2290" w:rsidP="00AF2290">
      <w:pPr>
        <w:rPr>
          <w:rFonts w:ascii="Helvetica" w:eastAsia="Symbol" w:hAnsi="Helvetica" w:cs="Helvetica"/>
          <w:b/>
          <w:bCs/>
          <w:color w:val="222222"/>
          <w:kern w:val="0"/>
          <w:sz w:val="21"/>
          <w:szCs w:val="21"/>
          <w:lang w:eastAsia="ru-RU"/>
        </w:rPr>
      </w:pPr>
    </w:p>
    <w:p w14:paraId="1495F4C1" w14:textId="77777777" w:rsidR="00AF2290" w:rsidRPr="00AF2290" w:rsidRDefault="00AF2290" w:rsidP="00AF2290">
      <w:pPr>
        <w:rPr>
          <w:rFonts w:ascii="Helvetica" w:eastAsia="Symbol" w:hAnsi="Helvetica" w:cs="Helvetica"/>
          <w:b/>
          <w:bCs/>
          <w:color w:val="222222"/>
          <w:kern w:val="0"/>
          <w:sz w:val="21"/>
          <w:szCs w:val="21"/>
          <w:lang w:eastAsia="ru-RU"/>
        </w:rPr>
      </w:pPr>
    </w:p>
    <w:p w14:paraId="57DB5379"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hint="eastAsia"/>
          <w:b/>
          <w:bCs/>
          <w:color w:val="222222"/>
          <w:kern w:val="0"/>
          <w:sz w:val="21"/>
          <w:szCs w:val="21"/>
          <w:lang w:eastAsia="ru-RU"/>
        </w:rPr>
        <w:t>Негосударственное</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образовательное</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учреждение</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w:t>
      </w:r>
      <w:r w:rsidRPr="00AF2290">
        <w:rPr>
          <w:rFonts w:ascii="Helvetica" w:eastAsia="Symbol" w:hAnsi="Helvetica" w:cs="Helvetica" w:hint="eastAsia"/>
          <w:b/>
          <w:bCs/>
          <w:color w:val="222222"/>
          <w:kern w:val="0"/>
          <w:sz w:val="21"/>
          <w:szCs w:val="21"/>
          <w:lang w:eastAsia="ru-RU"/>
        </w:rPr>
        <w:t>ИНСТИТУТ</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ЭКОНОМИКИ</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ПРАВА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И</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ГУМАНИТАРНЫХ</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СПЕЦИАЛЬНОСТЕЙ</w:t>
      </w:r>
      <w:r w:rsidRPr="00AF2290">
        <w:rPr>
          <w:rFonts w:ascii="Helvetica" w:eastAsia="Symbol" w:hAnsi="Helvetica" w:cs="Helvetica" w:hint="eastAsia"/>
          <w:b/>
          <w:bCs/>
          <w:color w:val="222222"/>
          <w:kern w:val="0"/>
          <w:sz w:val="21"/>
          <w:szCs w:val="21"/>
          <w:lang w:eastAsia="ru-RU"/>
        </w:rPr>
        <w:t>»</w:t>
      </w:r>
    </w:p>
    <w:p w14:paraId="141E2E1D"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hint="eastAsia"/>
          <w:b/>
          <w:bCs/>
          <w:color w:val="222222"/>
          <w:kern w:val="0"/>
          <w:sz w:val="21"/>
          <w:szCs w:val="21"/>
          <w:lang w:eastAsia="ru-RU"/>
        </w:rPr>
        <w:t>На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правах</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рукописи</w:t>
      </w:r>
    </w:p>
    <w:p w14:paraId="64DBCA40"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hint="eastAsia"/>
          <w:b/>
          <w:bCs/>
          <w:color w:val="222222"/>
          <w:kern w:val="0"/>
          <w:sz w:val="21"/>
          <w:szCs w:val="21"/>
          <w:lang w:eastAsia="ru-RU"/>
        </w:rPr>
        <w:t>Ш</w:t>
      </w:r>
      <w:r w:rsidRPr="00AF2290">
        <w:rPr>
          <w:rFonts w:ascii="Helvetica" w:eastAsia="Symbol" w:hAnsi="Helvetica" w:cs="Helvetica"/>
          <w:b/>
          <w:bCs/>
          <w:color w:val="222222"/>
          <w:kern w:val="0"/>
          <w:sz w:val="21"/>
          <w:szCs w:val="21"/>
          <w:lang w:eastAsia="ru-RU"/>
        </w:rPr>
        <w:t>0 0.9 02 528 -</w:t>
      </w:r>
    </w:p>
    <w:p w14:paraId="5EEAF089"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hint="eastAsia"/>
          <w:b/>
          <w:bCs/>
          <w:color w:val="222222"/>
          <w:kern w:val="0"/>
          <w:sz w:val="21"/>
          <w:szCs w:val="21"/>
          <w:lang w:eastAsia="ru-RU"/>
        </w:rPr>
        <w:t>Гомлешко</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Бэлла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Аслановна</w:t>
      </w:r>
    </w:p>
    <w:p w14:paraId="761A9833"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hint="eastAsia"/>
          <w:b/>
          <w:bCs/>
          <w:color w:val="222222"/>
          <w:kern w:val="0"/>
          <w:sz w:val="21"/>
          <w:szCs w:val="21"/>
          <w:lang w:eastAsia="ru-RU"/>
        </w:rPr>
        <w:t>Языковые</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средства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выражения</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иронии</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в</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художественных</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текстах</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Джона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Голсуорси</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лингвопрагматический</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аспект</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на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материале</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языка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романа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w:t>
      </w:r>
      <w:r w:rsidRPr="00AF2290">
        <w:rPr>
          <w:rFonts w:ascii="Helvetica" w:eastAsia="Symbol" w:hAnsi="Helvetica" w:cs="Helvetica" w:hint="eastAsia"/>
          <w:b/>
          <w:bCs/>
          <w:color w:val="222222"/>
          <w:kern w:val="0"/>
          <w:sz w:val="21"/>
          <w:szCs w:val="21"/>
          <w:lang w:eastAsia="ru-RU"/>
        </w:rPr>
        <w:t>Сага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о</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Форсайтах</w:t>
      </w:r>
      <w:r w:rsidRPr="00AF2290">
        <w:rPr>
          <w:rFonts w:ascii="Helvetica" w:eastAsia="Symbol" w:hAnsi="Helvetica" w:cs="Helvetica" w:hint="eastAsia"/>
          <w:b/>
          <w:bCs/>
          <w:color w:val="222222"/>
          <w:kern w:val="0"/>
          <w:sz w:val="21"/>
          <w:szCs w:val="21"/>
          <w:lang w:eastAsia="ru-RU"/>
        </w:rPr>
        <w:t>»</w:t>
      </w:r>
      <w:r w:rsidRPr="00AF2290">
        <w:rPr>
          <w:rFonts w:ascii="Helvetica" w:eastAsia="Symbol" w:hAnsi="Helvetica" w:cs="Helvetica"/>
          <w:b/>
          <w:bCs/>
          <w:color w:val="222222"/>
          <w:kern w:val="0"/>
          <w:sz w:val="21"/>
          <w:szCs w:val="21"/>
          <w:lang w:eastAsia="ru-RU"/>
        </w:rPr>
        <w:t>)</w:t>
      </w:r>
    </w:p>
    <w:p w14:paraId="754DD3F6"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hint="eastAsia"/>
          <w:b/>
          <w:bCs/>
          <w:color w:val="222222"/>
          <w:kern w:val="0"/>
          <w:sz w:val="21"/>
          <w:szCs w:val="21"/>
          <w:lang w:eastAsia="ru-RU"/>
        </w:rPr>
        <w:t>Специальность</w:t>
      </w:r>
      <w:r w:rsidRPr="00AF2290">
        <w:rPr>
          <w:rFonts w:ascii="Helvetica" w:eastAsia="Symbol" w:hAnsi="Helvetica" w:cs="Helvetica"/>
          <w:b/>
          <w:bCs/>
          <w:color w:val="222222"/>
          <w:kern w:val="0"/>
          <w:sz w:val="21"/>
          <w:szCs w:val="21"/>
          <w:lang w:eastAsia="ru-RU"/>
        </w:rPr>
        <w:t xml:space="preserve"> 10.02.19 - </w:t>
      </w:r>
      <w:r w:rsidRPr="00AF2290">
        <w:rPr>
          <w:rFonts w:ascii="Helvetica" w:eastAsia="Symbol" w:hAnsi="Helvetica" w:cs="Helvetica" w:hint="eastAsia"/>
          <w:b/>
          <w:bCs/>
          <w:color w:val="222222"/>
          <w:kern w:val="0"/>
          <w:sz w:val="21"/>
          <w:szCs w:val="21"/>
          <w:lang w:eastAsia="ru-RU"/>
        </w:rPr>
        <w:t>Теория</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языка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диссертация</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на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соискание</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ученой</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степени</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кандидата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филологических</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наук</w:t>
      </w:r>
    </w:p>
    <w:p w14:paraId="45C972E3"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hint="eastAsia"/>
          <w:b/>
          <w:bCs/>
          <w:color w:val="222222"/>
          <w:kern w:val="0"/>
          <w:sz w:val="21"/>
          <w:szCs w:val="21"/>
          <w:lang w:eastAsia="ru-RU"/>
        </w:rPr>
        <w:t>Научный</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руководитель</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доктор</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филологических</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наук</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профессор</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Х</w:t>
      </w:r>
      <w:r w:rsidRPr="00AF2290">
        <w:rPr>
          <w:rFonts w:ascii="Helvetica" w:eastAsia="Symbol" w:hAnsi="Helvetica" w:cs="Helvetica"/>
          <w:b/>
          <w:bCs/>
          <w:color w:val="222222"/>
          <w:kern w:val="0"/>
          <w:sz w:val="21"/>
          <w:szCs w:val="21"/>
          <w:lang w:eastAsia="ru-RU"/>
        </w:rPr>
        <w:t>.</w:t>
      </w:r>
      <w:r w:rsidRPr="00AF2290">
        <w:rPr>
          <w:rFonts w:ascii="Helvetica" w:eastAsia="Symbol" w:hAnsi="Helvetica" w:cs="Helvetica" w:hint="eastAsia"/>
          <w:b/>
          <w:bCs/>
          <w:color w:val="222222"/>
          <w:kern w:val="0"/>
          <w:sz w:val="21"/>
          <w:szCs w:val="21"/>
          <w:lang w:eastAsia="ru-RU"/>
        </w:rPr>
        <w:t>З</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Багироков</w:t>
      </w:r>
    </w:p>
    <w:p w14:paraId="5C49454E"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hint="eastAsia"/>
          <w:b/>
          <w:bCs/>
          <w:color w:val="222222"/>
          <w:kern w:val="0"/>
          <w:sz w:val="21"/>
          <w:szCs w:val="21"/>
          <w:lang w:eastAsia="ru-RU"/>
        </w:rPr>
        <w:t>Краснодар</w:t>
      </w:r>
      <w:r w:rsidRPr="00AF2290">
        <w:rPr>
          <w:rFonts w:ascii="Helvetica" w:eastAsia="Symbol" w:hAnsi="Helvetica" w:cs="Helvetica"/>
          <w:b/>
          <w:bCs/>
          <w:color w:val="222222"/>
          <w:kern w:val="0"/>
          <w:sz w:val="21"/>
          <w:szCs w:val="21"/>
          <w:lang w:eastAsia="ru-RU"/>
        </w:rPr>
        <w:t>, 2008</w:t>
      </w:r>
    </w:p>
    <w:p w14:paraId="01F4AF2F"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hint="eastAsia"/>
          <w:b/>
          <w:bCs/>
          <w:color w:val="222222"/>
          <w:kern w:val="0"/>
          <w:sz w:val="21"/>
          <w:szCs w:val="21"/>
          <w:lang w:eastAsia="ru-RU"/>
        </w:rPr>
        <w:t>СОДЕРЖАНИЕ</w:t>
      </w:r>
    </w:p>
    <w:p w14:paraId="22F15C7E"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hint="eastAsia"/>
          <w:b/>
          <w:bCs/>
          <w:color w:val="222222"/>
          <w:kern w:val="0"/>
          <w:sz w:val="21"/>
          <w:szCs w:val="21"/>
          <w:lang w:eastAsia="ru-RU"/>
        </w:rPr>
        <w:t>ВВЕДЕНИЕ</w:t>
      </w:r>
      <w:r w:rsidRPr="00AF2290">
        <w:rPr>
          <w:rFonts w:ascii="Helvetica" w:eastAsia="Symbol" w:hAnsi="Helvetica" w:cs="Helvetica"/>
          <w:b/>
          <w:bCs/>
          <w:color w:val="222222"/>
          <w:kern w:val="0"/>
          <w:sz w:val="21"/>
          <w:szCs w:val="21"/>
          <w:lang w:eastAsia="ru-RU"/>
        </w:rPr>
        <w:tab/>
        <w:t>3</w:t>
      </w:r>
    </w:p>
    <w:p w14:paraId="20760D04"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hint="eastAsia"/>
          <w:b/>
          <w:bCs/>
          <w:color w:val="222222"/>
          <w:kern w:val="0"/>
          <w:sz w:val="21"/>
          <w:szCs w:val="21"/>
          <w:lang w:eastAsia="ru-RU"/>
        </w:rPr>
        <w:t>Глава</w:t>
      </w:r>
      <w:r w:rsidRPr="00AF2290">
        <w:rPr>
          <w:rFonts w:ascii="Helvetica" w:eastAsia="Symbol" w:hAnsi="Helvetica" w:cs="Helvetica"/>
          <w:b/>
          <w:bCs/>
          <w:color w:val="222222"/>
          <w:kern w:val="0"/>
          <w:sz w:val="21"/>
          <w:szCs w:val="21"/>
          <w:lang w:eastAsia="ru-RU"/>
        </w:rPr>
        <w:t xml:space="preserve"> 1. </w:t>
      </w:r>
      <w:r w:rsidRPr="00AF2290">
        <w:rPr>
          <w:rFonts w:ascii="Helvetica" w:eastAsia="Symbol" w:hAnsi="Helvetica" w:cs="Helvetica" w:hint="eastAsia"/>
          <w:b/>
          <w:bCs/>
          <w:color w:val="222222"/>
          <w:kern w:val="0"/>
          <w:sz w:val="21"/>
          <w:szCs w:val="21"/>
          <w:lang w:eastAsia="ru-RU"/>
        </w:rPr>
        <w:t>Прагматика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иронии</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в</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художественных</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текстах</w:t>
      </w:r>
    </w:p>
    <w:p w14:paraId="6BDE289E"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hint="eastAsia"/>
          <w:b/>
          <w:bCs/>
          <w:color w:val="222222"/>
          <w:kern w:val="0"/>
          <w:sz w:val="21"/>
          <w:szCs w:val="21"/>
          <w:lang w:eastAsia="ru-RU"/>
        </w:rPr>
        <w:t>Джона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Голсуорси</w:t>
      </w:r>
      <w:r w:rsidRPr="00AF2290">
        <w:rPr>
          <w:rFonts w:ascii="Helvetica" w:eastAsia="Symbol" w:hAnsi="Helvetica" w:cs="Helvetica"/>
          <w:b/>
          <w:bCs/>
          <w:color w:val="222222"/>
          <w:kern w:val="0"/>
          <w:sz w:val="21"/>
          <w:szCs w:val="21"/>
          <w:lang w:eastAsia="ru-RU"/>
        </w:rPr>
        <w:tab/>
        <w:t>9</w:t>
      </w:r>
    </w:p>
    <w:p w14:paraId="44C93141"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b/>
          <w:bCs/>
          <w:color w:val="222222"/>
          <w:kern w:val="0"/>
          <w:sz w:val="21"/>
          <w:szCs w:val="21"/>
          <w:lang w:eastAsia="ru-RU"/>
        </w:rPr>
        <w:t>1.1.</w:t>
      </w:r>
      <w:r w:rsidRPr="00AF2290">
        <w:rPr>
          <w:rFonts w:ascii="Helvetica" w:eastAsia="Symbol" w:hAnsi="Helvetica" w:cs="Helvetica" w:hint="eastAsia"/>
          <w:b/>
          <w:bCs/>
          <w:color w:val="222222"/>
          <w:kern w:val="0"/>
          <w:sz w:val="21"/>
          <w:szCs w:val="21"/>
          <w:lang w:eastAsia="ru-RU"/>
        </w:rPr>
        <w:t>Отражение</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лингвистической</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категории</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иронии</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и</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ее</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трактовка</w:t>
      </w:r>
    </w:p>
    <w:p w14:paraId="75736E31"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hint="eastAsia"/>
          <w:b/>
          <w:bCs/>
          <w:color w:val="222222"/>
          <w:kern w:val="0"/>
          <w:sz w:val="21"/>
          <w:szCs w:val="21"/>
          <w:lang w:eastAsia="ru-RU"/>
        </w:rPr>
        <w:t>разными</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исследователями</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в</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романе</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Д</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Голсуорси</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w:t>
      </w:r>
      <w:r w:rsidRPr="00AF2290">
        <w:rPr>
          <w:rFonts w:ascii="Helvetica" w:eastAsia="Symbol" w:hAnsi="Helvetica" w:cs="Helvetica" w:hint="eastAsia"/>
          <w:b/>
          <w:bCs/>
          <w:color w:val="222222"/>
          <w:kern w:val="0"/>
          <w:sz w:val="21"/>
          <w:szCs w:val="21"/>
          <w:lang w:eastAsia="ru-RU"/>
        </w:rPr>
        <w:t>Сага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о</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Форсайтах</w:t>
      </w:r>
      <w:r w:rsidRPr="00AF2290">
        <w:rPr>
          <w:rFonts w:ascii="Helvetica" w:eastAsia="Symbol" w:hAnsi="Helvetica" w:cs="Helvetica" w:hint="eastAsia"/>
          <w:b/>
          <w:bCs/>
          <w:color w:val="222222"/>
          <w:kern w:val="0"/>
          <w:sz w:val="21"/>
          <w:szCs w:val="21"/>
          <w:lang w:eastAsia="ru-RU"/>
        </w:rPr>
        <w:t>»</w:t>
      </w:r>
      <w:r w:rsidRPr="00AF2290">
        <w:rPr>
          <w:rFonts w:ascii="Helvetica" w:eastAsia="Symbol" w:hAnsi="Helvetica" w:cs="Helvetica"/>
          <w:b/>
          <w:bCs/>
          <w:color w:val="222222"/>
          <w:kern w:val="0"/>
          <w:sz w:val="21"/>
          <w:szCs w:val="21"/>
          <w:lang w:eastAsia="ru-RU"/>
        </w:rPr>
        <w:tab/>
        <w:t>9</w:t>
      </w:r>
    </w:p>
    <w:p w14:paraId="685736FF"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b/>
          <w:bCs/>
          <w:color w:val="222222"/>
          <w:kern w:val="0"/>
          <w:sz w:val="21"/>
          <w:szCs w:val="21"/>
          <w:lang w:eastAsia="ru-RU"/>
        </w:rPr>
        <w:lastRenderedPageBreak/>
        <w:t>1.2.</w:t>
      </w:r>
      <w:r w:rsidRPr="00AF2290">
        <w:rPr>
          <w:rFonts w:ascii="Helvetica" w:eastAsia="Symbol" w:hAnsi="Helvetica" w:cs="Helvetica" w:hint="eastAsia"/>
          <w:b/>
          <w:bCs/>
          <w:color w:val="222222"/>
          <w:kern w:val="0"/>
          <w:sz w:val="21"/>
          <w:szCs w:val="21"/>
          <w:lang w:eastAsia="ru-RU"/>
        </w:rPr>
        <w:t>Основные</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подходы</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к</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изучению</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иронического</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смысла</w:t>
      </w:r>
    </w:p>
    <w:p w14:paraId="74E5D5BC"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hint="eastAsia"/>
          <w:b/>
          <w:bCs/>
          <w:color w:val="222222"/>
          <w:kern w:val="0"/>
          <w:sz w:val="21"/>
          <w:szCs w:val="21"/>
          <w:lang w:eastAsia="ru-RU"/>
        </w:rPr>
        <w:t>в</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романе</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Д</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Голсуорси</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w:t>
      </w:r>
      <w:r w:rsidRPr="00AF2290">
        <w:rPr>
          <w:rFonts w:ascii="Helvetica" w:eastAsia="Symbol" w:hAnsi="Helvetica" w:cs="Helvetica" w:hint="eastAsia"/>
          <w:b/>
          <w:bCs/>
          <w:color w:val="222222"/>
          <w:kern w:val="0"/>
          <w:sz w:val="21"/>
          <w:szCs w:val="21"/>
          <w:lang w:eastAsia="ru-RU"/>
        </w:rPr>
        <w:t>Сага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о</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Форсайтах</w:t>
      </w:r>
      <w:r w:rsidRPr="00AF2290">
        <w:rPr>
          <w:rFonts w:ascii="Helvetica" w:eastAsia="Symbol" w:hAnsi="Helvetica" w:cs="Helvetica" w:hint="eastAsia"/>
          <w:b/>
          <w:bCs/>
          <w:color w:val="222222"/>
          <w:kern w:val="0"/>
          <w:sz w:val="21"/>
          <w:szCs w:val="21"/>
          <w:lang w:eastAsia="ru-RU"/>
        </w:rPr>
        <w:t>»</w:t>
      </w:r>
      <w:r w:rsidRPr="00AF2290">
        <w:rPr>
          <w:rFonts w:ascii="Helvetica" w:eastAsia="Symbol" w:hAnsi="Helvetica" w:cs="Helvetica"/>
          <w:b/>
          <w:bCs/>
          <w:color w:val="222222"/>
          <w:kern w:val="0"/>
          <w:sz w:val="21"/>
          <w:szCs w:val="21"/>
          <w:lang w:eastAsia="ru-RU"/>
        </w:rPr>
        <w:tab/>
        <w:t>28</w:t>
      </w:r>
    </w:p>
    <w:p w14:paraId="30458C3A"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b/>
          <w:bCs/>
          <w:color w:val="222222"/>
          <w:kern w:val="0"/>
          <w:sz w:val="21"/>
          <w:szCs w:val="21"/>
          <w:lang w:eastAsia="ru-RU"/>
        </w:rPr>
        <w:t>1.3.</w:t>
      </w:r>
      <w:r w:rsidRPr="00AF2290">
        <w:rPr>
          <w:rFonts w:ascii="Helvetica" w:eastAsia="Symbol" w:hAnsi="Helvetica" w:cs="Helvetica" w:hint="eastAsia"/>
          <w:b/>
          <w:bCs/>
          <w:color w:val="222222"/>
          <w:kern w:val="0"/>
          <w:sz w:val="21"/>
          <w:szCs w:val="21"/>
          <w:lang w:eastAsia="ru-RU"/>
        </w:rPr>
        <w:t>Ирония</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как</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одна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из</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составляющих</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категорий</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комического</w:t>
      </w:r>
    </w:p>
    <w:p w14:paraId="77215B84"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hint="eastAsia"/>
          <w:b/>
          <w:bCs/>
          <w:color w:val="222222"/>
          <w:kern w:val="0"/>
          <w:sz w:val="21"/>
          <w:szCs w:val="21"/>
          <w:lang w:eastAsia="ru-RU"/>
        </w:rPr>
        <w:t>в</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художественных</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текстах</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Д</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Голсуорси</w:t>
      </w:r>
      <w:r w:rsidRPr="00AF2290">
        <w:rPr>
          <w:rFonts w:ascii="Helvetica" w:eastAsia="Symbol" w:hAnsi="Helvetica" w:cs="Helvetica"/>
          <w:b/>
          <w:bCs/>
          <w:color w:val="222222"/>
          <w:kern w:val="0"/>
          <w:sz w:val="21"/>
          <w:szCs w:val="21"/>
          <w:lang w:eastAsia="ru-RU"/>
        </w:rPr>
        <w:tab/>
        <w:t>42</w:t>
      </w:r>
    </w:p>
    <w:p w14:paraId="55C0DDF9"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hint="eastAsia"/>
          <w:b/>
          <w:bCs/>
          <w:color w:val="222222"/>
          <w:kern w:val="0"/>
          <w:sz w:val="21"/>
          <w:szCs w:val="21"/>
          <w:lang w:eastAsia="ru-RU"/>
        </w:rPr>
        <w:t>Выводы</w:t>
      </w:r>
      <w:r w:rsidRPr="00AF2290">
        <w:rPr>
          <w:rFonts w:ascii="Helvetica" w:eastAsia="Symbol" w:hAnsi="Helvetica" w:cs="Helvetica"/>
          <w:b/>
          <w:bCs/>
          <w:color w:val="222222"/>
          <w:kern w:val="0"/>
          <w:sz w:val="21"/>
          <w:szCs w:val="21"/>
          <w:lang w:eastAsia="ru-RU"/>
        </w:rPr>
        <w:tab/>
      </w:r>
      <w:r w:rsidRPr="00AF2290">
        <w:rPr>
          <w:rFonts w:ascii="Helvetica" w:eastAsia="Symbol" w:hAnsi="Helvetica" w:cs="Helvetica"/>
          <w:b/>
          <w:bCs/>
          <w:color w:val="222222"/>
          <w:kern w:val="0"/>
          <w:sz w:val="21"/>
          <w:szCs w:val="21"/>
          <w:lang w:eastAsia="ru-RU"/>
        </w:rPr>
        <w:tab/>
      </w:r>
      <w:r w:rsidRPr="00AF2290">
        <w:rPr>
          <w:rFonts w:ascii="Helvetica" w:eastAsia="Symbol" w:hAnsi="Helvetica" w:cs="Helvetica"/>
          <w:b/>
          <w:bCs/>
          <w:color w:val="222222"/>
          <w:kern w:val="0"/>
          <w:sz w:val="21"/>
          <w:szCs w:val="21"/>
          <w:lang w:eastAsia="ru-RU"/>
        </w:rPr>
        <w:tab/>
        <w:t>54</w:t>
      </w:r>
    </w:p>
    <w:p w14:paraId="63107F95"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hint="eastAsia"/>
          <w:b/>
          <w:bCs/>
          <w:color w:val="222222"/>
          <w:kern w:val="0"/>
          <w:sz w:val="21"/>
          <w:szCs w:val="21"/>
          <w:lang w:eastAsia="ru-RU"/>
        </w:rPr>
        <w:t>Глава</w:t>
      </w:r>
      <w:r w:rsidRPr="00AF2290">
        <w:rPr>
          <w:rFonts w:ascii="Helvetica" w:eastAsia="Symbol" w:hAnsi="Helvetica" w:cs="Helvetica"/>
          <w:b/>
          <w:bCs/>
          <w:color w:val="222222"/>
          <w:kern w:val="0"/>
          <w:sz w:val="21"/>
          <w:szCs w:val="21"/>
          <w:lang w:eastAsia="ru-RU"/>
        </w:rPr>
        <w:t xml:space="preserve"> 2. </w:t>
      </w:r>
      <w:r w:rsidRPr="00AF2290">
        <w:rPr>
          <w:rFonts w:ascii="Helvetica" w:eastAsia="Symbol" w:hAnsi="Helvetica" w:cs="Helvetica" w:hint="eastAsia"/>
          <w:b/>
          <w:bCs/>
          <w:color w:val="222222"/>
          <w:kern w:val="0"/>
          <w:sz w:val="21"/>
          <w:szCs w:val="21"/>
          <w:lang w:eastAsia="ru-RU"/>
        </w:rPr>
        <w:t>Экспликация</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иронии</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в</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художественном</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тексте</w:t>
      </w:r>
    </w:p>
    <w:p w14:paraId="0AFB6713"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hint="eastAsia"/>
          <w:b/>
          <w:bCs/>
          <w:color w:val="222222"/>
          <w:kern w:val="0"/>
          <w:sz w:val="21"/>
          <w:szCs w:val="21"/>
          <w:lang w:eastAsia="ru-RU"/>
        </w:rPr>
        <w:t>Джона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Голсуорси</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w:t>
      </w:r>
      <w:r w:rsidRPr="00AF2290">
        <w:rPr>
          <w:rFonts w:ascii="Helvetica" w:eastAsia="Symbol" w:hAnsi="Helvetica" w:cs="Helvetica" w:hint="eastAsia"/>
          <w:b/>
          <w:bCs/>
          <w:color w:val="222222"/>
          <w:kern w:val="0"/>
          <w:sz w:val="21"/>
          <w:szCs w:val="21"/>
          <w:lang w:eastAsia="ru-RU"/>
        </w:rPr>
        <w:t>Сага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о</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Форсайтах</w:t>
      </w:r>
      <w:r w:rsidRPr="00AF2290">
        <w:rPr>
          <w:rFonts w:ascii="Helvetica" w:eastAsia="Symbol" w:hAnsi="Helvetica" w:cs="Helvetica" w:hint="eastAsia"/>
          <w:b/>
          <w:bCs/>
          <w:color w:val="222222"/>
          <w:kern w:val="0"/>
          <w:sz w:val="21"/>
          <w:szCs w:val="21"/>
          <w:lang w:eastAsia="ru-RU"/>
        </w:rPr>
        <w:t>»</w:t>
      </w:r>
      <w:r w:rsidRPr="00AF2290">
        <w:rPr>
          <w:rFonts w:ascii="Helvetica" w:eastAsia="Symbol" w:hAnsi="Helvetica" w:cs="Helvetica"/>
          <w:b/>
          <w:bCs/>
          <w:color w:val="222222"/>
          <w:kern w:val="0"/>
          <w:sz w:val="21"/>
          <w:szCs w:val="21"/>
          <w:lang w:eastAsia="ru-RU"/>
        </w:rPr>
        <w:tab/>
        <w:t>58</w:t>
      </w:r>
    </w:p>
    <w:p w14:paraId="69AE059D"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b/>
          <w:bCs/>
          <w:color w:val="222222"/>
          <w:kern w:val="0"/>
          <w:sz w:val="21"/>
          <w:szCs w:val="21"/>
          <w:lang w:eastAsia="ru-RU"/>
        </w:rPr>
        <w:t>2.1.</w:t>
      </w:r>
      <w:r w:rsidRPr="00AF2290">
        <w:rPr>
          <w:rFonts w:ascii="Helvetica" w:eastAsia="Symbol" w:hAnsi="Helvetica" w:cs="Helvetica"/>
          <w:b/>
          <w:bCs/>
          <w:color w:val="222222"/>
          <w:kern w:val="0"/>
          <w:sz w:val="21"/>
          <w:szCs w:val="21"/>
          <w:lang w:eastAsia="ru-RU"/>
        </w:rPr>
        <w:tab/>
      </w:r>
      <w:r w:rsidRPr="00AF2290">
        <w:rPr>
          <w:rFonts w:ascii="Helvetica" w:eastAsia="Symbol" w:hAnsi="Helvetica" w:cs="Helvetica" w:hint="eastAsia"/>
          <w:b/>
          <w:bCs/>
          <w:color w:val="222222"/>
          <w:kern w:val="0"/>
          <w:sz w:val="21"/>
          <w:szCs w:val="21"/>
          <w:lang w:eastAsia="ru-RU"/>
        </w:rPr>
        <w:t>Лексико</w:t>
      </w:r>
      <w:r w:rsidRPr="00AF2290">
        <w:rPr>
          <w:rFonts w:ascii="Helvetica" w:eastAsia="Symbol" w:hAnsi="Helvetica" w:cs="Helvetica"/>
          <w:b/>
          <w:bCs/>
          <w:color w:val="222222"/>
          <w:kern w:val="0"/>
          <w:sz w:val="21"/>
          <w:szCs w:val="21"/>
          <w:lang w:eastAsia="ru-RU"/>
        </w:rPr>
        <w:t>-</w:t>
      </w:r>
      <w:r w:rsidRPr="00AF2290">
        <w:rPr>
          <w:rFonts w:ascii="Helvetica" w:eastAsia="Symbol" w:hAnsi="Helvetica" w:cs="Helvetica" w:hint="eastAsia"/>
          <w:b/>
          <w:bCs/>
          <w:color w:val="222222"/>
          <w:kern w:val="0"/>
          <w:sz w:val="21"/>
          <w:szCs w:val="21"/>
          <w:lang w:eastAsia="ru-RU"/>
        </w:rPr>
        <w:t>семантический</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уровень</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разновидностей</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иронии</w:t>
      </w:r>
    </w:p>
    <w:p w14:paraId="541A3D56"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hint="eastAsia"/>
          <w:b/>
          <w:bCs/>
          <w:color w:val="222222"/>
          <w:kern w:val="0"/>
          <w:sz w:val="21"/>
          <w:szCs w:val="21"/>
          <w:lang w:eastAsia="ru-RU"/>
        </w:rPr>
        <w:t>в</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романе</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w:t>
      </w:r>
      <w:r w:rsidRPr="00AF2290">
        <w:rPr>
          <w:rFonts w:ascii="Helvetica" w:eastAsia="Symbol" w:hAnsi="Helvetica" w:cs="Helvetica" w:hint="eastAsia"/>
          <w:b/>
          <w:bCs/>
          <w:color w:val="222222"/>
          <w:kern w:val="0"/>
          <w:sz w:val="21"/>
          <w:szCs w:val="21"/>
          <w:lang w:eastAsia="ru-RU"/>
        </w:rPr>
        <w:t>Сага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о</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Форсайтах</w:t>
      </w:r>
      <w:r w:rsidRPr="00AF2290">
        <w:rPr>
          <w:rFonts w:ascii="Helvetica" w:eastAsia="Symbol" w:hAnsi="Helvetica" w:cs="Helvetica" w:hint="eastAsia"/>
          <w:b/>
          <w:bCs/>
          <w:color w:val="222222"/>
          <w:kern w:val="0"/>
          <w:sz w:val="21"/>
          <w:szCs w:val="21"/>
          <w:lang w:eastAsia="ru-RU"/>
        </w:rPr>
        <w:t>»</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Д</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Голсуорси</w:t>
      </w:r>
      <w:r w:rsidRPr="00AF2290">
        <w:rPr>
          <w:rFonts w:ascii="Helvetica" w:eastAsia="Symbol" w:hAnsi="Helvetica" w:cs="Helvetica"/>
          <w:b/>
          <w:bCs/>
          <w:color w:val="222222"/>
          <w:kern w:val="0"/>
          <w:sz w:val="21"/>
          <w:szCs w:val="21"/>
          <w:lang w:eastAsia="ru-RU"/>
        </w:rPr>
        <w:tab/>
        <w:t>58</w:t>
      </w:r>
    </w:p>
    <w:p w14:paraId="0DAFFC43"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b/>
          <w:bCs/>
          <w:color w:val="222222"/>
          <w:kern w:val="0"/>
          <w:sz w:val="21"/>
          <w:szCs w:val="21"/>
          <w:lang w:eastAsia="ru-RU"/>
        </w:rPr>
        <w:t>2.2.</w:t>
      </w:r>
      <w:r w:rsidRPr="00AF2290">
        <w:rPr>
          <w:rFonts w:ascii="Helvetica" w:eastAsia="Symbol" w:hAnsi="Helvetica" w:cs="Helvetica"/>
          <w:b/>
          <w:bCs/>
          <w:color w:val="222222"/>
          <w:kern w:val="0"/>
          <w:sz w:val="21"/>
          <w:szCs w:val="21"/>
          <w:lang w:eastAsia="ru-RU"/>
        </w:rPr>
        <w:tab/>
      </w:r>
      <w:r w:rsidRPr="00AF2290">
        <w:rPr>
          <w:rFonts w:ascii="Helvetica" w:eastAsia="Symbol" w:hAnsi="Helvetica" w:cs="Helvetica" w:hint="eastAsia"/>
          <w:b/>
          <w:bCs/>
          <w:color w:val="222222"/>
          <w:kern w:val="0"/>
          <w:sz w:val="21"/>
          <w:szCs w:val="21"/>
          <w:lang w:eastAsia="ru-RU"/>
        </w:rPr>
        <w:t>Контекстуальная</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обусловленность</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иронического</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смысла</w:t>
      </w:r>
    </w:p>
    <w:p w14:paraId="336D5F05"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hint="eastAsia"/>
          <w:b/>
          <w:bCs/>
          <w:color w:val="222222"/>
          <w:kern w:val="0"/>
          <w:sz w:val="21"/>
          <w:szCs w:val="21"/>
          <w:lang w:eastAsia="ru-RU"/>
        </w:rPr>
        <w:t>в</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художественном</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тексте</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Д</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Голсуорси</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w:t>
      </w:r>
      <w:r w:rsidRPr="00AF2290">
        <w:rPr>
          <w:rFonts w:ascii="Helvetica" w:eastAsia="Symbol" w:hAnsi="Helvetica" w:cs="Helvetica" w:hint="eastAsia"/>
          <w:b/>
          <w:bCs/>
          <w:color w:val="222222"/>
          <w:kern w:val="0"/>
          <w:sz w:val="21"/>
          <w:szCs w:val="21"/>
          <w:lang w:eastAsia="ru-RU"/>
        </w:rPr>
        <w:t>Сага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о</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Форсайтах</w:t>
      </w:r>
      <w:r w:rsidRPr="00AF2290">
        <w:rPr>
          <w:rFonts w:ascii="Helvetica" w:eastAsia="Symbol" w:hAnsi="Helvetica" w:cs="Helvetica" w:hint="eastAsia"/>
          <w:b/>
          <w:bCs/>
          <w:color w:val="222222"/>
          <w:kern w:val="0"/>
          <w:sz w:val="21"/>
          <w:szCs w:val="21"/>
          <w:lang w:eastAsia="ru-RU"/>
        </w:rPr>
        <w:t>»</w:t>
      </w:r>
      <w:r w:rsidRPr="00AF2290">
        <w:rPr>
          <w:rFonts w:ascii="Helvetica" w:eastAsia="Symbol" w:hAnsi="Helvetica" w:cs="Helvetica"/>
          <w:b/>
          <w:bCs/>
          <w:color w:val="222222"/>
          <w:kern w:val="0"/>
          <w:sz w:val="21"/>
          <w:szCs w:val="21"/>
          <w:lang w:eastAsia="ru-RU"/>
        </w:rPr>
        <w:tab/>
        <w:t>70</w:t>
      </w:r>
    </w:p>
    <w:p w14:paraId="05E32401"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b/>
          <w:bCs/>
          <w:color w:val="222222"/>
          <w:kern w:val="0"/>
          <w:sz w:val="21"/>
          <w:szCs w:val="21"/>
          <w:lang w:eastAsia="ru-RU"/>
        </w:rPr>
        <w:t>2.3.</w:t>
      </w:r>
      <w:r w:rsidRPr="00AF2290">
        <w:rPr>
          <w:rFonts w:ascii="Helvetica" w:eastAsia="Symbol" w:hAnsi="Helvetica" w:cs="Helvetica"/>
          <w:b/>
          <w:bCs/>
          <w:color w:val="222222"/>
          <w:kern w:val="0"/>
          <w:sz w:val="21"/>
          <w:szCs w:val="21"/>
          <w:lang w:eastAsia="ru-RU"/>
        </w:rPr>
        <w:tab/>
      </w:r>
      <w:r w:rsidRPr="00AF2290">
        <w:rPr>
          <w:rFonts w:ascii="Helvetica" w:eastAsia="Symbol" w:hAnsi="Helvetica" w:cs="Helvetica" w:hint="eastAsia"/>
          <w:b/>
          <w:bCs/>
          <w:color w:val="222222"/>
          <w:kern w:val="0"/>
          <w:sz w:val="21"/>
          <w:szCs w:val="21"/>
          <w:lang w:eastAsia="ru-RU"/>
        </w:rPr>
        <w:t>Особенности</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интерпретации</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иронического</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контекста</w:t>
      </w:r>
    </w:p>
    <w:p w14:paraId="75E8DE07"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hint="eastAsia"/>
          <w:b/>
          <w:bCs/>
          <w:color w:val="222222"/>
          <w:kern w:val="0"/>
          <w:sz w:val="21"/>
          <w:szCs w:val="21"/>
          <w:lang w:eastAsia="ru-RU"/>
        </w:rPr>
        <w:t>Д</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Голсуорси</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в</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романе</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w:t>
      </w:r>
      <w:r w:rsidRPr="00AF2290">
        <w:rPr>
          <w:rFonts w:ascii="Helvetica" w:eastAsia="Symbol" w:hAnsi="Helvetica" w:cs="Helvetica" w:hint="eastAsia"/>
          <w:b/>
          <w:bCs/>
          <w:color w:val="222222"/>
          <w:kern w:val="0"/>
          <w:sz w:val="21"/>
          <w:szCs w:val="21"/>
          <w:lang w:eastAsia="ru-RU"/>
        </w:rPr>
        <w:t>Сага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о</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Форсайтах</w:t>
      </w:r>
      <w:r w:rsidRPr="00AF2290">
        <w:rPr>
          <w:rFonts w:ascii="Helvetica" w:eastAsia="Symbol" w:hAnsi="Helvetica" w:cs="Helvetica" w:hint="eastAsia"/>
          <w:b/>
          <w:bCs/>
          <w:color w:val="222222"/>
          <w:kern w:val="0"/>
          <w:sz w:val="21"/>
          <w:szCs w:val="21"/>
          <w:lang w:eastAsia="ru-RU"/>
        </w:rPr>
        <w:t>»</w:t>
      </w:r>
      <w:r w:rsidRPr="00AF2290">
        <w:rPr>
          <w:rFonts w:ascii="Helvetica" w:eastAsia="Symbol" w:hAnsi="Helvetica" w:cs="Helvetica"/>
          <w:b/>
          <w:bCs/>
          <w:color w:val="222222"/>
          <w:kern w:val="0"/>
          <w:sz w:val="21"/>
          <w:szCs w:val="21"/>
          <w:lang w:eastAsia="ru-RU"/>
        </w:rPr>
        <w:tab/>
        <w:t>86</w:t>
      </w:r>
    </w:p>
    <w:p w14:paraId="019A9E12"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hint="eastAsia"/>
          <w:b/>
          <w:bCs/>
          <w:color w:val="222222"/>
          <w:kern w:val="0"/>
          <w:sz w:val="21"/>
          <w:szCs w:val="21"/>
          <w:lang w:eastAsia="ru-RU"/>
        </w:rPr>
        <w:t>Выводы</w:t>
      </w:r>
      <w:r w:rsidRPr="00AF2290">
        <w:rPr>
          <w:rFonts w:ascii="Helvetica" w:eastAsia="Symbol" w:hAnsi="Helvetica" w:cs="Helvetica"/>
          <w:b/>
          <w:bCs/>
          <w:color w:val="222222"/>
          <w:kern w:val="0"/>
          <w:sz w:val="21"/>
          <w:szCs w:val="21"/>
          <w:lang w:eastAsia="ru-RU"/>
        </w:rPr>
        <w:tab/>
        <w:t>100</w:t>
      </w:r>
    </w:p>
    <w:p w14:paraId="23AEBED4"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hint="eastAsia"/>
          <w:b/>
          <w:bCs/>
          <w:color w:val="222222"/>
          <w:kern w:val="0"/>
          <w:sz w:val="21"/>
          <w:szCs w:val="21"/>
          <w:lang w:eastAsia="ru-RU"/>
        </w:rPr>
        <w:t>Глава</w:t>
      </w:r>
      <w:r w:rsidRPr="00AF2290">
        <w:rPr>
          <w:rFonts w:ascii="Helvetica" w:eastAsia="Symbol" w:hAnsi="Helvetica" w:cs="Helvetica"/>
          <w:b/>
          <w:bCs/>
          <w:color w:val="222222"/>
          <w:kern w:val="0"/>
          <w:sz w:val="21"/>
          <w:szCs w:val="21"/>
          <w:lang w:eastAsia="ru-RU"/>
        </w:rPr>
        <w:t xml:space="preserve"> 3. </w:t>
      </w:r>
      <w:r w:rsidRPr="00AF2290">
        <w:rPr>
          <w:rFonts w:ascii="Helvetica" w:eastAsia="Symbol" w:hAnsi="Helvetica" w:cs="Helvetica" w:hint="eastAsia"/>
          <w:b/>
          <w:bCs/>
          <w:color w:val="222222"/>
          <w:kern w:val="0"/>
          <w:sz w:val="21"/>
          <w:szCs w:val="21"/>
          <w:lang w:eastAsia="ru-RU"/>
        </w:rPr>
        <w:t>Средства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репрезентации</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иронии</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в</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художественных</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текстах</w:t>
      </w:r>
    </w:p>
    <w:p w14:paraId="01DB9DE4"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hint="eastAsia"/>
          <w:b/>
          <w:bCs/>
          <w:color w:val="222222"/>
          <w:kern w:val="0"/>
          <w:sz w:val="21"/>
          <w:szCs w:val="21"/>
          <w:lang w:eastAsia="ru-RU"/>
        </w:rPr>
        <w:t>романа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Джона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Голсуорси</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w:t>
      </w:r>
      <w:r w:rsidRPr="00AF2290">
        <w:rPr>
          <w:rFonts w:ascii="Helvetica" w:eastAsia="Symbol" w:hAnsi="Helvetica" w:cs="Helvetica" w:hint="eastAsia"/>
          <w:b/>
          <w:bCs/>
          <w:color w:val="222222"/>
          <w:kern w:val="0"/>
          <w:sz w:val="21"/>
          <w:szCs w:val="21"/>
          <w:lang w:eastAsia="ru-RU"/>
        </w:rPr>
        <w:t>Сага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о</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Форсайтах</w:t>
      </w:r>
      <w:r w:rsidRPr="00AF2290">
        <w:rPr>
          <w:rFonts w:ascii="Helvetica" w:eastAsia="Symbol" w:hAnsi="Helvetica" w:cs="Helvetica" w:hint="eastAsia"/>
          <w:b/>
          <w:bCs/>
          <w:color w:val="222222"/>
          <w:kern w:val="0"/>
          <w:sz w:val="21"/>
          <w:szCs w:val="21"/>
          <w:lang w:eastAsia="ru-RU"/>
        </w:rPr>
        <w:t>»</w:t>
      </w:r>
      <w:r w:rsidRPr="00AF2290">
        <w:rPr>
          <w:rFonts w:ascii="Helvetica" w:eastAsia="Symbol" w:hAnsi="Helvetica" w:cs="Helvetica"/>
          <w:b/>
          <w:bCs/>
          <w:color w:val="222222"/>
          <w:kern w:val="0"/>
          <w:sz w:val="21"/>
          <w:szCs w:val="21"/>
          <w:lang w:eastAsia="ru-RU"/>
        </w:rPr>
        <w:tab/>
        <w:t>103</w:t>
      </w:r>
    </w:p>
    <w:p w14:paraId="6144EEC2"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b/>
          <w:bCs/>
          <w:color w:val="222222"/>
          <w:kern w:val="0"/>
          <w:sz w:val="21"/>
          <w:szCs w:val="21"/>
          <w:lang w:eastAsia="ru-RU"/>
        </w:rPr>
        <w:t>3.1.</w:t>
      </w:r>
      <w:r w:rsidRPr="00AF2290">
        <w:rPr>
          <w:rFonts w:ascii="Helvetica" w:eastAsia="Symbol" w:hAnsi="Helvetica" w:cs="Helvetica"/>
          <w:b/>
          <w:bCs/>
          <w:color w:val="222222"/>
          <w:kern w:val="0"/>
          <w:sz w:val="21"/>
          <w:szCs w:val="21"/>
          <w:lang w:eastAsia="ru-RU"/>
        </w:rPr>
        <w:tab/>
      </w:r>
      <w:r w:rsidRPr="00AF2290">
        <w:rPr>
          <w:rFonts w:ascii="Helvetica" w:eastAsia="Symbol" w:hAnsi="Helvetica" w:cs="Helvetica" w:hint="eastAsia"/>
          <w:b/>
          <w:bCs/>
          <w:color w:val="222222"/>
          <w:kern w:val="0"/>
          <w:sz w:val="21"/>
          <w:szCs w:val="21"/>
          <w:lang w:eastAsia="ru-RU"/>
        </w:rPr>
        <w:t>Языковая</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игра</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как</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способ</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передачи</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авторского</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иронического</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отношения</w:t>
      </w:r>
      <w:r w:rsidRPr="00AF2290">
        <w:rPr>
          <w:rFonts w:ascii="Helvetica" w:eastAsia="Symbol" w:hAnsi="Helvetica" w:cs="Helvetica"/>
          <w:b/>
          <w:bCs/>
          <w:color w:val="222222"/>
          <w:kern w:val="0"/>
          <w:sz w:val="21"/>
          <w:szCs w:val="21"/>
          <w:lang w:eastAsia="ru-RU"/>
        </w:rPr>
        <w:t>.. 104</w:t>
      </w:r>
    </w:p>
    <w:p w14:paraId="2C887025"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b/>
          <w:bCs/>
          <w:color w:val="222222"/>
          <w:kern w:val="0"/>
          <w:sz w:val="21"/>
          <w:szCs w:val="21"/>
          <w:lang w:eastAsia="ru-RU"/>
        </w:rPr>
        <w:t>3.2.</w:t>
      </w:r>
      <w:r w:rsidRPr="00AF2290">
        <w:rPr>
          <w:rFonts w:ascii="Helvetica" w:eastAsia="Symbol" w:hAnsi="Helvetica" w:cs="Helvetica"/>
          <w:b/>
          <w:bCs/>
          <w:color w:val="222222"/>
          <w:kern w:val="0"/>
          <w:sz w:val="21"/>
          <w:szCs w:val="21"/>
          <w:lang w:eastAsia="ru-RU"/>
        </w:rPr>
        <w:tab/>
      </w:r>
      <w:r w:rsidRPr="00AF2290">
        <w:rPr>
          <w:rFonts w:ascii="Helvetica" w:eastAsia="Symbol" w:hAnsi="Helvetica" w:cs="Helvetica" w:hint="eastAsia"/>
          <w:b/>
          <w:bCs/>
          <w:color w:val="222222"/>
          <w:kern w:val="0"/>
          <w:sz w:val="21"/>
          <w:szCs w:val="21"/>
          <w:lang w:eastAsia="ru-RU"/>
        </w:rPr>
        <w:t>Разновидности</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метафоры</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как</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средство</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создания</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иронического</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эффекта</w:t>
      </w:r>
      <w:r w:rsidRPr="00AF2290">
        <w:rPr>
          <w:rFonts w:ascii="Helvetica" w:eastAsia="Symbol" w:hAnsi="Helvetica" w:cs="Helvetica"/>
          <w:b/>
          <w:bCs/>
          <w:color w:val="222222"/>
          <w:kern w:val="0"/>
          <w:sz w:val="21"/>
          <w:szCs w:val="21"/>
          <w:lang w:eastAsia="ru-RU"/>
        </w:rPr>
        <w:tab/>
        <w:t>121</w:t>
      </w:r>
    </w:p>
    <w:p w14:paraId="0942FE35"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b/>
          <w:bCs/>
          <w:color w:val="222222"/>
          <w:kern w:val="0"/>
          <w:sz w:val="21"/>
          <w:szCs w:val="21"/>
          <w:lang w:eastAsia="ru-RU"/>
        </w:rPr>
        <w:t>3.3.</w:t>
      </w:r>
      <w:r w:rsidRPr="00AF2290">
        <w:rPr>
          <w:rFonts w:ascii="Helvetica" w:eastAsia="Symbol" w:hAnsi="Helvetica" w:cs="Helvetica"/>
          <w:b/>
          <w:bCs/>
          <w:color w:val="222222"/>
          <w:kern w:val="0"/>
          <w:sz w:val="21"/>
          <w:szCs w:val="21"/>
          <w:lang w:eastAsia="ru-RU"/>
        </w:rPr>
        <w:tab/>
      </w:r>
      <w:r w:rsidRPr="00AF2290">
        <w:rPr>
          <w:rFonts w:ascii="Helvetica" w:eastAsia="Symbol" w:hAnsi="Helvetica" w:cs="Helvetica" w:hint="eastAsia"/>
          <w:b/>
          <w:bCs/>
          <w:color w:val="222222"/>
          <w:kern w:val="0"/>
          <w:sz w:val="21"/>
          <w:szCs w:val="21"/>
          <w:lang w:eastAsia="ru-RU"/>
        </w:rPr>
        <w:t>Лингвистические</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фигуры</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образности</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как</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способ</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отражения</w:t>
      </w:r>
    </w:p>
    <w:p w14:paraId="6A1EE4A9"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hint="eastAsia"/>
          <w:b/>
          <w:bCs/>
          <w:color w:val="222222"/>
          <w:kern w:val="0"/>
          <w:sz w:val="21"/>
          <w:szCs w:val="21"/>
          <w:lang w:eastAsia="ru-RU"/>
        </w:rPr>
        <w:t>разновидностей</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иронии</w:t>
      </w:r>
      <w:r w:rsidRPr="00AF2290">
        <w:rPr>
          <w:rFonts w:ascii="Helvetica" w:eastAsia="Symbol" w:hAnsi="Helvetica" w:cs="Helvetica"/>
          <w:b/>
          <w:bCs/>
          <w:color w:val="222222"/>
          <w:kern w:val="0"/>
          <w:sz w:val="21"/>
          <w:szCs w:val="21"/>
          <w:lang w:eastAsia="ru-RU"/>
        </w:rPr>
        <w:tab/>
        <w:t>130</w:t>
      </w:r>
    </w:p>
    <w:p w14:paraId="3E370415"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hint="eastAsia"/>
          <w:b/>
          <w:bCs/>
          <w:color w:val="222222"/>
          <w:kern w:val="0"/>
          <w:sz w:val="21"/>
          <w:szCs w:val="21"/>
          <w:lang w:eastAsia="ru-RU"/>
        </w:rPr>
        <w:lastRenderedPageBreak/>
        <w:t>Выводы</w:t>
      </w:r>
      <w:r w:rsidRPr="00AF2290">
        <w:rPr>
          <w:rFonts w:ascii="Helvetica" w:eastAsia="Symbol" w:hAnsi="Helvetica" w:cs="Helvetica"/>
          <w:b/>
          <w:bCs/>
          <w:color w:val="222222"/>
          <w:kern w:val="0"/>
          <w:sz w:val="21"/>
          <w:szCs w:val="21"/>
          <w:lang w:eastAsia="ru-RU"/>
        </w:rPr>
        <w:tab/>
        <w:t>143</w:t>
      </w:r>
    </w:p>
    <w:p w14:paraId="5FA4678D"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hint="eastAsia"/>
          <w:b/>
          <w:bCs/>
          <w:color w:val="222222"/>
          <w:kern w:val="0"/>
          <w:sz w:val="21"/>
          <w:szCs w:val="21"/>
          <w:lang w:eastAsia="ru-RU"/>
        </w:rPr>
        <w:t>Заключение</w:t>
      </w:r>
      <w:r w:rsidRPr="00AF2290">
        <w:rPr>
          <w:rFonts w:ascii="Helvetica" w:eastAsia="Symbol" w:hAnsi="Helvetica" w:cs="Helvetica"/>
          <w:b/>
          <w:bCs/>
          <w:color w:val="222222"/>
          <w:kern w:val="0"/>
          <w:sz w:val="21"/>
          <w:szCs w:val="21"/>
          <w:lang w:eastAsia="ru-RU"/>
        </w:rPr>
        <w:tab/>
        <w:t>145</w:t>
      </w:r>
    </w:p>
    <w:p w14:paraId="412588D4"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hint="eastAsia"/>
          <w:b/>
          <w:bCs/>
          <w:color w:val="222222"/>
          <w:kern w:val="0"/>
          <w:sz w:val="21"/>
          <w:szCs w:val="21"/>
          <w:lang w:eastAsia="ru-RU"/>
        </w:rPr>
        <w:t>Библиографический</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список</w:t>
      </w:r>
      <w:r w:rsidRPr="00AF2290">
        <w:rPr>
          <w:rFonts w:ascii="Helvetica" w:eastAsia="Symbol" w:hAnsi="Helvetica" w:cs="Helvetica"/>
          <w:b/>
          <w:bCs/>
          <w:color w:val="222222"/>
          <w:kern w:val="0"/>
          <w:sz w:val="21"/>
          <w:szCs w:val="21"/>
          <w:lang w:eastAsia="ru-RU"/>
        </w:rPr>
        <w:tab/>
        <w:t>159</w:t>
      </w:r>
    </w:p>
    <w:p w14:paraId="57FF097A"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hint="eastAsia"/>
          <w:b/>
          <w:bCs/>
          <w:color w:val="222222"/>
          <w:kern w:val="0"/>
          <w:sz w:val="21"/>
          <w:szCs w:val="21"/>
          <w:lang w:eastAsia="ru-RU"/>
        </w:rPr>
        <w:t>Список</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словарей</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и</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справочных</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изданий</w:t>
      </w:r>
      <w:r w:rsidRPr="00AF2290">
        <w:rPr>
          <w:rFonts w:ascii="Helvetica" w:eastAsia="Symbol" w:hAnsi="Helvetica" w:cs="Helvetica"/>
          <w:b/>
          <w:bCs/>
          <w:color w:val="222222"/>
          <w:kern w:val="0"/>
          <w:sz w:val="21"/>
          <w:szCs w:val="21"/>
          <w:lang w:eastAsia="ru-RU"/>
        </w:rPr>
        <w:tab/>
        <w:t>161</w:t>
      </w:r>
    </w:p>
    <w:p w14:paraId="6E1B6CB4" w14:textId="77777777" w:rsidR="00AF2290" w:rsidRPr="00AF2290" w:rsidRDefault="00AF2290" w:rsidP="00AF2290">
      <w:pPr>
        <w:rPr>
          <w:rFonts w:ascii="Helvetica" w:eastAsia="Symbol" w:hAnsi="Helvetica" w:cs="Helvetica"/>
          <w:b/>
          <w:bCs/>
          <w:color w:val="222222"/>
          <w:kern w:val="0"/>
          <w:sz w:val="21"/>
          <w:szCs w:val="21"/>
          <w:lang w:eastAsia="ru-RU"/>
        </w:rPr>
      </w:pPr>
      <w:r w:rsidRPr="00AF2290">
        <w:rPr>
          <w:rFonts w:ascii="Helvetica" w:eastAsia="Symbol" w:hAnsi="Helvetica" w:cs="Helvetica" w:hint="eastAsia"/>
          <w:b/>
          <w:bCs/>
          <w:color w:val="222222"/>
          <w:kern w:val="0"/>
          <w:sz w:val="21"/>
          <w:szCs w:val="21"/>
          <w:lang w:eastAsia="ru-RU"/>
        </w:rPr>
        <w:t>Список</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источников</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иллюстративного</w:t>
      </w:r>
      <w:r w:rsidRPr="00AF2290">
        <w:rPr>
          <w:rFonts w:ascii="Helvetica" w:eastAsia="Symbol" w:hAnsi="Helvetica" w:cs="Helvetica"/>
          <w:b/>
          <w:bCs/>
          <w:color w:val="222222"/>
          <w:kern w:val="0"/>
          <w:sz w:val="21"/>
          <w:szCs w:val="21"/>
          <w:lang w:eastAsia="ru-RU"/>
        </w:rPr>
        <w:t xml:space="preserve"> </w:t>
      </w:r>
      <w:r w:rsidRPr="00AF2290">
        <w:rPr>
          <w:rFonts w:ascii="Helvetica" w:eastAsia="Symbol" w:hAnsi="Helvetica" w:cs="Helvetica" w:hint="eastAsia"/>
          <w:b/>
          <w:bCs/>
          <w:color w:val="222222"/>
          <w:kern w:val="0"/>
          <w:sz w:val="21"/>
          <w:szCs w:val="21"/>
          <w:lang w:eastAsia="ru-RU"/>
        </w:rPr>
        <w:t>материала</w:t>
      </w:r>
      <w:r w:rsidRPr="00AF2290">
        <w:rPr>
          <w:rFonts w:ascii="Helvetica" w:eastAsia="Symbol" w:hAnsi="Helvetica" w:cs="Helvetica"/>
          <w:b/>
          <w:bCs/>
          <w:color w:val="222222"/>
          <w:kern w:val="0"/>
          <w:sz w:val="21"/>
          <w:szCs w:val="21"/>
          <w:lang w:eastAsia="ru-RU"/>
        </w:rPr>
        <w:tab/>
        <w:t xml:space="preserve">162 </w:t>
      </w:r>
    </w:p>
    <w:p w14:paraId="2CF03BA1" w14:textId="710FB954" w:rsidR="0008452B" w:rsidRDefault="0008452B" w:rsidP="00AF2290"/>
    <w:p w14:paraId="0345C2BB" w14:textId="58DADEC1" w:rsidR="00AF2290" w:rsidRDefault="00AF2290" w:rsidP="00AF2290"/>
    <w:p w14:paraId="5FA07C23" w14:textId="2AC72561" w:rsidR="00AF2290" w:rsidRDefault="00AF2290" w:rsidP="00AF2290"/>
    <w:p w14:paraId="34F1CBD6" w14:textId="3B25A32A" w:rsidR="00AF2290" w:rsidRDefault="00AF2290" w:rsidP="00AF2290"/>
    <w:p w14:paraId="396EFD0C" w14:textId="77777777" w:rsidR="00AF2290" w:rsidRPr="00AF2290" w:rsidRDefault="00AF2290" w:rsidP="00AF2290">
      <w:pPr>
        <w:widowControl/>
        <w:tabs>
          <w:tab w:val="clear" w:pos="709"/>
        </w:tabs>
        <w:suppressAutoHyphens w:val="0"/>
        <w:spacing w:after="477" w:line="280" w:lineRule="exact"/>
        <w:ind w:left="20" w:firstLine="740"/>
        <w:rPr>
          <w:rFonts w:ascii="Times New Roman" w:eastAsia="Times New Roman" w:hAnsi="Times New Roman" w:cs="Times New Roman"/>
          <w:b/>
          <w:bCs/>
          <w:kern w:val="0"/>
          <w:sz w:val="28"/>
          <w:szCs w:val="28"/>
          <w:lang w:eastAsia="ru-RU"/>
        </w:rPr>
      </w:pPr>
      <w:r w:rsidRPr="00AF2290">
        <w:rPr>
          <w:rFonts w:ascii="Times New Roman" w:eastAsia="Times New Roman" w:hAnsi="Times New Roman" w:cs="Times New Roman"/>
          <w:b/>
          <w:bCs/>
          <w:kern w:val="0"/>
          <w:sz w:val="28"/>
          <w:szCs w:val="28"/>
          <w:shd w:val="clear" w:color="auto" w:fill="FFFFFF"/>
          <w:lang w:eastAsia="ru-RU"/>
        </w:rPr>
        <w:t>Заключение</w:t>
      </w:r>
    </w:p>
    <w:p w14:paraId="71EE9497" w14:textId="77777777" w:rsidR="00AF2290" w:rsidRPr="00AF2290" w:rsidRDefault="00AF2290" w:rsidP="00AF2290">
      <w:pPr>
        <w:widowControl/>
        <w:tabs>
          <w:tab w:val="clear" w:pos="709"/>
        </w:tabs>
        <w:suppressAutoHyphens w:val="0"/>
        <w:spacing w:after="0" w:line="480" w:lineRule="exact"/>
        <w:ind w:left="20" w:right="20" w:firstLine="740"/>
        <w:rPr>
          <w:rFonts w:ascii="Times New Roman" w:eastAsia="Times New Roman" w:hAnsi="Times New Roman" w:cs="Times New Roman"/>
          <w:kern w:val="0"/>
          <w:sz w:val="28"/>
          <w:szCs w:val="28"/>
          <w:lang w:eastAsia="ru-RU"/>
        </w:rPr>
      </w:pPr>
      <w:r w:rsidRPr="00AF2290">
        <w:rPr>
          <w:rFonts w:ascii="Times New Roman" w:eastAsia="Times New Roman" w:hAnsi="Times New Roman" w:cs="Times New Roman"/>
          <w:spacing w:val="-10"/>
          <w:kern w:val="0"/>
          <w:sz w:val="28"/>
          <w:szCs w:val="28"/>
          <w:shd w:val="clear" w:color="auto" w:fill="FFFFFF"/>
          <w:lang w:eastAsia="ru-RU"/>
        </w:rPr>
        <w:t>На современном этапе развития лингвистической науки в исследовании категории иронии как язьжовой единицы доминирующая роль принадлежит антропологической и когнитивной лингвистике, что позволяет правильно интепретировать иронический подтекст и последовательно включаться во взаимодействующие языковые системы, отражающие закономерности национальной специфики культуры.</w:t>
      </w:r>
    </w:p>
    <w:p w14:paraId="68C75FE3" w14:textId="77777777" w:rsidR="00AF2290" w:rsidRPr="00AF2290" w:rsidRDefault="00AF2290" w:rsidP="00AF2290">
      <w:pPr>
        <w:widowControl/>
        <w:tabs>
          <w:tab w:val="clear" w:pos="709"/>
        </w:tabs>
        <w:suppressAutoHyphens w:val="0"/>
        <w:spacing w:after="0" w:line="480" w:lineRule="exact"/>
        <w:ind w:left="20" w:right="20" w:firstLine="740"/>
        <w:rPr>
          <w:rFonts w:ascii="Times New Roman" w:eastAsia="Times New Roman" w:hAnsi="Times New Roman" w:cs="Times New Roman"/>
          <w:kern w:val="0"/>
          <w:sz w:val="28"/>
          <w:szCs w:val="28"/>
          <w:lang w:eastAsia="ru-RU"/>
        </w:rPr>
      </w:pPr>
      <w:r w:rsidRPr="00AF2290">
        <w:rPr>
          <w:rFonts w:ascii="Times New Roman" w:eastAsia="Times New Roman" w:hAnsi="Times New Roman" w:cs="Times New Roman"/>
          <w:spacing w:val="-10"/>
          <w:kern w:val="0"/>
          <w:sz w:val="28"/>
          <w:szCs w:val="28"/>
          <w:shd w:val="clear" w:color="auto" w:fill="FFFFFF"/>
          <w:lang w:eastAsia="ru-RU"/>
        </w:rPr>
        <w:t>Реализация основных принципов современной лингвистики в процессе изучения иронии отражает возросший интерес к данному языковому явлению. Антропоцентрическая направленность лингвистического знания, информативно насыщенного национальными особенностями языковой культуры, предопределяет декодирование текстов, используя навыки извлечения из памяти различной фоновой информации, что влечет за собой необходимость выхода за рамки собственно лингвистического исследования. Наиболее отчетливо это проявляется при интерпретации иронически переосмысленных единиц текста, что актуализирует контекст и требует от интерпретатора высокой язьжовой и культурной компетенции, его эмоциональной позиции к коррелятам ситуативных реалий с помощью внеязыковых (экстралингвистических) факторов.</w:t>
      </w:r>
    </w:p>
    <w:p w14:paraId="43B66B32" w14:textId="77777777" w:rsidR="00AF2290" w:rsidRPr="00AF2290" w:rsidRDefault="00AF2290" w:rsidP="00AF2290">
      <w:pPr>
        <w:widowControl/>
        <w:tabs>
          <w:tab w:val="clear" w:pos="709"/>
        </w:tabs>
        <w:suppressAutoHyphens w:val="0"/>
        <w:spacing w:after="0" w:line="480" w:lineRule="exact"/>
        <w:ind w:left="20" w:right="20" w:firstLine="720"/>
        <w:rPr>
          <w:rFonts w:ascii="Times New Roman" w:eastAsia="Times New Roman" w:hAnsi="Times New Roman" w:cs="Times New Roman"/>
          <w:kern w:val="0"/>
          <w:sz w:val="28"/>
          <w:szCs w:val="28"/>
          <w:lang w:eastAsia="ru-RU"/>
        </w:rPr>
      </w:pPr>
      <w:r w:rsidRPr="00AF2290">
        <w:rPr>
          <w:rFonts w:ascii="Times New Roman" w:eastAsia="Times New Roman" w:hAnsi="Times New Roman" w:cs="Times New Roman"/>
          <w:spacing w:val="-10"/>
          <w:kern w:val="0"/>
          <w:sz w:val="28"/>
          <w:szCs w:val="28"/>
          <w:shd w:val="clear" w:color="auto" w:fill="FFFFFF"/>
          <w:lang w:eastAsia="ru-RU"/>
        </w:rPr>
        <w:t>Процесс понимания и осмысления ситуативного контекста применительно к предмету исследования предопределяет всесторонний учет фоновых знаний, формирующих важнейший признак новой лингвистической парадигмы.</w:t>
      </w:r>
    </w:p>
    <w:p w14:paraId="483B2DF0" w14:textId="77777777" w:rsidR="00AF2290" w:rsidRPr="00AF2290" w:rsidRDefault="00AF2290" w:rsidP="00AF2290">
      <w:pPr>
        <w:widowControl/>
        <w:tabs>
          <w:tab w:val="clear" w:pos="709"/>
        </w:tabs>
        <w:suppressAutoHyphens w:val="0"/>
        <w:spacing w:after="0" w:line="480" w:lineRule="exact"/>
        <w:ind w:left="20" w:right="20" w:firstLine="720"/>
        <w:rPr>
          <w:rFonts w:ascii="Times New Roman" w:eastAsia="Times New Roman" w:hAnsi="Times New Roman" w:cs="Times New Roman"/>
          <w:kern w:val="0"/>
          <w:sz w:val="28"/>
          <w:szCs w:val="28"/>
          <w:lang w:eastAsia="ru-RU"/>
        </w:rPr>
      </w:pPr>
      <w:r w:rsidRPr="00AF2290">
        <w:rPr>
          <w:rFonts w:ascii="Times New Roman" w:eastAsia="Times New Roman" w:hAnsi="Times New Roman" w:cs="Times New Roman"/>
          <w:spacing w:val="-10"/>
          <w:kern w:val="0"/>
          <w:sz w:val="28"/>
          <w:szCs w:val="28"/>
          <w:shd w:val="clear" w:color="auto" w:fill="FFFFFF"/>
          <w:lang w:eastAsia="ru-RU"/>
        </w:rPr>
        <w:lastRenderedPageBreak/>
        <w:t>Одним из аспектов всестороннего анализа иронического контекста является выявление авторского присутствия, то есть его эмоционально- оценочного отношения к отражению действительности, на что направлено прагматическое исследование художественных текстов в романе Д. Голсуорси «Сага о Форсайтах». Однако прагматика иронии заключается и в отражении «скрытых» смыслов.</w:t>
      </w:r>
    </w:p>
    <w:p w14:paraId="215E22B0" w14:textId="77777777" w:rsidR="00AF2290" w:rsidRPr="00AF2290" w:rsidRDefault="00AF2290" w:rsidP="00AF2290">
      <w:pPr>
        <w:widowControl/>
        <w:tabs>
          <w:tab w:val="clear" w:pos="709"/>
        </w:tabs>
        <w:suppressAutoHyphens w:val="0"/>
        <w:spacing w:after="0" w:line="480" w:lineRule="exact"/>
        <w:ind w:left="20" w:right="20" w:firstLine="720"/>
        <w:rPr>
          <w:rFonts w:ascii="Times New Roman" w:eastAsia="Times New Roman" w:hAnsi="Times New Roman" w:cs="Times New Roman"/>
          <w:kern w:val="0"/>
          <w:sz w:val="28"/>
          <w:szCs w:val="28"/>
          <w:lang w:eastAsia="ru-RU"/>
        </w:rPr>
      </w:pPr>
      <w:r w:rsidRPr="00AF2290">
        <w:rPr>
          <w:rFonts w:ascii="Times New Roman" w:eastAsia="Times New Roman" w:hAnsi="Times New Roman" w:cs="Times New Roman"/>
          <w:spacing w:val="-10"/>
          <w:kern w:val="0"/>
          <w:sz w:val="28"/>
          <w:szCs w:val="28"/>
          <w:shd w:val="clear" w:color="auto" w:fill="FFFFFF"/>
          <w:lang w:eastAsia="ru-RU"/>
        </w:rPr>
        <w:t>Изучение иронии на лексико-семантическом уровне связано, в основном, с определенными типами слов, которые подвергаются переосмыслению иронического смысла как номинативные, оценочные, с неопределенно- количественным и гиперболизованно-количественным значением, а также с преобразованиями значений слов как иронически употребленных единиц текста. Употребление слов такого рода как единиц текста имеет способность развития полярных семантических оттенков в слове (энантиосемия) и увеличения семантического объема слова (расширение значения), что способствует раскрытию глубинных структур иронического контекста.</w:t>
      </w:r>
    </w:p>
    <w:p w14:paraId="33656CE4" w14:textId="77777777" w:rsidR="00AF2290" w:rsidRPr="00AF2290" w:rsidRDefault="00AF2290" w:rsidP="00AF2290">
      <w:pPr>
        <w:widowControl/>
        <w:tabs>
          <w:tab w:val="clear" w:pos="709"/>
        </w:tabs>
        <w:suppressAutoHyphens w:val="0"/>
        <w:spacing w:after="0" w:line="480" w:lineRule="exact"/>
        <w:ind w:left="20" w:right="20" w:firstLine="720"/>
        <w:rPr>
          <w:rFonts w:ascii="Times New Roman" w:eastAsia="Times New Roman" w:hAnsi="Times New Roman" w:cs="Times New Roman"/>
          <w:kern w:val="0"/>
          <w:sz w:val="28"/>
          <w:szCs w:val="28"/>
          <w:lang w:eastAsia="ru-RU"/>
        </w:rPr>
      </w:pPr>
      <w:r w:rsidRPr="00AF2290">
        <w:rPr>
          <w:rFonts w:ascii="Times New Roman" w:eastAsia="Times New Roman" w:hAnsi="Times New Roman" w:cs="Times New Roman"/>
          <w:spacing w:val="-10"/>
          <w:kern w:val="0"/>
          <w:sz w:val="28"/>
          <w:szCs w:val="28"/>
          <w:shd w:val="clear" w:color="auto" w:fill="FFFFFF"/>
          <w:lang w:eastAsia="ru-RU"/>
        </w:rPr>
        <w:t>В ходе анализа были выявлены контекстуальные условия, эксплицирующие иронический смысл с различными оттенками в процессе интерпретации. Исследование таких средств создания иронии, как метафора, образное сравнение, перифраз, зевгма, аллюзия, способствует углублению знания о специфике функционирования иронии в контексте в многообразии аспектов проявления этого феномена. Кроме того, предложенный подход к интерпретации переносных смыслов и иронического смысла, помогает углубить понимание имплицитного значения единиц текста, присутствующего и на подсознательном уровне.</w:t>
      </w:r>
    </w:p>
    <w:p w14:paraId="550F2E15" w14:textId="77777777" w:rsidR="00AF2290" w:rsidRPr="00AF2290" w:rsidRDefault="00AF2290" w:rsidP="00AF2290">
      <w:pPr>
        <w:widowControl/>
        <w:tabs>
          <w:tab w:val="clear" w:pos="709"/>
        </w:tabs>
        <w:suppressAutoHyphens w:val="0"/>
        <w:spacing w:after="0" w:line="480" w:lineRule="exact"/>
        <w:ind w:left="20" w:right="20" w:firstLine="740"/>
        <w:rPr>
          <w:rFonts w:ascii="Times New Roman" w:eastAsia="Times New Roman" w:hAnsi="Times New Roman" w:cs="Times New Roman"/>
          <w:kern w:val="0"/>
          <w:sz w:val="28"/>
          <w:szCs w:val="28"/>
          <w:lang w:eastAsia="ru-RU"/>
        </w:rPr>
      </w:pPr>
      <w:r w:rsidRPr="00AF2290">
        <w:rPr>
          <w:rFonts w:ascii="Times New Roman" w:eastAsia="Times New Roman" w:hAnsi="Times New Roman" w:cs="Times New Roman"/>
          <w:spacing w:val="-10"/>
          <w:kern w:val="0"/>
          <w:sz w:val="28"/>
          <w:szCs w:val="28"/>
          <w:shd w:val="clear" w:color="auto" w:fill="FFFFFF"/>
          <w:lang w:eastAsia="ru-RU"/>
        </w:rPr>
        <w:t>Тенденция к привлечению в данное исследование расширенного контекста предусматривает анализ целого дискурса при интерпретации иронического смысла, что находится в русле современных смежных наук: психологии, философии, культурологии, логики, семиотики и т. д.</w:t>
      </w:r>
    </w:p>
    <w:p w14:paraId="4267D1DE" w14:textId="77777777" w:rsidR="00AF2290" w:rsidRPr="00AF2290" w:rsidRDefault="00AF2290" w:rsidP="00AF2290">
      <w:pPr>
        <w:widowControl/>
        <w:tabs>
          <w:tab w:val="clear" w:pos="709"/>
        </w:tabs>
        <w:suppressAutoHyphens w:val="0"/>
        <w:spacing w:after="0" w:line="480" w:lineRule="exact"/>
        <w:ind w:left="20" w:right="20" w:firstLine="740"/>
        <w:rPr>
          <w:rFonts w:ascii="Times New Roman" w:eastAsia="Times New Roman" w:hAnsi="Times New Roman" w:cs="Times New Roman"/>
          <w:kern w:val="0"/>
          <w:sz w:val="28"/>
          <w:szCs w:val="28"/>
          <w:lang w:eastAsia="ru-RU"/>
        </w:rPr>
      </w:pPr>
      <w:r w:rsidRPr="00AF2290">
        <w:rPr>
          <w:rFonts w:ascii="Times New Roman" w:eastAsia="Times New Roman" w:hAnsi="Times New Roman" w:cs="Times New Roman"/>
          <w:spacing w:val="-10"/>
          <w:kern w:val="0"/>
          <w:sz w:val="28"/>
          <w:szCs w:val="28"/>
          <w:shd w:val="clear" w:color="auto" w:fill="FFFFFF"/>
          <w:lang w:eastAsia="ru-RU"/>
        </w:rPr>
        <w:t xml:space="preserve">Теоретическое осмысление иронии в качестве объекта исследования требует комплексного анализа иронического контекста. При введении ситуативного контекста обнаруживаются связи с идеями бихевиоризма, являющегося продолжением реального физического акта. Лингвисты Лондонской школы также занимаются исследованием значения слова и его реализацией в экстралингвистическом контексте. Они определяют </w:t>
      </w:r>
      <w:r w:rsidRPr="00AF2290">
        <w:rPr>
          <w:rFonts w:ascii="Times New Roman" w:eastAsia="Times New Roman" w:hAnsi="Times New Roman" w:cs="Times New Roman"/>
          <w:spacing w:val="-10"/>
          <w:kern w:val="0"/>
          <w:sz w:val="28"/>
          <w:szCs w:val="28"/>
          <w:shd w:val="clear" w:color="auto" w:fill="FFFFFF"/>
          <w:lang w:eastAsia="ru-RU"/>
        </w:rPr>
        <w:lastRenderedPageBreak/>
        <w:t>место иронии в теории речевого воздействия в языковой картине мира. В ходе анализа обнаружены этнокультурные маркеры (контексты Д. Голсуорси с ярко выраженной иронией, присущей чисто английскому характеру), которые позволяют выделить и описать (как правило, фрагментарно) специфику мировоззрения, характерную для представителей общественных и национальных институтов Англии. Различные типы дискурса, стереотипы коммуникативного поведения, нормы речевого этикета (так, например, ирония рассматривается как неотъемлемая составляющая англосаксонского речевого поведения), что позволяет коммуникантам кодировать, передавать и преобразовывать информацию в процессе общения.</w:t>
      </w:r>
    </w:p>
    <w:p w14:paraId="23EAFD41" w14:textId="77777777" w:rsidR="00AF2290" w:rsidRPr="00AF2290" w:rsidRDefault="00AF2290" w:rsidP="00AF2290">
      <w:pPr>
        <w:widowControl/>
        <w:tabs>
          <w:tab w:val="clear" w:pos="709"/>
        </w:tabs>
        <w:suppressAutoHyphens w:val="0"/>
        <w:spacing w:after="0" w:line="480" w:lineRule="exact"/>
        <w:ind w:left="20" w:right="20" w:firstLine="740"/>
        <w:rPr>
          <w:rFonts w:ascii="Times New Roman" w:eastAsia="Times New Roman" w:hAnsi="Times New Roman" w:cs="Times New Roman"/>
          <w:kern w:val="0"/>
          <w:sz w:val="28"/>
          <w:szCs w:val="28"/>
          <w:lang w:eastAsia="ru-RU"/>
        </w:rPr>
      </w:pPr>
      <w:r w:rsidRPr="00AF2290">
        <w:rPr>
          <w:rFonts w:ascii="Times New Roman" w:eastAsia="Times New Roman" w:hAnsi="Times New Roman" w:cs="Times New Roman"/>
          <w:spacing w:val="-10"/>
          <w:kern w:val="0"/>
          <w:sz w:val="28"/>
          <w:szCs w:val="28"/>
          <w:shd w:val="clear" w:color="auto" w:fill="FFFFFF"/>
          <w:lang w:eastAsia="ru-RU"/>
        </w:rPr>
        <w:t>В этой связи благодатным материалом для исследований являются художественные тексты романа Д. Голсуорси «Сага о Форсайтах», известные своей иронической направленностью, свидетельствующие о высоком уровне интеллектуализма. Содержательный уровень такого рода произведений, различный как по тематике, так и по социокультурной функции позволяет проследить тенденции развития иронического дискурса. Это богатый, актуальный материал для исследования контекстуальных и ситуативных условий актуализации и функционирования иронических смыслов. Художественные тексты романа Д. Голсуорси «Сага о Форсайтах» представляют национальные пространства для изучения жизненного уклада национального сознания английского общества.</w:t>
      </w:r>
    </w:p>
    <w:p w14:paraId="090264A8" w14:textId="77777777" w:rsidR="00AF2290" w:rsidRPr="00AF2290" w:rsidRDefault="00AF2290" w:rsidP="00AF2290">
      <w:pPr>
        <w:widowControl/>
        <w:tabs>
          <w:tab w:val="clear" w:pos="709"/>
        </w:tabs>
        <w:suppressAutoHyphens w:val="0"/>
        <w:spacing w:after="0" w:line="480" w:lineRule="exact"/>
        <w:ind w:left="20" w:right="20" w:firstLine="740"/>
        <w:rPr>
          <w:rFonts w:ascii="Times New Roman" w:eastAsia="Times New Roman" w:hAnsi="Times New Roman" w:cs="Times New Roman"/>
          <w:kern w:val="0"/>
          <w:sz w:val="28"/>
          <w:szCs w:val="28"/>
          <w:lang w:eastAsia="ru-RU"/>
        </w:rPr>
      </w:pPr>
      <w:r w:rsidRPr="00AF2290">
        <w:rPr>
          <w:rFonts w:ascii="Times New Roman" w:eastAsia="Times New Roman" w:hAnsi="Times New Roman" w:cs="Times New Roman"/>
          <w:spacing w:val="-10"/>
          <w:kern w:val="0"/>
          <w:sz w:val="28"/>
          <w:szCs w:val="28"/>
          <w:shd w:val="clear" w:color="auto" w:fill="FFFFFF"/>
          <w:lang w:eastAsia="ru-RU"/>
        </w:rPr>
        <w:t>Итак, художественные тексты романа Д. Голсуорси «Сага о Форсайтах» содержат особый взгляд на общественно значимые проблемы, и результаты исследования текстового материала претендуют на высокую степень достоверности.</w:t>
      </w:r>
    </w:p>
    <w:p w14:paraId="2DF1549B" w14:textId="3BDC43CB" w:rsidR="00AF2290" w:rsidRPr="00AF2290" w:rsidRDefault="00AF2290" w:rsidP="00AF2290">
      <w:r w:rsidRPr="00AF2290">
        <w:rPr>
          <w:rFonts w:ascii="Times New Roman" w:eastAsia="Times New Roman" w:hAnsi="Times New Roman"/>
          <w:color w:val="000000"/>
          <w:spacing w:val="-10"/>
          <w:kern w:val="0"/>
          <w:sz w:val="28"/>
          <w:szCs w:val="28"/>
          <w:shd w:val="clear" w:color="auto" w:fill="FFFFFF"/>
          <w:lang w:eastAsia="ru-RU"/>
        </w:rPr>
        <w:t>Дальнейшее исследование особенностей репрезентации иронии художественных текстов в романе Д. Голсуорси «Сага о Форсайтах» имеет свои перспективы. В частности, можно проследить динамику развития иронического контекста и на материале других художественных произведений, также актуальным представляется развитие направления, связанного с исследованием психолингвистических аспектов интерпретации иронического контекста, в частности, использование методики ассоциативного эксперимента</w:t>
      </w:r>
    </w:p>
    <w:sectPr w:rsidR="00AF2290" w:rsidRPr="00AF2290"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4395E" w14:textId="77777777" w:rsidR="00794933" w:rsidRDefault="00794933">
      <w:pPr>
        <w:spacing w:after="0" w:line="240" w:lineRule="auto"/>
      </w:pPr>
      <w:r>
        <w:separator/>
      </w:r>
    </w:p>
  </w:endnote>
  <w:endnote w:type="continuationSeparator" w:id="0">
    <w:p w14:paraId="58AC0633" w14:textId="77777777" w:rsidR="00794933" w:rsidRDefault="00794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B7670" w14:textId="77777777" w:rsidR="00794933" w:rsidRDefault="00794933"/>
    <w:p w14:paraId="3DCB8C37" w14:textId="77777777" w:rsidR="00794933" w:rsidRDefault="00794933"/>
    <w:p w14:paraId="44CEF88A" w14:textId="77777777" w:rsidR="00794933" w:rsidRDefault="00794933"/>
    <w:p w14:paraId="5321A8D0" w14:textId="77777777" w:rsidR="00794933" w:rsidRDefault="00794933"/>
    <w:p w14:paraId="4D5615DE" w14:textId="77777777" w:rsidR="00794933" w:rsidRDefault="00794933"/>
    <w:p w14:paraId="7A91CB79" w14:textId="77777777" w:rsidR="00794933" w:rsidRDefault="00794933"/>
    <w:p w14:paraId="4637DB64" w14:textId="77777777" w:rsidR="00794933" w:rsidRDefault="007949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9932A0" wp14:editId="3937E8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C3188" w14:textId="77777777" w:rsidR="00794933" w:rsidRDefault="007949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9932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FC3188" w14:textId="77777777" w:rsidR="00794933" w:rsidRDefault="007949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E85DAC" w14:textId="77777777" w:rsidR="00794933" w:rsidRDefault="00794933"/>
    <w:p w14:paraId="585E8139" w14:textId="77777777" w:rsidR="00794933" w:rsidRDefault="00794933"/>
    <w:p w14:paraId="3C905D92" w14:textId="77777777" w:rsidR="00794933" w:rsidRDefault="007949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E66322" wp14:editId="1175D5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32598" w14:textId="77777777" w:rsidR="00794933" w:rsidRDefault="00794933"/>
                          <w:p w14:paraId="0BD5FFB4" w14:textId="77777777" w:rsidR="00794933" w:rsidRDefault="007949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E6632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532598" w14:textId="77777777" w:rsidR="00794933" w:rsidRDefault="00794933"/>
                    <w:p w14:paraId="0BD5FFB4" w14:textId="77777777" w:rsidR="00794933" w:rsidRDefault="007949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62792B" w14:textId="77777777" w:rsidR="00794933" w:rsidRDefault="00794933"/>
    <w:p w14:paraId="21CF12E8" w14:textId="77777777" w:rsidR="00794933" w:rsidRDefault="00794933">
      <w:pPr>
        <w:rPr>
          <w:sz w:val="2"/>
          <w:szCs w:val="2"/>
        </w:rPr>
      </w:pPr>
    </w:p>
    <w:p w14:paraId="20150F2C" w14:textId="77777777" w:rsidR="00794933" w:rsidRDefault="00794933"/>
    <w:p w14:paraId="62F3C9FF" w14:textId="77777777" w:rsidR="00794933" w:rsidRDefault="00794933">
      <w:pPr>
        <w:spacing w:after="0" w:line="240" w:lineRule="auto"/>
      </w:pPr>
    </w:p>
  </w:footnote>
  <w:footnote w:type="continuationSeparator" w:id="0">
    <w:p w14:paraId="662A198E" w14:textId="77777777" w:rsidR="00794933" w:rsidRDefault="00794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33"/>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174027</TotalTime>
  <Pages>5</Pages>
  <Words>1169</Words>
  <Characters>6668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5625</cp:revision>
  <cp:lastPrinted>2009-02-06T05:36:00Z</cp:lastPrinted>
  <dcterms:created xsi:type="dcterms:W3CDTF">2024-01-07T13:43:00Z</dcterms:created>
  <dcterms:modified xsi:type="dcterms:W3CDTF">2025-09-30T21:21:00Z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