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6A6D"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Герасимов</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Владимир</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Николаевич</w:t>
      </w:r>
      <w:r w:rsidRPr="00927402">
        <w:rPr>
          <w:rFonts w:ascii="Verdana" w:hAnsi="Verdana"/>
          <w:color w:val="000000"/>
          <w:sz w:val="21"/>
          <w:szCs w:val="21"/>
          <w:shd w:val="clear" w:color="auto" w:fill="FFFFFF"/>
        </w:rPr>
        <w:t>.</w:t>
      </w:r>
    </w:p>
    <w:p w14:paraId="44E3AA65"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Предпринимательство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как</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элемент</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социальной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структуры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российского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общества</w:t>
      </w:r>
      <w:r w:rsidRPr="00927402">
        <w:rPr>
          <w:rFonts w:ascii="Verdana" w:hAnsi="Verdana"/>
          <w:color w:val="000000"/>
          <w:sz w:val="21"/>
          <w:szCs w:val="21"/>
          <w:shd w:val="clear" w:color="auto" w:fill="FFFFFF"/>
        </w:rPr>
        <w:t xml:space="preserve"> : </w:t>
      </w:r>
      <w:r w:rsidRPr="00927402">
        <w:rPr>
          <w:rFonts w:ascii="Verdana" w:hAnsi="Verdana" w:hint="eastAsia"/>
          <w:color w:val="000000"/>
          <w:sz w:val="21"/>
          <w:szCs w:val="21"/>
          <w:shd w:val="clear" w:color="auto" w:fill="FFFFFF"/>
        </w:rPr>
        <w:t>диссертация</w:t>
      </w:r>
      <w:r w:rsidRPr="00927402">
        <w:rPr>
          <w:rFonts w:ascii="Verdana" w:hAnsi="Verdana"/>
          <w:color w:val="000000"/>
          <w:sz w:val="21"/>
          <w:szCs w:val="21"/>
          <w:shd w:val="clear" w:color="auto" w:fill="FFFFFF"/>
        </w:rPr>
        <w:t xml:space="preserve"> ... </w:t>
      </w:r>
      <w:r w:rsidRPr="00927402">
        <w:rPr>
          <w:rFonts w:ascii="Verdana" w:hAnsi="Verdana" w:hint="eastAsia"/>
          <w:color w:val="000000"/>
          <w:sz w:val="21"/>
          <w:szCs w:val="21"/>
          <w:shd w:val="clear" w:color="auto" w:fill="FFFFFF"/>
        </w:rPr>
        <w:t>кандидата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социологических</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наук</w:t>
      </w:r>
      <w:r w:rsidRPr="00927402">
        <w:rPr>
          <w:rFonts w:ascii="Verdana" w:hAnsi="Verdana"/>
          <w:color w:val="000000"/>
          <w:sz w:val="21"/>
          <w:szCs w:val="21"/>
          <w:shd w:val="clear" w:color="auto" w:fill="FFFFFF"/>
        </w:rPr>
        <w:t xml:space="preserve"> : 22.00.04. - </w:t>
      </w:r>
      <w:r w:rsidRPr="00927402">
        <w:rPr>
          <w:rFonts w:ascii="Verdana" w:hAnsi="Verdana" w:hint="eastAsia"/>
          <w:color w:val="000000"/>
          <w:sz w:val="21"/>
          <w:szCs w:val="21"/>
          <w:shd w:val="clear" w:color="auto" w:fill="FFFFFF"/>
        </w:rPr>
        <w:t>Новочеркасск</w:t>
      </w:r>
      <w:r w:rsidRPr="00927402">
        <w:rPr>
          <w:rFonts w:ascii="Verdana" w:hAnsi="Verdana"/>
          <w:color w:val="000000"/>
          <w:sz w:val="21"/>
          <w:szCs w:val="21"/>
          <w:shd w:val="clear" w:color="auto" w:fill="FFFFFF"/>
        </w:rPr>
        <w:t xml:space="preserve">, 1998. - 131 </w:t>
      </w:r>
      <w:r w:rsidRPr="00927402">
        <w:rPr>
          <w:rFonts w:ascii="Verdana" w:hAnsi="Verdana" w:hint="eastAsia"/>
          <w:color w:val="000000"/>
          <w:sz w:val="21"/>
          <w:szCs w:val="21"/>
          <w:shd w:val="clear" w:color="auto" w:fill="FFFFFF"/>
        </w:rPr>
        <w:t>с</w:t>
      </w:r>
      <w:r w:rsidRPr="00927402">
        <w:rPr>
          <w:rFonts w:ascii="Verdana" w:hAnsi="Verdana"/>
          <w:color w:val="000000"/>
          <w:sz w:val="21"/>
          <w:szCs w:val="21"/>
          <w:shd w:val="clear" w:color="auto" w:fill="FFFFFF"/>
        </w:rPr>
        <w:t>.</w:t>
      </w:r>
    </w:p>
    <w:p w14:paraId="6D0CB383"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больше</w:t>
      </w:r>
    </w:p>
    <w:p w14:paraId="1B4FAC17"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Цитаты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из</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текста</w:t>
      </w:r>
      <w:r w:rsidRPr="00927402">
        <w:rPr>
          <w:rFonts w:ascii="Verdana" w:hAnsi="Verdana"/>
          <w:color w:val="000000"/>
          <w:sz w:val="21"/>
          <w:szCs w:val="21"/>
          <w:shd w:val="clear" w:color="auto" w:fill="FFFFFF"/>
        </w:rPr>
        <w:t>:</w:t>
      </w:r>
    </w:p>
    <w:p w14:paraId="5A89BFCD"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стр</w:t>
      </w:r>
      <w:r w:rsidRPr="00927402">
        <w:rPr>
          <w:rFonts w:ascii="Verdana" w:hAnsi="Verdana"/>
          <w:color w:val="000000"/>
          <w:sz w:val="21"/>
          <w:szCs w:val="21"/>
          <w:shd w:val="clear" w:color="auto" w:fill="FFFFFF"/>
        </w:rPr>
        <w:t>. 1</w:t>
      </w:r>
    </w:p>
    <w:p w14:paraId="71900651"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color w:val="000000"/>
          <w:sz w:val="21"/>
          <w:szCs w:val="21"/>
          <w:shd w:val="clear" w:color="auto" w:fill="FFFFFF"/>
        </w:rPr>
        <w:t xml:space="preserve">/ / </w:t>
      </w:r>
      <w:r w:rsidRPr="00927402">
        <w:rPr>
          <w:rFonts w:ascii="Verdana" w:hAnsi="Verdana" w:hint="eastAsia"/>
          <w:color w:val="000000"/>
          <w:sz w:val="21"/>
          <w:szCs w:val="21"/>
          <w:shd w:val="clear" w:color="auto" w:fill="FFFFFF"/>
        </w:rPr>
        <w:t>НОВОЧЕРКАССКИЙ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ГОСУДАРСТВЕННЫЙ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ТЕХНИЧЕСКИЙ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УНИВЕРСИТЕТ</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правах</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рукописи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Герасимов</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Владимир</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Николаевич</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ПРЕДПРИНИМАТЕЛЬСТВО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КАК</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ЭЛЕМЕНТ</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СОЦИАЛЬНОЙ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СТРУКТУРЫ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РОССИЙСКОГО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ОБЩЕСТВА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Диссертация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соискание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ученой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степени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кандидата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социологических</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наук</w:t>
      </w:r>
      <w:r w:rsidRPr="00927402">
        <w:rPr>
          <w:rFonts w:ascii="Verdana" w:hAnsi="Verdana"/>
          <w:color w:val="000000"/>
          <w:sz w:val="21"/>
          <w:szCs w:val="21"/>
          <w:shd w:val="clear" w:color="auto" w:fill="FFFFFF"/>
        </w:rPr>
        <w:t xml:space="preserve"> 22.00.04 - </w:t>
      </w:r>
      <w:r w:rsidRPr="00927402">
        <w:rPr>
          <w:rFonts w:ascii="Verdana" w:hAnsi="Verdana" w:hint="eastAsia"/>
          <w:color w:val="000000"/>
          <w:sz w:val="21"/>
          <w:szCs w:val="21"/>
          <w:shd w:val="clear" w:color="auto" w:fill="FFFFFF"/>
        </w:rPr>
        <w:t>социальная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структура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институты</w:t>
      </w:r>
    </w:p>
    <w:p w14:paraId="3D4F5261"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стр</w:t>
      </w:r>
      <w:r w:rsidRPr="00927402">
        <w:rPr>
          <w:rFonts w:ascii="Verdana" w:hAnsi="Verdana"/>
          <w:color w:val="000000"/>
          <w:sz w:val="21"/>
          <w:szCs w:val="21"/>
          <w:shd w:val="clear" w:color="auto" w:fill="FFFFFF"/>
        </w:rPr>
        <w:t>. 2</w:t>
      </w:r>
    </w:p>
    <w:p w14:paraId="27181DF2"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Содержание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стр</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ВВЕДЕНИЕ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ГЛАВА</w:t>
      </w:r>
      <w:r w:rsidRPr="00927402">
        <w:rPr>
          <w:rFonts w:ascii="Verdana" w:hAnsi="Verdana"/>
          <w:color w:val="000000"/>
          <w:sz w:val="21"/>
          <w:szCs w:val="21"/>
          <w:shd w:val="clear" w:color="auto" w:fill="FFFFFF"/>
        </w:rPr>
        <w:t xml:space="preserve"> I. </w:t>
      </w:r>
      <w:r w:rsidRPr="00927402">
        <w:rPr>
          <w:rFonts w:ascii="Verdana" w:hAnsi="Verdana" w:hint="eastAsia"/>
          <w:color w:val="000000"/>
          <w:sz w:val="21"/>
          <w:szCs w:val="21"/>
          <w:shd w:val="clear" w:color="auto" w:fill="FFFFFF"/>
        </w:rPr>
        <w:t>ПРЕДПРИНИМАТЕЛЬСТВО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КАК</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СОЦИАЛЬНЫЙ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ИНСТИТУТ</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1. </w:t>
      </w:r>
      <w:r w:rsidRPr="00927402">
        <w:rPr>
          <w:rFonts w:ascii="Verdana" w:hAnsi="Verdana" w:hint="eastAsia"/>
          <w:color w:val="000000"/>
          <w:sz w:val="21"/>
          <w:szCs w:val="21"/>
          <w:shd w:val="clear" w:color="auto" w:fill="FFFFFF"/>
        </w:rPr>
        <w:t>Социально</w:t>
      </w:r>
      <w:r w:rsidRPr="00927402">
        <w:rPr>
          <w:rFonts w:ascii="Verdana" w:hAnsi="Verdana"/>
          <w:color w:val="000000"/>
          <w:sz w:val="21"/>
          <w:szCs w:val="21"/>
          <w:shd w:val="clear" w:color="auto" w:fill="FFFFFF"/>
        </w:rPr>
        <w:t>-</w:t>
      </w:r>
      <w:r w:rsidRPr="00927402">
        <w:rPr>
          <w:rFonts w:ascii="Verdana" w:hAnsi="Verdana" w:hint="eastAsia"/>
          <w:color w:val="000000"/>
          <w:sz w:val="21"/>
          <w:szCs w:val="21"/>
          <w:shd w:val="clear" w:color="auto" w:fill="FFFFFF"/>
        </w:rPr>
        <w:t>экономическая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роль</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функции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предпринимательства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2. </w:t>
      </w:r>
      <w:r w:rsidRPr="00927402">
        <w:rPr>
          <w:rFonts w:ascii="Verdana" w:hAnsi="Verdana" w:hint="eastAsia"/>
          <w:color w:val="000000"/>
          <w:sz w:val="21"/>
          <w:szCs w:val="21"/>
          <w:shd w:val="clear" w:color="auto" w:fill="FFFFFF"/>
        </w:rPr>
        <w:t>Объективные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возможности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субъективные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предпосылки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предпринимательства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3. </w:t>
      </w:r>
      <w:r w:rsidRPr="00927402">
        <w:rPr>
          <w:rFonts w:ascii="Verdana" w:hAnsi="Verdana" w:hint="eastAsia"/>
          <w:color w:val="000000"/>
          <w:sz w:val="21"/>
          <w:szCs w:val="21"/>
          <w:shd w:val="clear" w:color="auto" w:fill="FFFFFF"/>
        </w:rPr>
        <w:t>Этическое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противоречие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бизнеса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его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социальная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ответственность</w:t>
      </w:r>
    </w:p>
    <w:p w14:paraId="6341840F"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стр</w:t>
      </w:r>
      <w:r w:rsidRPr="00927402">
        <w:rPr>
          <w:rFonts w:ascii="Verdana" w:hAnsi="Verdana"/>
          <w:color w:val="000000"/>
          <w:sz w:val="21"/>
          <w:szCs w:val="21"/>
          <w:shd w:val="clear" w:color="auto" w:fill="FFFFFF"/>
        </w:rPr>
        <w:t>. 5</w:t>
      </w:r>
    </w:p>
    <w:p w14:paraId="637427A9"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опубликовано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много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бот</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посвященных</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предпринимательству</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как</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новому</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элементу</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социальной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структуры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современного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российского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общества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Большинство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этих</w:t>
      </w:r>
    </w:p>
    <w:p w14:paraId="7A227407" w14:textId="77777777" w:rsidR="00927402" w:rsidRPr="00927402" w:rsidRDefault="00927402" w:rsidP="00927402">
      <w:pPr>
        <w:rPr>
          <w:rFonts w:ascii="Verdana" w:hAnsi="Verdana"/>
          <w:color w:val="000000"/>
          <w:sz w:val="21"/>
          <w:szCs w:val="21"/>
          <w:shd w:val="clear" w:color="auto" w:fill="FFFFFF"/>
        </w:rPr>
      </w:pPr>
    </w:p>
    <w:p w14:paraId="16CA377E"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Оглавление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диссертации</w:t>
      </w:r>
    </w:p>
    <w:p w14:paraId="66BF957E"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кандидат</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социологических</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наук</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Герасимов</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Владимир</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Николаевич</w:t>
      </w:r>
    </w:p>
    <w:p w14:paraId="5ED6EFDE"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lastRenderedPageBreak/>
        <w:t>Содержание</w:t>
      </w:r>
    </w:p>
    <w:p w14:paraId="76BD0378" w14:textId="77777777" w:rsidR="00927402" w:rsidRPr="00927402" w:rsidRDefault="00927402" w:rsidP="00927402">
      <w:pPr>
        <w:rPr>
          <w:rFonts w:ascii="Verdana" w:hAnsi="Verdana"/>
          <w:color w:val="000000"/>
          <w:sz w:val="21"/>
          <w:szCs w:val="21"/>
          <w:shd w:val="clear" w:color="auto" w:fill="FFFFFF"/>
        </w:rPr>
      </w:pPr>
    </w:p>
    <w:p w14:paraId="4C3AFB0B"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стр</w:t>
      </w:r>
      <w:r w:rsidRPr="00927402">
        <w:rPr>
          <w:rFonts w:ascii="Verdana" w:hAnsi="Verdana"/>
          <w:color w:val="000000"/>
          <w:sz w:val="21"/>
          <w:szCs w:val="21"/>
          <w:shd w:val="clear" w:color="auto" w:fill="FFFFFF"/>
        </w:rPr>
        <w:t>.</w:t>
      </w:r>
    </w:p>
    <w:p w14:paraId="0DBDB6EE" w14:textId="77777777" w:rsidR="00927402" w:rsidRPr="00927402" w:rsidRDefault="00927402" w:rsidP="00927402">
      <w:pPr>
        <w:rPr>
          <w:rFonts w:ascii="Verdana" w:hAnsi="Verdana"/>
          <w:color w:val="000000"/>
          <w:sz w:val="21"/>
          <w:szCs w:val="21"/>
          <w:shd w:val="clear" w:color="auto" w:fill="FFFFFF"/>
        </w:rPr>
      </w:pPr>
    </w:p>
    <w:p w14:paraId="421F8B72"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ВВЕДЕНИЕ</w:t>
      </w:r>
    </w:p>
    <w:p w14:paraId="4F357D17" w14:textId="77777777" w:rsidR="00927402" w:rsidRPr="00927402" w:rsidRDefault="00927402" w:rsidP="00927402">
      <w:pPr>
        <w:rPr>
          <w:rFonts w:ascii="Verdana" w:hAnsi="Verdana"/>
          <w:color w:val="000000"/>
          <w:sz w:val="21"/>
          <w:szCs w:val="21"/>
          <w:shd w:val="clear" w:color="auto" w:fill="FFFFFF"/>
        </w:rPr>
      </w:pPr>
    </w:p>
    <w:p w14:paraId="520CABAE"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ГЛАВА</w:t>
      </w:r>
      <w:r w:rsidRPr="00927402">
        <w:rPr>
          <w:rFonts w:ascii="Verdana" w:hAnsi="Verdana"/>
          <w:color w:val="000000"/>
          <w:sz w:val="21"/>
          <w:szCs w:val="21"/>
          <w:shd w:val="clear" w:color="auto" w:fill="FFFFFF"/>
        </w:rPr>
        <w:t xml:space="preserve"> I. </w:t>
      </w:r>
      <w:r w:rsidRPr="00927402">
        <w:rPr>
          <w:rFonts w:ascii="Verdana" w:hAnsi="Verdana" w:hint="eastAsia"/>
          <w:color w:val="000000"/>
          <w:sz w:val="21"/>
          <w:szCs w:val="21"/>
          <w:shd w:val="clear" w:color="auto" w:fill="FFFFFF"/>
        </w:rPr>
        <w:t>ПРЕДПРИНИМАТЕЛЬСТВО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КАК</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СОЦИАЛЬНЫЙ</w:t>
      </w:r>
    </w:p>
    <w:p w14:paraId="4B230143" w14:textId="77777777" w:rsidR="00927402" w:rsidRPr="00927402" w:rsidRDefault="00927402" w:rsidP="00927402">
      <w:pPr>
        <w:rPr>
          <w:rFonts w:ascii="Verdana" w:hAnsi="Verdana"/>
          <w:color w:val="000000"/>
          <w:sz w:val="21"/>
          <w:szCs w:val="21"/>
          <w:shd w:val="clear" w:color="auto" w:fill="FFFFFF"/>
        </w:rPr>
      </w:pPr>
    </w:p>
    <w:p w14:paraId="18F43305"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ИНСТИТУТ</w:t>
      </w:r>
    </w:p>
    <w:p w14:paraId="6B560BD3" w14:textId="77777777" w:rsidR="00927402" w:rsidRPr="00927402" w:rsidRDefault="00927402" w:rsidP="00927402">
      <w:pPr>
        <w:rPr>
          <w:rFonts w:ascii="Verdana" w:hAnsi="Verdana"/>
          <w:color w:val="000000"/>
          <w:sz w:val="21"/>
          <w:szCs w:val="21"/>
          <w:shd w:val="clear" w:color="auto" w:fill="FFFFFF"/>
        </w:rPr>
      </w:pPr>
    </w:p>
    <w:p w14:paraId="5F1082A7"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1. </w:t>
      </w:r>
      <w:r w:rsidRPr="00927402">
        <w:rPr>
          <w:rFonts w:ascii="Verdana" w:hAnsi="Verdana" w:hint="eastAsia"/>
          <w:color w:val="000000"/>
          <w:sz w:val="21"/>
          <w:szCs w:val="21"/>
          <w:shd w:val="clear" w:color="auto" w:fill="FFFFFF"/>
        </w:rPr>
        <w:t>Социально</w:t>
      </w:r>
      <w:r w:rsidRPr="00927402">
        <w:rPr>
          <w:rFonts w:ascii="Verdana" w:hAnsi="Verdana"/>
          <w:color w:val="000000"/>
          <w:sz w:val="21"/>
          <w:szCs w:val="21"/>
          <w:shd w:val="clear" w:color="auto" w:fill="FFFFFF"/>
        </w:rPr>
        <w:t>-</w:t>
      </w:r>
      <w:r w:rsidRPr="00927402">
        <w:rPr>
          <w:rFonts w:ascii="Verdana" w:hAnsi="Verdana" w:hint="eastAsia"/>
          <w:color w:val="000000"/>
          <w:sz w:val="21"/>
          <w:szCs w:val="21"/>
          <w:shd w:val="clear" w:color="auto" w:fill="FFFFFF"/>
        </w:rPr>
        <w:t>экономическая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роль</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функции</w:t>
      </w:r>
    </w:p>
    <w:p w14:paraId="17713B2E" w14:textId="77777777" w:rsidR="00927402" w:rsidRPr="00927402" w:rsidRDefault="00927402" w:rsidP="00927402">
      <w:pPr>
        <w:rPr>
          <w:rFonts w:ascii="Verdana" w:hAnsi="Verdana"/>
          <w:color w:val="000000"/>
          <w:sz w:val="21"/>
          <w:szCs w:val="21"/>
          <w:shd w:val="clear" w:color="auto" w:fill="FFFFFF"/>
        </w:rPr>
      </w:pPr>
    </w:p>
    <w:p w14:paraId="6DF80683"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предпринимательства</w:t>
      </w:r>
    </w:p>
    <w:p w14:paraId="5F1EAF46" w14:textId="77777777" w:rsidR="00927402" w:rsidRPr="00927402" w:rsidRDefault="00927402" w:rsidP="00927402">
      <w:pPr>
        <w:rPr>
          <w:rFonts w:ascii="Verdana" w:hAnsi="Verdana"/>
          <w:color w:val="000000"/>
          <w:sz w:val="21"/>
          <w:szCs w:val="21"/>
          <w:shd w:val="clear" w:color="auto" w:fill="FFFFFF"/>
        </w:rPr>
      </w:pPr>
    </w:p>
    <w:p w14:paraId="3736E89F"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2. </w:t>
      </w:r>
      <w:r w:rsidRPr="00927402">
        <w:rPr>
          <w:rFonts w:ascii="Verdana" w:hAnsi="Verdana" w:hint="eastAsia"/>
          <w:color w:val="000000"/>
          <w:sz w:val="21"/>
          <w:szCs w:val="21"/>
          <w:shd w:val="clear" w:color="auto" w:fill="FFFFFF"/>
        </w:rPr>
        <w:t>Объективные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возможности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субъективные</w:t>
      </w:r>
    </w:p>
    <w:p w14:paraId="5086ED95" w14:textId="77777777" w:rsidR="00927402" w:rsidRPr="00927402" w:rsidRDefault="00927402" w:rsidP="00927402">
      <w:pPr>
        <w:rPr>
          <w:rFonts w:ascii="Verdana" w:hAnsi="Verdana"/>
          <w:color w:val="000000"/>
          <w:sz w:val="21"/>
          <w:szCs w:val="21"/>
          <w:shd w:val="clear" w:color="auto" w:fill="FFFFFF"/>
        </w:rPr>
      </w:pPr>
    </w:p>
    <w:p w14:paraId="63555474"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предпосылки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предпринимательства</w:t>
      </w:r>
    </w:p>
    <w:p w14:paraId="5B95D27C" w14:textId="77777777" w:rsidR="00927402" w:rsidRPr="00927402" w:rsidRDefault="00927402" w:rsidP="00927402">
      <w:pPr>
        <w:rPr>
          <w:rFonts w:ascii="Verdana" w:hAnsi="Verdana"/>
          <w:color w:val="000000"/>
          <w:sz w:val="21"/>
          <w:szCs w:val="21"/>
          <w:shd w:val="clear" w:color="auto" w:fill="FFFFFF"/>
        </w:rPr>
      </w:pPr>
    </w:p>
    <w:p w14:paraId="1DB8D1EA"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3. </w:t>
      </w:r>
      <w:r w:rsidRPr="00927402">
        <w:rPr>
          <w:rFonts w:ascii="Verdana" w:hAnsi="Verdana" w:hint="eastAsia"/>
          <w:color w:val="000000"/>
          <w:sz w:val="21"/>
          <w:szCs w:val="21"/>
          <w:shd w:val="clear" w:color="auto" w:fill="FFFFFF"/>
        </w:rPr>
        <w:t>Этическое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противоречие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бизнеса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его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социальная</w:t>
      </w:r>
    </w:p>
    <w:p w14:paraId="5659C2F1" w14:textId="77777777" w:rsidR="00927402" w:rsidRPr="00927402" w:rsidRDefault="00927402" w:rsidP="00927402">
      <w:pPr>
        <w:rPr>
          <w:rFonts w:ascii="Verdana" w:hAnsi="Verdana"/>
          <w:color w:val="000000"/>
          <w:sz w:val="21"/>
          <w:szCs w:val="21"/>
          <w:shd w:val="clear" w:color="auto" w:fill="FFFFFF"/>
        </w:rPr>
      </w:pPr>
    </w:p>
    <w:p w14:paraId="4C987596"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ответственность</w:t>
      </w:r>
    </w:p>
    <w:p w14:paraId="0FE3D3C3" w14:textId="77777777" w:rsidR="00927402" w:rsidRPr="00927402" w:rsidRDefault="00927402" w:rsidP="00927402">
      <w:pPr>
        <w:rPr>
          <w:rFonts w:ascii="Verdana" w:hAnsi="Verdana"/>
          <w:color w:val="000000"/>
          <w:sz w:val="21"/>
          <w:szCs w:val="21"/>
          <w:shd w:val="clear" w:color="auto" w:fill="FFFFFF"/>
        </w:rPr>
      </w:pPr>
    </w:p>
    <w:p w14:paraId="323F9245"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ГЛАВА</w:t>
      </w:r>
      <w:r w:rsidRPr="00927402">
        <w:rPr>
          <w:rFonts w:ascii="Verdana" w:hAnsi="Verdana"/>
          <w:color w:val="000000"/>
          <w:sz w:val="21"/>
          <w:szCs w:val="21"/>
          <w:shd w:val="clear" w:color="auto" w:fill="FFFFFF"/>
        </w:rPr>
        <w:t xml:space="preserve"> II. "</w:t>
      </w:r>
      <w:r w:rsidRPr="00927402">
        <w:rPr>
          <w:rFonts w:ascii="Verdana" w:hAnsi="Verdana" w:hint="eastAsia"/>
          <w:color w:val="000000"/>
          <w:sz w:val="21"/>
          <w:szCs w:val="21"/>
          <w:shd w:val="clear" w:color="auto" w:fill="FFFFFF"/>
        </w:rPr>
        <w:t>ОСНОВНОЙ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ФЕНОМЕН</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ДИНАМИКИ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СОЦИАЛЬНОЙ</w:t>
      </w:r>
    </w:p>
    <w:p w14:paraId="4BDB1DE8" w14:textId="77777777" w:rsidR="00927402" w:rsidRPr="00927402" w:rsidRDefault="00927402" w:rsidP="00927402">
      <w:pPr>
        <w:rPr>
          <w:rFonts w:ascii="Verdana" w:hAnsi="Verdana"/>
          <w:color w:val="000000"/>
          <w:sz w:val="21"/>
          <w:szCs w:val="21"/>
          <w:shd w:val="clear" w:color="auto" w:fill="FFFFFF"/>
        </w:rPr>
      </w:pPr>
    </w:p>
    <w:p w14:paraId="30173A01"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СТРУКТУРЫ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РОССИЙСКОГО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ОБЩЕСТВА</w:t>
      </w:r>
    </w:p>
    <w:p w14:paraId="06190159" w14:textId="77777777" w:rsidR="00927402" w:rsidRPr="00927402" w:rsidRDefault="00927402" w:rsidP="00927402">
      <w:pPr>
        <w:rPr>
          <w:rFonts w:ascii="Verdana" w:hAnsi="Verdana"/>
          <w:color w:val="000000"/>
          <w:sz w:val="21"/>
          <w:szCs w:val="21"/>
          <w:shd w:val="clear" w:color="auto" w:fill="FFFFFF"/>
        </w:rPr>
      </w:pPr>
    </w:p>
    <w:p w14:paraId="085563AA"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lastRenderedPageBreak/>
        <w:t>§</w:t>
      </w:r>
      <w:r w:rsidRPr="00927402">
        <w:rPr>
          <w:rFonts w:ascii="Verdana" w:hAnsi="Verdana"/>
          <w:color w:val="000000"/>
          <w:sz w:val="21"/>
          <w:szCs w:val="21"/>
          <w:shd w:val="clear" w:color="auto" w:fill="FFFFFF"/>
        </w:rPr>
        <w:t xml:space="preserve"> 1. </w:t>
      </w:r>
      <w:r w:rsidRPr="00927402">
        <w:rPr>
          <w:rFonts w:ascii="Verdana" w:hAnsi="Verdana" w:hint="eastAsia"/>
          <w:color w:val="000000"/>
          <w:sz w:val="21"/>
          <w:szCs w:val="21"/>
          <w:shd w:val="clear" w:color="auto" w:fill="FFFFFF"/>
        </w:rPr>
        <w:t>Социальные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эффекты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преобразований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собственности</w:t>
      </w:r>
    </w:p>
    <w:p w14:paraId="4EDD2A4D" w14:textId="77777777" w:rsidR="00927402" w:rsidRPr="00927402" w:rsidRDefault="00927402" w:rsidP="00927402">
      <w:pPr>
        <w:rPr>
          <w:rFonts w:ascii="Verdana" w:hAnsi="Verdana"/>
          <w:color w:val="000000"/>
          <w:sz w:val="21"/>
          <w:szCs w:val="21"/>
          <w:shd w:val="clear" w:color="auto" w:fill="FFFFFF"/>
        </w:rPr>
      </w:pPr>
    </w:p>
    <w:p w14:paraId="15ACB8FF"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2. </w:t>
      </w:r>
      <w:r w:rsidRPr="00927402">
        <w:rPr>
          <w:rFonts w:ascii="Verdana" w:hAnsi="Verdana" w:hint="eastAsia"/>
          <w:color w:val="000000"/>
          <w:sz w:val="21"/>
          <w:szCs w:val="21"/>
          <w:shd w:val="clear" w:color="auto" w:fill="FFFFFF"/>
        </w:rPr>
        <w:t>Этапы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структурные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тендерные</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особенности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становления</w:t>
      </w:r>
    </w:p>
    <w:p w14:paraId="1E41CD21" w14:textId="77777777" w:rsidR="00927402" w:rsidRPr="00927402" w:rsidRDefault="00927402" w:rsidP="00927402">
      <w:pPr>
        <w:rPr>
          <w:rFonts w:ascii="Verdana" w:hAnsi="Verdana"/>
          <w:color w:val="000000"/>
          <w:sz w:val="21"/>
          <w:szCs w:val="21"/>
          <w:shd w:val="clear" w:color="auto" w:fill="FFFFFF"/>
        </w:rPr>
      </w:pPr>
    </w:p>
    <w:p w14:paraId="5D673132"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бизнеса</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в</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современной</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России</w:t>
      </w:r>
    </w:p>
    <w:p w14:paraId="5AD72C92" w14:textId="77777777" w:rsidR="00927402" w:rsidRPr="00927402" w:rsidRDefault="00927402" w:rsidP="00927402">
      <w:pPr>
        <w:rPr>
          <w:rFonts w:ascii="Verdana" w:hAnsi="Verdana"/>
          <w:color w:val="000000"/>
          <w:sz w:val="21"/>
          <w:szCs w:val="21"/>
          <w:shd w:val="clear" w:color="auto" w:fill="FFFFFF"/>
        </w:rPr>
      </w:pPr>
    </w:p>
    <w:p w14:paraId="0BD5BBFA"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w:t>
      </w:r>
      <w:r w:rsidRPr="00927402">
        <w:rPr>
          <w:rFonts w:ascii="Verdana" w:hAnsi="Verdana"/>
          <w:color w:val="000000"/>
          <w:sz w:val="21"/>
          <w:szCs w:val="21"/>
          <w:shd w:val="clear" w:color="auto" w:fill="FFFFFF"/>
        </w:rPr>
        <w:t xml:space="preserve"> 3. </w:t>
      </w:r>
      <w:r w:rsidRPr="00927402">
        <w:rPr>
          <w:rFonts w:ascii="Verdana" w:hAnsi="Verdana" w:hint="eastAsia"/>
          <w:color w:val="000000"/>
          <w:sz w:val="21"/>
          <w:szCs w:val="21"/>
          <w:shd w:val="clear" w:color="auto" w:fill="FFFFFF"/>
        </w:rPr>
        <w:t>Условия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развития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и</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проблемы</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государственного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регулирования</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российского</w:t>
      </w:r>
      <w:r w:rsidRPr="00927402">
        <w:rPr>
          <w:rFonts w:ascii="Verdana" w:hAnsi="Verdana"/>
          <w:color w:val="000000"/>
          <w:sz w:val="21"/>
          <w:szCs w:val="21"/>
          <w:shd w:val="clear" w:color="auto" w:fill="FFFFFF"/>
        </w:rPr>
        <w:t xml:space="preserve"> </w:t>
      </w:r>
      <w:r w:rsidRPr="00927402">
        <w:rPr>
          <w:rFonts w:ascii="Verdana" w:hAnsi="Verdana" w:hint="eastAsia"/>
          <w:color w:val="000000"/>
          <w:sz w:val="21"/>
          <w:szCs w:val="21"/>
          <w:shd w:val="clear" w:color="auto" w:fill="FFFFFF"/>
        </w:rPr>
        <w:t>предпринимательства</w:t>
      </w:r>
    </w:p>
    <w:p w14:paraId="21991E9E" w14:textId="77777777" w:rsidR="00927402" w:rsidRPr="00927402" w:rsidRDefault="00927402" w:rsidP="00927402">
      <w:pPr>
        <w:rPr>
          <w:rFonts w:ascii="Verdana" w:hAnsi="Verdana"/>
          <w:color w:val="000000"/>
          <w:sz w:val="21"/>
          <w:szCs w:val="21"/>
          <w:shd w:val="clear" w:color="auto" w:fill="FFFFFF"/>
        </w:rPr>
      </w:pPr>
    </w:p>
    <w:p w14:paraId="0A38611A" w14:textId="77777777" w:rsidR="00927402" w:rsidRPr="00927402" w:rsidRDefault="00927402" w:rsidP="00927402">
      <w:pPr>
        <w:rPr>
          <w:rFonts w:ascii="Verdana" w:hAnsi="Verdana"/>
          <w:color w:val="000000"/>
          <w:sz w:val="21"/>
          <w:szCs w:val="21"/>
          <w:shd w:val="clear" w:color="auto" w:fill="FFFFFF"/>
        </w:rPr>
      </w:pPr>
      <w:r w:rsidRPr="00927402">
        <w:rPr>
          <w:rFonts w:ascii="Verdana" w:hAnsi="Verdana" w:hint="eastAsia"/>
          <w:color w:val="000000"/>
          <w:sz w:val="21"/>
          <w:szCs w:val="21"/>
          <w:shd w:val="clear" w:color="auto" w:fill="FFFFFF"/>
        </w:rPr>
        <w:t>ЗАКЛЮЧЕНИЕ</w:t>
      </w:r>
    </w:p>
    <w:p w14:paraId="2FF1E3C9" w14:textId="77777777" w:rsidR="00927402" w:rsidRPr="00927402" w:rsidRDefault="00927402" w:rsidP="00927402">
      <w:pPr>
        <w:rPr>
          <w:rFonts w:ascii="Verdana" w:hAnsi="Verdana"/>
          <w:color w:val="000000"/>
          <w:sz w:val="21"/>
          <w:szCs w:val="21"/>
          <w:shd w:val="clear" w:color="auto" w:fill="FFFFFF"/>
        </w:rPr>
      </w:pPr>
    </w:p>
    <w:p w14:paraId="2013FB89" w14:textId="6DBC587A" w:rsidR="00F0131B" w:rsidRPr="00927402" w:rsidRDefault="00927402" w:rsidP="00927402">
      <w:r w:rsidRPr="00927402">
        <w:rPr>
          <w:rFonts w:ascii="Verdana" w:hAnsi="Verdana" w:hint="eastAsia"/>
          <w:color w:val="000000"/>
          <w:sz w:val="21"/>
          <w:szCs w:val="21"/>
          <w:shd w:val="clear" w:color="auto" w:fill="FFFFFF"/>
        </w:rPr>
        <w:t>БИБЛИОГРАФИЯ</w:t>
      </w:r>
    </w:p>
    <w:sectPr w:rsidR="00F0131B" w:rsidRPr="009274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68D1" w14:textId="77777777" w:rsidR="004E399C" w:rsidRDefault="004E399C">
      <w:pPr>
        <w:spacing w:after="0" w:line="240" w:lineRule="auto"/>
      </w:pPr>
      <w:r>
        <w:separator/>
      </w:r>
    </w:p>
  </w:endnote>
  <w:endnote w:type="continuationSeparator" w:id="0">
    <w:p w14:paraId="28CEFB90" w14:textId="77777777" w:rsidR="004E399C" w:rsidRDefault="004E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FF75" w14:textId="77777777" w:rsidR="004E399C" w:rsidRDefault="004E399C"/>
    <w:p w14:paraId="71C7E0DA" w14:textId="77777777" w:rsidR="004E399C" w:rsidRDefault="004E399C"/>
    <w:p w14:paraId="1C09F1A0" w14:textId="77777777" w:rsidR="004E399C" w:rsidRDefault="004E399C"/>
    <w:p w14:paraId="4487464A" w14:textId="77777777" w:rsidR="004E399C" w:rsidRDefault="004E399C"/>
    <w:p w14:paraId="14A06372" w14:textId="77777777" w:rsidR="004E399C" w:rsidRDefault="004E399C"/>
    <w:p w14:paraId="6813C8BB" w14:textId="77777777" w:rsidR="004E399C" w:rsidRDefault="004E399C"/>
    <w:p w14:paraId="5A08903D" w14:textId="77777777" w:rsidR="004E399C" w:rsidRDefault="004E39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D466D8" wp14:editId="257A45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B56C9" w14:textId="77777777" w:rsidR="004E399C" w:rsidRDefault="004E39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466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9B56C9" w14:textId="77777777" w:rsidR="004E399C" w:rsidRDefault="004E39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259FE" w14:textId="77777777" w:rsidR="004E399C" w:rsidRDefault="004E399C"/>
    <w:p w14:paraId="2A9312FB" w14:textId="77777777" w:rsidR="004E399C" w:rsidRDefault="004E399C"/>
    <w:p w14:paraId="674BF961" w14:textId="77777777" w:rsidR="004E399C" w:rsidRDefault="004E39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D6D725" wp14:editId="730898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519F2" w14:textId="77777777" w:rsidR="004E399C" w:rsidRDefault="004E399C"/>
                          <w:p w14:paraId="15C10F17" w14:textId="77777777" w:rsidR="004E399C" w:rsidRDefault="004E39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D6D7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0519F2" w14:textId="77777777" w:rsidR="004E399C" w:rsidRDefault="004E399C"/>
                    <w:p w14:paraId="15C10F17" w14:textId="77777777" w:rsidR="004E399C" w:rsidRDefault="004E39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AAE20A" w14:textId="77777777" w:rsidR="004E399C" w:rsidRDefault="004E399C"/>
    <w:p w14:paraId="7EAE97BC" w14:textId="77777777" w:rsidR="004E399C" w:rsidRDefault="004E399C">
      <w:pPr>
        <w:rPr>
          <w:sz w:val="2"/>
          <w:szCs w:val="2"/>
        </w:rPr>
      </w:pPr>
    </w:p>
    <w:p w14:paraId="0AFFFC0A" w14:textId="77777777" w:rsidR="004E399C" w:rsidRDefault="004E399C"/>
    <w:p w14:paraId="1974BF1C" w14:textId="77777777" w:rsidR="004E399C" w:rsidRDefault="004E399C">
      <w:pPr>
        <w:spacing w:after="0" w:line="240" w:lineRule="auto"/>
      </w:pPr>
    </w:p>
  </w:footnote>
  <w:footnote w:type="continuationSeparator" w:id="0">
    <w:p w14:paraId="1D0C7222" w14:textId="77777777" w:rsidR="004E399C" w:rsidRDefault="004E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9C"/>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63755</TotalTime>
  <Pages>3</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3382</cp:revision>
  <cp:lastPrinted>2009-02-06T05:36:00Z</cp:lastPrinted>
  <dcterms:created xsi:type="dcterms:W3CDTF">2025-11-25T20:19:00Z</dcterms:created>
  <dcterms:modified xsi:type="dcterms:W3CDTF">2026-02-06T15:52:00Z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