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BE14D6" w:rsidRDefault="00BE14D6" w:rsidP="00BE14D6">
      <w:r w:rsidRPr="00E332AF">
        <w:rPr>
          <w:rFonts w:ascii="Times New Roman" w:eastAsia="Times New Roman" w:hAnsi="Times New Roman" w:cs="Times New Roman"/>
          <w:b/>
          <w:kern w:val="24"/>
          <w:sz w:val="24"/>
          <w:szCs w:val="24"/>
          <w:lang w:eastAsia="ru-RU"/>
        </w:rPr>
        <w:t>Ємець Андрій Вікторович,</w:t>
      </w:r>
      <w:r w:rsidRPr="00E332AF">
        <w:rPr>
          <w:rFonts w:ascii="Times New Roman" w:eastAsia="Times New Roman" w:hAnsi="Times New Roman" w:cs="Times New Roman"/>
          <w:kern w:val="24"/>
          <w:sz w:val="24"/>
          <w:szCs w:val="24"/>
          <w:lang w:eastAsia="ru-RU"/>
        </w:rPr>
        <w:t xml:space="preserve"> старший викладач кафедри митної справи, Університет державної фіскальної служби України. </w:t>
      </w:r>
      <w:r w:rsidRPr="00E332AF">
        <w:rPr>
          <w:rFonts w:ascii="Times New Roman" w:eastAsia="Times New Roman" w:hAnsi="Times New Roman" w:cs="Times New Roman"/>
          <w:iCs/>
          <w:kern w:val="24"/>
          <w:sz w:val="24"/>
          <w:szCs w:val="24"/>
          <w:lang w:eastAsia="ru-RU"/>
        </w:rPr>
        <w:t xml:space="preserve">Назва дисертації </w:t>
      </w:r>
      <w:r w:rsidRPr="00E332AF">
        <w:rPr>
          <w:rFonts w:ascii="Times New Roman" w:eastAsia="Times New Roman" w:hAnsi="Times New Roman" w:cs="Times New Roman"/>
          <w:kern w:val="24"/>
          <w:sz w:val="24"/>
          <w:szCs w:val="24"/>
          <w:lang w:eastAsia="ru-RU"/>
        </w:rPr>
        <w:t xml:space="preserve">«Регулювання діяльності авторизованих економічних операторів в системі забезпечення національної митної безпеки». </w:t>
      </w:r>
      <w:r w:rsidRPr="00E332AF">
        <w:rPr>
          <w:rFonts w:ascii="Times New Roman" w:eastAsia="Times New Roman" w:hAnsi="Times New Roman" w:cs="Times New Roman"/>
          <w:iCs/>
          <w:kern w:val="24"/>
          <w:sz w:val="24"/>
          <w:szCs w:val="24"/>
          <w:lang w:eastAsia="ru-RU"/>
        </w:rPr>
        <w:t xml:space="preserve">Шифр та назва спеціальності </w:t>
      </w:r>
      <w:r w:rsidRPr="00E332AF">
        <w:rPr>
          <w:rFonts w:ascii="Times New Roman" w:eastAsia="Times New Roman" w:hAnsi="Times New Roman" w:cs="Times New Roman"/>
          <w:kern w:val="24"/>
          <w:sz w:val="24"/>
          <w:szCs w:val="24"/>
          <w:lang w:eastAsia="ru-RU"/>
        </w:rPr>
        <w:t>08.00.03 – економіка та управління національним господарством. Спецрада</w:t>
      </w:r>
      <w:r w:rsidRPr="00E332AF">
        <w:rPr>
          <w:rFonts w:ascii="Times New Roman" w:eastAsia="Times New Roman" w:hAnsi="Times New Roman" w:cs="Times New Roman"/>
          <w:b/>
          <w:kern w:val="24"/>
          <w:sz w:val="24"/>
          <w:szCs w:val="24"/>
          <w:lang w:eastAsia="ru-RU"/>
        </w:rPr>
        <w:t xml:space="preserve"> </w:t>
      </w:r>
      <w:r w:rsidRPr="00E332AF">
        <w:rPr>
          <w:rFonts w:ascii="Times New Roman" w:eastAsia="Times New Roman" w:hAnsi="Times New Roman" w:cs="Times New Roman"/>
          <w:kern w:val="24"/>
          <w:sz w:val="24"/>
          <w:szCs w:val="24"/>
          <w:lang w:eastAsia="ru-RU"/>
        </w:rPr>
        <w:t>Д 27.855.01 Університету державної фіскальної служби України</w:t>
      </w:r>
    </w:p>
    <w:sectPr w:rsidR="008166D5" w:rsidRPr="00BE14D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BE14D6" w:rsidRPr="00BE14D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22557-6986-453D-8C49-EBDC6087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2020-12-04T15:10:00Z</dcterms:created>
  <dcterms:modified xsi:type="dcterms:W3CDTF">2020-12-08T06:41:00Z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