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7F1BD" w14:textId="75123FEC" w:rsidR="00BB4713" w:rsidRDefault="004562E8" w:rsidP="004562E8">
      <w:pPr>
        <w:rPr>
          <w:rFonts w:ascii="Verdana" w:hAnsi="Verdana"/>
          <w:b/>
          <w:bCs/>
          <w:color w:val="000000"/>
          <w:shd w:val="clear" w:color="auto" w:fill="FFFFFF"/>
        </w:rPr>
      </w:pPr>
      <w:r>
        <w:rPr>
          <w:rFonts w:ascii="Verdana" w:hAnsi="Verdana"/>
          <w:b/>
          <w:bCs/>
          <w:color w:val="000000"/>
          <w:shd w:val="clear" w:color="auto" w:fill="FFFFFF"/>
        </w:rPr>
        <w:t>Каламбет Світлана Валеріївна. Податковий потенціал у механізмі регулювання економічного зростання : Дис... д-ра екон. наук: 08.04.01 / Дніпропетровський ун-т економіки та права. — Д., 2003. — 477арк. — Бібліогр.: арк. 422-444.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62E8" w:rsidRPr="004562E8" w14:paraId="2CEE7910" w14:textId="77777777" w:rsidTr="004562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62E8" w:rsidRPr="004562E8" w14:paraId="7FC4E765" w14:textId="77777777">
              <w:trPr>
                <w:tblCellSpacing w:w="0" w:type="dxa"/>
              </w:trPr>
              <w:tc>
                <w:tcPr>
                  <w:tcW w:w="0" w:type="auto"/>
                  <w:vAlign w:val="center"/>
                  <w:hideMark/>
                </w:tcPr>
                <w:p w14:paraId="21D83F9E"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b/>
                      <w:bCs/>
                      <w:sz w:val="24"/>
                      <w:szCs w:val="24"/>
                    </w:rPr>
                    <w:lastRenderedPageBreak/>
                    <w:t>Каламбет С.В. Податковий потенціал у механізмі регулювання економічного зростання. - Рукопис.</w:t>
                  </w:r>
                </w:p>
                <w:p w14:paraId="000D55F0"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08.04.01 – Фінанси, грошовий обіг і кредит. – Інститут економіки промисловості НАН України, Донецьк, 2004.</w:t>
                  </w:r>
                </w:p>
                <w:p w14:paraId="1AA67AE2"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Дисертацію присвячено розробці теоретичних і організаційно-методичних засад механізму формування і використання податкового потенціалу в Україні. Визначено концептуальні засади дослідження напрямів реформування податкової системи на основі концепції податкового потенціалу. Розвинуто теоретичну концепцію податкового регулювання процесів економічного зростання в Україні. Розроблено концептуальні засади реформування системи оподаткування підприємств на основі визначення податкового потенціалу. Здійснено аналіз податкової системи України на основі стану й тенденцій розвитку податкового потенціалу, рівня податкового навантаження на суб’єкти господарювання та громадян, тенденцій розподілу та перекладання податкового навантаження. Сформульовано методологічні та методичні засади вартісного визначення елементів механізму формування податкового потенціалу. Визначено основні проблеми управління механізмом формування і використання податкового потенціалу в цілому і по елементах. Розроблено напрями реформування податкової системи на основі податкового потенціалу, шляхи удосконалення механізму функціонування податку на прибуток та податку на доходи громадян.</w:t>
                  </w:r>
                </w:p>
              </w:tc>
            </w:tr>
          </w:tbl>
          <w:p w14:paraId="3FEE1D7F" w14:textId="77777777" w:rsidR="004562E8" w:rsidRPr="004562E8" w:rsidRDefault="004562E8" w:rsidP="004562E8">
            <w:pPr>
              <w:spacing w:after="0" w:line="240" w:lineRule="auto"/>
              <w:rPr>
                <w:rFonts w:ascii="Times New Roman" w:eastAsia="Times New Roman" w:hAnsi="Times New Roman" w:cs="Times New Roman"/>
                <w:sz w:val="24"/>
                <w:szCs w:val="24"/>
              </w:rPr>
            </w:pPr>
          </w:p>
        </w:tc>
      </w:tr>
      <w:tr w:rsidR="004562E8" w:rsidRPr="004562E8" w14:paraId="0A8CF1D9" w14:textId="77777777" w:rsidTr="004562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62E8" w:rsidRPr="004562E8" w14:paraId="7AA41130" w14:textId="77777777">
              <w:trPr>
                <w:tblCellSpacing w:w="0" w:type="dxa"/>
              </w:trPr>
              <w:tc>
                <w:tcPr>
                  <w:tcW w:w="0" w:type="auto"/>
                  <w:vAlign w:val="center"/>
                  <w:hideMark/>
                </w:tcPr>
                <w:p w14:paraId="53A7322E"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У дисертації виконано теоретичне узагальнення та запропоновано нове вирішення актуальної проблеми формування і ефективного використання податкового потенціалу з метою забезпечення сталого економічного зростання в Україні. Результати дослідження дозволили сформулювати висновки концептуального, теоретичного та науково-практичного спрямування.</w:t>
                  </w:r>
                </w:p>
                <w:p w14:paraId="503CE09B"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1. У теоретичному плані - вирішення важливої наукової проблеми розвитку теоретичних і методичних засад формування податкового потенціалу в Україні.</w:t>
                  </w:r>
                </w:p>
                <w:p w14:paraId="4A81889A"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1.1. Як показало виконане дослідження, податковий потенціал слід розглядати як невід'ємну складову частину економічної системи, що чинить багатогранний вплив на різні сфери життєдіяльності громадян, функціонування суб'єктів господарювання, регіонів, галузей господарського комплексу і держави в цілому. Аналіз податкового потенціалу доцільно проводити з огляду на те, що дана категорія характеризується тісним взаємозв'язком і взаємною обумовленістю розподільних процесів і пов'язаних із ними проблем. А відтак, недоліки або помилки у додержанні оптимальних параметрів функціонування податкового потенціалу позначаються на якісних і кількісних показниках загальнодержавних і місцевих фінансів, фінансів підприємств, доходах громадян, на порушенні залежності між обсягом створеної та розподіленої вартості, формуванні негативних тенденцій у процесі розширеного відтворення в Україні.</w:t>
                  </w:r>
                </w:p>
                <w:p w14:paraId="6662642B"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 xml:space="preserve">1.2. Розробка теоретичних і організаційно-методологічних засад дослідження податкового потенціалу має включати розкриття сутності й визначення категорії "податковий потенціал", а також невід'ємних складників механізму його формування; уточнення на цій основі основних напрямів податкової політики в Україні, виходячи з об'єктивної необхідності підвищення ефективності вітчизняної фінансової системи; визначення на основі концепції податкового потенціалу доцільного рівня податкового навантаження, його розподілу між суб'єктами </w:t>
                  </w:r>
                  <w:r w:rsidRPr="004562E8">
                    <w:rPr>
                      <w:rFonts w:ascii="Times New Roman" w:eastAsia="Times New Roman" w:hAnsi="Times New Roman" w:cs="Times New Roman"/>
                      <w:sz w:val="24"/>
                      <w:szCs w:val="24"/>
                    </w:rPr>
                    <w:lastRenderedPageBreak/>
                    <w:t>господарювання і громадянами з метою створення передумов для забезпечення ефективного управління фінансово-промисловими системами і подальшого соціально-економічного розвитку України.</w:t>
                  </w:r>
                </w:p>
                <w:p w14:paraId="67A9B8DC"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1.3. Концептуальні основи оподаткування необхідно формувати з урахуванням науково визначеного поняття податкового потенціалу. Як показало виконане дослідження, на відміну від відомих підходів, що характеризують податковий потенціал як вартісну величину можливих сукупних податкових надходжень у межах тієї чи іншої території, його доцільно характеризувати через відтворювальні закономірності розвитку національного господарства, що є передумовою забезпечення сталого економічного зростання. З цих методологічних позицій податковий потенціал є реальним національним доходом, зменшеним на суму витрат для відтворення життєво необхідних потреб громадян і капіталу, спрямованого на інвестиційні потреби суб'єктів господарювання.</w:t>
                  </w:r>
                </w:p>
                <w:p w14:paraId="7525B7B2"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1.4. Методологічні підходи до вартісного вираження податкового потенціалу повинні базуватися на визначенні взаємозв'язків основних макроекономічних показників. В основі ефективного використання конкретних податкових форм і методів управління відтворенням повинна знаходитися система факторів виробництва: земля, капітал, праця. Виходячи з такого методологічного бачення проблеми було уточнено, що коефіцієнт податкового потенціалу, на якому базується його обчислення, є відношенням сукупної величини ідентифікованої вартості, доданої за рахунок продуктивного використання факторів виробництва (за умови відшкодування певної величини надходжень до суспільних фондів життєзабезпечення і розвитку держави), до вартості постійного і змінного капіталу.</w:t>
                  </w:r>
                </w:p>
                <w:p w14:paraId="43051775"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1.5. Концептуальні засади визначення податкового потенціалу на рівні підприємства доцільно формувати виходячи із структурної схеми економічної діяльності з урахуванням її мети, якою звичайно вважається створення прибутку. Відповідно до структури економічної діяльності податковий потенціал є сукупністю статичної та динамічної складової.</w:t>
                  </w:r>
                </w:p>
                <w:p w14:paraId="3561BDA5"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2. В аналітичному плані – розвиток методичних основ комплексного аналізу фактичного стану формування і використання податкового потенціалу, визначення рівня податкового навантаження та його розподілу як між елементами механізму формування податкового потенціалу, так і суб'єктами господарювання (на прикладі м. Дніпропетровська).</w:t>
                  </w:r>
                </w:p>
                <w:p w14:paraId="01B52A21"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2.1. З метою створення аналітичних засад для забезпечення сталого економічного зростання на основі концепції податкового потенціалу необхідно забезпечити виконання таких вимог, що висуваються до механізму його формування і використання, як наявність концепції, визначення стратегії і тактики забезпечення розвитку податкового потенціалу, додержання паритету інтересів держави, суб'єктів господарювання і громадян, регіонів і галузей господарського комплексу; сталість і ефективність функціонування податкової системи на основі застосування концепції податкового потенціалу.</w:t>
                  </w:r>
                </w:p>
                <w:p w14:paraId="1E1DD688"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 xml:space="preserve">2.2. У результаті проведеного аналізу системи національного оподаткування, стану і тенденцій розвитку податкового потенціалу, ступеня податкового навантаження та його розподілу з'ясовано недоліки і прорахунки, які мають як об'єктивний, так і суб'єктивний характер. Зокрема, виконаний розрахунок коефіцієнта податкового потенціалу, який характеризує ефективність використання постійного і змінного капіталу в Україні, свідчить про сталу тенденцію його </w:t>
                  </w:r>
                  <w:r w:rsidRPr="004562E8">
                    <w:rPr>
                      <w:rFonts w:ascii="Times New Roman" w:eastAsia="Times New Roman" w:hAnsi="Times New Roman" w:cs="Times New Roman"/>
                      <w:sz w:val="24"/>
                      <w:szCs w:val="24"/>
                    </w:rPr>
                    <w:lastRenderedPageBreak/>
                    <w:t>зменшення і порушення макроекономічних пропорцій розширеного відтворення у державі. Розрахунок коефіцієнта податкового потенціалу на прикладі Дніпропетровської області також показав, що означені тенденції співпадають. Результати порівняльного аналізу визначення сукупного податкового навантаження на суб'єкти господарювання традиційним методом і з використанням податкового потенціалу показали, що останній більш коректно враховує закономірності нормального функціонування підприємств. Це свідчить про те, що, по-перше, за теперішнього рівня податків частина суб'єктів господарювання не має належних можливостей забезпечувати своєчасне розширене відтворення на інноваційній основі; по-друге, що існує певна зворотна залежність податкового навантаження від обсягів виробництва продукції; по-третє, що податкова політика України потребує коригувань у контексті забезпечення ефективного формування і використання податкового потенціалу.</w:t>
                  </w:r>
                </w:p>
                <w:p w14:paraId="79BBEF21"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Результати обчислення розмірів податкового потенціалу та його використання складають аналітичний фундамент сформульованого податкового закону відповідності, суть якого полягає в тому, що рівень податкових стягнень повинен відповідати обсягу новоствореної вартості, що залишається після задоволення всіх відтворювальних потреб.</w:t>
                  </w:r>
                </w:p>
                <w:p w14:paraId="39D1C005"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2.3. Як аналітичний апарат для планування сум надходжень від податків та зборів до територіальних бюджетів з урахуванням структурних особливостей системи оподаткування в Україні запропоновано використовувати спеціально розроблену ланцюгову матричну модель, що представляє собою систему економічних показників і узагальнених нормативів (види податків, галузі промисловості, податкові фактори), які включені до комплексу матриць. Вказана модель є універсальною з точки зору використання як малих, так і великих масивів інформації та дозволяє визначати вплив основних факторів на обсяги податкових надходжень, виявляти тенденції розвитку економіки регіону в цілому і за окремими галузями господарства, її важливою особливістю є також те, що вона дозволяє не тільки аналізувати вплив податкових факторів на величину надходжень до територіального бюджету, а й визначити зворотний вплив податків на розвиток господарського комплексу.</w:t>
                  </w:r>
                </w:p>
                <w:p w14:paraId="3EC0638C"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3. У практичному плані - розробка на підставі дослідження та порівняння стану, ефективності використання і тенденцій розвитку вітчизняного податкового потенціалу практичних рекомендацій щодо удосконалення податкової політики, удосконалення існуючих форм і методів державного податкового регулювання промислового сектора національної економіки, конкретних пропозицій щодо механізмів дії окремих податків.</w:t>
                  </w:r>
                </w:p>
                <w:p w14:paraId="75B7C2A1"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3.1. Обґрунтовано, що для підвищення стабільності та передбачуваності податкових надходжень податкова політика держави повинна враховувати особливості стану і процесів розвитку вітчизняного податкового потенціалу, який чинить вплив на дотримання паритетів економічних інтересів держави, суб'єктів господарювання, громадян, регіонів, галузей господарського комплексу. З цією метою необхідно вирішити питання нормативно-правового регулювання податкового потенціалу та узгодити його основні засади з програмою діяльності Уряду та Законом України "Про Державний бюджет України" на відповідний рік; визначити в основних засадах податкової політики на плановий період чіткі кількісні орієнтири використання податкового потенціалу, а також конкретні шляхи реалізації зазначених орієнтирів; забезпечити поступовий перехід від визначення кількісних параметрів зростання податкових надходжень до цільових орієнтирів, що визначають динаміку формування податкового потенціалу.</w:t>
                  </w:r>
                </w:p>
                <w:p w14:paraId="25B29359"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lastRenderedPageBreak/>
                    <w:t>3.2. Для забезпечення в Україні поступального розвитку інвестиційного процесу, що є запорукою сталого економічного зростання, слід: комплексно оцінити необхідний рівень інвестиційних ресурсів виходячи із заданих темпів економічного зростання; розробити дієві заходи податкового регулювання процесу накопичення в Україні; визначити конкретні податкові механізми стимулювання інвестиційної діяльності суб'єктів господарювання.</w:t>
                  </w:r>
                </w:p>
                <w:p w14:paraId="4ECB96B9"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Для цього запропоновано:</w:t>
                  </w:r>
                </w:p>
                <w:p w14:paraId="7362056E"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визначати оптимальний рівень і галузеві нормативи граничного податкового навантаження на основі розрахунку податкового потенціалу та економічного обґрунтування його основних елементів (частки оплати праці, амортизації і чистого прибутку в доданій вартості);</w:t>
                  </w:r>
                </w:p>
                <w:p w14:paraId="12773F14"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удосконалити правила визначення фінансових результатів господарської діяльності підприємств за рахунок використання різновиду методу нарахувань, що передбачає визначення реалізованого прибутку, заснованого на відомому бухгалтерському принципі відповідності;</w:t>
                  </w:r>
                </w:p>
                <w:p w14:paraId="03BBAE52"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перейти до регресивної шкали оподаткування прибутку підприємств, тобто при збільшенні прибутку ставка оподаткування повинна понижуватися, створюючи зацікавленість у зростанні ефективності виробництва;</w:t>
                  </w:r>
                </w:p>
                <w:p w14:paraId="521B4147" w14:textId="77777777" w:rsidR="004562E8" w:rsidRPr="004562E8" w:rsidRDefault="004562E8" w:rsidP="004562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2E8">
                    <w:rPr>
                      <w:rFonts w:ascii="Times New Roman" w:eastAsia="Times New Roman" w:hAnsi="Times New Roman" w:cs="Times New Roman"/>
                      <w:sz w:val="24"/>
                      <w:szCs w:val="24"/>
                    </w:rPr>
                    <w:t>передбачити можливість поетапного, у міру подальшої стабілізації соціально-економічної системи і закріплення прогресивних тенденцій в економіці України, переходу до пропорційно-регресивного прибуткового податку з громадян, що буде стимулювати продуктивну працю на користь кожного окремо і суспільства в цілому.</w:t>
                  </w:r>
                </w:p>
              </w:tc>
            </w:tr>
          </w:tbl>
          <w:p w14:paraId="03345AD3" w14:textId="77777777" w:rsidR="004562E8" w:rsidRPr="004562E8" w:rsidRDefault="004562E8" w:rsidP="004562E8">
            <w:pPr>
              <w:spacing w:after="0" w:line="240" w:lineRule="auto"/>
              <w:rPr>
                <w:rFonts w:ascii="Times New Roman" w:eastAsia="Times New Roman" w:hAnsi="Times New Roman" w:cs="Times New Roman"/>
                <w:sz w:val="24"/>
                <w:szCs w:val="24"/>
              </w:rPr>
            </w:pPr>
          </w:p>
        </w:tc>
      </w:tr>
    </w:tbl>
    <w:p w14:paraId="582B31E0" w14:textId="77777777" w:rsidR="004562E8" w:rsidRPr="004562E8" w:rsidRDefault="004562E8" w:rsidP="004562E8"/>
    <w:sectPr w:rsidR="004562E8" w:rsidRPr="004562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E9B3" w14:textId="77777777" w:rsidR="003B355E" w:rsidRDefault="003B355E">
      <w:pPr>
        <w:spacing w:after="0" w:line="240" w:lineRule="auto"/>
      </w:pPr>
      <w:r>
        <w:separator/>
      </w:r>
    </w:p>
  </w:endnote>
  <w:endnote w:type="continuationSeparator" w:id="0">
    <w:p w14:paraId="5F7173BE" w14:textId="77777777" w:rsidR="003B355E" w:rsidRDefault="003B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5CDB" w14:textId="77777777" w:rsidR="003B355E" w:rsidRDefault="003B355E">
      <w:pPr>
        <w:spacing w:after="0" w:line="240" w:lineRule="auto"/>
      </w:pPr>
      <w:r>
        <w:separator/>
      </w:r>
    </w:p>
  </w:footnote>
  <w:footnote w:type="continuationSeparator" w:id="0">
    <w:p w14:paraId="7344EBBA" w14:textId="77777777" w:rsidR="003B355E" w:rsidRDefault="003B3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B35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55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101062</TotalTime>
  <Pages>5</Pages>
  <Words>1786</Words>
  <Characters>10182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6803</cp:revision>
  <dcterms:created xsi:type="dcterms:W3CDTF">2024-06-20T08:51:00Z</dcterms:created>
  <dcterms:modified xsi:type="dcterms:W3CDTF">2024-10-10T11:16:00Z</dcterms:modified>
  <cp:category/>
</cp:coreProperties>
</file>