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A29D" w14:textId="77777777" w:rsidR="00F63D8F" w:rsidRDefault="00F63D8F" w:rsidP="00F63D8F">
      <w:pPr>
        <w:pStyle w:val="afffffffffffffffffffffffffff5"/>
        <w:rPr>
          <w:rFonts w:ascii="Verdana" w:hAnsi="Verdana"/>
          <w:color w:val="000000"/>
          <w:sz w:val="21"/>
          <w:szCs w:val="21"/>
        </w:rPr>
      </w:pPr>
      <w:r>
        <w:rPr>
          <w:rFonts w:ascii="Helvetica" w:hAnsi="Helvetica" w:cs="Helvetica"/>
          <w:b/>
          <w:bCs w:val="0"/>
          <w:color w:val="222222"/>
          <w:sz w:val="21"/>
          <w:szCs w:val="21"/>
        </w:rPr>
        <w:t>Широбакина, Нина Викторовна.</w:t>
      </w:r>
      <w:r>
        <w:rPr>
          <w:rFonts w:ascii="Helvetica" w:hAnsi="Helvetica" w:cs="Helvetica"/>
          <w:color w:val="222222"/>
          <w:sz w:val="21"/>
          <w:szCs w:val="21"/>
        </w:rPr>
        <w:br/>
        <w:t>Геометрия двумерных поверхностей в пятимерном полуевклидовом пространстве R 2/5 : диссертация ... кандидата физико-математических наук : 01.01.04. - Томск, 1984. - 112 с.</w:t>
      </w:r>
    </w:p>
    <w:p w14:paraId="4C724FEE" w14:textId="77777777" w:rsidR="00F63D8F" w:rsidRDefault="00F63D8F" w:rsidP="00F63D8F">
      <w:pPr>
        <w:pStyle w:val="20"/>
        <w:spacing w:before="0" w:after="312"/>
        <w:rPr>
          <w:rFonts w:ascii="Arial" w:hAnsi="Arial" w:cs="Arial"/>
          <w:caps/>
          <w:color w:val="333333"/>
          <w:sz w:val="27"/>
          <w:szCs w:val="27"/>
        </w:rPr>
      </w:pPr>
    </w:p>
    <w:p w14:paraId="587130B5" w14:textId="77777777" w:rsidR="00F63D8F" w:rsidRDefault="00F63D8F" w:rsidP="00F63D8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Широбакина, Нина Викторовна</w:t>
      </w:r>
    </w:p>
    <w:p w14:paraId="09666207"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CB6AF4"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11D2E644"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ДВУМЕРНЫЕ НЕПАРАВОЛИЧЕСКИЕ ПОВЕРХНОСТИ Vz В /?*</w:t>
      </w:r>
    </w:p>
    <w:p w14:paraId="62D86716"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НЕВЫРОдаЩЕЙСЯ ИНДИКАТРИСОЙ НОРМАЛЬНОЙ КРИВИЗНЫ</w:t>
      </w:r>
    </w:p>
    <w:p w14:paraId="22F7B386"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§1.Предварительные сведения о пространстве</w:t>
      </w:r>
    </w:p>
    <w:p w14:paraId="13AEF12D"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§2.Индикатриса нормальной кривизны для поверхности Vz</w:t>
      </w:r>
    </w:p>
    <w:p w14:paraId="3967087D"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Абсолютный параллелизм.</w:t>
      </w:r>
    </w:p>
    <w:p w14:paraId="40BD85A4"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§3.Построение полуканонического репера.</w:t>
      </w:r>
    </w:p>
    <w:p w14:paraId="41BCC370"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§4.Линии на поверхности.</w:t>
      </w:r>
    </w:p>
    <w:p w14:paraId="01A277E2"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§5.Основные классы линий на поверхности.</w:t>
      </w:r>
    </w:p>
    <w:p w14:paraId="50DDC48F"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§6.Канонические реперы поверхности.</w:t>
      </w:r>
    </w:p>
    <w:p w14:paraId="66CA8946"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§7.Классы поверхностей.</w:t>
      </w:r>
    </w:p>
    <w:p w14:paraId="03013A3E"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w:t>
      </w:r>
    </w:p>
    <w:p w14:paraId="61242102"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ДВУМЕРНЫЕ НЕПАРАВОЛИЧЕСКИЕ ПОВЕРХНОСТИ Мг В Rf С</w:t>
      </w:r>
    </w:p>
    <w:p w14:paraId="42132451"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ВЫРОЖДАЩЕЙСЯ ИНДИКАТРИСОЙ НОРМАЛЬНОЙ КРИВИЗНЫ.</w:t>
      </w:r>
    </w:p>
    <w:p w14:paraId="7365190E"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§1.Поверхности с индикатрисой,лежащей на прямой,не проходящей через точку X поверхности.</w:t>
      </w:r>
    </w:p>
    <w:p w14:paraId="087F21EE"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§2.Поверхности с индикатрисой,лежащей на прямой,проходящей через точку X поверхности.</w:t>
      </w:r>
    </w:p>
    <w:p w14:paraId="1045540C"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§3.Поверхности с индикатрисой,вырождающейся в точку.</w:t>
      </w:r>
    </w:p>
    <w:p w14:paraId="4EB606C2"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w:t>
      </w:r>
    </w:p>
    <w:p w14:paraId="382E155F"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ДВУМЕРНЫЕ ПАРАБОЛИЧЕСКИЕ ПОВЕРХНОСТИ V2' И V/ В</w:t>
      </w:r>
    </w:p>
    <w:p w14:paraId="5AF6AFA2"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§1.Построение полуканонического репера для поверхности Vz\</w:t>
      </w:r>
    </w:p>
    <w:p w14:paraId="44BCB6B0"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§2.Линии на поверхности V</w:t>
      </w:r>
    </w:p>
    <w:p w14:paraId="16B959CD"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§3.Основные классы линий на поверхности</w:t>
      </w:r>
    </w:p>
    <w:p w14:paraId="5FB6DB79"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§4.Канонические реперы поверхности К.</w:t>
      </w:r>
    </w:p>
    <w:p w14:paraId="050E8E2C"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§5.Классц поверхностей Vz.</w:t>
      </w:r>
    </w:p>
    <w:p w14:paraId="1A70DFF7"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§6.Поверхности ]/% ,несущие некоторые специальные линии.</w:t>
      </w:r>
    </w:p>
    <w:p w14:paraId="774CC01F" w14:textId="77777777" w:rsidR="00F63D8F" w:rsidRDefault="00F63D8F" w:rsidP="00F63D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§7.Особо параболические поверхности Vz в Rs.</w:t>
      </w:r>
    </w:p>
    <w:p w14:paraId="4FDAD129" w14:textId="699DE26E" w:rsidR="00BD642D" w:rsidRPr="00F63D8F" w:rsidRDefault="00BD642D" w:rsidP="00F63D8F"/>
    <w:sectPr w:rsidR="00BD642D" w:rsidRPr="00F63D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A933" w14:textId="77777777" w:rsidR="00927F62" w:rsidRDefault="00927F62">
      <w:pPr>
        <w:spacing w:after="0" w:line="240" w:lineRule="auto"/>
      </w:pPr>
      <w:r>
        <w:separator/>
      </w:r>
    </w:p>
  </w:endnote>
  <w:endnote w:type="continuationSeparator" w:id="0">
    <w:p w14:paraId="225346EA" w14:textId="77777777" w:rsidR="00927F62" w:rsidRDefault="0092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43ED" w14:textId="77777777" w:rsidR="00927F62" w:rsidRDefault="00927F62"/>
    <w:p w14:paraId="47AB9624" w14:textId="77777777" w:rsidR="00927F62" w:rsidRDefault="00927F62"/>
    <w:p w14:paraId="1CABC204" w14:textId="77777777" w:rsidR="00927F62" w:rsidRDefault="00927F62"/>
    <w:p w14:paraId="043EE341" w14:textId="77777777" w:rsidR="00927F62" w:rsidRDefault="00927F62"/>
    <w:p w14:paraId="7BA0F93F" w14:textId="77777777" w:rsidR="00927F62" w:rsidRDefault="00927F62"/>
    <w:p w14:paraId="6986CE69" w14:textId="77777777" w:rsidR="00927F62" w:rsidRDefault="00927F62"/>
    <w:p w14:paraId="73A97AF7" w14:textId="77777777" w:rsidR="00927F62" w:rsidRDefault="00927F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0D55C9" wp14:editId="16A0C7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31F30" w14:textId="77777777" w:rsidR="00927F62" w:rsidRDefault="00927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D55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731F30" w14:textId="77777777" w:rsidR="00927F62" w:rsidRDefault="00927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F5A5A" w14:textId="77777777" w:rsidR="00927F62" w:rsidRDefault="00927F62"/>
    <w:p w14:paraId="5E9A1C04" w14:textId="77777777" w:rsidR="00927F62" w:rsidRDefault="00927F62"/>
    <w:p w14:paraId="59319FD1" w14:textId="77777777" w:rsidR="00927F62" w:rsidRDefault="00927F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181E05" wp14:editId="054483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12DA" w14:textId="77777777" w:rsidR="00927F62" w:rsidRDefault="00927F62"/>
                          <w:p w14:paraId="7F8119F8" w14:textId="77777777" w:rsidR="00927F62" w:rsidRDefault="00927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181E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1512DA" w14:textId="77777777" w:rsidR="00927F62" w:rsidRDefault="00927F62"/>
                    <w:p w14:paraId="7F8119F8" w14:textId="77777777" w:rsidR="00927F62" w:rsidRDefault="00927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CCF103" w14:textId="77777777" w:rsidR="00927F62" w:rsidRDefault="00927F62"/>
    <w:p w14:paraId="5446E2FF" w14:textId="77777777" w:rsidR="00927F62" w:rsidRDefault="00927F62">
      <w:pPr>
        <w:rPr>
          <w:sz w:val="2"/>
          <w:szCs w:val="2"/>
        </w:rPr>
      </w:pPr>
    </w:p>
    <w:p w14:paraId="3E7F217C" w14:textId="77777777" w:rsidR="00927F62" w:rsidRDefault="00927F62"/>
    <w:p w14:paraId="2E346B83" w14:textId="77777777" w:rsidR="00927F62" w:rsidRDefault="00927F62">
      <w:pPr>
        <w:spacing w:after="0" w:line="240" w:lineRule="auto"/>
      </w:pPr>
    </w:p>
  </w:footnote>
  <w:footnote w:type="continuationSeparator" w:id="0">
    <w:p w14:paraId="502140A4" w14:textId="77777777" w:rsidR="00927F62" w:rsidRDefault="0092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62"/>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99229</TotalTime>
  <Pages>2</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894</cp:revision>
  <cp:lastPrinted>2009-02-06T05:36:00Z</cp:lastPrinted>
  <dcterms:created xsi:type="dcterms:W3CDTF">2024-01-07T13:43:00Z</dcterms:created>
  <dcterms:modified xsi:type="dcterms:W3CDTF">2025-05-27T08:13:00Z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