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EDE79" w14:textId="77777777" w:rsidR="00E420BB" w:rsidRDefault="00E420BB" w:rsidP="00E420BB">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управленческого учета в газораспределительных холдингах</w:t>
      </w:r>
    </w:p>
    <w:p w14:paraId="03A4F57A" w14:textId="77777777" w:rsidR="00E420BB" w:rsidRDefault="00E420BB" w:rsidP="00E420BB">
      <w:pPr>
        <w:rPr>
          <w:rFonts w:ascii="Verdana" w:hAnsi="Verdana"/>
          <w:color w:val="000000"/>
          <w:sz w:val="18"/>
          <w:szCs w:val="18"/>
          <w:shd w:val="clear" w:color="auto" w:fill="FFFFFF"/>
        </w:rPr>
      </w:pPr>
    </w:p>
    <w:p w14:paraId="6A6A038A" w14:textId="77777777" w:rsidR="00E420BB" w:rsidRDefault="00E420BB" w:rsidP="00E420BB">
      <w:pPr>
        <w:rPr>
          <w:rFonts w:ascii="Verdana" w:hAnsi="Verdana"/>
          <w:color w:val="000000"/>
          <w:sz w:val="18"/>
          <w:szCs w:val="18"/>
          <w:shd w:val="clear" w:color="auto" w:fill="FFFFFF"/>
        </w:rPr>
      </w:pPr>
    </w:p>
    <w:p w14:paraId="0016A425" w14:textId="77777777" w:rsidR="00E420BB" w:rsidRDefault="00E420BB" w:rsidP="00E420BB">
      <w:pPr>
        <w:rPr>
          <w:rFonts w:ascii="Verdana" w:hAnsi="Verdana"/>
          <w:color w:val="000000"/>
          <w:sz w:val="18"/>
          <w:szCs w:val="18"/>
          <w:shd w:val="clear" w:color="auto" w:fill="FFFFFF"/>
        </w:rPr>
      </w:pPr>
    </w:p>
    <w:p w14:paraId="2E3E23A9" w14:textId="77777777" w:rsidR="00E420BB" w:rsidRDefault="00E420BB" w:rsidP="00E420B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Самедова, Эльмира Назимовна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0EACC8F" w14:textId="77777777" w:rsidR="00E420BB" w:rsidRDefault="00E420BB" w:rsidP="00E420BB">
      <w:pPr>
        <w:spacing w:line="270" w:lineRule="atLeast"/>
        <w:rPr>
          <w:rFonts w:ascii="Verdana" w:hAnsi="Verdana"/>
          <w:color w:val="000000"/>
          <w:sz w:val="18"/>
          <w:szCs w:val="18"/>
        </w:rPr>
      </w:pPr>
      <w:r>
        <w:rPr>
          <w:rFonts w:ascii="Verdana" w:hAnsi="Verdana"/>
          <w:color w:val="000000"/>
          <w:sz w:val="18"/>
          <w:szCs w:val="18"/>
        </w:rPr>
        <w:t>2012</w:t>
      </w:r>
    </w:p>
    <w:p w14:paraId="6AB64C55" w14:textId="77777777" w:rsidR="00E420BB" w:rsidRDefault="00E420BB" w:rsidP="00E420B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E9B5688" w14:textId="77777777" w:rsidR="00E420BB" w:rsidRDefault="00E420BB" w:rsidP="00E420BB">
      <w:pPr>
        <w:spacing w:line="270" w:lineRule="atLeast"/>
        <w:rPr>
          <w:rFonts w:ascii="Verdana" w:hAnsi="Verdana"/>
          <w:color w:val="000000"/>
          <w:sz w:val="18"/>
          <w:szCs w:val="18"/>
        </w:rPr>
      </w:pPr>
      <w:r>
        <w:rPr>
          <w:rFonts w:ascii="Verdana" w:hAnsi="Verdana"/>
          <w:color w:val="000000"/>
          <w:sz w:val="18"/>
          <w:szCs w:val="18"/>
        </w:rPr>
        <w:t>Самедова, Эльмира Назимовна</w:t>
      </w:r>
    </w:p>
    <w:p w14:paraId="585390B2" w14:textId="77777777" w:rsidR="00E420BB" w:rsidRDefault="00E420BB" w:rsidP="00E420B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8E2EF15" w14:textId="77777777" w:rsidR="00E420BB" w:rsidRDefault="00E420BB" w:rsidP="00E420BB">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4FABA1E" w14:textId="77777777" w:rsidR="00E420BB" w:rsidRDefault="00E420BB" w:rsidP="00E420B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1C2E14C" w14:textId="77777777" w:rsidR="00E420BB" w:rsidRDefault="00E420BB" w:rsidP="00E420BB">
      <w:pPr>
        <w:spacing w:line="270" w:lineRule="atLeast"/>
        <w:rPr>
          <w:rFonts w:ascii="Verdana" w:hAnsi="Verdana"/>
          <w:color w:val="000000"/>
          <w:sz w:val="18"/>
          <w:szCs w:val="18"/>
        </w:rPr>
      </w:pPr>
      <w:r>
        <w:rPr>
          <w:rFonts w:ascii="Verdana" w:hAnsi="Verdana"/>
          <w:color w:val="000000"/>
          <w:sz w:val="18"/>
          <w:szCs w:val="18"/>
        </w:rPr>
        <w:t>Волгоград</w:t>
      </w:r>
    </w:p>
    <w:p w14:paraId="1C49F6A1" w14:textId="77777777" w:rsidR="00E420BB" w:rsidRDefault="00E420BB" w:rsidP="00E420B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C87460B" w14:textId="77777777" w:rsidR="00E420BB" w:rsidRDefault="00E420BB" w:rsidP="00E420BB">
      <w:pPr>
        <w:spacing w:line="270" w:lineRule="atLeast"/>
        <w:rPr>
          <w:rFonts w:ascii="Verdana" w:hAnsi="Verdana"/>
          <w:color w:val="000000"/>
          <w:sz w:val="18"/>
          <w:szCs w:val="18"/>
        </w:rPr>
      </w:pPr>
      <w:r>
        <w:rPr>
          <w:rFonts w:ascii="Verdana" w:hAnsi="Verdana"/>
          <w:color w:val="000000"/>
          <w:sz w:val="18"/>
          <w:szCs w:val="18"/>
        </w:rPr>
        <w:t>08.00.12</w:t>
      </w:r>
    </w:p>
    <w:p w14:paraId="4C96FFBE" w14:textId="77777777" w:rsidR="00E420BB" w:rsidRDefault="00E420BB" w:rsidP="00E420B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DDFD81" w14:textId="77777777" w:rsidR="00E420BB" w:rsidRDefault="00E420BB" w:rsidP="00E420B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A5323C3" w14:textId="77777777" w:rsidR="00E420BB" w:rsidRDefault="00E420BB" w:rsidP="00E420B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28FF13D" w14:textId="77777777" w:rsidR="00E420BB" w:rsidRDefault="00E420BB" w:rsidP="00E420BB">
      <w:pPr>
        <w:spacing w:line="270" w:lineRule="atLeast"/>
        <w:rPr>
          <w:rFonts w:ascii="Verdana" w:hAnsi="Verdana"/>
          <w:color w:val="000000"/>
          <w:sz w:val="18"/>
          <w:szCs w:val="18"/>
        </w:rPr>
      </w:pPr>
      <w:r>
        <w:rPr>
          <w:rFonts w:ascii="Verdana" w:hAnsi="Verdana"/>
          <w:color w:val="000000"/>
          <w:sz w:val="18"/>
          <w:szCs w:val="18"/>
        </w:rPr>
        <w:t>217</w:t>
      </w:r>
    </w:p>
    <w:p w14:paraId="4726A5AC" w14:textId="77777777" w:rsidR="00E420BB" w:rsidRDefault="00E420BB" w:rsidP="00E420B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Самедова, Эльмира Назимовна</w:t>
      </w:r>
    </w:p>
    <w:p w14:paraId="30AEA2A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6A1F0F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7DA57AC8"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Историко-эволюционный анализ содержания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5064490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Концептуальные аспекты системы управленческого учета.</w:t>
      </w:r>
    </w:p>
    <w:p w14:paraId="3253AEC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Инструментально-методологический аппарат управленческого учета.</w:t>
      </w:r>
    </w:p>
    <w:p w14:paraId="4F64B21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Построение системы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газораспределительных</w:t>
      </w:r>
      <w:r>
        <w:rPr>
          <w:rStyle w:val="WW8Num2z0"/>
          <w:rFonts w:ascii="Verdana" w:hAnsi="Verdana"/>
          <w:color w:val="000000"/>
          <w:sz w:val="18"/>
          <w:szCs w:val="18"/>
        </w:rPr>
        <w:t> </w:t>
      </w:r>
      <w:r>
        <w:rPr>
          <w:rFonts w:ascii="Verdana" w:hAnsi="Verdana"/>
          <w:color w:val="000000"/>
          <w:sz w:val="18"/>
          <w:szCs w:val="18"/>
        </w:rPr>
        <w:t>организациях холдингового типа.</w:t>
      </w:r>
    </w:p>
    <w:p w14:paraId="651176E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деятельности газораспределительных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и их влияние на организацию управленческого учета.</w:t>
      </w:r>
    </w:p>
    <w:p w14:paraId="6A0C0FA7"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Диагностика состояния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интегрированных газораспределительных организаций.</w:t>
      </w:r>
    </w:p>
    <w:p w14:paraId="6BC1644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оптимальной модели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холдинге</w:t>
      </w:r>
    </w:p>
    <w:p w14:paraId="753156ED"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Организационно-методические рекомендации по внедрению модели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w:t>
      </w:r>
    </w:p>
    <w:p w14:paraId="00E0BF9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 управленческого учета по центрам ответственности.</w:t>
      </w:r>
    </w:p>
    <w:p w14:paraId="49235A60"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Механизм</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показателей эффективности деятельности и их</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обеспечения в управленческом учете</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6C4EF02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многоцелевой системы учета затрат.</w:t>
      </w:r>
    </w:p>
    <w:p w14:paraId="2B5F5D29" w14:textId="77777777" w:rsidR="00E420BB" w:rsidRDefault="00E420BB" w:rsidP="00E420B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управленческого учета в газораспределительных холдингах"</w:t>
      </w:r>
    </w:p>
    <w:p w14:paraId="0485BDD9"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Национальная экономика является одной из самых</w:t>
      </w:r>
      <w:r>
        <w:rPr>
          <w:rStyle w:val="WW8Num2z0"/>
          <w:rFonts w:ascii="Verdana" w:hAnsi="Verdana"/>
          <w:color w:val="000000"/>
          <w:sz w:val="18"/>
          <w:szCs w:val="18"/>
        </w:rPr>
        <w:t> </w:t>
      </w:r>
      <w:r>
        <w:rPr>
          <w:rStyle w:val="WW8Num3z0"/>
          <w:rFonts w:ascii="Verdana" w:hAnsi="Verdana"/>
          <w:color w:val="4682B4"/>
          <w:sz w:val="18"/>
          <w:szCs w:val="18"/>
        </w:rPr>
        <w:t>газоемких</w:t>
      </w:r>
      <w:r>
        <w:rPr>
          <w:rStyle w:val="WW8Num2z0"/>
          <w:rFonts w:ascii="Verdana" w:hAnsi="Verdana"/>
          <w:color w:val="000000"/>
          <w:sz w:val="18"/>
          <w:szCs w:val="18"/>
        </w:rPr>
        <w:t> </w:t>
      </w:r>
      <w:r>
        <w:rPr>
          <w:rFonts w:ascii="Verdana" w:hAnsi="Verdana"/>
          <w:color w:val="000000"/>
          <w:sz w:val="18"/>
          <w:szCs w:val="18"/>
        </w:rPr>
        <w:t>в мире. В настоящее время в газовой отрасли России, являющейся основным "донором"</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накопился ряд проблем: регионы газифицированы лишь на 50%; основные фонды</w:t>
      </w:r>
      <w:r>
        <w:rPr>
          <w:rStyle w:val="WW8Num2z0"/>
          <w:rFonts w:ascii="Verdana" w:hAnsi="Verdana"/>
          <w:color w:val="000000"/>
          <w:sz w:val="18"/>
          <w:szCs w:val="18"/>
        </w:rPr>
        <w:t> </w:t>
      </w:r>
      <w:r>
        <w:rPr>
          <w:rStyle w:val="WW8Num3z0"/>
          <w:rFonts w:ascii="Verdana" w:hAnsi="Verdana"/>
          <w:color w:val="4682B4"/>
          <w:sz w:val="18"/>
          <w:szCs w:val="18"/>
        </w:rPr>
        <w:t>изношены</w:t>
      </w:r>
      <w:r>
        <w:rPr>
          <w:rStyle w:val="WW8Num2z0"/>
          <w:rFonts w:ascii="Verdana" w:hAnsi="Verdana"/>
          <w:color w:val="000000"/>
          <w:sz w:val="18"/>
          <w:szCs w:val="18"/>
        </w:rPr>
        <w:t> </w:t>
      </w:r>
      <w:r>
        <w:rPr>
          <w:rFonts w:ascii="Verdana" w:hAnsi="Verdana"/>
          <w:color w:val="000000"/>
          <w:sz w:val="18"/>
          <w:szCs w:val="18"/>
        </w:rPr>
        <w:t>почти на 60%; аварийные потери природного газа при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составляют до 15 млрд куб. м. в год. Разрешение назревших вопросов требует от государства и бизнес-сообщества реализации целого комплекса</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мер. В этих условиях усиливается значимость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информационного ресурса для принятия эффективных управленческих решений.</w:t>
      </w:r>
    </w:p>
    <w:p w14:paraId="19D0DA0B"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актуальность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приобретает для газораспределительных организаций. Сохранение государственного регулирования в сфере</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газа при одновременной либерализации</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добычи и реализации газа, предусмотренные Энергетической стратегией России до 2030 года, накладывают ограничения на</w:t>
      </w:r>
      <w:r>
        <w:rPr>
          <w:rStyle w:val="WW8Num2z0"/>
          <w:rFonts w:ascii="Verdana" w:hAnsi="Verdana"/>
          <w:color w:val="000000"/>
          <w:sz w:val="18"/>
          <w:szCs w:val="18"/>
        </w:rPr>
        <w:t> </w:t>
      </w:r>
      <w:r>
        <w:rPr>
          <w:rStyle w:val="WW8Num3z0"/>
          <w:rFonts w:ascii="Verdana" w:hAnsi="Verdana"/>
          <w:color w:val="4682B4"/>
          <w:sz w:val="18"/>
          <w:szCs w:val="18"/>
        </w:rPr>
        <w:t>инфраструктурный</w:t>
      </w:r>
      <w:r>
        <w:rPr>
          <w:rStyle w:val="WW8Num2z0"/>
          <w:rFonts w:ascii="Verdana" w:hAnsi="Verdana"/>
          <w:color w:val="000000"/>
          <w:sz w:val="18"/>
          <w:szCs w:val="18"/>
        </w:rPr>
        <w:t> </w:t>
      </w:r>
      <w:r>
        <w:rPr>
          <w:rFonts w:ascii="Verdana" w:hAnsi="Verdana"/>
          <w:color w:val="000000"/>
          <w:sz w:val="18"/>
          <w:szCs w:val="18"/>
        </w:rPr>
        <w:t>бизнес-сегмент отрасли. На фоне существования противоречий между интересами</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собственников и государства, именно</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информационного обеспечения посредством развития управленческого учета является эффективным методологическим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решения задач устойчивого и</w:t>
      </w:r>
      <w:r>
        <w:rPr>
          <w:rStyle w:val="WW8Num2z0"/>
          <w:rFonts w:ascii="Verdana" w:hAnsi="Verdana"/>
          <w:color w:val="000000"/>
          <w:sz w:val="18"/>
          <w:szCs w:val="18"/>
        </w:rPr>
        <w:t> </w:t>
      </w:r>
      <w:r>
        <w:rPr>
          <w:rStyle w:val="WW8Num3z0"/>
          <w:rFonts w:ascii="Verdana" w:hAnsi="Verdana"/>
          <w:color w:val="4682B4"/>
          <w:sz w:val="18"/>
          <w:szCs w:val="18"/>
        </w:rPr>
        <w:t>прибыльного</w:t>
      </w:r>
      <w:r>
        <w:rPr>
          <w:rStyle w:val="WW8Num2z0"/>
          <w:rFonts w:ascii="Verdana" w:hAnsi="Verdana"/>
          <w:color w:val="000000"/>
          <w:sz w:val="18"/>
          <w:szCs w:val="18"/>
        </w:rPr>
        <w:t> </w:t>
      </w:r>
      <w:r>
        <w:rPr>
          <w:rFonts w:ascii="Verdana" w:hAnsi="Verdana"/>
          <w:color w:val="000000"/>
          <w:sz w:val="18"/>
          <w:szCs w:val="18"/>
        </w:rPr>
        <w:t>развития газораспределительных организаций.</w:t>
      </w:r>
    </w:p>
    <w:p w14:paraId="7C4991EA"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Диагностика учетно-аналитической среды группы взаимосвязанных газораспределительных организаций Волгоградской области выявила, что информационное поле представлено разрозненными блоками планово-аналитических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процедур. Отсутствие внутрикорпоративной стандартизации информационного процесса не позволяет полноценно использовать возможности</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системы управленческого учета, последовательно выстраивать и реализовывать стратегию роста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2D6FA782"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формирование системы управленческого учета в газораспределительных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многогранная проблема, связанная со сложностью выбора ее необходимых и достаточных элементов, адекватных специфике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Многомерный характер управленческой информации порождает многообразие информационных систем управленческого учеш, повышая научный интерес ведущих ученых к их изучению.</w:t>
      </w:r>
    </w:p>
    <w:p w14:paraId="2F79F67A"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Теоретико-методологические и прикладные основы управленческого учета освещены в трудах таких зарубежных ученых, как X. Андерсон, Л. Лпчёрч,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Л. Бернстайн, М. Ван Бред, Дж. К. Ван Хори,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Б. Нидлз, Д. Рис,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Э. Хендриксен, Ч. Хорнгрен, Р. Энтони и др. Заметный вклад в развитие концепции управленческого учета в современных условиях внесли И.</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Iii. Датар, Р. Каплан, Р. Купер, Д.</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Б. Райан, К. Симмондз, П. Хорват, Дж.</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 Шим.</w:t>
      </w:r>
    </w:p>
    <w:p w14:paraId="74F16E66"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отечественных ученых, исследования которых посвящены развитию управленческого учета или его элементов, их адаптации к национальным условиям, широко известны: H.A.</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М.А. Бахрушина, 11.Д. Врублевский,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О.Д. Каверина, Т.П. Карпова, И.П.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Н.Т. Лабынцев, М.В. Мельник, O.E.</w:t>
      </w:r>
      <w:r>
        <w:rPr>
          <w:rStyle w:val="WW8Num3z0"/>
          <w:rFonts w:ascii="Verdana" w:hAnsi="Verdana"/>
          <w:color w:val="4682B4"/>
          <w:sz w:val="18"/>
          <w:szCs w:val="18"/>
        </w:rPr>
        <w:t>Николаева</w:t>
      </w:r>
      <w:r>
        <w:rPr>
          <w:rFonts w:ascii="Verdana" w:hAnsi="Verdana"/>
          <w:color w:val="000000"/>
          <w:sz w:val="18"/>
          <w:szCs w:val="18"/>
        </w:rPr>
        <w:t>, С.А.Николаева, В.Ф. Палий, Л.В.</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М.З. 1 (изснгольц, Т.М.</w:t>
      </w:r>
      <w:r>
        <w:rPr>
          <w:rStyle w:val="WW8Num3z0"/>
          <w:rFonts w:ascii="Verdana" w:hAnsi="Verdana"/>
          <w:color w:val="4682B4"/>
          <w:sz w:val="18"/>
          <w:szCs w:val="18"/>
        </w:rPr>
        <w:t>Садыкова</w:t>
      </w:r>
      <w:r>
        <w:rPr>
          <w:rFonts w:ascii="Verdana" w:hAnsi="Verdana"/>
          <w:color w:val="000000"/>
          <w:sz w:val="18"/>
          <w:szCs w:val="18"/>
        </w:rPr>
        <w:t>, А.Ю.Соколов, Я.В.Соколов, С.А. Стуков,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Л.И. Хоружий, А.Д. Шеремет, Л.З.</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К.В. Щиборщ, и др.</w:t>
      </w:r>
    </w:p>
    <w:p w14:paraId="6D253537"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компаниях раскрыты в исследованиях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A.B. Глущепко, В.Э. Керимова, B.C.</w:t>
      </w:r>
      <w:r>
        <w:rPr>
          <w:rStyle w:val="WW8Num2z0"/>
          <w:rFonts w:ascii="Verdana" w:hAnsi="Verdana"/>
          <w:color w:val="000000"/>
          <w:sz w:val="18"/>
          <w:szCs w:val="18"/>
        </w:rPr>
        <w:t> </w:t>
      </w:r>
      <w:r>
        <w:rPr>
          <w:rStyle w:val="WW8Num3z0"/>
          <w:rFonts w:ascii="Verdana" w:hAnsi="Verdana"/>
          <w:color w:val="4682B4"/>
          <w:sz w:val="18"/>
          <w:szCs w:val="18"/>
        </w:rPr>
        <w:t>Плотникова</w:t>
      </w:r>
      <w:r>
        <w:rPr>
          <w:rFonts w:ascii="Verdana" w:hAnsi="Verdana"/>
          <w:color w:val="000000"/>
          <w:sz w:val="18"/>
          <w:szCs w:val="18"/>
        </w:rPr>
        <w:t>, В.Т. Чая и др.</w:t>
      </w:r>
    </w:p>
    <w:p w14:paraId="47776A0E"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информационного обеспечения в газовой отрасли нашли отражение в работах Ф.И.</w:t>
      </w:r>
      <w:r>
        <w:rPr>
          <w:rStyle w:val="WW8Num2z0"/>
          <w:rFonts w:ascii="Verdana" w:hAnsi="Verdana"/>
          <w:color w:val="000000"/>
          <w:sz w:val="18"/>
          <w:szCs w:val="18"/>
        </w:rPr>
        <w:t> </w:t>
      </w:r>
      <w:r>
        <w:rPr>
          <w:rStyle w:val="WW8Num3z0"/>
          <w:rFonts w:ascii="Verdana" w:hAnsi="Verdana"/>
          <w:color w:val="4682B4"/>
          <w:sz w:val="18"/>
          <w:szCs w:val="18"/>
        </w:rPr>
        <w:t>Алдашкина</w:t>
      </w:r>
      <w:r>
        <w:rPr>
          <w:rFonts w:ascii="Verdana" w:hAnsi="Verdana"/>
          <w:color w:val="000000"/>
          <w:sz w:val="18"/>
          <w:szCs w:val="18"/>
        </w:rPr>
        <w:t>, Ф.Ф. Дунаева, В.И. Егорова и др.</w:t>
      </w:r>
    </w:p>
    <w:p w14:paraId="4B2C644A"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вышеперечисленных авторов сделан значительный вклад в концептуальные основы управленческого учета. Не умаляя значимости проведенных исследований, следует заметить, что современные условия внесли значительные коррективы в содержание управленческого учета. Кроме того, вопросы</w:t>
      </w:r>
      <w:r>
        <w:rPr>
          <w:rStyle w:val="WW8Num2z0"/>
          <w:rFonts w:ascii="Verdana" w:hAnsi="Verdana"/>
          <w:color w:val="000000"/>
          <w:sz w:val="18"/>
          <w:szCs w:val="18"/>
        </w:rPr>
        <w:t> </w:t>
      </w:r>
      <w:r>
        <w:rPr>
          <w:rStyle w:val="WW8Num3z0"/>
          <w:rFonts w:ascii="Verdana" w:hAnsi="Verdana"/>
          <w:color w:val="4682B4"/>
          <w:sz w:val="18"/>
          <w:szCs w:val="18"/>
        </w:rPr>
        <w:t>управленческою</w:t>
      </w:r>
      <w:r>
        <w:rPr>
          <w:rStyle w:val="WW8Num2z0"/>
          <w:rFonts w:ascii="Verdana" w:hAnsi="Verdana"/>
          <w:color w:val="000000"/>
          <w:sz w:val="18"/>
          <w:szCs w:val="18"/>
        </w:rPr>
        <w:t> </w:t>
      </w:r>
      <w:r>
        <w:rPr>
          <w:rFonts w:ascii="Verdana" w:hAnsi="Verdana"/>
          <w:color w:val="000000"/>
          <w:sz w:val="18"/>
          <w:szCs w:val="18"/>
        </w:rPr>
        <w:t>учета, достаточно глубоко исследованные в отношении промышленных предприятий, не могут без соответствующей доработки относи 1ься к газораспределительным организациям. Многие проблемы необходимо не только теоретически переосмыслить и уточнить из-за неоднозначности толкования, но и разработать в качестве действенной модели управленческого учета.</w:t>
      </w:r>
    </w:p>
    <w:p w14:paraId="0110567C"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данной проблемы, ее практическая значимость определили выбор темы диссертации, постановку цели и задачи исследования.</w:t>
      </w:r>
    </w:p>
    <w:p w14:paraId="6AD2803A"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заключается в разработке теоретических основ и развитии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управленческого учета для повышения качества</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Fonts w:ascii="Verdana" w:hAnsi="Verdana"/>
          <w:color w:val="000000"/>
          <w:sz w:val="18"/>
          <w:szCs w:val="18"/>
        </w:rPr>
        <w:t>, тактической и оперативной информации в газораспределительных холдингах.</w:t>
      </w:r>
    </w:p>
    <w:p w14:paraId="288E1F38"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Осуществление поставленной цели исследования потребовало решения следующих логически связанных задач:</w:t>
      </w:r>
    </w:p>
    <w:p w14:paraId="6F5066CE"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предпосылки возникновения и генезис управленческого учета, на основе которых выполнить периодизацию его эволюции;</w:t>
      </w:r>
    </w:p>
    <w:p w14:paraId="7A84E744"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системно представить содержание управленческого учета на современном этапе его развития, в том числе: уточнить понятие "управленческий учет", определить его место в системах учета и управления, выделить системообразующие элементы управленческого учета;</w:t>
      </w:r>
    </w:p>
    <w:p w14:paraId="57A91469"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инструментально-методологический аппарат управленческого учета на разных масштабно-временных горизонтах оперативном, 'тактическом 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Fonts w:ascii="Verdana" w:hAnsi="Verdana"/>
          <w:color w:val="000000"/>
          <w:sz w:val="18"/>
          <w:szCs w:val="18"/>
        </w:rPr>
        <w:t>;</w:t>
      </w:r>
    </w:p>
    <w:p w14:paraId="0C80F1F7"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охарактеризовать особенности и перспективы деятельности газораспределительных</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и сформулировать требования к адекватной специфике бизнеса системе управленческого учета;</w:t>
      </w:r>
    </w:p>
    <w:p w14:paraId="49CF40D6"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-провести диагностику учешо-аналитических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управленческого учета в газораспределительных организациях и обосновать необходимое 1ь и направление его развития;</w:t>
      </w:r>
    </w:p>
    <w:p w14:paraId="2EF71CBF"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модель системы управленческого учета в газораспределительных холдингах с выделением структурных элементов системы и определить механизм их взаимодействия;</w:t>
      </w:r>
    </w:p>
    <w:p w14:paraId="59169E68"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-сформулировать практические рекомендации по организации управленческого учета в газораспределительных холдингах с разработкой совокупности взаимосвязанных учетных показателей деятельности, форм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механизма учета по центрам ответственности, формированием системы счетов и типовых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по учету затрат.</w:t>
      </w:r>
    </w:p>
    <w:p w14:paraId="53C7DF83"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исследовании выступает комплекс теоретических, методических и организационных положений, связанных с формированием и развитием системы управленческого учета в газораспределительных холдингах.</w:t>
      </w:r>
    </w:p>
    <w:p w14:paraId="35D6755D"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избрана сложившаяся практика учетно-аиалитического обеспечения управления в</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группе газораспределительных организаций г. Волгограда и Волгоградской области.</w:t>
      </w:r>
    </w:p>
    <w:p w14:paraId="7F614347"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послужили системный подход и диалектический метод познания к явлениям и процессам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В исследовании использовались общенаучные методы и приемы: историко-логический, анализ и синтез, моделирование и абстрагирование, методы группировки и сравнения, приемы апробирования и экспериментальной проверки.</w:t>
      </w:r>
    </w:p>
    <w:p w14:paraId="515EFA78"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базу исследования составляют нормативно-правовые акты РФ, регулирующие деятельность газораспределительных организаций, проекты методических рекомендаций в области управленческого учет</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труды российских и зарубежных ученых по проблемам управленческого учета, материалы научно-практических конференций.</w:t>
      </w:r>
    </w:p>
    <w:p w14:paraId="43BBBB37"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работы послужили инструктивные материалы ФСТ РФ по расчетам</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 экспертные разработки ученых-экономистов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компаний, учетно-аналитические и статистические материалы в экономической литературе и сети Интернет, а также результаты, полученные автором в процессе исследовательской и</w:t>
      </w:r>
      <w:r>
        <w:rPr>
          <w:rStyle w:val="WW8Num2z0"/>
          <w:rFonts w:ascii="Verdana" w:hAnsi="Verdana"/>
          <w:color w:val="000000"/>
          <w:sz w:val="18"/>
          <w:szCs w:val="18"/>
        </w:rPr>
        <w:t> </w:t>
      </w:r>
      <w:r>
        <w:rPr>
          <w:rStyle w:val="WW8Num3z0"/>
          <w:rFonts w:ascii="Verdana" w:hAnsi="Verdana"/>
          <w:color w:val="4682B4"/>
          <w:sz w:val="18"/>
          <w:szCs w:val="18"/>
        </w:rPr>
        <w:t>внедренческой</w:t>
      </w:r>
      <w:r>
        <w:rPr>
          <w:rStyle w:val="WW8Num2z0"/>
          <w:rFonts w:ascii="Verdana" w:hAnsi="Verdana"/>
          <w:color w:val="000000"/>
          <w:sz w:val="18"/>
          <w:szCs w:val="18"/>
        </w:rPr>
        <w:t> </w:t>
      </w:r>
      <w:r>
        <w:rPr>
          <w:rFonts w:ascii="Verdana" w:hAnsi="Verdana"/>
          <w:color w:val="000000"/>
          <w:sz w:val="18"/>
          <w:szCs w:val="18"/>
        </w:rPr>
        <w:t>деятельности.</w:t>
      </w:r>
    </w:p>
    <w:p w14:paraId="1409FCDB"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состоит в разработке теоретико-методологических и организационно-методических положений системы управленческого учета, направленных на повышение качества информационного обеспечения управления и рост эффективности деятельности газораспределительных холдингов. Наиболее значимые результаты исследования, содержащие элементы научной новизны, заключаются в следующем:</w:t>
      </w:r>
    </w:p>
    <w:p w14:paraId="5E362929"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доказана обусловленность генезиса управленческого учета изменениями условий хозяйствования; выявлены, с использованием историко-эволюционного подхода ко всем историческим эпохам учетно-экономической мысли, предпосылки возникновения и развития управленческого учета; выполнена периодизация этапов его эволюции в мировой практике; дана авторская трактовка дефиниции "управленческий учет" на современном этапе;</w:t>
      </w:r>
    </w:p>
    <w:p w14:paraId="5ED5EE4C"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современная концепция управленческого учета посредством выделения, уточнения и структурирования ее базовых элементов - цели, задач, предмета, объектов, принципов, методов и инструментария; конкретизировано место управленческого учета в информационной системе управления и его соотношение с другими подсистемами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учета; обоснована необходимость включения в управленческий учет статистических показателей;</w:t>
      </w:r>
    </w:p>
    <w:p w14:paraId="5023C2BC"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отличия инструментально-меюдологического аппарата управленческого учета на разных масштабно-временных горизонтах (стратегическом, тактическом, оперативном); систематизированы на базе предложенной классификационной матрицы общие принципы управленческого учета и сформулированы частные принципы, действующие в рамках его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оперативного уровней; выделены значимые с позиции потенциальных областей применения в трехуровневой иерархии управления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управленческого учета и обоснована необходимость их интегрирования в единый методический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поддержки управленческих решений;</w:t>
      </w:r>
    </w:p>
    <w:p w14:paraId="06F27A12"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с учетом выявленных организационно-правовых 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деятельности газораспределительного холдинга требования к системе управленческого учета; разработана адекватная условиям хозяйствования модель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на базе интеграции в единый инструментарий и</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внутрикорпоративной</w:t>
      </w:r>
      <w:r>
        <w:rPr>
          <w:rStyle w:val="WW8Num2z0"/>
          <w:rFonts w:ascii="Verdana" w:hAnsi="Verdana"/>
          <w:color w:val="000000"/>
          <w:sz w:val="18"/>
          <w:szCs w:val="18"/>
        </w:rPr>
        <w:t> </w:t>
      </w:r>
      <w:r>
        <w:rPr>
          <w:rFonts w:ascii="Verdana" w:hAnsi="Verdana"/>
          <w:color w:val="000000"/>
          <w:sz w:val="18"/>
          <w:szCs w:val="18"/>
        </w:rPr>
        <w:t>стандартизации систем показателей, бюджетов, затрат и управленческих отчетов, обеспечивающие качество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информации для выработки в группе взаимосвязанных организаций единого управленческого решения;</w:t>
      </w:r>
    </w:p>
    <w:p w14:paraId="1F41BADD"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w:t>
      </w:r>
      <w:r>
        <w:rPr>
          <w:rStyle w:val="WW8Num2z0"/>
          <w:rFonts w:ascii="Verdana" w:hAnsi="Verdana"/>
          <w:color w:val="000000"/>
          <w:sz w:val="18"/>
          <w:szCs w:val="18"/>
        </w:rPr>
        <w:t> </w:t>
      </w:r>
      <w:r>
        <w:rPr>
          <w:rStyle w:val="WW8Num3z0"/>
          <w:rFonts w:ascii="Verdana" w:hAnsi="Verdana"/>
          <w:color w:val="4682B4"/>
          <w:sz w:val="18"/>
          <w:szCs w:val="18"/>
        </w:rPr>
        <w:t>мероприя</w:t>
      </w:r>
      <w:r>
        <w:rPr>
          <w:rStyle w:val="WW8Num2z0"/>
          <w:rFonts w:ascii="Verdana" w:hAnsi="Verdana"/>
          <w:color w:val="000000"/>
          <w:sz w:val="18"/>
          <w:szCs w:val="18"/>
        </w:rPr>
        <w:t> </w:t>
      </w:r>
      <w:r>
        <w:rPr>
          <w:rFonts w:ascii="Verdana" w:hAnsi="Verdana"/>
          <w:color w:val="000000"/>
          <w:sz w:val="18"/>
          <w:szCs w:val="18"/>
        </w:rPr>
        <w:t>тия по внедрению модели управленческого учета в газораспределительных холдингах посредством интегрирования в действующую практику системы статистических показателей, надстроив ее над системой</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построена сбалансированная на основе стратегии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система показателей управленческого учета по взаимосвязанным группам ("</w:t>
      </w:r>
      <w:r>
        <w:rPr>
          <w:rStyle w:val="WW8Num3z0"/>
          <w:rFonts w:ascii="Verdana" w:hAnsi="Verdana"/>
          <w:color w:val="4682B4"/>
          <w:sz w:val="18"/>
          <w:szCs w:val="18"/>
        </w:rPr>
        <w:t>финансы</w:t>
      </w:r>
      <w:r>
        <w:rPr>
          <w:rFonts w:ascii="Verdana" w:hAnsi="Verdana"/>
          <w:color w:val="000000"/>
          <w:sz w:val="18"/>
          <w:szCs w:val="18"/>
        </w:rPr>
        <w:t>", "общество", "внутренние процессы", "обучение и развитие"), базирующаяся на гибком использовании банка статистических показателей; разработаны новые формы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бюджеты по стратегическим направлениям и отчеты об их исполнении, в которых контроль экономического эффекта от реализации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инициатив осуществляется через совместное выполнение бюджета и показателей; построена форма инвестиционного бюджета;</w:t>
      </w:r>
    </w:p>
    <w:p w14:paraId="37AA7E36"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механизм формирования центров ответственности на уровне холдинга и его бизнес-единиц; рекомендовано градировать компании холдинга по экономической роли на типы</w:t>
      </w:r>
      <w:r>
        <w:rPr>
          <w:rStyle w:val="WW8Num2z0"/>
          <w:rFonts w:ascii="Verdana" w:hAnsi="Verdana"/>
          <w:color w:val="000000"/>
          <w:sz w:val="18"/>
          <w:szCs w:val="18"/>
        </w:rPr>
        <w:t> </w:t>
      </w:r>
      <w:r>
        <w:rPr>
          <w:rStyle w:val="WW8Num3z0"/>
          <w:rFonts w:ascii="Verdana" w:hAnsi="Verdana"/>
          <w:color w:val="4682B4"/>
          <w:sz w:val="18"/>
          <w:szCs w:val="18"/>
        </w:rPr>
        <w:t>ЦФО</w:t>
      </w:r>
      <w:r>
        <w:rPr>
          <w:rFonts w:ascii="Verdana" w:hAnsi="Verdana"/>
          <w:color w:val="000000"/>
          <w:sz w:val="18"/>
          <w:szCs w:val="18"/>
        </w:rPr>
        <w:t>, на базе критерия наибольших удельных вкладов в</w:t>
      </w:r>
      <w:r>
        <w:rPr>
          <w:rStyle w:val="WW8Num2z0"/>
          <w:rFonts w:ascii="Verdana" w:hAnsi="Verdana"/>
          <w:color w:val="000000"/>
          <w:sz w:val="18"/>
          <w:szCs w:val="18"/>
        </w:rPr>
        <w:t> </w:t>
      </w:r>
      <w:r>
        <w:rPr>
          <w:rStyle w:val="WW8Num3z0"/>
          <w:rFonts w:ascii="Verdana" w:hAnsi="Verdana"/>
          <w:color w:val="4682B4"/>
          <w:sz w:val="18"/>
          <w:szCs w:val="18"/>
        </w:rPr>
        <w:t>общекорпоративные</w:t>
      </w:r>
      <w:r>
        <w:rPr>
          <w:rStyle w:val="WW8Num2z0"/>
          <w:rFonts w:ascii="Verdana" w:hAnsi="Verdana"/>
          <w:color w:val="000000"/>
          <w:sz w:val="18"/>
          <w:szCs w:val="18"/>
        </w:rPr>
        <w:t> </w:t>
      </w:r>
      <w:r>
        <w:rPr>
          <w:rFonts w:ascii="Verdana" w:hAnsi="Verdana"/>
          <w:color w:val="000000"/>
          <w:sz w:val="18"/>
          <w:szCs w:val="18"/>
        </w:rPr>
        <w:t>показатели (прибыль, выручку или затраты); выработан двухэтапный алгоритм распределения ответственности за достижение показателей внутри каждой компании на основе</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соответствия функциональных обязанностей и финансовых полномочий</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22B8B3DD"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многоцелевой системы</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внутрикорпоративного</w:t>
      </w:r>
      <w:r>
        <w:rPr>
          <w:rStyle w:val="WW8Num2z0"/>
          <w:rFonts w:ascii="Verdana" w:hAnsi="Verdana"/>
          <w:color w:val="000000"/>
          <w:sz w:val="18"/>
          <w:szCs w:val="18"/>
        </w:rPr>
        <w:t> </w:t>
      </w:r>
      <w:r>
        <w:rPr>
          <w:rFonts w:ascii="Verdana" w:hAnsi="Verdana"/>
          <w:color w:val="000000"/>
          <w:sz w:val="18"/>
          <w:szCs w:val="18"/>
        </w:rPr>
        <w:t>учета затрат, включающая выделение совокупности синтетических счетов,</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аналитических счетов (субконто), общую схему построения системы и формирование типовых бухгалтерских</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 обеспечивающих раздельное отражение бюджетных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по элементам, статьям затрат, видам деятельности, центрам ответственности, обособленным организациям и</w:t>
      </w:r>
      <w:r>
        <w:rPr>
          <w:rStyle w:val="WW8Num2z0"/>
          <w:rFonts w:ascii="Verdana" w:hAnsi="Verdana"/>
          <w:color w:val="000000"/>
          <w:sz w:val="18"/>
          <w:szCs w:val="18"/>
        </w:rPr>
        <w:t> </w:t>
      </w:r>
      <w:r>
        <w:rPr>
          <w:rStyle w:val="WW8Num3z0"/>
          <w:rFonts w:ascii="Verdana" w:hAnsi="Verdana"/>
          <w:color w:val="4682B4"/>
          <w:sz w:val="18"/>
          <w:szCs w:val="18"/>
        </w:rPr>
        <w:t>холдингу</w:t>
      </w:r>
      <w:r>
        <w:rPr>
          <w:rStyle w:val="WW8Num2z0"/>
          <w:rFonts w:ascii="Verdana" w:hAnsi="Verdana"/>
          <w:color w:val="000000"/>
          <w:sz w:val="18"/>
          <w:szCs w:val="18"/>
        </w:rPr>
        <w:t> </w:t>
      </w:r>
      <w:r>
        <w:rPr>
          <w:rFonts w:ascii="Verdana" w:hAnsi="Verdana"/>
          <w:color w:val="000000"/>
          <w:sz w:val="18"/>
          <w:szCs w:val="18"/>
        </w:rPr>
        <w:t>в целом в единой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22D8DB63"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 Теоретическая значимость диссертационного исследования состоит в научном обобщении и развитии понятийно-категориального аппарата управленческого учета, дополнении и конкретизации его методологии и инструментария.</w:t>
      </w:r>
    </w:p>
    <w:p w14:paraId="74651DFB"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 содержащиеся в диссертации методические разработки, выводы и практические рекомендации позволяют сформировать в газораспределительных холдингах систему управленческого учета, соответствующую особенностям их деятельности и направленную на повышение качества принимаемых решений.</w:t>
      </w:r>
    </w:p>
    <w:p w14:paraId="663C2F27"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Полученные на различных этапах исследования результаты нашли отражение в материалах всероссийских, региональных, межвузовских, вузовских научных и научно-практических конференций, проходивших: в 2002-2011 годах в г. Волгоград, г. Астрахань.</w:t>
      </w:r>
    </w:p>
    <w:p w14:paraId="2DE9C682"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материалам диссертации опубликовано 11 работ общим объемом 4,72 пл. (из них 3,65 пл.- объем авторского вклада), в том числе 5 работ - в рецензируемых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РФ.</w:t>
      </w:r>
    </w:p>
    <w:p w14:paraId="7C712CCF"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практические рекомендации нашли применение в деятельности газораспределительного холдинга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Волгоградоблгаз</w:t>
      </w:r>
      <w:r>
        <w:rPr>
          <w:rFonts w:ascii="Verdana" w:hAnsi="Verdana"/>
          <w:color w:val="000000"/>
          <w:sz w:val="18"/>
          <w:szCs w:val="18"/>
        </w:rPr>
        <w:t>», что подтверждено актом внедрения результатов исследования. Основные научные разработки, выполненные в диссертации, используются кафедрой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Волгоградского государственного университета при преподавании учебных курсов «</w:t>
      </w:r>
      <w:r>
        <w:rPr>
          <w:rStyle w:val="WW8Num3z0"/>
          <w:rFonts w:ascii="Verdana" w:hAnsi="Verdana"/>
          <w:color w:val="4682B4"/>
          <w:sz w:val="18"/>
          <w:szCs w:val="18"/>
        </w:rPr>
        <w:t>Бухгалтерский</w:t>
      </w:r>
      <w:r>
        <w:rPr>
          <w:rFonts w:ascii="Verdana" w:hAnsi="Verdana"/>
          <w:color w:val="000000"/>
          <w:sz w:val="18"/>
          <w:szCs w:val="18"/>
        </w:rPr>
        <w:t>управленческий учет», «</w:t>
      </w:r>
      <w:r>
        <w:rPr>
          <w:rStyle w:val="WW8Num3z0"/>
          <w:rFonts w:ascii="Verdana" w:hAnsi="Verdana"/>
          <w:color w:val="4682B4"/>
          <w:sz w:val="18"/>
          <w:szCs w:val="18"/>
        </w:rPr>
        <w:t>Управленческий анализ в отраслях</w:t>
      </w:r>
      <w:r>
        <w:rPr>
          <w:rFonts w:ascii="Verdana" w:hAnsi="Verdana"/>
          <w:color w:val="000000"/>
          <w:sz w:val="18"/>
          <w:szCs w:val="18"/>
        </w:rPr>
        <w:t>»,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«Формирование учетно-финансового мировоззрения».</w:t>
      </w:r>
    </w:p>
    <w:p w14:paraId="1CD0FB43"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Цель и задачи исследования определили структуру диссертационной работы и приложений. Диссертация состоит из введения, трех глав, заключения, списка использованной литературы и приложений. В работе 19 приложений, 7 таблиц и 9 рисунков, 208 источников ли1ера1уры. Объем диссертации составляет 185 страниц.</w:t>
      </w:r>
    </w:p>
    <w:p w14:paraId="1843E8C6" w14:textId="77777777" w:rsidR="00E420BB" w:rsidRDefault="00E420BB" w:rsidP="00E420B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Самедова, Эльмира Назимовна</w:t>
      </w:r>
    </w:p>
    <w:p w14:paraId="0045A696"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B1473E1"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идеи, научные результаты и выводы диссертационного исследования, охватывающие теоретические и организационно-методические проблемы, можно объединить в три взаимосвязанные группы проблем.</w:t>
      </w:r>
    </w:p>
    <w:p w14:paraId="2AAE38BC"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проблем связана с теоретическим обоснованием, уточнением и дополнением современной концепции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следующей из изменения характера экономических отношений.</w:t>
      </w:r>
    </w:p>
    <w:p w14:paraId="78C35CC6"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многообразия трактовок управленческого учета выявило, что представления многих авторов о его содержании со временем изменяются. Это послужило предпосылкой историко-эволюциоппого анализа генезиса управленческого учета, в результате которого выявлена взаимосвязь между изменениями, происходящими в компаниях и их окружении, и развитием управленческого учета. Рассмотрев подходы ученых к периодизации истории учетно-экономической мысли, предложено выделить несколько этапов эволюции управленческого учета.</w:t>
      </w:r>
    </w:p>
    <w:p w14:paraId="79CB1CBD"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изложенным, конкретизировано содержание дефиниции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современном этапе. Управленческий учет -</w:t>
      </w:r>
      <w:r>
        <w:rPr>
          <w:rStyle w:val="WW8Num2z0"/>
          <w:rFonts w:ascii="Verdana" w:hAnsi="Verdana"/>
          <w:color w:val="000000"/>
          <w:sz w:val="18"/>
          <w:szCs w:val="18"/>
        </w:rPr>
        <w:t> </w:t>
      </w:r>
      <w:r>
        <w:rPr>
          <w:rStyle w:val="WW8Num3z0"/>
          <w:rFonts w:ascii="Verdana" w:hAnsi="Verdana"/>
          <w:color w:val="4682B4"/>
          <w:sz w:val="18"/>
          <w:szCs w:val="18"/>
        </w:rPr>
        <w:t>динамичная</w:t>
      </w:r>
      <w:r>
        <w:rPr>
          <w:rStyle w:val="WW8Num2z0"/>
          <w:rFonts w:ascii="Verdana" w:hAnsi="Verdana"/>
          <w:color w:val="000000"/>
          <w:sz w:val="18"/>
          <w:szCs w:val="18"/>
        </w:rPr>
        <w:t> </w:t>
      </w:r>
      <w:r>
        <w:rPr>
          <w:rFonts w:ascii="Verdana" w:hAnsi="Verdana"/>
          <w:color w:val="000000"/>
          <w:sz w:val="18"/>
          <w:szCs w:val="18"/>
        </w:rPr>
        <w:t>система регламентированных учетно-аналитических процедур генерации экономической информации о внешней и внутренней среде организации, которая предполагается полезной в выработке стратегии достижения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в рамках ограниченных ресурсов и мер ее</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практической реализации при анализе альтернативных вариантов действий, связанных с</w:t>
      </w:r>
      <w:r>
        <w:rPr>
          <w:rStyle w:val="WW8Num2z0"/>
          <w:rFonts w:ascii="Verdana" w:hAnsi="Verdana"/>
          <w:color w:val="000000"/>
          <w:sz w:val="18"/>
          <w:szCs w:val="18"/>
        </w:rPr>
        <w:t> </w:t>
      </w:r>
      <w:r>
        <w:rPr>
          <w:rStyle w:val="WW8Num3z0"/>
          <w:rFonts w:ascii="Verdana" w:hAnsi="Verdana"/>
          <w:color w:val="4682B4"/>
          <w:sz w:val="18"/>
          <w:szCs w:val="18"/>
        </w:rPr>
        <w:t>неопределенностью</w:t>
      </w:r>
      <w:r>
        <w:rPr>
          <w:rStyle w:val="WW8Num2z0"/>
          <w:rFonts w:ascii="Verdana" w:hAnsi="Verdana"/>
          <w:color w:val="000000"/>
          <w:sz w:val="18"/>
          <w:szCs w:val="18"/>
        </w:rPr>
        <w:t> </w:t>
      </w:r>
      <w:r>
        <w:rPr>
          <w:rFonts w:ascii="Verdana" w:hAnsi="Verdana"/>
          <w:color w:val="000000"/>
          <w:sz w:val="18"/>
          <w:szCs w:val="18"/>
        </w:rPr>
        <w:t>хозяйственных ситуаций. Отличительными чертами авторской т рактовки от традиционных подходов являются следующие положения:</w:t>
      </w:r>
    </w:p>
    <w:p w14:paraId="001A6A30"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управленческий учет - это открытая система учетно-аналитических процедур, подверженная влиянию системы управления;</w:t>
      </w:r>
    </w:p>
    <w:p w14:paraId="106859BB"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фактором его развития выступает стратегия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за ограниченные ресурсы в определенной среде, а движущей силой - отбор полезных в формировании релевантной информации системных элементов, селективная ценность которых варьирует в разных средах;</w:t>
      </w:r>
    </w:p>
    <w:p w14:paraId="0E470772"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среды расширяет границы учета, в нем формируется экономическая информация о внешней и внутренней среде организации, а</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показатели воспринимаются лишь как часть базовых параметров;</w:t>
      </w:r>
    </w:p>
    <w:p w14:paraId="55F55E36"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механизм взаимодействия звеньев системы обеспечивает трансформацию стратегии в</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планы, подлежащие реализации на практике;</w:t>
      </w:r>
    </w:p>
    <w:p w14:paraId="412C19B0"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состава учетио-аналитических процедур, их упорядочение и подчинение внутреннему регламенту организации придает системе формализованный характер;</w:t>
      </w:r>
    </w:p>
    <w:p w14:paraId="53E23959"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цель учета - генерация предполагаемо полезной пользователям информации, способной влиять на их решение при анализе альтернативных вариантов;</w:t>
      </w:r>
    </w:p>
    <w:p w14:paraId="28BEDEF4"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условиях энтропии число альтернатив, определяемых сценариями развития, ограниченно, выбор среди них выполняется в пользу информации, которая уменьшает имеющуюся степень</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w:t>
      </w:r>
    </w:p>
    <w:p w14:paraId="3D7C0564"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Сформулированное определение обусловило применение в исследовании системного подхода, требующего многоуровневого изучения системы управленческого учета, как элемента более широкой системы, и в соотношении с составляющими ее компонентами.</w:t>
      </w:r>
    </w:p>
    <w:p w14:paraId="59E7A37F"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Содержание управленческого учета определяет его место в системе учета и управления. Современный управленческий учет выходит за пределы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выступает информационной системой,</w:t>
      </w:r>
      <w:r>
        <w:rPr>
          <w:rStyle w:val="WW8Num2z0"/>
          <w:rFonts w:ascii="Verdana" w:hAnsi="Verdana"/>
          <w:color w:val="000000"/>
          <w:sz w:val="18"/>
          <w:szCs w:val="18"/>
        </w:rPr>
        <w:t> </w:t>
      </w:r>
      <w:r>
        <w:rPr>
          <w:rStyle w:val="WW8Num3z0"/>
          <w:rFonts w:ascii="Verdana" w:hAnsi="Verdana"/>
          <w:color w:val="4682B4"/>
          <w:sz w:val="18"/>
          <w:szCs w:val="18"/>
        </w:rPr>
        <w:t>интегрирующей</w:t>
      </w:r>
      <w:r>
        <w:rPr>
          <w:rStyle w:val="WW8Num2z0"/>
          <w:rFonts w:ascii="Verdana" w:hAnsi="Verdana"/>
          <w:color w:val="000000"/>
          <w:sz w:val="18"/>
          <w:szCs w:val="18"/>
        </w:rPr>
        <w:t> </w:t>
      </w:r>
      <w:r>
        <w:rPr>
          <w:rFonts w:ascii="Verdana" w:hAnsi="Verdana"/>
          <w:color w:val="000000"/>
          <w:sz w:val="18"/>
          <w:szCs w:val="18"/>
        </w:rPr>
        <w:t>компоненты различных видов хозяйственного учета, прежде всего бухгалтерского и микростатистического. Включение статистического учета в сферу управленческого учета расширяет его потенциал: применение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разной степени агрегирования; их структурного, динамического и корреляционного анализа в процессе учетно-аналитического сопровождения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построение хозяйственных моделей на основе регрессионных функций; прогнозирование будущих ситуаций.</w:t>
      </w:r>
    </w:p>
    <w:p w14:paraId="267814A2"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Концептуальные основы управленческого учета выражены в работе путем формулирования и идентификации его системообразующих элементов: целей, задач, предмета и обьектов, функций и методов, а также принципов - требований к информации и правил организации управленческого учета.</w:t>
      </w:r>
    </w:p>
    <w:p w14:paraId="67BC47FE"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систематизации принципов управленческого учета в работе предложена классификационная матрица, строки которой отражают элементы системы управления (субъект, управляющее воздействие, объект), а столбцы - элементы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(вход - сбор и регистрация данных; преобразование - процедуры измерения, оценки, классификации, группировки; выход - итоговое обобщение информации в</w:t>
      </w:r>
      <w:r>
        <w:rPr>
          <w:rStyle w:val="WW8Num3z0"/>
          <w:rFonts w:ascii="Verdana" w:hAnsi="Verdana"/>
          <w:color w:val="4682B4"/>
          <w:sz w:val="18"/>
          <w:szCs w:val="18"/>
        </w:rPr>
        <w:t>отчетности</w:t>
      </w:r>
      <w:r>
        <w:rPr>
          <w:rFonts w:ascii="Verdana" w:hAnsi="Verdana"/>
          <w:color w:val="000000"/>
          <w:sz w:val="18"/>
          <w:szCs w:val="18"/>
        </w:rPr>
        <w:t>), их пересечение формирует принципы информационного обмена на всех стадиях управления.</w:t>
      </w:r>
    </w:p>
    <w:p w14:paraId="3D22BD81"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Смещение акцентов в современной концепции управленческого учета в сторону его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ориентирования выявило отличия в принципах управленческого учет а на разных масштабно-временных горизонтах. В этой связи, помимо совокупности общих принципов, характеризующих особенности системы управленческого учета в целом, в работе сформулированы частные принципы, значимые в рамках его стратегического и оперативного уровней. Представленная в диссертации классификация позволяет использовать ее как в теории, так и в практике формирования политики управленческого учета, направленной на рост</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качеств информации на всех уровнях управления.</w:t>
      </w:r>
    </w:p>
    <w:p w14:paraId="78CCDCB8"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Базируясь на концептуальных подходах к</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каждая компания формирует конкретный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управленческого учета, интерпретированный в диссертации как комплексный механизм координации 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конкретных инструментов формирования учетно-управленческой информации, вариативное использование которых усиливает способность достижения поставленных целей, а</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 средство практической реализации одного или совокупности его методов.</w:t>
      </w:r>
    </w:p>
    <w:p w14:paraId="663C7D65"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Обзор экономической литературы показал, что арсенал</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па разных уровнях управленческого учета отличается. Селективная ценность отдельных инструментов с точки зрения</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в формировании релевантной информации варьирует в разных средах и формируется</w:t>
      </w:r>
      <w:r>
        <w:rPr>
          <w:rStyle w:val="WW8Num2z0"/>
          <w:rFonts w:ascii="Verdana" w:hAnsi="Verdana"/>
          <w:color w:val="000000"/>
          <w:sz w:val="18"/>
          <w:szCs w:val="18"/>
        </w:rPr>
        <w:t> </w:t>
      </w:r>
      <w:r>
        <w:rPr>
          <w:rStyle w:val="WW8Num3z0"/>
          <w:rFonts w:ascii="Verdana" w:hAnsi="Verdana"/>
          <w:color w:val="4682B4"/>
          <w:sz w:val="18"/>
          <w:szCs w:val="18"/>
        </w:rPr>
        <w:t>совокупным</w:t>
      </w:r>
      <w:r>
        <w:rPr>
          <w:rStyle w:val="WW8Num2z0"/>
          <w:rFonts w:ascii="Verdana" w:hAnsi="Verdana"/>
          <w:color w:val="000000"/>
          <w:sz w:val="18"/>
          <w:szCs w:val="18"/>
        </w:rPr>
        <w:t> </w:t>
      </w:r>
      <w:r>
        <w:rPr>
          <w:rFonts w:ascii="Verdana" w:hAnsi="Verdana"/>
          <w:color w:val="000000"/>
          <w:sz w:val="18"/>
          <w:szCs w:val="18"/>
        </w:rPr>
        <w:t>влиянием двух основных групп факторов: потенциальными областями применения и</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информационными запросами пользователей, обусловленными сферой и спецификой деятельности экономического субъекта. В работе обосновано, что значимыми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управленческого учета являются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и бюджетирование, интегрирование которых в единую модель</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управленческих решений позволяет рассчитывать на</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эффект взаимодейст вия, повышая способность достижения целей.</w:t>
      </w:r>
    </w:p>
    <w:p w14:paraId="39A383F4"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группа проблем диссертационного исследования, посвящена обоснованию развития и разработке модели управленческого учета в газораспределительных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на базе сопоставления сформулированных требований к содержанию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с результатами комплексной диагностики действующих в группе организаций учетно-аналитических систем.</w:t>
      </w:r>
    </w:p>
    <w:p w14:paraId="5109EF92"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Обусловленность структуры управленческого учета сферой и спецификой деятельности экономического субъекта предопределила проведение анализа состояния и перспектив развития газораспределительных организаций в газовой отрасли РФ. В и тоге выделены ключевые факторы их деятельности:</w:t>
      </w:r>
    </w:p>
    <w:p w14:paraId="05389C45"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нарастающий дефицит</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вследствие сдерживания государством</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транспоршровку газа;</w:t>
      </w:r>
    </w:p>
    <w:p w14:paraId="67CFA994"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требование экономической обоснованности</w:t>
      </w:r>
      <w:r>
        <w:rPr>
          <w:rStyle w:val="WW8Num2z0"/>
          <w:rFonts w:ascii="Verdana" w:hAnsi="Verdana"/>
          <w:color w:val="000000"/>
          <w:sz w:val="18"/>
          <w:szCs w:val="18"/>
        </w:rPr>
        <w:t> </w:t>
      </w:r>
      <w:r>
        <w:rPr>
          <w:rStyle w:val="WW8Num3z0"/>
          <w:rFonts w:ascii="Verdana" w:hAnsi="Verdana"/>
          <w:color w:val="4682B4"/>
          <w:sz w:val="18"/>
          <w:szCs w:val="18"/>
        </w:rPr>
        <w:t>тарифообразующих</w:t>
      </w:r>
      <w:r>
        <w:rPr>
          <w:rStyle w:val="WW8Num2z0"/>
          <w:rFonts w:ascii="Verdana" w:hAnsi="Verdana"/>
          <w:color w:val="000000"/>
          <w:sz w:val="18"/>
          <w:szCs w:val="18"/>
        </w:rPr>
        <w:t> </w:t>
      </w:r>
      <w:r>
        <w:rPr>
          <w:rFonts w:ascii="Verdana" w:hAnsi="Verdana"/>
          <w:color w:val="000000"/>
          <w:sz w:val="18"/>
          <w:szCs w:val="18"/>
        </w:rPr>
        <w:t>ресурсов, целевого характера, полноты и эффективности их использования с четкой</w:t>
      </w:r>
      <w:r>
        <w:rPr>
          <w:rStyle w:val="WW8Num2z0"/>
          <w:rFonts w:ascii="Verdana" w:hAnsi="Verdana"/>
          <w:color w:val="000000"/>
          <w:sz w:val="18"/>
          <w:szCs w:val="18"/>
        </w:rPr>
        <w:t> </w:t>
      </w:r>
      <w:r>
        <w:rPr>
          <w:rStyle w:val="WW8Num3z0"/>
          <w:rFonts w:ascii="Verdana" w:hAnsi="Verdana"/>
          <w:color w:val="4682B4"/>
          <w:sz w:val="18"/>
          <w:szCs w:val="18"/>
        </w:rPr>
        <w:t>взаимоувязкой</w:t>
      </w:r>
      <w:r>
        <w:rPr>
          <w:rStyle w:val="WW8Num2z0"/>
          <w:rFonts w:ascii="Verdana" w:hAnsi="Verdana"/>
          <w:color w:val="000000"/>
          <w:sz w:val="18"/>
          <w:szCs w:val="18"/>
        </w:rPr>
        <w:t> </w:t>
      </w:r>
      <w:r>
        <w:rPr>
          <w:rFonts w:ascii="Verdana" w:hAnsi="Verdana"/>
          <w:color w:val="000000"/>
          <w:sz w:val="18"/>
          <w:szCs w:val="18"/>
        </w:rPr>
        <w:t>цени «согласованные в тарифе программы - выделенные ресурсы»; значимость реализации инвестиционной стратегии развития газораспределительной сети, нивелирующей</w:t>
      </w:r>
      <w:r>
        <w:rPr>
          <w:rStyle w:val="WW8Num2z0"/>
          <w:rFonts w:ascii="Verdana" w:hAnsi="Verdana"/>
          <w:color w:val="000000"/>
          <w:sz w:val="18"/>
          <w:szCs w:val="18"/>
        </w:rPr>
        <w:t> </w:t>
      </w:r>
      <w:r>
        <w:rPr>
          <w:rStyle w:val="WW8Num3z0"/>
          <w:rFonts w:ascii="Verdana" w:hAnsi="Verdana"/>
          <w:color w:val="4682B4"/>
          <w:sz w:val="18"/>
          <w:szCs w:val="18"/>
        </w:rPr>
        <w:t>инфраструктурные</w:t>
      </w:r>
      <w:r>
        <w:rPr>
          <w:rStyle w:val="WW8Num2z0"/>
          <w:rFonts w:ascii="Verdana" w:hAnsi="Verdana"/>
          <w:color w:val="000000"/>
          <w:sz w:val="18"/>
          <w:szCs w:val="18"/>
        </w:rPr>
        <w:t> </w:t>
      </w:r>
      <w:r>
        <w:rPr>
          <w:rFonts w:ascii="Verdana" w:hAnsi="Verdana"/>
          <w:color w:val="000000"/>
          <w:sz w:val="18"/>
          <w:szCs w:val="18"/>
        </w:rPr>
        <w:t>ограничения;</w:t>
      </w:r>
    </w:p>
    <w:p w14:paraId="24A97A8B"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тенденция к консолидации газораспределительных организаций в</w:t>
      </w:r>
      <w:r>
        <w:rPr>
          <w:rStyle w:val="WW8Num2z0"/>
          <w:rFonts w:ascii="Verdana" w:hAnsi="Verdana"/>
          <w:color w:val="000000"/>
          <w:sz w:val="18"/>
          <w:szCs w:val="18"/>
        </w:rPr>
        <w:t>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компании, наделенные функцией единого регионального оператора.</w:t>
      </w:r>
    </w:p>
    <w:p w14:paraId="14CEEFEE"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Выделенные особенности позволили сформулировать требования к системе управленческого учета, адекватной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61D7313C"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Взаимосвязанное отражение формализованных в конкретных показателях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ориентиров развития предприятия с ограниченным набором ресурсов для реализации мероприятий по их достижению.</w:t>
      </w:r>
    </w:p>
    <w:p w14:paraId="1788B858"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Системное описание ключевых, с точки зрения стратегии, аспектов деятельности компании с помощью ограниченного набора взаимосвязанных финансовых и нефинансовых показателей, уравновешивающих конфликтующие цели роста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его эффективности.</w:t>
      </w:r>
    </w:p>
    <w:p w14:paraId="7314D0DF"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Развитие учетно-аналитичееких возможностей подсистемы учета затрат как</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значимой в осуществлении контроля и повышении эффективности использования ресурсов.</w:t>
      </w:r>
    </w:p>
    <w:p w14:paraId="009DF11A"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Организация учета и отчетности о</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процессах и результатах деятельности холдинга и его бизнес-единиц по центрам ответственности.</w:t>
      </w:r>
    </w:p>
    <w:p w14:paraId="4637301C"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Внутрикорпоративная</w:t>
      </w:r>
      <w:r>
        <w:rPr>
          <w:rStyle w:val="WW8Num2z0"/>
          <w:rFonts w:ascii="Verdana" w:hAnsi="Verdana"/>
          <w:color w:val="000000"/>
          <w:sz w:val="18"/>
          <w:szCs w:val="18"/>
        </w:rPr>
        <w:t> </w:t>
      </w:r>
      <w:r>
        <w:rPr>
          <w:rFonts w:ascii="Verdana" w:hAnsi="Verdana"/>
          <w:color w:val="000000"/>
          <w:sz w:val="18"/>
          <w:szCs w:val="18"/>
        </w:rPr>
        <w:t>стандартизация планово-учетной и отчетной информации, обеспечивающая качество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информации.</w:t>
      </w:r>
    </w:p>
    <w:p w14:paraId="4E3D8ED2"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Сопоставление информационных потребностей холдинга с результатами диагностики действующих в организациях • элементов управленческого учета и областями применения основных инструментов управленческого учета выступило основой разработки модели оптимальной системы управленческого учета газораспределительного холдинга. Модель</w:t>
      </w:r>
      <w:r>
        <w:rPr>
          <w:rStyle w:val="WW8Num2z0"/>
          <w:rFonts w:ascii="Verdana" w:hAnsi="Verdana"/>
          <w:color w:val="000000"/>
          <w:sz w:val="18"/>
          <w:szCs w:val="18"/>
        </w:rPr>
        <w:t> </w:t>
      </w:r>
      <w:r>
        <w:rPr>
          <w:rStyle w:val="WW8Num3z0"/>
          <w:rFonts w:ascii="Verdana" w:hAnsi="Verdana"/>
          <w:color w:val="4682B4"/>
          <w:sz w:val="18"/>
          <w:szCs w:val="18"/>
        </w:rPr>
        <w:t>интегрирует</w:t>
      </w:r>
      <w:r>
        <w:rPr>
          <w:rStyle w:val="WW8Num2z0"/>
          <w:rFonts w:ascii="Verdana" w:hAnsi="Verdana"/>
          <w:color w:val="000000"/>
          <w:sz w:val="18"/>
          <w:szCs w:val="18"/>
        </w:rPr>
        <w:t> </w:t>
      </w:r>
      <w:r>
        <w:rPr>
          <w:rFonts w:ascii="Verdana" w:hAnsi="Verdana"/>
          <w:color w:val="000000"/>
          <w:sz w:val="18"/>
          <w:szCs w:val="18"/>
        </w:rPr>
        <w:t>инструменты, образующие в совокупности</w:t>
      </w:r>
      <w:r>
        <w:rPr>
          <w:rStyle w:val="WW8Num3z0"/>
          <w:rFonts w:ascii="Verdana" w:hAnsi="Verdana"/>
          <w:color w:val="4682B4"/>
          <w:sz w:val="18"/>
          <w:szCs w:val="18"/>
        </w:rPr>
        <w:t>внутрикорпоративное</w:t>
      </w:r>
      <w:r>
        <w:rPr>
          <w:rStyle w:val="WW8Num2z0"/>
          <w:rFonts w:ascii="Verdana" w:hAnsi="Verdana"/>
          <w:color w:val="000000"/>
          <w:sz w:val="18"/>
          <w:szCs w:val="18"/>
        </w:rPr>
        <w:t> </w:t>
      </w:r>
      <w:r>
        <w:rPr>
          <w:rFonts w:ascii="Verdana" w:hAnsi="Verdana"/>
          <w:color w:val="000000"/>
          <w:sz w:val="18"/>
          <w:szCs w:val="18"/>
        </w:rPr>
        <w:t>информационное пространство. Система показателей трансформирует стратегию в формализованные цели и мероприятия по их достижению; система</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связывает мероприятия с необходимыми ресурсами; система учета затрат выступает базисом экономического обоснования тарифов и оптимизации затрат; система управленческих отчетов обобщает</w:t>
      </w:r>
      <w:r>
        <w:rPr>
          <w:rStyle w:val="WW8Num2z0"/>
          <w:rFonts w:ascii="Verdana" w:hAnsi="Verdana"/>
          <w:color w:val="000000"/>
          <w:sz w:val="18"/>
          <w:szCs w:val="18"/>
        </w:rPr>
        <w:t> </w:t>
      </w:r>
      <w:r>
        <w:rPr>
          <w:rStyle w:val="WW8Num3z0"/>
          <w:rFonts w:ascii="Verdana" w:hAnsi="Verdana"/>
          <w:color w:val="4682B4"/>
          <w:sz w:val="18"/>
          <w:szCs w:val="18"/>
        </w:rPr>
        <w:t>плановую</w:t>
      </w:r>
      <w:r>
        <w:rPr>
          <w:rStyle w:val="WW8Num2z0"/>
          <w:rFonts w:ascii="Verdana" w:hAnsi="Verdana"/>
          <w:color w:val="000000"/>
          <w:sz w:val="18"/>
          <w:szCs w:val="18"/>
        </w:rPr>
        <w:t> </w:t>
      </w:r>
      <w:r>
        <w:rPr>
          <w:rFonts w:ascii="Verdana" w:hAnsi="Verdana"/>
          <w:color w:val="000000"/>
          <w:sz w:val="18"/>
          <w:szCs w:val="18"/>
        </w:rPr>
        <w:t>и фактическую информацию. Для распределения ответственности за достижение целевых показателей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организуется по центрам ответственности.</w:t>
      </w:r>
    </w:p>
    <w:p w14:paraId="2A9CDBC4"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Третьи группа проблем, обозначенных в исследовании, касается разработки практических рекомендаций по внедрению системообразующих элементов модели в газораспределительных организациях</w:t>
      </w:r>
      <w:r>
        <w:rPr>
          <w:rStyle w:val="WW8Num2z0"/>
          <w:rFonts w:ascii="Verdana" w:hAnsi="Verdana"/>
          <w:color w:val="000000"/>
          <w:sz w:val="18"/>
          <w:szCs w:val="18"/>
        </w:rPr>
        <w:t> </w:t>
      </w:r>
      <w:r>
        <w:rPr>
          <w:rStyle w:val="WW8Num3z0"/>
          <w:rFonts w:ascii="Verdana" w:hAnsi="Verdana"/>
          <w:color w:val="4682B4"/>
          <w:sz w:val="18"/>
          <w:szCs w:val="18"/>
        </w:rPr>
        <w:t>холдингового</w:t>
      </w:r>
      <w:r>
        <w:rPr>
          <w:rStyle w:val="WW8Num2z0"/>
          <w:rFonts w:ascii="Verdana" w:hAnsi="Verdana"/>
          <w:color w:val="000000"/>
          <w:sz w:val="18"/>
          <w:szCs w:val="18"/>
        </w:rPr>
        <w:t> </w:t>
      </w:r>
      <w:r>
        <w:rPr>
          <w:rFonts w:ascii="Verdana" w:hAnsi="Verdana"/>
          <w:color w:val="000000"/>
          <w:sz w:val="18"/>
          <w:szCs w:val="18"/>
        </w:rPr>
        <w:t>типа.</w:t>
      </w:r>
    </w:p>
    <w:p w14:paraId="5EA7C0FF"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практической реализации модели рекомендовано в действующую в</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практику бюджетирования интегрировать двухуровневую систему статистических показателей:</w:t>
      </w:r>
    </w:p>
    <w:p w14:paraId="64A3EBD3"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матрица базисных статистических показателей - содержит максимальное число отражающих специфику деятельности компании показателей, сгруппированных по учетно-статистическим и аналитическим направлениям; выполняет функцию справочной базы данных, неизменной длительное время;</w:t>
      </w:r>
    </w:p>
    <w:p w14:paraId="7F9ADAC9"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система сбалансированных статистических показателей - включает ограниченный набор извлеченных из матрицы показателей, формализующих цели компании; базируется на гибком использовании банка статистических данных и является</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системой, развивающейся вместе с предприятием. Показатели в системе через причинно-следственную цепь связей функционального или стохастического характера</w:t>
      </w:r>
      <w:r>
        <w:rPr>
          <w:rStyle w:val="WW8Num2z0"/>
          <w:rFonts w:ascii="Verdana" w:hAnsi="Verdana"/>
          <w:color w:val="000000"/>
          <w:sz w:val="18"/>
          <w:szCs w:val="18"/>
        </w:rPr>
        <w:t> </w:t>
      </w:r>
      <w:r>
        <w:rPr>
          <w:rStyle w:val="WW8Num3z0"/>
          <w:rFonts w:ascii="Verdana" w:hAnsi="Verdana"/>
          <w:color w:val="4682B4"/>
          <w:sz w:val="18"/>
          <w:szCs w:val="18"/>
        </w:rPr>
        <w:t>увязывают</w:t>
      </w:r>
      <w:r>
        <w:rPr>
          <w:rStyle w:val="WW8Num2z0"/>
          <w:rFonts w:ascii="Verdana" w:hAnsi="Verdana"/>
          <w:color w:val="000000"/>
          <w:sz w:val="18"/>
          <w:szCs w:val="18"/>
        </w:rPr>
        <w:t> </w:t>
      </w:r>
      <w:r>
        <w:rPr>
          <w:rFonts w:ascii="Verdana" w:hAnsi="Verdana"/>
          <w:color w:val="000000"/>
          <w:sz w:val="18"/>
          <w:szCs w:val="18"/>
        </w:rPr>
        <w:t>стратегические цели холдинговой компании с факторами их достижения.</w:t>
      </w:r>
    </w:p>
    <w:p w14:paraId="72C848C1"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базе смоделированной в диссертации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карты, создана система сбалансированных статистических показателей, методика их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 источники данных, периодичность диагностики и центры учета, ответственные за сбор параметров. В классической схеме измерений («</w:t>
      </w:r>
      <w:r>
        <w:rPr>
          <w:rStyle w:val="WW8Num3z0"/>
          <w:rFonts w:ascii="Verdana" w:hAnsi="Verdana"/>
          <w:color w:val="4682B4"/>
          <w:sz w:val="18"/>
          <w:szCs w:val="18"/>
        </w:rPr>
        <w:t>финансы</w:t>
      </w:r>
      <w:r>
        <w:rPr>
          <w:rFonts w:ascii="Verdana" w:hAnsi="Verdana"/>
          <w:color w:val="000000"/>
          <w:sz w:val="18"/>
          <w:szCs w:val="18"/>
        </w:rPr>
        <w:t>», «</w:t>
      </w:r>
      <w:r>
        <w:rPr>
          <w:rStyle w:val="WW8Num3z0"/>
          <w:rFonts w:ascii="Verdana" w:hAnsi="Verdana"/>
          <w:color w:val="4682B4"/>
          <w:sz w:val="18"/>
          <w:szCs w:val="18"/>
        </w:rPr>
        <w:t>клиенты</w:t>
      </w:r>
      <w:r>
        <w:rPr>
          <w:rFonts w:ascii="Verdana" w:hAnsi="Verdana"/>
          <w:color w:val="000000"/>
          <w:sz w:val="18"/>
          <w:szCs w:val="18"/>
        </w:rPr>
        <w:t>», «</w:t>
      </w:r>
      <w:r>
        <w:rPr>
          <w:rStyle w:val="WW8Num3z0"/>
          <w:rFonts w:ascii="Verdana" w:hAnsi="Verdana"/>
          <w:color w:val="4682B4"/>
          <w:sz w:val="18"/>
          <w:szCs w:val="18"/>
        </w:rPr>
        <w:t>внутренние процессы</w:t>
      </w:r>
      <w:r>
        <w:rPr>
          <w:rFonts w:ascii="Verdana" w:hAnsi="Verdana"/>
          <w:color w:val="000000"/>
          <w:sz w:val="18"/>
          <w:szCs w:val="18"/>
        </w:rPr>
        <w:t>», «</w:t>
      </w:r>
      <w:r>
        <w:rPr>
          <w:rStyle w:val="WW8Num3z0"/>
          <w:rFonts w:ascii="Verdana" w:hAnsi="Verdana"/>
          <w:color w:val="4682B4"/>
          <w:sz w:val="18"/>
          <w:szCs w:val="18"/>
        </w:rPr>
        <w:t>обучение и развитие</w:t>
      </w:r>
      <w:r>
        <w:rPr>
          <w:rFonts w:ascii="Verdana" w:hAnsi="Verdana"/>
          <w:color w:val="000000"/>
          <w:sz w:val="18"/>
          <w:szCs w:val="18"/>
        </w:rPr>
        <w:t>») проекция «</w:t>
      </w:r>
      <w:r>
        <w:rPr>
          <w:rStyle w:val="WW8Num3z0"/>
          <w:rFonts w:ascii="Verdana" w:hAnsi="Verdana"/>
          <w:color w:val="4682B4"/>
          <w:sz w:val="18"/>
          <w:szCs w:val="18"/>
        </w:rPr>
        <w:t>клиенты</w:t>
      </w:r>
      <w:r>
        <w:rPr>
          <w:rFonts w:ascii="Verdana" w:hAnsi="Verdana"/>
          <w:color w:val="000000"/>
          <w:sz w:val="18"/>
          <w:szCs w:val="18"/>
        </w:rPr>
        <w:t>» заменена па «</w:t>
      </w:r>
      <w:r>
        <w:rPr>
          <w:rStyle w:val="WW8Num3z0"/>
          <w:rFonts w:ascii="Verdana" w:hAnsi="Verdana"/>
          <w:color w:val="4682B4"/>
          <w:sz w:val="18"/>
          <w:szCs w:val="18"/>
        </w:rPr>
        <w:t>общество</w:t>
      </w:r>
      <w:r>
        <w:rPr>
          <w:rFonts w:ascii="Verdana" w:hAnsi="Verdana"/>
          <w:color w:val="000000"/>
          <w:sz w:val="18"/>
          <w:szCs w:val="18"/>
        </w:rPr>
        <w:t>» по причине его высокой роли в деятельности холдинга.</w:t>
      </w:r>
    </w:p>
    <w:p w14:paraId="089BF825"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уровней показателей в дополнение к основным</w:t>
      </w:r>
      <w:r>
        <w:rPr>
          <w:rStyle w:val="WW8Num2z0"/>
          <w:rFonts w:ascii="Verdana" w:hAnsi="Verdana"/>
          <w:color w:val="000000"/>
          <w:sz w:val="18"/>
          <w:szCs w:val="18"/>
        </w:rPr>
        <w:t> </w:t>
      </w:r>
      <w:r>
        <w:rPr>
          <w:rStyle w:val="WW8Num3z0"/>
          <w:rFonts w:ascii="Verdana" w:hAnsi="Verdana"/>
          <w:color w:val="4682B4"/>
          <w:sz w:val="18"/>
          <w:szCs w:val="18"/>
        </w:rPr>
        <w:t>бюджетам</w:t>
      </w:r>
      <w:r>
        <w:rPr>
          <w:rStyle w:val="WW8Num2z0"/>
          <w:rFonts w:ascii="Verdana" w:hAnsi="Verdana"/>
          <w:color w:val="000000"/>
          <w:sz w:val="18"/>
          <w:szCs w:val="18"/>
        </w:rPr>
        <w:t> </w:t>
      </w:r>
      <w:r>
        <w:rPr>
          <w:rFonts w:ascii="Verdana" w:hAnsi="Verdana"/>
          <w:color w:val="000000"/>
          <w:sz w:val="18"/>
          <w:szCs w:val="18"/>
        </w:rPr>
        <w:t>рекомендовано формировать бюджеты по</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направлениям, содержащие целевые значения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инициативные программы и требуемые финансовые ресурсы и/или ожидаемые результаты.</w:t>
      </w:r>
    </w:p>
    <w:p w14:paraId="628B69CC"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Расстановка целевых значений показателей подразумевает последующее измерение и учет фактически достигнутых результатов. В отчете об исполнении стратегического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контроль эффекта от реализации инициатив осуществляется через совместное выполнение бюджета и показателей, развернутое на временном горизонте, что помогает своевременно выявить проблемы развития в контексте стратегической траектории движения компании.</w:t>
      </w:r>
    </w:p>
    <w:p w14:paraId="1966A675"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показатели попадают в текущие</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путем детализации и последующего внесения в оперативные планы программ из стратегического бюджета. В результате тактический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состоит из двух компонентов:</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затрат на мероприятия по развитию новых направлений деятельности 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издержек поддержания существующего бизнеса.</w:t>
      </w:r>
    </w:p>
    <w:p w14:paraId="120C86D6"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Большинство программ стратегического бюджета связано с инвестиционной деятельностью. Спроектированная форма бюджета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отображает инвестиции по видам и проектам и источники их</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что позволяет оценить финансовые возможности выполнения инвестиционных программ.</w:t>
      </w:r>
    </w:p>
    <w:p w14:paraId="059D794A"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не ограничивается составлением консолидированного бюджета. Разработанная в диссертации методика многоцелевой системы учета затрат позволяет организовать учет в едином информационном поле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проводок, избегая дублирования информации; дает возможность, отражая сметно-бюджетпые и</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данные, как но центрам ответственности, так и в целом но</w:t>
      </w:r>
      <w:r>
        <w:rPr>
          <w:rStyle w:val="WW8Num2z0"/>
          <w:rFonts w:ascii="Verdana" w:hAnsi="Verdana"/>
          <w:color w:val="000000"/>
          <w:sz w:val="18"/>
          <w:szCs w:val="18"/>
        </w:rPr>
        <w:t> </w:t>
      </w:r>
      <w:r>
        <w:rPr>
          <w:rStyle w:val="WW8Num3z0"/>
          <w:rFonts w:ascii="Verdana" w:hAnsi="Verdana"/>
          <w:color w:val="4682B4"/>
          <w:sz w:val="18"/>
          <w:szCs w:val="18"/>
        </w:rPr>
        <w:t>холдингу</w:t>
      </w:r>
      <w:r>
        <w:rPr>
          <w:rFonts w:ascii="Verdana" w:hAnsi="Verdana"/>
          <w:color w:val="000000"/>
          <w:sz w:val="18"/>
          <w:szCs w:val="18"/>
        </w:rPr>
        <w:t>, получать отклонения в режиме реального времени и оперативно принимать необходимые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Методика включает выделение совокупности счетов управленческого учета, общую схему построения системы, формирование типовых бухгалтерских</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w:t>
      </w:r>
    </w:p>
    <w:p w14:paraId="0542D28B"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плане счетов газораспределительного холдинга рекомендовано открыть дополнительные счета: 30 «</w:t>
      </w:r>
      <w:r>
        <w:rPr>
          <w:rStyle w:val="WW8Num3z0"/>
          <w:rFonts w:ascii="Verdana" w:hAnsi="Verdana"/>
          <w:color w:val="4682B4"/>
          <w:sz w:val="18"/>
          <w:szCs w:val="18"/>
        </w:rPr>
        <w:t>Материальные затраты</w:t>
      </w:r>
      <w:r>
        <w:rPr>
          <w:rFonts w:ascii="Verdana" w:hAnsi="Verdana"/>
          <w:color w:val="000000"/>
          <w:sz w:val="18"/>
          <w:szCs w:val="18"/>
        </w:rPr>
        <w:t>», 31 «Затраты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32 «</w:t>
      </w:r>
      <w:r>
        <w:rPr>
          <w:rStyle w:val="WW8Num3z0"/>
          <w:rFonts w:ascii="Verdana" w:hAnsi="Verdana"/>
          <w:color w:val="4682B4"/>
          <w:sz w:val="18"/>
          <w:szCs w:val="18"/>
        </w:rPr>
        <w:t>Отчисления на социальные нужды</w:t>
      </w:r>
      <w:r>
        <w:rPr>
          <w:rFonts w:ascii="Verdana" w:hAnsi="Verdana"/>
          <w:color w:val="000000"/>
          <w:sz w:val="18"/>
          <w:szCs w:val="18"/>
        </w:rPr>
        <w:t>», 33 «</w:t>
      </w:r>
      <w:r>
        <w:rPr>
          <w:rStyle w:val="WW8Num3z0"/>
          <w:rFonts w:ascii="Verdana" w:hAnsi="Verdana"/>
          <w:color w:val="4682B4"/>
          <w:sz w:val="18"/>
          <w:szCs w:val="18"/>
        </w:rPr>
        <w:t>Амортизация</w:t>
      </w:r>
      <w:r>
        <w:rPr>
          <w:rFonts w:ascii="Verdana" w:hAnsi="Verdana"/>
          <w:color w:val="000000"/>
          <w:sz w:val="18"/>
          <w:szCs w:val="18"/>
        </w:rPr>
        <w:t>», 34 «</w:t>
      </w:r>
      <w:r>
        <w:rPr>
          <w:rStyle w:val="WW8Num3z0"/>
          <w:rFonts w:ascii="Verdana" w:hAnsi="Verdana"/>
          <w:color w:val="4682B4"/>
          <w:sz w:val="18"/>
          <w:szCs w:val="18"/>
        </w:rPr>
        <w:t>Прочие затраты</w:t>
      </w:r>
      <w:r>
        <w:rPr>
          <w:rFonts w:ascii="Verdana" w:hAnsi="Verdana"/>
          <w:color w:val="000000"/>
          <w:sz w:val="18"/>
          <w:szCs w:val="18"/>
        </w:rPr>
        <w:t>»; 35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затраты»; 36 «</w:t>
      </w:r>
      <w:r>
        <w:rPr>
          <w:rStyle w:val="WW8Num3z0"/>
          <w:rFonts w:ascii="Verdana" w:hAnsi="Verdana"/>
          <w:color w:val="4682B4"/>
          <w:sz w:val="18"/>
          <w:szCs w:val="18"/>
        </w:rPr>
        <w:t>Отклонения затрат</w:t>
      </w:r>
      <w:r>
        <w:rPr>
          <w:rFonts w:ascii="Verdana" w:hAnsi="Verdana"/>
          <w:color w:val="000000"/>
          <w:sz w:val="18"/>
          <w:szCs w:val="18"/>
        </w:rPr>
        <w:t>»; 37 «</w:t>
      </w:r>
      <w:r>
        <w:rPr>
          <w:rStyle w:val="WW8Num3z0"/>
          <w:rFonts w:ascii="Verdana" w:hAnsi="Verdana"/>
          <w:color w:val="4682B4"/>
          <w:sz w:val="18"/>
          <w:szCs w:val="18"/>
        </w:rPr>
        <w:t>Общие затраты</w:t>
      </w:r>
      <w:r>
        <w:rPr>
          <w:rFonts w:ascii="Verdana" w:hAnsi="Verdana"/>
          <w:color w:val="000000"/>
          <w:sz w:val="18"/>
          <w:szCs w:val="18"/>
        </w:rPr>
        <w:t>»; 95 «</w:t>
      </w:r>
      <w:r>
        <w:rPr>
          <w:rStyle w:val="WW8Num3z0"/>
          <w:rFonts w:ascii="Verdana" w:hAnsi="Verdana"/>
          <w:color w:val="4682B4"/>
          <w:sz w:val="18"/>
          <w:szCs w:val="18"/>
        </w:rPr>
        <w:t>Стратегические затраты</w:t>
      </w:r>
      <w:r>
        <w:rPr>
          <w:rFonts w:ascii="Verdana" w:hAnsi="Verdana"/>
          <w:color w:val="000000"/>
          <w:sz w:val="18"/>
          <w:szCs w:val="18"/>
        </w:rPr>
        <w:t>»; 78 «</w:t>
      </w:r>
      <w:r>
        <w:rPr>
          <w:rStyle w:val="WW8Num3z0"/>
          <w:rFonts w:ascii="Verdana" w:hAnsi="Verdana"/>
          <w:color w:val="4682B4"/>
          <w:sz w:val="18"/>
          <w:szCs w:val="18"/>
        </w:rPr>
        <w:t>Внутригруиповые расчеты</w:t>
      </w:r>
      <w:r>
        <w:rPr>
          <w:rFonts w:ascii="Verdana" w:hAnsi="Verdana"/>
          <w:color w:val="000000"/>
          <w:sz w:val="18"/>
          <w:szCs w:val="18"/>
        </w:rPr>
        <w:t>».</w:t>
      </w:r>
    </w:p>
    <w:p w14:paraId="6F93DCFC"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w:t>
      </w:r>
      <w:r>
        <w:rPr>
          <w:rStyle w:val="WW8Num2z0"/>
          <w:rFonts w:ascii="Verdana" w:hAnsi="Verdana"/>
          <w:color w:val="000000"/>
          <w:sz w:val="18"/>
          <w:szCs w:val="18"/>
        </w:rPr>
        <w:t> </w:t>
      </w:r>
      <w:r>
        <w:rPr>
          <w:rStyle w:val="WW8Num3z0"/>
          <w:rFonts w:ascii="Verdana" w:hAnsi="Verdana"/>
          <w:color w:val="4682B4"/>
          <w:sz w:val="18"/>
          <w:szCs w:val="18"/>
        </w:rPr>
        <w:t>внутрикорпоративной</w:t>
      </w:r>
      <w:r>
        <w:rPr>
          <w:rStyle w:val="WW8Num2z0"/>
          <w:rFonts w:ascii="Verdana" w:hAnsi="Verdana"/>
          <w:color w:val="000000"/>
          <w:sz w:val="18"/>
          <w:szCs w:val="18"/>
        </w:rPr>
        <w:t> </w:t>
      </w:r>
      <w:r>
        <w:rPr>
          <w:rFonts w:ascii="Verdana" w:hAnsi="Verdana"/>
          <w:color w:val="000000"/>
          <w:sz w:val="18"/>
          <w:szCs w:val="18"/>
        </w:rPr>
        <w:t>стандартизации аналитического учета в группе газораспределительных организаций в результате оценки выделенных в учете субкопто доходов, расходов 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их соответствия формам</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и бюджетной отчетности разработаны справочники доходов (видов деятельности), расходов и структурных подразделений.</w:t>
      </w:r>
    </w:p>
    <w:p w14:paraId="16919C1F"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объединения процессов</w:t>
      </w:r>
      <w:r>
        <w:rPr>
          <w:rStyle w:val="WW8Num2z0"/>
          <w:rFonts w:ascii="Verdana" w:hAnsi="Verdana"/>
          <w:color w:val="000000"/>
          <w:sz w:val="18"/>
          <w:szCs w:val="18"/>
        </w:rPr>
        <w:t> </w:t>
      </w:r>
      <w:r>
        <w:rPr>
          <w:rStyle w:val="WW8Num3z0"/>
          <w:rFonts w:ascii="Verdana" w:hAnsi="Verdana"/>
          <w:color w:val="4682B4"/>
          <w:sz w:val="18"/>
          <w:szCs w:val="18"/>
        </w:rPr>
        <w:t>тарифообразования</w:t>
      </w:r>
      <w:r>
        <w:rPr>
          <w:rStyle w:val="WW8Num2z0"/>
          <w:rFonts w:ascii="Verdana" w:hAnsi="Verdana"/>
          <w:color w:val="000000"/>
          <w:sz w:val="18"/>
          <w:szCs w:val="18"/>
        </w:rPr>
        <w:t> </w:t>
      </w:r>
      <w:r>
        <w:rPr>
          <w:rFonts w:ascii="Verdana" w:hAnsi="Verdana"/>
          <w:color w:val="000000"/>
          <w:sz w:val="18"/>
          <w:szCs w:val="18"/>
        </w:rPr>
        <w:t>и бюджетирования в единый цикл планирования доходов (руб./куб.м) и расходов (руб./км) на</w:t>
      </w:r>
      <w:r>
        <w:rPr>
          <w:rStyle w:val="WW8Num2z0"/>
          <w:rFonts w:ascii="Verdana" w:hAnsi="Verdana"/>
          <w:color w:val="000000"/>
          <w:sz w:val="18"/>
          <w:szCs w:val="18"/>
        </w:rPr>
        <w:t> </w:t>
      </w:r>
      <w:r>
        <w:rPr>
          <w:rStyle w:val="WW8Num3z0"/>
          <w:rFonts w:ascii="Verdana" w:hAnsi="Verdana"/>
          <w:color w:val="4682B4"/>
          <w:sz w:val="18"/>
          <w:szCs w:val="18"/>
        </w:rPr>
        <w:t>транспортировку</w:t>
      </w:r>
      <w:r>
        <w:rPr>
          <w:rStyle w:val="WW8Num2z0"/>
          <w:rFonts w:ascii="Verdana" w:hAnsi="Verdana"/>
          <w:color w:val="000000"/>
          <w:sz w:val="18"/>
          <w:szCs w:val="18"/>
        </w:rPr>
        <w:t> </w:t>
      </w:r>
      <w:r>
        <w:rPr>
          <w:rFonts w:ascii="Verdana" w:hAnsi="Verdana"/>
          <w:color w:val="000000"/>
          <w:sz w:val="18"/>
          <w:szCs w:val="18"/>
        </w:rPr>
        <w:t>рекомендовано исчислять целевую себестоимость единицы услуги, исходя из установленных тарифов и</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нормы прибыли, а в качестве</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единицы избрать 1 кубо-километр протранспортированного газа.</w:t>
      </w:r>
    </w:p>
    <w:p w14:paraId="6B1F0C61" w14:textId="77777777" w:rsidR="00E420BB" w:rsidRDefault="00E420BB" w:rsidP="00E420B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Процедуры планирования, учета и контроля целевых показателей должны отражать структуру распределения ответственности за их достижение. В рассматриваемых организациях не выделяются центры ответственности, что потребовало разработать механизм формирования центров ответственности на уровне холдинга и в каждой газораспределительной организации.</w:t>
      </w:r>
    </w:p>
    <w:p w14:paraId="212ACB25"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11еоднородная</w:t>
      </w:r>
      <w:r>
        <w:rPr>
          <w:rStyle w:val="WW8Num2z0"/>
          <w:rFonts w:ascii="Verdana" w:hAnsi="Verdana"/>
          <w:color w:val="000000"/>
          <w:sz w:val="18"/>
          <w:szCs w:val="18"/>
        </w:rPr>
        <w:t> </w:t>
      </w:r>
      <w:r>
        <w:rPr>
          <w:rStyle w:val="WW8Num3z0"/>
          <w:rFonts w:ascii="Verdana" w:hAnsi="Verdana"/>
          <w:color w:val="4682B4"/>
          <w:sz w:val="18"/>
          <w:szCs w:val="18"/>
        </w:rPr>
        <w:t>весомость</w:t>
      </w:r>
      <w:r>
        <w:rPr>
          <w:rStyle w:val="WW8Num2z0"/>
          <w:rFonts w:ascii="Verdana" w:hAnsi="Verdana"/>
          <w:color w:val="000000"/>
          <w:sz w:val="18"/>
          <w:szCs w:val="18"/>
        </w:rPr>
        <w:t> </w:t>
      </w:r>
      <w:r>
        <w:rPr>
          <w:rFonts w:ascii="Verdana" w:hAnsi="Verdana"/>
          <w:color w:val="000000"/>
          <w:sz w:val="18"/>
          <w:szCs w:val="18"/>
        </w:rPr>
        <w:t>бизнес-единиц позволила градировать компании холдинга по экономической роли на типы</w:t>
      </w:r>
      <w:r>
        <w:rPr>
          <w:rStyle w:val="WW8Num2z0"/>
          <w:rFonts w:ascii="Verdana" w:hAnsi="Verdana"/>
          <w:color w:val="000000"/>
          <w:sz w:val="18"/>
          <w:szCs w:val="18"/>
        </w:rPr>
        <w:t> </w:t>
      </w:r>
      <w:r>
        <w:rPr>
          <w:rStyle w:val="WW8Num3z0"/>
          <w:rFonts w:ascii="Verdana" w:hAnsi="Verdana"/>
          <w:color w:val="4682B4"/>
          <w:sz w:val="18"/>
          <w:szCs w:val="18"/>
        </w:rPr>
        <w:t>ЦФО</w:t>
      </w:r>
      <w:r>
        <w:rPr>
          <w:rFonts w:ascii="Verdana" w:hAnsi="Verdana"/>
          <w:color w:val="000000"/>
          <w:sz w:val="18"/>
          <w:szCs w:val="18"/>
        </w:rPr>
        <w:t>, на базе критерия наибольших удельных вкладов в</w:t>
      </w:r>
      <w:r>
        <w:rPr>
          <w:rStyle w:val="WW8Num2z0"/>
          <w:rFonts w:ascii="Verdana" w:hAnsi="Verdana"/>
          <w:color w:val="000000"/>
          <w:sz w:val="18"/>
          <w:szCs w:val="18"/>
        </w:rPr>
        <w:t> </w:t>
      </w:r>
      <w:r>
        <w:rPr>
          <w:rStyle w:val="WW8Num3z0"/>
          <w:rFonts w:ascii="Verdana" w:hAnsi="Verdana"/>
          <w:color w:val="4682B4"/>
          <w:sz w:val="18"/>
          <w:szCs w:val="18"/>
        </w:rPr>
        <w:t>общекорпоративные</w:t>
      </w:r>
      <w:r>
        <w:rPr>
          <w:rStyle w:val="WW8Num2z0"/>
          <w:rFonts w:ascii="Verdana" w:hAnsi="Verdana"/>
          <w:color w:val="000000"/>
          <w:sz w:val="18"/>
          <w:szCs w:val="18"/>
        </w:rPr>
        <w:t> </w:t>
      </w:r>
      <w:r>
        <w:rPr>
          <w:rFonts w:ascii="Verdana" w:hAnsi="Verdana"/>
          <w:color w:val="000000"/>
          <w:sz w:val="18"/>
          <w:szCs w:val="18"/>
        </w:rPr>
        <w:t>результаты:</w:t>
      </w:r>
    </w:p>
    <w:p w14:paraId="01BFFF1F"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Центры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охватывает крупные сегменты, чья</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напрямую определяет эффективность всего холдинга. В сумме эти компании обеспечивают в</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показателях 70% доходов и 90% прибыли.</w:t>
      </w:r>
    </w:p>
    <w:p w14:paraId="3DAAEFF9"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Цен 1ры доходов - содержит компании, формирующие</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доходы (в сумме до 20% доходов от</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деятельности), но их роль в формировании консолидированной прибыли не существенна (всего не более 5%).</w:t>
      </w:r>
    </w:p>
    <w:p w14:paraId="61C507A3"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Центры затрат - включает относительно мелкие компании, преимуществен но осуществляющие регулируемую деятельность. Суммарные затраты этих организаций формируют около 20% затрат регионального оператора по</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газа, а удельные вклады в</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показатели по прочей деятельности - не более 1%.</w:t>
      </w:r>
    </w:p>
    <w:p w14:paraId="5EC2E370"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 алгоритм формирования центров ответственности па уровне отдельных газораспределительных организаций</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группы, основанный на анализе необходимого соответствия функционала структурных подразделений уровню предоставленных финансовых полномочий, который включает ряд последовательных процедур, объединенных в два этапа: диагностика принятой</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и идентификация центров ответственности с организационной структурой.</w:t>
      </w:r>
    </w:p>
    <w:p w14:paraId="759C16C0" w14:textId="77777777" w:rsidR="00E420BB" w:rsidRDefault="00E420BB" w:rsidP="00E420B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реализации предложенной методики для каждого центра ответственности достигается: адекватность целевых показателей финансово-функциональному статусу; регулирование степени самостоятельности посредством определения состава</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"сверху" показателей; распределение ответственности за достижение целевых показателей; повышение эффективности работы за счет</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планирования основных параметров деятельности в совокупности с систематическим контролем и основанной на материальном</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мотивацией.</w:t>
      </w:r>
    </w:p>
    <w:p w14:paraId="0021C681" w14:textId="77777777" w:rsidR="00E420BB" w:rsidRDefault="00E420BB" w:rsidP="00E420B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Самедова, Эльмира Назимовна, 2012 год</w:t>
      </w:r>
    </w:p>
    <w:p w14:paraId="2AC8F4FE"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Официальные и нормативные материалы</w:t>
      </w:r>
    </w:p>
    <w:p w14:paraId="7A6B7B9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Минфине России, Президентским советом ИПБ РФ 29.12.1997 // Справ.-правовая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 текстовые дан.</w:t>
      </w:r>
    </w:p>
    <w:p w14:paraId="0871CE8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утв. распоряжением Правительства РФ от 17 ноября 2008 г. N 1662-р // Справ.-правовая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 текстовые дан.</w:t>
      </w:r>
    </w:p>
    <w:p w14:paraId="110D46E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па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01.07.2004 №180 // Справ.-правовая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 текстовые дан.</w:t>
      </w:r>
    </w:p>
    <w:p w14:paraId="456592F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Методические указания по регулированию</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услуги по транспортировке газа по газораспределительным сетям, утв. приказом Федеральной службы по</w:t>
      </w:r>
      <w:r>
        <w:rPr>
          <w:rStyle w:val="WW8Num2z0"/>
          <w:rFonts w:ascii="Verdana" w:hAnsi="Verdana"/>
          <w:color w:val="000000"/>
          <w:sz w:val="18"/>
          <w:szCs w:val="18"/>
        </w:rPr>
        <w:t> </w:t>
      </w:r>
      <w:r>
        <w:rPr>
          <w:rStyle w:val="WW8Num3z0"/>
          <w:rFonts w:ascii="Verdana" w:hAnsi="Verdana"/>
          <w:color w:val="4682B4"/>
          <w:sz w:val="18"/>
          <w:szCs w:val="18"/>
        </w:rPr>
        <w:t>тарифам</w:t>
      </w:r>
      <w:r>
        <w:rPr>
          <w:rStyle w:val="WW8Num2z0"/>
          <w:rFonts w:ascii="Verdana" w:hAnsi="Verdana"/>
          <w:color w:val="000000"/>
          <w:sz w:val="18"/>
          <w:szCs w:val="18"/>
        </w:rPr>
        <w:t> </w:t>
      </w:r>
      <w:r>
        <w:rPr>
          <w:rFonts w:ascii="Verdana" w:hAnsi="Verdana"/>
          <w:color w:val="000000"/>
          <w:sz w:val="18"/>
          <w:szCs w:val="18"/>
        </w:rPr>
        <w:t>от 15 декабря 2009 г. №411-э/7// Справ.-правовая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 текстовые дан.</w:t>
      </w:r>
    </w:p>
    <w:p w14:paraId="64C3C40D"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первая от 31 июля 1998 г. №146-ФЗ и часть вторая от 5 августа 2000 г. №117-ФЗ // Справ.-правовая система «</w:t>
      </w:r>
      <w:r>
        <w:rPr>
          <w:rStyle w:val="WW8Num3z0"/>
          <w:rFonts w:ascii="Verdana" w:hAnsi="Verdana"/>
          <w:color w:val="4682B4"/>
          <w:sz w:val="18"/>
          <w:szCs w:val="18"/>
        </w:rPr>
        <w:t>Гарант</w:t>
      </w:r>
      <w:r>
        <w:rPr>
          <w:rFonts w:ascii="Verdana" w:hAnsi="Verdana"/>
          <w:color w:val="000000"/>
          <w:sz w:val="18"/>
          <w:szCs w:val="18"/>
        </w:rPr>
        <w:t>». - Электрон, текстовые дан.</w:t>
      </w:r>
    </w:p>
    <w:p w14:paraId="45451B0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План счетов бухгалтерского учета финансово-хозяйственной деятельности организации и Инструкция по его применению,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31.10.2000 №94н // Справ.-правовая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 текстовые дан.</w:t>
      </w:r>
    </w:p>
    <w:p w14:paraId="072A185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 постановлением Правительства РФ от 06.03.98г. №283 // Справ.-правовая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 текстовые дан.</w:t>
      </w:r>
    </w:p>
    <w:p w14:paraId="74F4515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№129-ФЗ. // Справ.-иравовая сист ема «</w:t>
      </w:r>
      <w:r>
        <w:rPr>
          <w:rStyle w:val="WW8Num3z0"/>
          <w:rFonts w:ascii="Verdana" w:hAnsi="Verdana"/>
          <w:color w:val="4682B4"/>
          <w:sz w:val="18"/>
          <w:szCs w:val="18"/>
        </w:rPr>
        <w:t>Гарант</w:t>
      </w:r>
      <w:r>
        <w:rPr>
          <w:rFonts w:ascii="Verdana" w:hAnsi="Verdana"/>
          <w:color w:val="000000"/>
          <w:sz w:val="18"/>
          <w:szCs w:val="18"/>
        </w:rPr>
        <w:t>». Электрон, текстовые дан.</w:t>
      </w:r>
    </w:p>
    <w:p w14:paraId="5BE155FD"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31 марта 1999 г. №69-ФЗ «О</w:t>
      </w:r>
      <w:r>
        <w:rPr>
          <w:rStyle w:val="WW8Num2z0"/>
          <w:rFonts w:ascii="Verdana" w:hAnsi="Verdana"/>
          <w:color w:val="000000"/>
          <w:sz w:val="18"/>
          <w:szCs w:val="18"/>
        </w:rPr>
        <w:t> </w:t>
      </w:r>
      <w:r>
        <w:rPr>
          <w:rStyle w:val="WW8Num3z0"/>
          <w:rFonts w:ascii="Verdana" w:hAnsi="Verdana"/>
          <w:color w:val="4682B4"/>
          <w:sz w:val="18"/>
          <w:szCs w:val="18"/>
        </w:rPr>
        <w:t>газоснабжении</w:t>
      </w:r>
      <w:r>
        <w:rPr>
          <w:rStyle w:val="WW8Num2z0"/>
          <w:rFonts w:ascii="Verdana" w:hAnsi="Verdana"/>
          <w:color w:val="000000"/>
          <w:sz w:val="18"/>
          <w:szCs w:val="18"/>
        </w:rPr>
        <w:t> </w:t>
      </w:r>
      <w:r>
        <w:rPr>
          <w:rFonts w:ascii="Verdana" w:hAnsi="Verdana"/>
          <w:color w:val="000000"/>
          <w:sz w:val="18"/>
          <w:szCs w:val="18"/>
        </w:rPr>
        <w:t>в Российской Федерации». Принят Государственной Думой 12 марта 1999 года. Одобрен Советом Федерации 17 марта 1999 года // Справ.-правовая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 текстовые дан.</w:t>
      </w:r>
    </w:p>
    <w:p w14:paraId="6EACAD97"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Энергетическая стратегия России на период до 2030г., утв. распоряжением Правительства РФ от 13.11.2009 №1715-р // Справ.-правовая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 текстовые дан.1. Специальная литература</w:t>
      </w:r>
    </w:p>
    <w:p w14:paraId="718C5C2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П.Аверчев И.В. Положения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IMA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2005. - № 6, 7, 8, 10 // Справ.-правовая система «</w:t>
      </w:r>
      <w:r>
        <w:rPr>
          <w:rStyle w:val="WW8Num3z0"/>
          <w:rFonts w:ascii="Verdana" w:hAnsi="Verdana"/>
          <w:color w:val="4682B4"/>
          <w:sz w:val="18"/>
          <w:szCs w:val="18"/>
        </w:rPr>
        <w:t>Гарант</w:t>
      </w:r>
      <w:r>
        <w:rPr>
          <w:rFonts w:ascii="Verdana" w:hAnsi="Verdana"/>
          <w:color w:val="000000"/>
          <w:sz w:val="18"/>
          <w:szCs w:val="18"/>
        </w:rPr>
        <w:t>». - Электрон, текстовые дан.</w:t>
      </w:r>
    </w:p>
    <w:p w14:paraId="30B876B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P.J1. Планирование будущего корпорации: Пер. с англ. М.: Прогресс, 1985. - 326 с.</w:t>
      </w:r>
    </w:p>
    <w:p w14:paraId="2FAF6B5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Алдашкин</w:t>
      </w:r>
      <w:r>
        <w:rPr>
          <w:rStyle w:val="WW8Num2z0"/>
          <w:rFonts w:ascii="Verdana" w:hAnsi="Verdana"/>
          <w:color w:val="000000"/>
          <w:sz w:val="18"/>
          <w:szCs w:val="18"/>
        </w:rPr>
        <w:t> </w:t>
      </w:r>
      <w:r>
        <w:rPr>
          <w:rFonts w:ascii="Verdana" w:hAnsi="Verdana"/>
          <w:color w:val="000000"/>
          <w:sz w:val="18"/>
          <w:szCs w:val="18"/>
        </w:rPr>
        <w:t>Ф.И., Алиева Л.Г. Бухгалтерский учет в нефтяной и газовой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 для вузов.— 4-е изд., перераб. и доп.— М.: Недра, 1990.— 336 с.</w:t>
      </w:r>
    </w:p>
    <w:p w14:paraId="77B634D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Андросов</w:t>
      </w:r>
      <w:r>
        <w:rPr>
          <w:rStyle w:val="WW8Num2z0"/>
          <w:rFonts w:ascii="Verdana" w:hAnsi="Verdana"/>
          <w:color w:val="000000"/>
          <w:sz w:val="18"/>
          <w:szCs w:val="18"/>
        </w:rPr>
        <w:t> </w:t>
      </w:r>
      <w:r>
        <w:rPr>
          <w:rFonts w:ascii="Verdana" w:hAnsi="Verdana"/>
          <w:color w:val="000000"/>
          <w:sz w:val="18"/>
          <w:szCs w:val="18"/>
        </w:rPr>
        <w:t>А.М.^Викулова Г.В. Бухгалтерский учет. М.: Андросов, 2000. - 1024 с.</w:t>
      </w:r>
    </w:p>
    <w:p w14:paraId="2416BB9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Апчсрч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принципы и практика: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H.A. Смирновой. М.: Финансы и статистика, 2002. - 952 с.</w:t>
      </w:r>
    </w:p>
    <w:p w14:paraId="17280181"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- 526 с.</w:t>
      </w:r>
    </w:p>
    <w:p w14:paraId="74CE5D5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Л,П. Прогнозирование и планирование в условиях рынка: Учеб. пособие для вузов.-М.: ИНФРА-М, 1999.-259 с.</w:t>
      </w:r>
    </w:p>
    <w:p w14:paraId="2BDEFA1E"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Батрин</w:t>
      </w:r>
      <w:r>
        <w:rPr>
          <w:rStyle w:val="WW8Num2z0"/>
          <w:rFonts w:ascii="Verdana" w:hAnsi="Verdana"/>
          <w:color w:val="000000"/>
          <w:sz w:val="18"/>
          <w:szCs w:val="18"/>
        </w:rPr>
        <w:t> </w:t>
      </w:r>
      <w:r>
        <w:rPr>
          <w:rFonts w:ascii="Verdana" w:hAnsi="Verdana"/>
          <w:color w:val="000000"/>
          <w:sz w:val="18"/>
          <w:szCs w:val="18"/>
        </w:rPr>
        <w:t>Ю.Д., Фомин H.A. Особенности управления финансовыми ресурсами промышленных</w:t>
      </w:r>
      <w:r>
        <w:rPr>
          <w:rStyle w:val="WW8Num2z0"/>
          <w:rFonts w:ascii="Verdana" w:hAnsi="Verdana"/>
          <w:color w:val="000000"/>
          <w:sz w:val="18"/>
          <w:szCs w:val="18"/>
        </w:rPr>
        <w:t> </w:t>
      </w:r>
      <w:r>
        <w:rPr>
          <w:rStyle w:val="WW8Num3z0"/>
          <w:rFonts w:ascii="Verdana" w:hAnsi="Verdana"/>
          <w:color w:val="4682B4"/>
          <w:sz w:val="18"/>
          <w:szCs w:val="18"/>
        </w:rPr>
        <w:t>предприят</w:t>
      </w:r>
      <w:r>
        <w:rPr>
          <w:rStyle w:val="WW8Num2z0"/>
          <w:rFonts w:ascii="Verdana" w:hAnsi="Verdana"/>
          <w:color w:val="000000"/>
          <w:sz w:val="18"/>
          <w:szCs w:val="18"/>
        </w:rPr>
        <w:t> </w:t>
      </w:r>
      <w:r>
        <w:rPr>
          <w:rFonts w:ascii="Verdana" w:hAnsi="Verdana"/>
          <w:color w:val="000000"/>
          <w:sz w:val="18"/>
          <w:szCs w:val="18"/>
        </w:rPr>
        <w:t>ий. Mohoi рафия Электронный ресурс. URL: http://cup.ru/Documents/2003-01 -13/PA0A.asp.</w:t>
      </w:r>
    </w:p>
    <w:p w14:paraId="242E16F5"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Л.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Т.1. Киев: Ника - Центр, 1999.</w:t>
      </w:r>
    </w:p>
    <w:p w14:paraId="1733887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Управленческий учет: информационное обеспечение рациональных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решений фирмы М.: Финансы и статистика, 2007.</w:t>
      </w:r>
    </w:p>
    <w:p w14:paraId="2F07712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Божко П.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российских предприятиях // Финансовый директор. 2003. - № 2 // Электронный ресурс. URL: http://www.rd.ru/reader.htm7id-l 381#.</w:t>
      </w:r>
    </w:p>
    <w:p w14:paraId="4B8C03C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Д.В. Сущность управленческого учета и его место в управлении предприятием // Управленческий учет. 2005. - №3. - С.4-12.</w:t>
      </w:r>
    </w:p>
    <w:p w14:paraId="55792495"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H.B. BSC как инструмент реализации разработанных планов // Управление в</w:t>
      </w:r>
      <w:r>
        <w:rPr>
          <w:rStyle w:val="WW8Num2z0"/>
          <w:rFonts w:ascii="Verdana" w:hAnsi="Verdana"/>
          <w:color w:val="000000"/>
          <w:sz w:val="18"/>
          <w:szCs w:val="18"/>
        </w:rPr>
        <w:t> </w:t>
      </w:r>
      <w:r>
        <w:rPr>
          <w:rStyle w:val="WW8Num3z0"/>
          <w:rFonts w:ascii="Verdana" w:hAnsi="Verdana"/>
          <w:color w:val="4682B4"/>
          <w:sz w:val="18"/>
          <w:szCs w:val="18"/>
        </w:rPr>
        <w:t>креди</w:t>
      </w:r>
      <w:r>
        <w:rPr>
          <w:rStyle w:val="WW8Num2z0"/>
          <w:rFonts w:ascii="Verdana" w:hAnsi="Verdana"/>
          <w:color w:val="000000"/>
          <w:sz w:val="18"/>
          <w:szCs w:val="18"/>
        </w:rPr>
        <w:t> </w:t>
      </w:r>
      <w:r>
        <w:rPr>
          <w:rFonts w:ascii="Verdana" w:hAnsi="Verdana"/>
          <w:color w:val="000000"/>
          <w:sz w:val="18"/>
          <w:szCs w:val="18"/>
        </w:rPr>
        <w:t>тной организации. 2006. - №4 (32). - С.39-53.</w:t>
      </w:r>
    </w:p>
    <w:p w14:paraId="237D52AE"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Борзова</w:t>
      </w:r>
      <w:r>
        <w:rPr>
          <w:rStyle w:val="WW8Num2z0"/>
          <w:rFonts w:ascii="Verdana" w:hAnsi="Verdana"/>
          <w:color w:val="000000"/>
          <w:sz w:val="18"/>
          <w:szCs w:val="18"/>
        </w:rPr>
        <w:t> </w:t>
      </w:r>
      <w:r>
        <w:rPr>
          <w:rFonts w:ascii="Verdana" w:hAnsi="Verdana"/>
          <w:color w:val="000000"/>
          <w:sz w:val="18"/>
          <w:szCs w:val="18"/>
        </w:rPr>
        <w:t>Л.С. Особенности формирования аналитической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о связанных внутрихозяйственных операциях в нефтяных</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 Электронный ресурс. URL: http://www.ogbus.ru/authors/Borzova/Borzoval.pdf</w:t>
      </w:r>
    </w:p>
    <w:p w14:paraId="19D99BEE"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 Финансы и статистика, 2003 - 384 с.</w:t>
      </w:r>
    </w:p>
    <w:p w14:paraId="4C3FAE3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Браун</w:t>
      </w:r>
      <w:r>
        <w:rPr>
          <w:rStyle w:val="WW8Num2z0"/>
          <w:rFonts w:ascii="Verdana" w:hAnsi="Verdana"/>
          <w:color w:val="000000"/>
          <w:sz w:val="18"/>
          <w:szCs w:val="18"/>
        </w:rPr>
        <w:t> </w:t>
      </w:r>
      <w:r>
        <w:rPr>
          <w:rFonts w:ascii="Verdana" w:hAnsi="Verdana"/>
          <w:color w:val="000000"/>
          <w:sz w:val="18"/>
          <w:szCs w:val="18"/>
        </w:rPr>
        <w:t>М. Г. Сбалансированная система показателей: на маршруте внедрения: Пер. с англ. /11од ред. М. Гориной, М. Иванова М.:</w:t>
      </w:r>
      <w:r>
        <w:rPr>
          <w:rStyle w:val="WW8Num2z0"/>
          <w:rFonts w:ascii="Verdana" w:hAnsi="Verdana"/>
          <w:color w:val="000000"/>
          <w:sz w:val="18"/>
          <w:szCs w:val="18"/>
        </w:rPr>
        <w:t> </w:t>
      </w:r>
      <w:r>
        <w:rPr>
          <w:rStyle w:val="WW8Num3z0"/>
          <w:rFonts w:ascii="Verdana" w:hAnsi="Verdana"/>
          <w:color w:val="4682B4"/>
          <w:sz w:val="18"/>
          <w:szCs w:val="18"/>
        </w:rPr>
        <w:t>Алышна</w:t>
      </w:r>
      <w:r>
        <w:rPr>
          <w:rStyle w:val="WW8Num2z0"/>
          <w:rFonts w:ascii="Verdana" w:hAnsi="Verdana"/>
          <w:color w:val="000000"/>
          <w:sz w:val="18"/>
          <w:szCs w:val="18"/>
        </w:rPr>
        <w:t> </w:t>
      </w:r>
      <w:r>
        <w:rPr>
          <w:rFonts w:ascii="Verdana" w:hAnsi="Verdana"/>
          <w:color w:val="000000"/>
          <w:sz w:val="18"/>
          <w:szCs w:val="18"/>
        </w:rPr>
        <w:t>Бизнес Букс, 2005. - 226 с.</w:t>
      </w:r>
    </w:p>
    <w:p w14:paraId="420B22A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Бримсон</w:t>
      </w:r>
      <w:r>
        <w:rPr>
          <w:rStyle w:val="WW8Num2z0"/>
          <w:rFonts w:ascii="Verdana" w:hAnsi="Verdana"/>
          <w:color w:val="000000"/>
          <w:sz w:val="18"/>
          <w:szCs w:val="18"/>
        </w:rPr>
        <w:t> </w:t>
      </w:r>
      <w:r>
        <w:rPr>
          <w:rFonts w:ascii="Verdana" w:hAnsi="Verdana"/>
          <w:color w:val="000000"/>
          <w:sz w:val="18"/>
          <w:szCs w:val="18"/>
        </w:rPr>
        <w:t>Дж., Антоне Дж. Процессно-ориентированпое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Внедрение нового инструмента управления стоимостью компании: Пер. с англ. / Под ред. В.В. Неудачина. М.: Вершина, 2007. - 336с.</w:t>
      </w:r>
    </w:p>
    <w:p w14:paraId="403D8D74"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И.II. Современные тенденции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№1 8 - С. 53-58.</w:t>
      </w:r>
    </w:p>
    <w:p w14:paraId="14686FBD"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Под ред. Я.В. Соколов. М.: Финансы и статистика, 1996. - 800 с.</w:t>
      </w:r>
    </w:p>
    <w:p w14:paraId="05935BE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ЗГВасенко О.В.,</w:t>
      </w:r>
      <w:r>
        <w:rPr>
          <w:rStyle w:val="WW8Num2z0"/>
          <w:rFonts w:ascii="Verdana" w:hAnsi="Verdana"/>
          <w:color w:val="000000"/>
          <w:sz w:val="18"/>
          <w:szCs w:val="18"/>
        </w:rPr>
        <w:t> </w:t>
      </w:r>
      <w:r>
        <w:rPr>
          <w:rStyle w:val="WW8Num3z0"/>
          <w:rFonts w:ascii="Verdana" w:hAnsi="Verdana"/>
          <w:color w:val="4682B4"/>
          <w:sz w:val="18"/>
          <w:szCs w:val="18"/>
        </w:rPr>
        <w:t>Сперанский</w:t>
      </w:r>
      <w:r>
        <w:rPr>
          <w:rStyle w:val="WW8Num2z0"/>
          <w:rFonts w:ascii="Verdana" w:hAnsi="Verdana"/>
          <w:color w:val="000000"/>
          <w:sz w:val="18"/>
          <w:szCs w:val="18"/>
        </w:rPr>
        <w:t> </w:t>
      </w:r>
      <w:r>
        <w:rPr>
          <w:rFonts w:ascii="Verdana" w:hAnsi="Verdana"/>
          <w:color w:val="000000"/>
          <w:sz w:val="18"/>
          <w:szCs w:val="18"/>
        </w:rPr>
        <w:t>A.A. Практическое пособие по учету затрат в бухгалтерском учете. М.: Экзамен, 2008. // Справ.-правовая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 текстовые дан.</w:t>
      </w:r>
    </w:p>
    <w:p w14:paraId="0139C09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для вузов. 2-е изд., доп. и пер.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Омега-Л; Высш. шк., 2002. - 528 с.</w:t>
      </w:r>
    </w:p>
    <w:p w14:paraId="1F9EAE50"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М.А. Что такое управленческий учет?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-№9. - С. 22-26.</w:t>
      </w:r>
    </w:p>
    <w:p w14:paraId="2591E8C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Лялькова Б.II. Учетная политика в системе управленческого учета: Метод формирования, практика применения.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2008.</w:t>
      </w:r>
    </w:p>
    <w:p w14:paraId="699C556D"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ЗЗ.Веревченко Л.П.,</w:t>
      </w:r>
      <w:r>
        <w:rPr>
          <w:rStyle w:val="WW8Num2z0"/>
          <w:rFonts w:ascii="Verdana" w:hAnsi="Verdana"/>
          <w:color w:val="000000"/>
          <w:sz w:val="18"/>
          <w:szCs w:val="18"/>
        </w:rPr>
        <w:t> </w:t>
      </w:r>
      <w:r>
        <w:rPr>
          <w:rStyle w:val="WW8Num3z0"/>
          <w:rFonts w:ascii="Verdana" w:hAnsi="Verdana"/>
          <w:color w:val="4682B4"/>
          <w:sz w:val="18"/>
          <w:szCs w:val="18"/>
        </w:rPr>
        <w:t>Горчаков</w:t>
      </w:r>
      <w:r>
        <w:rPr>
          <w:rStyle w:val="WW8Num2z0"/>
          <w:rFonts w:ascii="Verdana" w:hAnsi="Verdana"/>
          <w:color w:val="000000"/>
          <w:sz w:val="18"/>
          <w:szCs w:val="18"/>
        </w:rPr>
        <w:t> </w:t>
      </w:r>
      <w:r>
        <w:rPr>
          <w:rFonts w:ascii="Verdana" w:hAnsi="Verdana"/>
          <w:color w:val="000000"/>
          <w:sz w:val="18"/>
          <w:szCs w:val="18"/>
        </w:rPr>
        <w:t>В.В., Иванов И.В., Голодова О.В. Информационные ресурсы для принятия решений: Учеб. пособие. М.: Деловая книга, 2002. - 560 с.</w:t>
      </w:r>
    </w:p>
    <w:p w14:paraId="2D861618"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на предприятиях различных форм собс1венности: Учеб.-практ. пособие. СПб: ГЕРДА, 2000. - 640 с.</w:t>
      </w:r>
    </w:p>
    <w:p w14:paraId="0C0A70A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Вихапский</w:t>
      </w:r>
      <w:r>
        <w:rPr>
          <w:rStyle w:val="WW8Num2z0"/>
          <w:rFonts w:ascii="Verdana" w:hAnsi="Verdana"/>
          <w:color w:val="000000"/>
          <w:sz w:val="18"/>
          <w:szCs w:val="18"/>
        </w:rPr>
        <w:t> </w:t>
      </w:r>
      <w:r>
        <w:rPr>
          <w:rFonts w:ascii="Verdana" w:hAnsi="Verdana"/>
          <w:color w:val="000000"/>
          <w:sz w:val="18"/>
          <w:szCs w:val="18"/>
        </w:rPr>
        <w:t>О.С. Стратегическое управление: Учебник. — 2-е изд., перераб. и доп. — М.: Гардарика, 1998. — 296 с.</w:t>
      </w:r>
    </w:p>
    <w:p w14:paraId="078FCF7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Вихров</w:t>
      </w:r>
      <w:r>
        <w:rPr>
          <w:rStyle w:val="WW8Num2z0"/>
          <w:rFonts w:ascii="Verdana" w:hAnsi="Verdana"/>
          <w:color w:val="000000"/>
          <w:sz w:val="18"/>
          <w:szCs w:val="18"/>
        </w:rPr>
        <w:t> </w:t>
      </w:r>
      <w:r>
        <w:rPr>
          <w:rFonts w:ascii="Verdana" w:hAnsi="Verdana"/>
          <w:color w:val="000000"/>
          <w:sz w:val="18"/>
          <w:szCs w:val="18"/>
        </w:rPr>
        <w:t>A.A., Лекомцев П.А. Интеграция систем KPI/BSC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единый инструмент управления // Журнал управления компанией. 2005. - №10 // Электронный ресурс. URL: htpp://wvvw.insapov.ru/integration-kpi-bsc.html.</w:t>
      </w:r>
    </w:p>
    <w:p w14:paraId="3317EA0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Вишняков О., Грачев В., Молодов М. Внедрение технологии Balanced Scorecard на российских предприятиях // (Электронный ресурс. URL: http://md-management.ru/articles/html/article32713.html.</w:t>
      </w:r>
    </w:p>
    <w:p w14:paraId="377A769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Внедрение BSC: советы от автора концепции // Финансовый директор. 2006. - №4 // Электронный ресурс. URL: http://scorecard.ru/asp/article/51.</w:t>
      </w:r>
    </w:p>
    <w:p w14:paraId="702493C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Волкова О.II.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2005. - 270 с.</w:t>
      </w:r>
    </w:p>
    <w:p w14:paraId="4647704C"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Волкова О.II. Управленческий уче1: Учеб. для вузов. М.: ТК Велби, Изд-во Проспект, 2005 -472 с.</w:t>
      </w:r>
    </w:p>
    <w:p w14:paraId="3DABF671"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Волконский</w:t>
      </w:r>
      <w:r>
        <w:rPr>
          <w:rStyle w:val="WW8Num2z0"/>
          <w:rFonts w:ascii="Verdana" w:hAnsi="Verdana"/>
          <w:color w:val="000000"/>
          <w:sz w:val="18"/>
          <w:szCs w:val="18"/>
        </w:rPr>
        <w:t> </w:t>
      </w:r>
      <w:r>
        <w:rPr>
          <w:rFonts w:ascii="Verdana" w:hAnsi="Verdana"/>
          <w:color w:val="000000"/>
          <w:sz w:val="18"/>
          <w:szCs w:val="18"/>
        </w:rPr>
        <w:t>В.А., Кузовкип А.И. Оценки возможных последствий</w:t>
      </w:r>
      <w:r>
        <w:rPr>
          <w:rStyle w:val="WW8Num2z0"/>
          <w:rFonts w:ascii="Verdana" w:hAnsi="Verdana"/>
          <w:color w:val="000000"/>
          <w:sz w:val="18"/>
          <w:szCs w:val="18"/>
        </w:rPr>
        <w:t> </w:t>
      </w:r>
      <w:r>
        <w:rPr>
          <w:rStyle w:val="WW8Num3z0"/>
          <w:rFonts w:ascii="Verdana" w:hAnsi="Verdana"/>
          <w:color w:val="4682B4"/>
          <w:sz w:val="18"/>
          <w:szCs w:val="18"/>
        </w:rPr>
        <w:t>либерализации</w:t>
      </w:r>
      <w:r>
        <w:rPr>
          <w:rStyle w:val="WW8Num2z0"/>
          <w:rFonts w:ascii="Verdana" w:hAnsi="Verdana"/>
          <w:color w:val="000000"/>
          <w:sz w:val="18"/>
          <w:szCs w:val="18"/>
        </w:rPr>
        <w:t> </w:t>
      </w:r>
      <w:r>
        <w:rPr>
          <w:rFonts w:ascii="Verdana" w:hAnsi="Verdana"/>
          <w:color w:val="000000"/>
          <w:sz w:val="18"/>
          <w:szCs w:val="18"/>
        </w:rPr>
        <w:t>и повышения цен на газ. Выявление наиболее важных факторов. // Электронный ресурс. URL: http://gasrorum.ru/obzory-i-issledovaniya/1361.</w:t>
      </w:r>
    </w:p>
    <w:p w14:paraId="091A16E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Воронова П.10. Управленческий учет на предприятии: Учеб. пособие / ЕЛО. Воронова, Г.В.</w:t>
      </w:r>
      <w:r>
        <w:rPr>
          <w:rStyle w:val="WW8Num2z0"/>
          <w:rFonts w:ascii="Verdana" w:hAnsi="Verdana"/>
          <w:color w:val="000000"/>
          <w:sz w:val="18"/>
          <w:szCs w:val="18"/>
        </w:rPr>
        <w:t> </w:t>
      </w:r>
      <w:r>
        <w:rPr>
          <w:rStyle w:val="WW8Num3z0"/>
          <w:rFonts w:ascii="Verdana" w:hAnsi="Verdana"/>
          <w:color w:val="4682B4"/>
          <w:sz w:val="18"/>
          <w:szCs w:val="18"/>
        </w:rPr>
        <w:t>Улина</w:t>
      </w:r>
      <w:r>
        <w:rPr>
          <w:rFonts w:ascii="Verdana" w:hAnsi="Verdana"/>
          <w:color w:val="000000"/>
          <w:sz w:val="18"/>
          <w:szCs w:val="18"/>
        </w:rPr>
        <w:t>. М.: Проспект, 2006.</w:t>
      </w:r>
    </w:p>
    <w:p w14:paraId="48EE860C"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 / П.Д. Врублевский. М.: Бух1</w:t>
      </w:r>
      <w:r>
        <w:rPr>
          <w:rStyle w:val="WW8Num2z0"/>
          <w:rFonts w:ascii="Verdana" w:hAnsi="Verdana"/>
          <w:color w:val="000000"/>
          <w:sz w:val="18"/>
          <w:szCs w:val="18"/>
        </w:rPr>
        <w:t> </w:t>
      </w:r>
      <w:r>
        <w:rPr>
          <w:rStyle w:val="WW8Num3z0"/>
          <w:rFonts w:ascii="Verdana" w:hAnsi="Verdana"/>
          <w:color w:val="4682B4"/>
          <w:sz w:val="18"/>
          <w:szCs w:val="18"/>
        </w:rPr>
        <w:t>алтерский</w:t>
      </w:r>
      <w:r>
        <w:rPr>
          <w:rStyle w:val="WW8Num2z0"/>
          <w:rFonts w:ascii="Verdana" w:hAnsi="Verdana"/>
          <w:color w:val="000000"/>
          <w:sz w:val="18"/>
          <w:szCs w:val="18"/>
        </w:rPr>
        <w:t> </w:t>
      </w:r>
      <w:r>
        <w:rPr>
          <w:rFonts w:ascii="Verdana" w:hAnsi="Verdana"/>
          <w:color w:val="000000"/>
          <w:sz w:val="18"/>
          <w:szCs w:val="18"/>
        </w:rPr>
        <w:t>учет, 2005.</w:t>
      </w:r>
    </w:p>
    <w:p w14:paraId="01994F2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 Бухгалтерский учет. 2000. - №17. - С. 63-66.</w:t>
      </w:r>
    </w:p>
    <w:p w14:paraId="717F62DC"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Нефедьева Ю. Сбалансированная система показателей // Электронный ресурс. URL: http://wvvw.bestrererat.ru/referat-91393.html.</w:t>
      </w:r>
    </w:p>
    <w:p w14:paraId="3F00993E"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 H., Управленческий учет на современном предприятии. Настольное компактное пособие по управленческому учету, М.: «</w:t>
      </w:r>
      <w:r>
        <w:rPr>
          <w:rStyle w:val="WW8Num3z0"/>
          <w:rFonts w:ascii="Verdana" w:hAnsi="Verdana"/>
          <w:color w:val="4682B4"/>
          <w:sz w:val="18"/>
          <w:szCs w:val="18"/>
        </w:rPr>
        <w:t>КноРус</w:t>
      </w:r>
      <w:r>
        <w:rPr>
          <w:rFonts w:ascii="Verdana" w:hAnsi="Verdana"/>
          <w:color w:val="000000"/>
          <w:sz w:val="18"/>
          <w:szCs w:val="18"/>
        </w:rPr>
        <w:t>», 2004. 160 с.</w:t>
      </w:r>
    </w:p>
    <w:p w14:paraId="1503C68E"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Методология внутренней стандартизации учета в</w:t>
      </w:r>
      <w:r>
        <w:rPr>
          <w:rStyle w:val="WW8Num2z0"/>
          <w:rFonts w:ascii="Verdana" w:hAnsi="Verdana"/>
          <w:color w:val="000000"/>
          <w:sz w:val="18"/>
          <w:szCs w:val="18"/>
        </w:rPr>
        <w:t> </w:t>
      </w:r>
      <w:r>
        <w:rPr>
          <w:rStyle w:val="WW8Num3z0"/>
          <w:rFonts w:ascii="Verdana" w:hAnsi="Verdana"/>
          <w:color w:val="4682B4"/>
          <w:sz w:val="18"/>
          <w:szCs w:val="18"/>
        </w:rPr>
        <w:t>агрохолдингах</w:t>
      </w:r>
      <w:r>
        <w:rPr>
          <w:rFonts w:ascii="Verdana" w:hAnsi="Verdana"/>
          <w:color w:val="000000"/>
          <w:sz w:val="18"/>
          <w:szCs w:val="18"/>
        </w:rPr>
        <w:t>: Автореф. . д-ра экономических наук: 08.00.12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2008. - (Из фондов Российской Государственной библиотеки).</w:t>
      </w:r>
    </w:p>
    <w:p w14:paraId="4CE4DFB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Горбачева Л. Постановка системы бюджетирования // Финансовая газета. 2002. -№20.</w:t>
      </w:r>
    </w:p>
    <w:p w14:paraId="03668CA7"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Горлов</w:t>
      </w:r>
      <w:r>
        <w:rPr>
          <w:rStyle w:val="WW8Num2z0"/>
          <w:rFonts w:ascii="Verdana" w:hAnsi="Verdana"/>
          <w:color w:val="000000"/>
          <w:sz w:val="18"/>
          <w:szCs w:val="18"/>
        </w:rPr>
        <w:t> </w:t>
      </w:r>
      <w:r>
        <w:rPr>
          <w:rFonts w:ascii="Verdana" w:hAnsi="Verdana"/>
          <w:color w:val="000000"/>
          <w:sz w:val="18"/>
          <w:szCs w:val="18"/>
        </w:rPr>
        <w:t>В.В.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 Аудиторские ведомости.- 2003. №4. // Справ.-правовая система «</w:t>
      </w:r>
      <w:r>
        <w:rPr>
          <w:rStyle w:val="WW8Num3z0"/>
          <w:rFonts w:ascii="Verdana" w:hAnsi="Verdana"/>
          <w:color w:val="4682B4"/>
          <w:sz w:val="18"/>
          <w:szCs w:val="18"/>
        </w:rPr>
        <w:t>Гарант</w:t>
      </w:r>
      <w:r>
        <w:rPr>
          <w:rFonts w:ascii="Verdana" w:hAnsi="Verdana"/>
          <w:color w:val="000000"/>
          <w:sz w:val="18"/>
          <w:szCs w:val="18"/>
        </w:rPr>
        <w:t>». - Электрон, текстовые дан.</w:t>
      </w:r>
    </w:p>
    <w:p w14:paraId="102EA61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В.М. Концепция управленческого учета на современном этапе развития экономики России // Управленческий учет. 2005. - №1.- С. 7-11.</w:t>
      </w:r>
    </w:p>
    <w:p w14:paraId="68A71F91"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Бюджетирование в системе управленческого учета // Бухгалтерский учет.- 2004.-№19.</w:t>
      </w:r>
    </w:p>
    <w:p w14:paraId="6E72DBA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 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 - 560с.</w:t>
      </w:r>
    </w:p>
    <w:p w14:paraId="4760CD8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Друри К. Управленческий и производственный учет: Пер. с англ.; Учебник. М.: ЮНИТИ-ДА11А, 2003.-1071с.</w:t>
      </w:r>
    </w:p>
    <w:p w14:paraId="67B8F79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Дунаев</w:t>
      </w:r>
      <w:r>
        <w:rPr>
          <w:rStyle w:val="WW8Num2z0"/>
          <w:rFonts w:ascii="Verdana" w:hAnsi="Verdana"/>
          <w:color w:val="000000"/>
          <w:sz w:val="18"/>
          <w:szCs w:val="18"/>
        </w:rPr>
        <w:t> </w:t>
      </w:r>
      <w:r>
        <w:rPr>
          <w:rFonts w:ascii="Verdana" w:hAnsi="Verdana"/>
          <w:color w:val="000000"/>
          <w:sz w:val="18"/>
          <w:szCs w:val="18"/>
        </w:rPr>
        <w:t>Ф. Ф., Егоров В. И.,</w:t>
      </w:r>
      <w:r>
        <w:rPr>
          <w:rStyle w:val="WW8Num2z0"/>
          <w:rFonts w:ascii="Verdana" w:hAnsi="Verdana"/>
          <w:color w:val="000000"/>
          <w:sz w:val="18"/>
          <w:szCs w:val="18"/>
        </w:rPr>
        <w:t> </w:t>
      </w:r>
      <w:r>
        <w:rPr>
          <w:rStyle w:val="WW8Num3z0"/>
          <w:rFonts w:ascii="Verdana" w:hAnsi="Verdana"/>
          <w:color w:val="4682B4"/>
          <w:sz w:val="18"/>
          <w:szCs w:val="18"/>
        </w:rPr>
        <w:t>Победоносцева</w:t>
      </w:r>
      <w:r>
        <w:rPr>
          <w:rStyle w:val="WW8Num2z0"/>
          <w:rFonts w:ascii="Verdana" w:hAnsi="Verdana"/>
          <w:color w:val="000000"/>
          <w:sz w:val="18"/>
          <w:szCs w:val="18"/>
        </w:rPr>
        <w:t> </w:t>
      </w:r>
      <w:r>
        <w:rPr>
          <w:rFonts w:ascii="Verdana" w:hAnsi="Verdana"/>
          <w:color w:val="000000"/>
          <w:sz w:val="18"/>
          <w:szCs w:val="18"/>
        </w:rPr>
        <w:t>Н. Н., Сыромятников В. С. Экономика нефтяной и газовой промышленности. М: Недра, 1983. -384 с.</w:t>
      </w:r>
    </w:p>
    <w:p w14:paraId="3DFEAC34"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Ежова</w:t>
      </w:r>
      <w:r>
        <w:rPr>
          <w:rStyle w:val="WW8Num2z0"/>
          <w:rFonts w:ascii="Verdana" w:hAnsi="Verdana"/>
          <w:color w:val="000000"/>
          <w:sz w:val="18"/>
          <w:szCs w:val="18"/>
        </w:rPr>
        <w:t> </w:t>
      </w:r>
      <w:r>
        <w:rPr>
          <w:rFonts w:ascii="Verdana" w:hAnsi="Verdana"/>
          <w:color w:val="000000"/>
          <w:sz w:val="18"/>
          <w:szCs w:val="18"/>
        </w:rPr>
        <w:t>Л.И. Организация управленческого учета в крупной компании // Финансовые и бухгалтерские консультации. 2000. - №12.</w:t>
      </w:r>
    </w:p>
    <w:p w14:paraId="6E210CA5"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Ивашкевич О.В. Интеграция методов</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2010. - №11.</w:t>
      </w:r>
    </w:p>
    <w:p w14:paraId="04EF1A45"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H.H. Контрольно-информационные системы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- 296 с.</w:t>
      </w:r>
    </w:p>
    <w:p w14:paraId="63CF742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Ьогачепко П.В., Хан O.K. Формирование системы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методов управления компанией // Электронный ресурс) URL: htpp://wwvv.dis.ru/library/fm/archive/2006/2/4301 .html</w:t>
      </w:r>
    </w:p>
    <w:p w14:paraId="28A7C0A7"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 для вузов. М.: Юристъ, 2008. - 373 с.</w:t>
      </w:r>
    </w:p>
    <w:p w14:paraId="4696A14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2002. - №5. - С. 56-59.</w:t>
      </w:r>
    </w:p>
    <w:p w14:paraId="1BB52B9C"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С.И. Современные тенденции развития управленческого учета // Бухгалтерский учет. 1996. - №12. - С, 34-37.</w:t>
      </w:r>
    </w:p>
    <w:p w14:paraId="1056AFD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Ивашкевич А.И. Контролинг: экзотика или необходимость // Бухгалтерский учет. 1996. - №7. - С. 28 - 29.</w:t>
      </w:r>
    </w:p>
    <w:p w14:paraId="68A5102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Ивлев В., Попова 'Г. Balanced Scorecard альтернативные модели // Банки и технологии. - 2002. - №4.</w:t>
      </w:r>
    </w:p>
    <w:p w14:paraId="1F6A108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Л.И., Юткина Т.Ф. Роль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управлении организацией // Электронный ресурс. URL: http://koet.syktsu.ru/vestnik/2005/2005-3/12.htm.</w:t>
      </w:r>
    </w:p>
    <w:p w14:paraId="4308A26C"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Организация бюджетирования на предприятии // Бухгалтерский учет. 2003. -№11.</w:t>
      </w:r>
    </w:p>
    <w:p w14:paraId="3D4BD67C"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- 352 с.</w:t>
      </w:r>
    </w:p>
    <w:p w14:paraId="2170374E"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Каплан Роберт С.,</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Дейвид П. Организация, ориентированная на стратегию. Как в новой бизнес-среде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2004. -416с.</w:t>
      </w:r>
    </w:p>
    <w:p w14:paraId="6906602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Каплан Роберт С., Нортон</w:t>
      </w:r>
      <w:r>
        <w:rPr>
          <w:rStyle w:val="WW8Num2z0"/>
          <w:rFonts w:ascii="Verdana" w:hAnsi="Verdana"/>
          <w:color w:val="000000"/>
          <w:sz w:val="18"/>
          <w:szCs w:val="18"/>
        </w:rPr>
        <w:t> </w:t>
      </w:r>
      <w:r>
        <w:rPr>
          <w:rStyle w:val="WW8Num3z0"/>
          <w:rFonts w:ascii="Verdana" w:hAnsi="Verdana"/>
          <w:color w:val="4682B4"/>
          <w:sz w:val="18"/>
          <w:szCs w:val="18"/>
        </w:rPr>
        <w:t>Дейвид</w:t>
      </w:r>
      <w:r>
        <w:rPr>
          <w:rStyle w:val="WW8Num2z0"/>
          <w:rFonts w:ascii="Verdana" w:hAnsi="Verdana"/>
          <w:color w:val="000000"/>
          <w:sz w:val="18"/>
          <w:szCs w:val="18"/>
        </w:rPr>
        <w:t> </w:t>
      </w:r>
      <w:r>
        <w:rPr>
          <w:rFonts w:ascii="Verdana" w:hAnsi="Verdana"/>
          <w:color w:val="000000"/>
          <w:sz w:val="18"/>
          <w:szCs w:val="18"/>
        </w:rPr>
        <w:t>П. Сбалансированная система показателей. От стратегии к действию. 2-е изд., испр. и доп.: Пер. с англ. - М.: ЗАО «Олимп-Бизнес», 2003. - 214с.</w:t>
      </w:r>
    </w:p>
    <w:p w14:paraId="34A3E0E8"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Т.Н. Основы управленческого учета: Учеб. пособие. М.: ИНФРА-М, 1997.-392 с.</w:t>
      </w:r>
    </w:p>
    <w:p w14:paraId="0DF8003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 для вузов. 2-е изд., перераб. и доп. -М.:ЮНИТИ-ДАНА, 2004.-351 с.</w:t>
      </w:r>
    </w:p>
    <w:p w14:paraId="7E2D394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Статус-Кво 97. 1999. - 328 с.</w:t>
      </w:r>
    </w:p>
    <w:p w14:paraId="27FC8B27"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Учебник. 2-е изд., изм. и доп.-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2006.-416 с.</w:t>
      </w:r>
    </w:p>
    <w:p w14:paraId="1E732FF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Группировка и учет затрат на издательско-полиграфических предприятиях по экономическим элементам // Бухгалтерский учет в издательстве и полиграфии. 2007. - №3 // Справ.-правовая система «</w:t>
      </w:r>
      <w:r>
        <w:rPr>
          <w:rStyle w:val="WW8Num3z0"/>
          <w:rFonts w:ascii="Verdana" w:hAnsi="Verdana"/>
          <w:color w:val="4682B4"/>
          <w:sz w:val="18"/>
          <w:szCs w:val="18"/>
        </w:rPr>
        <w:t>Гарант</w:t>
      </w:r>
      <w:r>
        <w:rPr>
          <w:rFonts w:ascii="Verdana" w:hAnsi="Verdana"/>
          <w:color w:val="000000"/>
          <w:sz w:val="18"/>
          <w:szCs w:val="18"/>
        </w:rPr>
        <w:t>». - Электрон, •текстовые дан.</w:t>
      </w:r>
    </w:p>
    <w:p w14:paraId="4403AD3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Керимов 13.Э.</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аспекты формирования и развития управленческого учета // Международный бухгалтерский учет. 2011. - №32 // Справ.-правовая система «</w:t>
      </w:r>
      <w:r>
        <w:rPr>
          <w:rStyle w:val="WW8Num3z0"/>
          <w:rFonts w:ascii="Verdana" w:hAnsi="Verdana"/>
          <w:color w:val="4682B4"/>
          <w:sz w:val="18"/>
          <w:szCs w:val="18"/>
        </w:rPr>
        <w:t>Гарант</w:t>
      </w:r>
      <w:r>
        <w:rPr>
          <w:rFonts w:ascii="Verdana" w:hAnsi="Verdana"/>
          <w:color w:val="000000"/>
          <w:sz w:val="18"/>
          <w:szCs w:val="18"/>
        </w:rPr>
        <w:t>». - Электрон, текстовые дан.</w:t>
      </w:r>
    </w:p>
    <w:p w14:paraId="5C18B6F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учета // Бухгалтерский учет. 2003. -№16.-С. 54- 57.</w:t>
      </w:r>
    </w:p>
    <w:p w14:paraId="3B305DCD"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Минина В.В. Концепция управленческого учета на современном этапе развития экономики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№4. - С. 134-142.</w:t>
      </w:r>
    </w:p>
    <w:p w14:paraId="498B582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 - 720 с.</w:t>
      </w:r>
    </w:p>
    <w:p w14:paraId="01C2232C"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И.В. Использование IZRP-систем в газовой отрасли с целью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Управленческий учет. - 2011. - №2 // Справ.-правовая система «Гарант ». - Электрон, текстовые дан.</w:t>
      </w:r>
    </w:p>
    <w:p w14:paraId="0FCBEF48"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Методологические основы системы управленческого учета // Финансовые исследования. 2001. - №3 // Электронный ресурс. URL: http://www.rsue.ru/rinissled/2001JVo3/kovaleva.htm.</w:t>
      </w:r>
    </w:p>
    <w:p w14:paraId="1DA75BA7"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Козин</w:t>
      </w:r>
      <w:r>
        <w:rPr>
          <w:rStyle w:val="WW8Num2z0"/>
          <w:rFonts w:ascii="Verdana" w:hAnsi="Verdana"/>
          <w:color w:val="000000"/>
          <w:sz w:val="18"/>
          <w:szCs w:val="18"/>
        </w:rPr>
        <w:t> </w:t>
      </w:r>
      <w:r>
        <w:rPr>
          <w:rFonts w:ascii="Verdana" w:hAnsi="Verdana"/>
          <w:color w:val="000000"/>
          <w:sz w:val="18"/>
          <w:szCs w:val="18"/>
        </w:rPr>
        <w:t>Н.Б., Козина Т.А. Бухгалтерский управленческий учет на пищевых предприятиях. М.: Колос, 2000. - 224 с.</w:t>
      </w:r>
    </w:p>
    <w:p w14:paraId="3873CC84"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Кокорев</w:t>
      </w:r>
      <w:r>
        <w:rPr>
          <w:rStyle w:val="WW8Num2z0"/>
          <w:rFonts w:ascii="Verdana" w:hAnsi="Verdana"/>
          <w:color w:val="000000"/>
          <w:sz w:val="18"/>
          <w:szCs w:val="18"/>
        </w:rPr>
        <w:t> </w:t>
      </w:r>
      <w:r>
        <w:rPr>
          <w:rFonts w:ascii="Verdana" w:hAnsi="Verdana"/>
          <w:color w:val="000000"/>
          <w:sz w:val="18"/>
          <w:szCs w:val="18"/>
        </w:rPr>
        <w:t>H.A., Вашева Л.Л., Николаева К.А. Взаимосвязь управленческого, бухгалтерского и налогового учета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№7. // Справ.-правовая система «</w:t>
      </w:r>
      <w:r>
        <w:rPr>
          <w:rStyle w:val="WW8Num3z0"/>
          <w:rFonts w:ascii="Verdana" w:hAnsi="Verdana"/>
          <w:color w:val="4682B4"/>
          <w:sz w:val="18"/>
          <w:szCs w:val="18"/>
        </w:rPr>
        <w:t>Гарант</w:t>
      </w:r>
      <w:r>
        <w:rPr>
          <w:rFonts w:ascii="Verdana" w:hAnsi="Verdana"/>
          <w:color w:val="000000"/>
          <w:sz w:val="18"/>
          <w:szCs w:val="18"/>
        </w:rPr>
        <w:t>». - Электрон, текстовые дан.</w:t>
      </w:r>
    </w:p>
    <w:p w14:paraId="4D79BC4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H.H. Бухгалтерский (финансовый, управленческий) учет: Учебник. М.: Велби: Проспект, 2008.</w:t>
      </w:r>
    </w:p>
    <w:p w14:paraId="52396901"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2000. - 144 с.</w:t>
      </w:r>
    </w:p>
    <w:p w14:paraId="7F7E2A7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 - 256 с.</w:t>
      </w:r>
    </w:p>
    <w:p w14:paraId="262F448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Под ред. II.Г.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1999. - 297 с.</w:t>
      </w:r>
    </w:p>
    <w:p w14:paraId="7E641B0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Концепция контроллинга: Управленческий учет. Система отчетности. Бюджетирование /1 Iorväth &amp; Partners; Пер. с нем. М.: Алышпа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2005. -269 с.</w:t>
      </w:r>
    </w:p>
    <w:p w14:paraId="616E83C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Коробков A. Balanced Scorecard показатели эффективности вместо финансовых коэффициентов // Электронный ресурс. URL: http://www.balancedscorecard.ru.</w:t>
      </w:r>
    </w:p>
    <w:p w14:paraId="67C37E21"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Коробков A. The Balanced Scorecard "новые возможности для эффективного управления // Электронный ресурс. URL: http://balans.ru/resources/108bsc.doc.</w:t>
      </w:r>
    </w:p>
    <w:p w14:paraId="51CAA15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Костюкова</w:t>
      </w:r>
      <w:r>
        <w:rPr>
          <w:rStyle w:val="WW8Num2z0"/>
          <w:rFonts w:ascii="Verdana" w:hAnsi="Verdana"/>
          <w:color w:val="000000"/>
          <w:sz w:val="18"/>
          <w:szCs w:val="18"/>
        </w:rPr>
        <w:t> </w:t>
      </w:r>
      <w:r>
        <w:rPr>
          <w:rFonts w:ascii="Verdana" w:hAnsi="Verdana"/>
          <w:color w:val="000000"/>
          <w:sz w:val="18"/>
          <w:szCs w:val="18"/>
        </w:rPr>
        <w:t>Е.И., Башкатова Т.А. Организационно-методические основы функционирования системы управленческого учета // Международный бухгалтерский учет. 2011 - №36.</w:t>
      </w:r>
    </w:p>
    <w:p w14:paraId="659C48E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С.И. Сфатегический управленческий учет современное направление бухгалтерского</w:t>
      </w:r>
      <w:r>
        <w:rPr>
          <w:rStyle w:val="WW8Num2z0"/>
          <w:rFonts w:ascii="Verdana" w:hAnsi="Verdana"/>
          <w:color w:val="000000"/>
          <w:sz w:val="18"/>
          <w:szCs w:val="18"/>
        </w:rPr>
        <w:t> </w:t>
      </w:r>
      <w:r>
        <w:rPr>
          <w:rStyle w:val="WW8Num3z0"/>
          <w:rFonts w:ascii="Verdana" w:hAnsi="Verdana"/>
          <w:color w:val="4682B4"/>
          <w:sz w:val="18"/>
          <w:szCs w:val="18"/>
        </w:rPr>
        <w:t>учега</w:t>
      </w:r>
      <w:r>
        <w:rPr>
          <w:rStyle w:val="WW8Num2z0"/>
          <w:rFonts w:ascii="Verdana" w:hAnsi="Verdana"/>
          <w:color w:val="000000"/>
          <w:sz w:val="18"/>
          <w:szCs w:val="18"/>
        </w:rPr>
        <w:t> </w:t>
      </w:r>
      <w:r>
        <w:rPr>
          <w:rFonts w:ascii="Verdana" w:hAnsi="Verdana"/>
          <w:color w:val="000000"/>
          <w:sz w:val="18"/>
          <w:szCs w:val="18"/>
        </w:rPr>
        <w:t>// Финансовый вестник: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страхование, бухгалтерский учет. - 201 1. - №5 // Справ.-правовая сист ема «</w:t>
      </w:r>
      <w:r>
        <w:rPr>
          <w:rStyle w:val="WW8Num3z0"/>
          <w:rFonts w:ascii="Verdana" w:hAnsi="Verdana"/>
          <w:color w:val="4682B4"/>
          <w:sz w:val="18"/>
          <w:szCs w:val="18"/>
        </w:rPr>
        <w:t>Гарант</w:t>
      </w:r>
      <w:r>
        <w:rPr>
          <w:rFonts w:ascii="Verdana" w:hAnsi="Verdana"/>
          <w:color w:val="000000"/>
          <w:sz w:val="18"/>
          <w:szCs w:val="18"/>
        </w:rPr>
        <w:t>». - Электрон, текстовые дан.</w:t>
      </w:r>
    </w:p>
    <w:p w14:paraId="37A62FB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Крючков А, Взаимосвязь управленческого учета и бюджетирования: опыт промышленных предприятий // Управление</w:t>
      </w:r>
      <w:r>
        <w:rPr>
          <w:rStyle w:val="WW8Num2z0"/>
          <w:rFonts w:ascii="Verdana" w:hAnsi="Verdana"/>
          <w:color w:val="000000"/>
          <w:sz w:val="18"/>
          <w:szCs w:val="18"/>
        </w:rPr>
        <w:t> </w:t>
      </w:r>
      <w:r>
        <w:rPr>
          <w:rStyle w:val="WW8Num3z0"/>
          <w:rFonts w:ascii="Verdana" w:hAnsi="Verdana"/>
          <w:color w:val="4682B4"/>
          <w:sz w:val="18"/>
          <w:szCs w:val="18"/>
        </w:rPr>
        <w:t>корпоративными</w:t>
      </w:r>
      <w:r>
        <w:rPr>
          <w:rStyle w:val="WW8Num2z0"/>
          <w:rFonts w:ascii="Verdana" w:hAnsi="Verdana"/>
          <w:color w:val="000000"/>
          <w:sz w:val="18"/>
          <w:szCs w:val="18"/>
        </w:rPr>
        <w:t> </w:t>
      </w:r>
      <w:r>
        <w:rPr>
          <w:rFonts w:ascii="Verdana" w:hAnsi="Verdana"/>
          <w:color w:val="000000"/>
          <w:sz w:val="18"/>
          <w:szCs w:val="18"/>
        </w:rPr>
        <w:t>финансами. 2004. -№5.</w:t>
      </w:r>
    </w:p>
    <w:p w14:paraId="7D808EB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Кукина</w:t>
      </w:r>
      <w:r>
        <w:rPr>
          <w:rStyle w:val="WW8Num2z0"/>
          <w:rFonts w:ascii="Verdana" w:hAnsi="Verdana"/>
          <w:color w:val="000000"/>
          <w:sz w:val="18"/>
          <w:szCs w:val="18"/>
        </w:rPr>
        <w:t> </w:t>
      </w:r>
      <w:r>
        <w:rPr>
          <w:rFonts w:ascii="Verdana" w:hAnsi="Verdana"/>
          <w:color w:val="000000"/>
          <w:sz w:val="18"/>
          <w:szCs w:val="18"/>
        </w:rPr>
        <w:t>И.Г. Управленческий учет: Учеб.пособие. М.: Финансы и статистика, 2004.-400с.</w:t>
      </w:r>
    </w:p>
    <w:p w14:paraId="47EFCE28"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Курс социально-экономической статистики: Учеб. для вузов / Под ред. М.Г. I !азарова. — М.: Финсютинформ, ЮНИТИ-ДАНА, 2000. 771 с.</w:t>
      </w:r>
    </w:p>
    <w:p w14:paraId="55C4C00D"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Левченко</w:t>
      </w:r>
      <w:r>
        <w:rPr>
          <w:rStyle w:val="WW8Num2z0"/>
          <w:rFonts w:ascii="Verdana" w:hAnsi="Verdana"/>
          <w:color w:val="000000"/>
          <w:sz w:val="18"/>
          <w:szCs w:val="18"/>
        </w:rPr>
        <w:t> </w:t>
      </w:r>
      <w:r>
        <w:rPr>
          <w:rFonts w:ascii="Verdana" w:hAnsi="Verdana"/>
          <w:color w:val="000000"/>
          <w:sz w:val="18"/>
          <w:szCs w:val="18"/>
        </w:rPr>
        <w:t>Т.А. Планирование и контроль на предприятии: новые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 Элекфонный ресурс. URL: http://www.FESTU.ru/structure/library/library/vologdin/v2000-l/64.htm.</w:t>
      </w:r>
    </w:p>
    <w:p w14:paraId="7808A5A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Лощилина</w:t>
      </w:r>
      <w:r>
        <w:rPr>
          <w:rStyle w:val="WW8Num2z0"/>
          <w:rFonts w:ascii="Verdana" w:hAnsi="Verdana"/>
          <w:color w:val="000000"/>
          <w:sz w:val="18"/>
          <w:szCs w:val="18"/>
        </w:rPr>
        <w:t> </w:t>
      </w:r>
      <w:r>
        <w:rPr>
          <w:rFonts w:ascii="Verdana" w:hAnsi="Verdana"/>
          <w:color w:val="000000"/>
          <w:sz w:val="18"/>
          <w:szCs w:val="18"/>
        </w:rPr>
        <w:t>И.В. BSC (Сбалансированная система показателей) и Business Studio // BYTE/Россия. 2007. -№9 // Электронный ресурс. URL: http://www.businessstudio.ru/procedures/strategic/bscstrategyrormula.</w:t>
      </w:r>
    </w:p>
    <w:p w14:paraId="7EC836A8"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Малькова Т. Бюджетирование в крупных многоуровневых компаниях // Электронный ресурс. URL: http://www.ediplom.ru/modules.php?name=Articles&amp;go=page&amp;pid=250.</w:t>
      </w:r>
    </w:p>
    <w:p w14:paraId="61E5CB6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Меюдические рекомендации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Проект // Электронный ресурс. URL:http://businessfor.ru/managment/strategicheskoeplanirovanieupravlencheskijuchetmetodicheskie rekomendaeii m200567s.html.</w:t>
      </w:r>
    </w:p>
    <w:p w14:paraId="47B84E4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Методические рекомендации «</w:t>
      </w:r>
      <w:r>
        <w:rPr>
          <w:rStyle w:val="WW8Num3z0"/>
          <w:rFonts w:ascii="Verdana" w:hAnsi="Verdana"/>
          <w:color w:val="4682B4"/>
          <w:sz w:val="18"/>
          <w:szCs w:val="18"/>
        </w:rPr>
        <w:t>Управление затратами</w:t>
      </w:r>
      <w:r>
        <w:rPr>
          <w:rFonts w:ascii="Verdana" w:hAnsi="Verdana"/>
          <w:color w:val="000000"/>
          <w:sz w:val="18"/>
          <w:szCs w:val="18"/>
        </w:rPr>
        <w:t>». Проект // Электронный ресурс. URL: http://cma.org.ru/cma/l51089?PARHNTRUBR=21177</w:t>
      </w:r>
    </w:p>
    <w:p w14:paraId="04A01EA4"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Меюдические рекомендации «Цели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потребности в информации». Проект // Электронный ресурс. URL: http://cma.org.ru/cma/151093?PARENTRUBR=21177.</w:t>
      </w:r>
    </w:p>
    <w:p w14:paraId="0DC41E1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Нормативная база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1996. - №5.</w:t>
      </w:r>
    </w:p>
    <w:p w14:paraId="37C25DA0"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статистика: Учебник /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Финансы и статистика, 2004. - 544с.</w:t>
      </w:r>
    </w:p>
    <w:p w14:paraId="368E88BC"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Мишин 10.А. Система управленческого учета на современном предприятии // Менеджмент в России и за рубежом. -2001. №3. - С. 75-84</w:t>
      </w:r>
    </w:p>
    <w:p w14:paraId="1520645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Мишин 10.А. Управленческий учет: управление затратами и результатами производственной деятельности: Монография.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2002 - 176 с.</w:t>
      </w:r>
    </w:p>
    <w:p w14:paraId="16B57755"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Обеспечение их рациональной структуры: Пер. с нем. М.И.Корсакова. -М.: ЗАО «ФКБ-I1РЕСС», 1996.- 158 .</w:t>
      </w:r>
    </w:p>
    <w:p w14:paraId="4AAFADAD"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Г.Г. и др. Учет: международная перспектива: Пер. с англ. / Под ред. Я.В Соколова. 2-е изд.; стер. - М.: Финансы и статистика, 1996. - 136 с.</w:t>
      </w:r>
    </w:p>
    <w:p w14:paraId="50A6AFB8"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Неудачин В. Стратегическое бюджетирование на основе BSC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-2005. №7.</w:t>
      </w:r>
    </w:p>
    <w:p w14:paraId="25B018E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Нигаматзянов</w:t>
      </w:r>
      <w:r>
        <w:rPr>
          <w:rStyle w:val="WW8Num2z0"/>
          <w:rFonts w:ascii="Verdana" w:hAnsi="Verdana"/>
          <w:color w:val="000000"/>
          <w:sz w:val="18"/>
          <w:szCs w:val="18"/>
        </w:rPr>
        <w:t> </w:t>
      </w:r>
      <w:r>
        <w:rPr>
          <w:rFonts w:ascii="Verdana" w:hAnsi="Verdana"/>
          <w:color w:val="000000"/>
          <w:sz w:val="18"/>
          <w:szCs w:val="18"/>
        </w:rPr>
        <w:t>P.P.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организациях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и транспортировке газа : Дисертация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М.: РГБ, 2003. - (Из фондов Российской Государственной библиотеки).</w:t>
      </w:r>
    </w:p>
    <w:p w14:paraId="6FB962A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 Соколова. 2-е издание, стереотипное. М.: Финансы и статистика, 2002. - 496с.</w:t>
      </w:r>
    </w:p>
    <w:p w14:paraId="360AE56E"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Толковый англо-русский словарь основных терминов управленческого и финансового учета. 2-е изд., испр. и доп. - М.: УРСС, 2002. -110с.</w:t>
      </w:r>
    </w:p>
    <w:p w14:paraId="5B108680"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О.Г.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Бухгалтерский учет. 2002. - № 9. - С. 74 - 78.</w:t>
      </w:r>
    </w:p>
    <w:p w14:paraId="2404B8A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О.П., Алексеева О.В. Стратегический управленческий учет. М.: Ндиториал УРСС, 2003.</w:t>
      </w:r>
    </w:p>
    <w:p w14:paraId="642D1544"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КомКнига, 2006. -320 с.</w:t>
      </w:r>
    </w:p>
    <w:p w14:paraId="3095C4C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Особенности учета затрат в условиях рынка: система «директ-костинг»: Теория и практика. М.: Финансы и статистика. 1993. - 128с.</w:t>
      </w:r>
    </w:p>
    <w:p w14:paraId="7CAB7995"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подготовки к квалификационному экзамену на аттестат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Справ,-правовая система «</w:t>
      </w:r>
      <w:r>
        <w:rPr>
          <w:rStyle w:val="WW8Num3z0"/>
          <w:rFonts w:ascii="Verdana" w:hAnsi="Verdana"/>
          <w:color w:val="4682B4"/>
          <w:sz w:val="18"/>
          <w:szCs w:val="18"/>
        </w:rPr>
        <w:t>Гарант</w:t>
      </w:r>
      <w:r>
        <w:rPr>
          <w:rFonts w:ascii="Verdana" w:hAnsi="Verdana"/>
          <w:color w:val="000000"/>
          <w:sz w:val="18"/>
          <w:szCs w:val="18"/>
        </w:rPr>
        <w:t>». Электрон, текстовые дан.</w:t>
      </w:r>
    </w:p>
    <w:p w14:paraId="5964412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w:t>
      </w:r>
      <w:r>
        <w:rPr>
          <w:rStyle w:val="WW8Num2z0"/>
          <w:rFonts w:ascii="Verdana" w:hAnsi="Verdana"/>
          <w:color w:val="000000"/>
          <w:sz w:val="18"/>
          <w:szCs w:val="18"/>
        </w:rPr>
        <w:t> </w:t>
      </w:r>
      <w:r>
        <w:rPr>
          <w:rFonts w:ascii="Verdana" w:hAnsi="Verdana"/>
          <w:color w:val="000000"/>
          <w:sz w:val="18"/>
          <w:szCs w:val="18"/>
        </w:rPr>
        <w:t>iepoB. М.: ИНФРА-М, 2002.-98 с.</w:t>
      </w:r>
    </w:p>
    <w:p w14:paraId="7624C1C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Шебек С.В. Управленческий учет. Легенды и мифы. М.: Аудиторско-Консалтинговая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2004. - 288с.</w:t>
      </w:r>
    </w:p>
    <w:p w14:paraId="7B2B8B45"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Новоселова</w:t>
      </w:r>
      <w:r>
        <w:rPr>
          <w:rStyle w:val="WW8Num2z0"/>
          <w:rFonts w:ascii="Verdana" w:hAnsi="Verdana"/>
          <w:color w:val="000000"/>
          <w:sz w:val="18"/>
          <w:szCs w:val="18"/>
        </w:rPr>
        <w:t> </w:t>
      </w:r>
      <w:r>
        <w:rPr>
          <w:rFonts w:ascii="Verdana" w:hAnsi="Verdana"/>
          <w:color w:val="000000"/>
          <w:sz w:val="18"/>
          <w:szCs w:val="18"/>
        </w:rPr>
        <w:t>Т.Н. Альтернативные варианты метода бухгалтерского учета расходов в</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предприятиях // Электронный ресурс. URL: http://www.ogbus.ru/authors/Novoselova/Novoseloval .pdf.</w:t>
      </w:r>
    </w:p>
    <w:p w14:paraId="508AC017"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Определение</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стратегических приоритетов и уточнение программных мероприятий развития российской газовой промышленности // Электронный ресурс. URL: http://gasforum.ru/obzory-i-issledovaniya/1363/</w:t>
      </w:r>
    </w:p>
    <w:p w14:paraId="75F80D17"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-2001. №7 // Справ.-правовая система «</w:t>
      </w:r>
      <w:r>
        <w:rPr>
          <w:rStyle w:val="WW8Num3z0"/>
          <w:rFonts w:ascii="Verdana" w:hAnsi="Verdana"/>
          <w:color w:val="4682B4"/>
          <w:sz w:val="18"/>
          <w:szCs w:val="18"/>
        </w:rPr>
        <w:t>Гарант</w:t>
      </w:r>
      <w:r>
        <w:rPr>
          <w:rFonts w:ascii="Verdana" w:hAnsi="Verdana"/>
          <w:color w:val="000000"/>
          <w:sz w:val="18"/>
          <w:szCs w:val="18"/>
        </w:rPr>
        <w:t>». - Электрон, текстовые дан.</w:t>
      </w:r>
    </w:p>
    <w:p w14:paraId="481B2A4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 Бухгалтерский учет. -2004. -№12.</w:t>
      </w:r>
    </w:p>
    <w:p w14:paraId="553200F8"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издержек и доходов (с элементами финансового учета). М.: Инфра-М, 2006.</w:t>
      </w:r>
    </w:p>
    <w:p w14:paraId="7A5C0AB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Бухгалтерский учет. 2003. - №13.</w:t>
      </w:r>
    </w:p>
    <w:p w14:paraId="38154DB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№17. -С. 58-62.</w:t>
      </w:r>
    </w:p>
    <w:p w14:paraId="2453BAA7"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2003.- 176 с.</w:t>
      </w:r>
    </w:p>
    <w:p w14:paraId="3B2C6997"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Переверзев Н. Связь бюджетирования и системы сбалансированных показателей // Электронный ресурс. URL: http://www.smartcat.ru/books/book97/index.shtml</w:t>
      </w:r>
    </w:p>
    <w:p w14:paraId="31DBA64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JI.B., Нелюбова H.H. Информационное пространство управления предприятиями. Волгоград: Изд-во ВолГУ, 2004. - 210 с.</w:t>
      </w:r>
    </w:p>
    <w:p w14:paraId="528735F4"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О.В. Современное состояние управленческого учета и возможные варианты учета затрат', построенные на основе его принципов / Рукопись в</w:t>
      </w:r>
      <w:r>
        <w:rPr>
          <w:rStyle w:val="WW8Num2z0"/>
          <w:rFonts w:ascii="Verdana" w:hAnsi="Verdana"/>
          <w:color w:val="000000"/>
          <w:sz w:val="18"/>
          <w:szCs w:val="18"/>
        </w:rPr>
        <w:t> </w:t>
      </w:r>
      <w:r>
        <w:rPr>
          <w:rStyle w:val="WW8Num3z0"/>
          <w:rFonts w:ascii="Verdana" w:hAnsi="Verdana"/>
          <w:color w:val="4682B4"/>
          <w:sz w:val="18"/>
          <w:szCs w:val="18"/>
        </w:rPr>
        <w:t>ВИНИТИ</w:t>
      </w:r>
      <w:r>
        <w:rPr>
          <w:rStyle w:val="WW8Num2z0"/>
          <w:rFonts w:ascii="Verdana" w:hAnsi="Verdana"/>
          <w:color w:val="000000"/>
          <w:sz w:val="18"/>
          <w:szCs w:val="18"/>
        </w:rPr>
        <w:t> </w:t>
      </w:r>
      <w:r>
        <w:rPr>
          <w:rFonts w:ascii="Verdana" w:hAnsi="Verdana"/>
          <w:color w:val="000000"/>
          <w:sz w:val="18"/>
          <w:szCs w:val="18"/>
        </w:rPr>
        <w:t>25.1 1.98., №3466-В98. 23 с.</w:t>
      </w:r>
    </w:p>
    <w:p w14:paraId="282DC00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Пещаиская И.В. Управленческий учет: самая суть // Электронный ресурс. URL: http://www.elitarium.ru/2008/09/03/upravlencheskijjuchetsamajasut.html</w:t>
      </w:r>
    </w:p>
    <w:p w14:paraId="7E2BFBE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 3. О содержании управленческого учета // Бухгалтерский учет. -2000. -№19,- С. 60-62.</w:t>
      </w:r>
    </w:p>
    <w:p w14:paraId="786C557D"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С.П. Взаимосвязь производственных затрат в управленческом и финансовом учете // Все для бухгалтера. 2008. - №8 // Справ.-правовая система «</w:t>
      </w:r>
      <w:r>
        <w:rPr>
          <w:rStyle w:val="WW8Num3z0"/>
          <w:rFonts w:ascii="Verdana" w:hAnsi="Verdana"/>
          <w:color w:val="4682B4"/>
          <w:sz w:val="18"/>
          <w:szCs w:val="18"/>
        </w:rPr>
        <w:t>Гарант</w:t>
      </w:r>
      <w:r>
        <w:rPr>
          <w:rFonts w:ascii="Verdana" w:hAnsi="Verdana"/>
          <w:color w:val="000000"/>
          <w:sz w:val="18"/>
          <w:szCs w:val="18"/>
        </w:rPr>
        <w:t>». - Электрон, текстовые дан.</w:t>
      </w:r>
    </w:p>
    <w:p w14:paraId="6F1884A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Портной К. Понятие</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в Российском праве и практике // Электронный ресурс. URL: http://web.referent.ru3005/security/20/l 145/1 ?try.</w:t>
      </w:r>
    </w:p>
    <w:p w14:paraId="1AA52E2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Развитие информационной среды в</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компании // Oil and Gas Journal Russia. 2011. - № 05 (49)' // Электронный ресурс. URL: http://www.ogj .ru/articles/2011 /05/5.</w:t>
      </w:r>
    </w:p>
    <w:p w14:paraId="4DE8F014"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Пер. с англ. / Под ред. В.А. Мирюкова. М.: Лудит,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1998.-616с.</w:t>
      </w:r>
    </w:p>
    <w:p w14:paraId="7C4EFB8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Ребежа О.О. Учетно-аналитическое обеспечение бюджетирования расходов на</w:t>
      </w:r>
      <w:r>
        <w:rPr>
          <w:rStyle w:val="WW8Num2z0"/>
          <w:rFonts w:ascii="Verdana" w:hAnsi="Verdana"/>
          <w:color w:val="000000"/>
          <w:sz w:val="18"/>
          <w:szCs w:val="18"/>
        </w:rPr>
        <w:t> </w:t>
      </w:r>
      <w:r>
        <w:rPr>
          <w:rStyle w:val="WW8Num3z0"/>
          <w:rFonts w:ascii="Verdana" w:hAnsi="Verdana"/>
          <w:color w:val="4682B4"/>
          <w:sz w:val="18"/>
          <w:szCs w:val="18"/>
        </w:rPr>
        <w:t>газотранспортных</w:t>
      </w:r>
      <w:r>
        <w:rPr>
          <w:rStyle w:val="WW8Num2z0"/>
          <w:rFonts w:ascii="Verdana" w:hAnsi="Verdana"/>
          <w:color w:val="000000"/>
          <w:sz w:val="18"/>
          <w:szCs w:val="18"/>
        </w:rPr>
        <w:t> </w:t>
      </w:r>
      <w:r>
        <w:rPr>
          <w:rFonts w:ascii="Verdana" w:hAnsi="Verdana"/>
          <w:color w:val="000000"/>
          <w:sz w:val="18"/>
          <w:szCs w:val="18"/>
        </w:rPr>
        <w:t>предприятиях: Автореф. . канд. экон. наук: 08.00.12 — М.: РГБ, 2011. (Из фондов Российской Государственной библиотеки).</w:t>
      </w:r>
    </w:p>
    <w:p w14:paraId="7D14D9E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Ржавчина Ю.Б. Особенности и этапы развития управленческого учета // Экономические науки. 2010. - №10 (71). - С. 247-250.</w:t>
      </w:r>
    </w:p>
    <w:p w14:paraId="23F7C3F1"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Ростова 11.</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управление в холдингах: с чего начать // Консультант. -2005. -№17.</w:t>
      </w:r>
    </w:p>
    <w:p w14:paraId="7324AC5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М.: Финансы и статистика, 2005.</w:t>
      </w:r>
    </w:p>
    <w:p w14:paraId="60F59EB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Самусенко СЛ. Новые тенденции учета по центрам ответственности // Экономический анализ. Теория и практика. -2008. №15 // Справ.-правовая система «</w:t>
      </w:r>
      <w:r>
        <w:rPr>
          <w:rStyle w:val="WW8Num3z0"/>
          <w:rFonts w:ascii="Verdana" w:hAnsi="Verdana"/>
          <w:color w:val="4682B4"/>
          <w:sz w:val="18"/>
          <w:szCs w:val="18"/>
        </w:rPr>
        <w:t>Гарант</w:t>
      </w:r>
      <w:r>
        <w:rPr>
          <w:rFonts w:ascii="Verdana" w:hAnsi="Verdana"/>
          <w:color w:val="000000"/>
          <w:sz w:val="18"/>
          <w:szCs w:val="18"/>
        </w:rPr>
        <w:t>». - Электрон, текстовые дан.</w:t>
      </w:r>
    </w:p>
    <w:p w14:paraId="49D6A307"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Селюкова</w:t>
      </w:r>
      <w:r>
        <w:rPr>
          <w:rStyle w:val="WW8Num2z0"/>
          <w:rFonts w:ascii="Verdana" w:hAnsi="Verdana"/>
          <w:color w:val="000000"/>
          <w:sz w:val="18"/>
          <w:szCs w:val="18"/>
        </w:rPr>
        <w:t> </w:t>
      </w:r>
      <w:r>
        <w:rPr>
          <w:rFonts w:ascii="Verdana" w:hAnsi="Verdana"/>
          <w:color w:val="000000"/>
          <w:sz w:val="18"/>
          <w:szCs w:val="18"/>
        </w:rPr>
        <w:t>Н.В. Информационно-бухгалтерское обеспечение системы операций внутри газового холдинга // Сибирская финансовая школа. 2007. - №4 Электронный ресурс. URL: http://www.profreport.ru/node/10749</w:t>
      </w:r>
    </w:p>
    <w:p w14:paraId="4A39277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Серобаба IUI. Вопросы организации управленческого (производственного)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отдельных видов продукции (работ, услуг) в отрасли связи // Новое в бухгал терском учете и отчетности. 2002. - №9-11.</w:t>
      </w:r>
    </w:p>
    <w:p w14:paraId="0DAD18D1"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Система сбалансированных показателей (Balanced Scorecard) // Электронный ресурс. URL: http://www.bestconsult.ru/viewclauses.php?id=7</w:t>
      </w:r>
    </w:p>
    <w:p w14:paraId="449DD00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Слобина</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на предприятиях газовой промышленности: Диссертация . каид. экон. наук: 08.00.12 М.: РГБ, 2003. - (Из фондов Российской Государственной библиотеки).</w:t>
      </w:r>
    </w:p>
    <w:p w14:paraId="7543A9E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Яхин И.Р. Особенности учета затрат с использованием группы 30-х счетов на примере</w:t>
      </w:r>
      <w:r>
        <w:rPr>
          <w:rStyle w:val="WW8Num2z0"/>
          <w:rFonts w:ascii="Verdana" w:hAnsi="Verdana"/>
          <w:color w:val="000000"/>
          <w:sz w:val="18"/>
          <w:szCs w:val="18"/>
        </w:rPr>
        <w:t> </w:t>
      </w:r>
      <w:r>
        <w:rPr>
          <w:rStyle w:val="WW8Num3z0"/>
          <w:rFonts w:ascii="Verdana" w:hAnsi="Verdana"/>
          <w:color w:val="4682B4"/>
          <w:sz w:val="18"/>
          <w:szCs w:val="18"/>
        </w:rPr>
        <w:t>нефтехимического</w:t>
      </w:r>
      <w:r>
        <w:rPr>
          <w:rStyle w:val="WW8Num2z0"/>
          <w:rFonts w:ascii="Verdana" w:hAnsi="Verdana"/>
          <w:color w:val="000000"/>
          <w:sz w:val="18"/>
          <w:szCs w:val="18"/>
        </w:rPr>
        <w:t> </w:t>
      </w:r>
      <w:r>
        <w:rPr>
          <w:rFonts w:ascii="Verdana" w:hAnsi="Verdana"/>
          <w:color w:val="000000"/>
          <w:sz w:val="18"/>
          <w:szCs w:val="18"/>
        </w:rPr>
        <w:t>предприятия // Все для бухгалтера. 2006. -№18 // Справ.-правовая система «</w:t>
      </w:r>
      <w:r>
        <w:rPr>
          <w:rStyle w:val="WW8Num3z0"/>
          <w:rFonts w:ascii="Verdana" w:hAnsi="Verdana"/>
          <w:color w:val="4682B4"/>
          <w:sz w:val="18"/>
          <w:szCs w:val="18"/>
        </w:rPr>
        <w:t>Гарант</w:t>
      </w:r>
      <w:r>
        <w:rPr>
          <w:rFonts w:ascii="Verdana" w:hAnsi="Verdana"/>
          <w:color w:val="000000"/>
          <w:sz w:val="18"/>
          <w:szCs w:val="18"/>
        </w:rPr>
        <w:t>». - Электрон, текстовые дан.</w:t>
      </w:r>
    </w:p>
    <w:p w14:paraId="3FD94C85"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ЮПИТИ, 1996. 638 с.</w:t>
      </w:r>
    </w:p>
    <w:p w14:paraId="0E596941"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XXI столетии. По итогам XV Всемирного Конгресса по проблемам бухгалтерского учета // Консультант. 1997. - №23. - С. 64-69.</w:t>
      </w:r>
    </w:p>
    <w:p w14:paraId="17279B6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 Бухгалтерский учет. -2000. -№18-С. 50-52.</w:t>
      </w:r>
    </w:p>
    <w:p w14:paraId="6581D8D8"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Управленческий учет: как его понимать // Бухгалтерский учет. 2003. - № 7. - С. 53-55</w:t>
      </w:r>
    </w:p>
    <w:p w14:paraId="4168BE2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Стратегическое управление затратами // Электронный ресурс. URL: http://www.cfin. ru/management/fïnance/bmicro strat2.shtml</w:t>
      </w:r>
    </w:p>
    <w:p w14:paraId="6A54607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С.A. И все-таки производственный, а не «</w:t>
      </w:r>
      <w:r>
        <w:rPr>
          <w:rStyle w:val="WW8Num3z0"/>
          <w:rFonts w:ascii="Verdana" w:hAnsi="Verdana"/>
          <w:color w:val="4682B4"/>
          <w:sz w:val="18"/>
          <w:szCs w:val="18"/>
        </w:rPr>
        <w:t>управленческий</w:t>
      </w:r>
      <w:r>
        <w:rPr>
          <w:rFonts w:ascii="Verdana" w:hAnsi="Verdana"/>
          <w:color w:val="000000"/>
          <w:sz w:val="18"/>
          <w:szCs w:val="18"/>
        </w:rPr>
        <w:t>» учет // Бухгалтерский учет. 1997. - №2.- С. 64-66.</w:t>
      </w:r>
    </w:p>
    <w:p w14:paraId="4204D3AD"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В.Г1. Управленческий учет: Учебник. М.: Высшее образование, 2007.</w:t>
      </w:r>
    </w:p>
    <w:p w14:paraId="4E395AA8"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Тарелкина Г. Управление</w:t>
      </w:r>
      <w:r>
        <w:rPr>
          <w:rStyle w:val="WW8Num2z0"/>
          <w:rFonts w:ascii="Verdana" w:hAnsi="Verdana"/>
          <w:color w:val="000000"/>
          <w:sz w:val="18"/>
          <w:szCs w:val="18"/>
        </w:rPr>
        <w:t> </w:t>
      </w:r>
      <w:r>
        <w:rPr>
          <w:rStyle w:val="WW8Num3z0"/>
          <w:rFonts w:ascii="Verdana" w:hAnsi="Verdana"/>
          <w:color w:val="4682B4"/>
          <w:sz w:val="18"/>
          <w:szCs w:val="18"/>
        </w:rPr>
        <w:t>холдиш</w:t>
      </w:r>
      <w:r>
        <w:rPr>
          <w:rStyle w:val="WW8Num2z0"/>
          <w:rFonts w:ascii="Verdana" w:hAnsi="Verdana"/>
          <w:color w:val="000000"/>
          <w:sz w:val="18"/>
          <w:szCs w:val="18"/>
        </w:rPr>
        <w:t> </w:t>
      </w:r>
      <w:r>
        <w:rPr>
          <w:rFonts w:ascii="Verdana" w:hAnsi="Verdana"/>
          <w:color w:val="000000"/>
          <w:sz w:val="18"/>
          <w:szCs w:val="18"/>
        </w:rPr>
        <w:t>ом // Пищевая промышленность. 2002. - №3.</w:t>
      </w:r>
    </w:p>
    <w:p w14:paraId="0957AB7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В.П., Ткач М.В. Управленческий учет: международный опыт. М.: Финансы и статистика, 1994. - 144 с.</w:t>
      </w:r>
    </w:p>
    <w:p w14:paraId="03598BD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A.A., Стрикленд Ш.А. Дж.</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менеджмент: концепции и ситуации: Учеб. для вузов. Пер. с англ. М.: ИНФРА-М, 2000. - XX. -412 с.</w:t>
      </w:r>
    </w:p>
    <w:p w14:paraId="1D564C8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Управление затратами на предприятии: Учебник / Под ред. Г.А.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ИД «Бизнес-пресса», 2000. 277 с.</w:t>
      </w:r>
    </w:p>
    <w:p w14:paraId="12C2FBA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Управление организацией: Учебник / Под ред. А.Г.</w:t>
      </w:r>
      <w:r>
        <w:rPr>
          <w:rStyle w:val="WW8Num2z0"/>
          <w:rFonts w:ascii="Verdana" w:hAnsi="Verdana"/>
          <w:color w:val="000000"/>
          <w:sz w:val="18"/>
          <w:szCs w:val="18"/>
        </w:rPr>
        <w:t> </w:t>
      </w:r>
      <w:r>
        <w:rPr>
          <w:rStyle w:val="WW8Num3z0"/>
          <w:rFonts w:ascii="Verdana" w:hAnsi="Verdana"/>
          <w:color w:val="4682B4"/>
          <w:sz w:val="18"/>
          <w:szCs w:val="18"/>
        </w:rPr>
        <w:t>Поршнева</w:t>
      </w:r>
      <w:r>
        <w:rPr>
          <w:rFonts w:ascii="Verdana" w:hAnsi="Verdana"/>
          <w:color w:val="000000"/>
          <w:sz w:val="18"/>
          <w:szCs w:val="18"/>
        </w:rPr>
        <w:t>, З.П. Румянцевой, 1 I.A. Саломашна. 2-е изд., перераб. и доп. - М.: ИНФРА-М, 1999. - 669 с.</w:t>
      </w:r>
    </w:p>
    <w:p w14:paraId="5D3D5EB4"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Управленческий учет (с элементами финансового учета) /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Вила. М.: ИНФРА-М, 1997. - 480 с.</w:t>
      </w:r>
    </w:p>
    <w:p w14:paraId="16671734"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Управленческий учет в принятии управленческих решений: Учеб. пособие / Сост. О.Б. Вахрушева. Хабаровск:</w:t>
      </w:r>
      <w:r>
        <w:rPr>
          <w:rStyle w:val="WW8Num2z0"/>
          <w:rFonts w:ascii="Verdana" w:hAnsi="Verdana"/>
          <w:color w:val="000000"/>
          <w:sz w:val="18"/>
          <w:szCs w:val="18"/>
        </w:rPr>
        <w:t> </w:t>
      </w:r>
      <w:r>
        <w:rPr>
          <w:rStyle w:val="WW8Num3z0"/>
          <w:rFonts w:ascii="Verdana" w:hAnsi="Verdana"/>
          <w:color w:val="4682B4"/>
          <w:sz w:val="18"/>
          <w:szCs w:val="18"/>
        </w:rPr>
        <w:t>РИД</w:t>
      </w:r>
      <w:r>
        <w:rPr>
          <w:rStyle w:val="WW8Num2z0"/>
          <w:rFonts w:ascii="Verdana" w:hAnsi="Verdana"/>
          <w:color w:val="000000"/>
          <w:sz w:val="18"/>
          <w:szCs w:val="18"/>
        </w:rPr>
        <w:t> </w:t>
      </w:r>
      <w:r>
        <w:rPr>
          <w:rFonts w:ascii="Verdana" w:hAnsi="Verdana"/>
          <w:color w:val="000000"/>
          <w:sz w:val="18"/>
          <w:szCs w:val="18"/>
        </w:rPr>
        <w:t>ХГАЭП, 2007.</w:t>
      </w:r>
    </w:p>
    <w:p w14:paraId="0BF1EA61"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Управленческий учет: Учеб. пособие / Под ред. Я.В. Соколова. М.: Магистр, 2009.</w:t>
      </w:r>
    </w:p>
    <w:p w14:paraId="5AB93F76"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Управленческий учет: Учебник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O.E. Николаева, С.И. Полякова. М.: ИД ФБК-ПРЕСС, 2005. - 510 с.</w:t>
      </w:r>
    </w:p>
    <w:p w14:paraId="0FC482DD"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Учет затрат, калькулирование и бюджетирование в отдельных отраслях производственной сферы: Учеб.-метод, пособие / J1.B.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М.М. Коростелкин. М.: Дело и Сервис, 2007.</w:t>
      </w:r>
    </w:p>
    <w:p w14:paraId="00DD0878"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Федин М. 5 мифов о Balanced Scorecard // Электронный ресурс. URL: http: www.balancedscorecard.ru/bsc883. htm</w:t>
      </w:r>
    </w:p>
    <w:p w14:paraId="3A9A8F34"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Федин M. Эффективно управлять можно лишь тем, что можно достоверно измерить.</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(Balanced Scorecard) и управление российскими компаниями // Электронный ресурс. URL: http://www.balancedscorecard.ru/bsc804.htm</w:t>
      </w:r>
    </w:p>
    <w:p w14:paraId="56748CCA"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Финансовое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предприятий в условиях конкурентной среды // Электронный ресурс| URL: http://www.smartcat.ru/book/bookl6/Page3.shtml</w:t>
      </w:r>
    </w:p>
    <w:p w14:paraId="504A10F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Финансовый менеджмент: теория и практика: Учебник /</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Балабанов И.Т., Бланк H.A. и др. М.: Изд-во «</w:t>
      </w:r>
      <w:r>
        <w:rPr>
          <w:rStyle w:val="WW8Num3z0"/>
          <w:rFonts w:ascii="Verdana" w:hAnsi="Verdana"/>
          <w:color w:val="4682B4"/>
          <w:sz w:val="18"/>
          <w:szCs w:val="18"/>
        </w:rPr>
        <w:t>Перспектива</w:t>
      </w:r>
      <w:r>
        <w:rPr>
          <w:rFonts w:ascii="Verdana" w:hAnsi="Verdana"/>
          <w:color w:val="000000"/>
          <w:sz w:val="18"/>
          <w:szCs w:val="18"/>
        </w:rPr>
        <w:t>», 2000. - 656 с.</w:t>
      </w:r>
    </w:p>
    <w:p w14:paraId="447925E0"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Хан Д. Планирование и контроль: концепция контроллинга: Пер. с нем. М.: Финансы и статистика, 1997. - 800 с.</w:t>
      </w:r>
    </w:p>
    <w:p w14:paraId="76AED5E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 Финансы и статистика. - 1997. - 567с.</w:t>
      </w:r>
    </w:p>
    <w:p w14:paraId="2C518684"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 Пер. с англ. СПб: Питер, 2008.- 1008 с.</w:t>
      </w:r>
    </w:p>
    <w:p w14:paraId="4EA25064"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М.: Финансы и статистика, 1995 г. - 416 с.</w:t>
      </w:r>
    </w:p>
    <w:p w14:paraId="43F2EF6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 Аудиторские ведомости. 2005 -№4. // Справ.-правовая система «</w:t>
      </w:r>
      <w:r>
        <w:rPr>
          <w:rStyle w:val="WW8Num3z0"/>
          <w:rFonts w:ascii="Verdana" w:hAnsi="Verdana"/>
          <w:color w:val="4682B4"/>
          <w:sz w:val="18"/>
          <w:szCs w:val="18"/>
        </w:rPr>
        <w:t>Гарант</w:t>
      </w:r>
      <w:r>
        <w:rPr>
          <w:rFonts w:ascii="Verdana" w:hAnsi="Verdana"/>
          <w:color w:val="000000"/>
          <w:sz w:val="18"/>
          <w:szCs w:val="18"/>
        </w:rPr>
        <w:t>». - Электрон, текстовые дан.</w:t>
      </w:r>
    </w:p>
    <w:p w14:paraId="59D6616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Хрупкий В.Н.,</w:t>
      </w:r>
      <w:r>
        <w:rPr>
          <w:rStyle w:val="WW8Num2z0"/>
          <w:rFonts w:ascii="Verdana" w:hAnsi="Verdana"/>
          <w:color w:val="000000"/>
          <w:sz w:val="18"/>
          <w:szCs w:val="18"/>
        </w:rPr>
        <w:t> </w:t>
      </w:r>
      <w:r>
        <w:rPr>
          <w:rStyle w:val="WW8Num3z0"/>
          <w:rFonts w:ascii="Verdana" w:hAnsi="Verdana"/>
          <w:color w:val="4682B4"/>
          <w:sz w:val="18"/>
          <w:szCs w:val="18"/>
        </w:rPr>
        <w:t>Сизова</w:t>
      </w:r>
      <w:r>
        <w:rPr>
          <w:rStyle w:val="WW8Num2z0"/>
          <w:rFonts w:ascii="Verdana" w:hAnsi="Verdana"/>
          <w:color w:val="000000"/>
          <w:sz w:val="18"/>
          <w:szCs w:val="18"/>
        </w:rPr>
        <w:t> </w:t>
      </w:r>
      <w:r>
        <w:rPr>
          <w:rFonts w:ascii="Verdana" w:hAnsi="Verdana"/>
          <w:color w:val="000000"/>
          <w:sz w:val="18"/>
          <w:szCs w:val="18"/>
        </w:rPr>
        <w:t>Т.В., Гамаюиов В.В. Внутрифирменное бюджетирование: Настольная книга по постановке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М.: Финансы и статистика, 2005.</w:t>
      </w:r>
    </w:p>
    <w:p w14:paraId="1062E431"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Хрупкий В.В., Хрупкий Р.В. Системы бюджетирования. Семь шагов по эффективной постановке бюджетирования. •- М.: Финансы и</w:t>
      </w:r>
      <w:r>
        <w:rPr>
          <w:rStyle w:val="WW8Num2z0"/>
          <w:rFonts w:ascii="Verdana" w:hAnsi="Verdana"/>
          <w:color w:val="000000"/>
          <w:sz w:val="18"/>
          <w:szCs w:val="18"/>
        </w:rPr>
        <w:t> </w:t>
      </w:r>
      <w:r>
        <w:rPr>
          <w:rStyle w:val="WW8Num3z0"/>
          <w:rFonts w:ascii="Verdana" w:hAnsi="Verdana"/>
          <w:color w:val="4682B4"/>
          <w:sz w:val="18"/>
          <w:szCs w:val="18"/>
        </w:rPr>
        <w:t>стат</w:t>
      </w:r>
      <w:r>
        <w:rPr>
          <w:rStyle w:val="WW8Num2z0"/>
          <w:rFonts w:ascii="Verdana" w:hAnsi="Verdana"/>
          <w:color w:val="000000"/>
          <w:sz w:val="18"/>
          <w:szCs w:val="18"/>
        </w:rPr>
        <w:t> </w:t>
      </w:r>
      <w:r>
        <w:rPr>
          <w:rFonts w:ascii="Verdana" w:hAnsi="Verdana"/>
          <w:color w:val="000000"/>
          <w:sz w:val="18"/>
          <w:szCs w:val="18"/>
        </w:rPr>
        <w:t>истика, 2007.</w:t>
      </w:r>
    </w:p>
    <w:p w14:paraId="3CD8DB61"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Чая В.'Г. Управленческий учет: теория, практика и перспективы развития. По материалам XXXVI международной научно-практической конференции «</w:t>
      </w:r>
      <w:r>
        <w:rPr>
          <w:rStyle w:val="WW8Num3z0"/>
          <w:rFonts w:ascii="Verdana" w:hAnsi="Verdana"/>
          <w:color w:val="4682B4"/>
          <w:sz w:val="18"/>
          <w:szCs w:val="18"/>
        </w:rPr>
        <w:t>Татуровские</w:t>
      </w:r>
      <w:r>
        <w:rPr>
          <w:rStyle w:val="WW8Num2z0"/>
          <w:rFonts w:ascii="Verdana" w:hAnsi="Verdana"/>
          <w:color w:val="000000"/>
          <w:sz w:val="18"/>
          <w:szCs w:val="18"/>
        </w:rPr>
        <w:t> </w:t>
      </w:r>
      <w:r>
        <w:rPr>
          <w:rFonts w:ascii="Verdana" w:hAnsi="Verdana"/>
          <w:color w:val="000000"/>
          <w:sz w:val="18"/>
          <w:szCs w:val="18"/>
        </w:rPr>
        <w:t>чтения» // Все для бухгалтера. 2008. -№11.</w:t>
      </w:r>
    </w:p>
    <w:p w14:paraId="6664FF30"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Чая В.Т.,</w:t>
      </w:r>
      <w:r>
        <w:rPr>
          <w:rStyle w:val="WW8Num2z0"/>
          <w:rFonts w:ascii="Verdana" w:hAnsi="Verdana"/>
          <w:color w:val="000000"/>
          <w:sz w:val="18"/>
          <w:szCs w:val="18"/>
        </w:rPr>
        <w:t> </w:t>
      </w:r>
      <w:r>
        <w:rPr>
          <w:rStyle w:val="WW8Num3z0"/>
          <w:rFonts w:ascii="Verdana" w:hAnsi="Verdana"/>
          <w:color w:val="4682B4"/>
          <w:sz w:val="18"/>
          <w:szCs w:val="18"/>
        </w:rPr>
        <w:t>Золотухина</w:t>
      </w:r>
      <w:r>
        <w:rPr>
          <w:rStyle w:val="WW8Num2z0"/>
          <w:rFonts w:ascii="Verdana" w:hAnsi="Verdana"/>
          <w:color w:val="000000"/>
          <w:sz w:val="18"/>
          <w:szCs w:val="18"/>
        </w:rPr>
        <w:t> </w:t>
      </w:r>
      <w:r>
        <w:rPr>
          <w:rFonts w:ascii="Verdana" w:hAnsi="Verdana"/>
          <w:color w:val="000000"/>
          <w:sz w:val="18"/>
          <w:szCs w:val="18"/>
        </w:rPr>
        <w:t>А.Д. Система методов управленческого учета // Аудит и финансовый анализ. 2009. - № 1. - С. 1 -10.</w:t>
      </w:r>
    </w:p>
    <w:p w14:paraId="4B9EC44E"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Чая В.'Г., Чунахина II.И. Этапы развития управленческого учета // Экономический анализ: теория и практика. 2007. - №21. - С.2-7.</w:t>
      </w:r>
    </w:p>
    <w:p w14:paraId="24DDC57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2001.</w:t>
      </w:r>
    </w:p>
    <w:p w14:paraId="6AEC697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Чикунова</w:t>
      </w:r>
      <w:r>
        <w:rPr>
          <w:rStyle w:val="WW8Num2z0"/>
          <w:rFonts w:ascii="Verdana" w:hAnsi="Verdana"/>
          <w:color w:val="000000"/>
          <w:sz w:val="18"/>
          <w:szCs w:val="18"/>
        </w:rPr>
        <w:t> </w:t>
      </w:r>
      <w:r>
        <w:rPr>
          <w:rFonts w:ascii="Verdana" w:hAnsi="Verdana"/>
          <w:color w:val="000000"/>
          <w:sz w:val="18"/>
          <w:szCs w:val="18"/>
        </w:rPr>
        <w:t>Е.П. Управленческий учет: мировой опыт и возможности его использования в России // Современный бухгалтерский учет'. -2002. №9. - С. 4-8.</w:t>
      </w:r>
    </w:p>
    <w:p w14:paraId="0A97369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Чумаченко II.Г. О внедрении управленческого учета // Бухгалтерский учет. -2003. -№19. С. 63-65.</w:t>
      </w:r>
    </w:p>
    <w:p w14:paraId="66167E4C"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Чумаченко II.Г.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1971. -240с.</w:t>
      </w:r>
    </w:p>
    <w:p w14:paraId="07F806F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Шим Дж. К.,</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С. Методы управления себестоимостью и анализ затрат: Пер. с англ. М.: Филин, 1996.</w:t>
      </w:r>
    </w:p>
    <w:p w14:paraId="51303E5F"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Шим Дж.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Г. Основы коммерческого бюджетирования: Пер. с англ. CI 16.: 11ергамент, 1998. - 496 с.</w:t>
      </w:r>
    </w:p>
    <w:p w14:paraId="42D59A07"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Шпейдман JI. 3. Рекомендации но переходу на новый план счетов.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2000. - 96 с.</w:t>
      </w:r>
    </w:p>
    <w:p w14:paraId="1782DE61"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-2-е изд., перераб. и доп. М.: Издательство «</w:t>
      </w:r>
      <w:r>
        <w:rPr>
          <w:rStyle w:val="WW8Num3z0"/>
          <w:rFonts w:ascii="Verdana" w:hAnsi="Verdana"/>
          <w:color w:val="4682B4"/>
          <w:sz w:val="18"/>
          <w:szCs w:val="18"/>
        </w:rPr>
        <w:t>Дело и Сервис</w:t>
      </w:r>
      <w:r>
        <w:rPr>
          <w:rFonts w:ascii="Verdana" w:hAnsi="Verdana"/>
          <w:color w:val="000000"/>
          <w:sz w:val="18"/>
          <w:szCs w:val="18"/>
        </w:rPr>
        <w:t>», 2004. - 592 с.</w:t>
      </w:r>
    </w:p>
    <w:p w14:paraId="1299EEEE"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Энтони Р., Рис Дж. Учет: ситуация и примеры: Пер. с англ. / Под ред.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560 с.</w:t>
      </w:r>
    </w:p>
    <w:p w14:paraId="366FE313"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Яковлева А. Управленческий учет: история и перспективы развития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2002, - №27.</w:t>
      </w:r>
    </w:p>
    <w:p w14:paraId="7D6715BB"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иольск. / Под ред. Я.В. Соколова М.: Финансы и статистика, 1991. -240 с.1. Зарубежные издания</w:t>
      </w:r>
    </w:p>
    <w:p w14:paraId="76B9B239"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Anthony R.N., Reece J.S. «Accounting: Text and Cases» 8th ed. Illinois: Homewood, 1989.</w:t>
      </w:r>
    </w:p>
    <w:p w14:paraId="4CF72852"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Cooper R., Kaplan R. The Design of Cost Management Systems. Text and Cases. New Jersey: A Simon &amp; Schuster Company, 1999.</w:t>
      </w:r>
    </w:p>
    <w:p w14:paraId="40D2B61E" w14:textId="77777777" w:rsidR="00E420BB" w:rsidRDefault="00E420BB" w:rsidP="00E420B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Johnson H.T., Kaplan R.S. Relevance Lost: the Rise and Fall of Management Accounting. Boston: Harvard Business School Press, 1987.</w:t>
      </w:r>
    </w:p>
    <w:p w14:paraId="1D0A537B" w14:textId="449413FA" w:rsidR="00447990" w:rsidRPr="00E420BB" w:rsidRDefault="00E420BB" w:rsidP="00E420BB">
      <w:r>
        <w:rPr>
          <w:rFonts w:ascii="Verdana" w:hAnsi="Verdana"/>
          <w:color w:val="000000"/>
          <w:sz w:val="18"/>
          <w:szCs w:val="18"/>
        </w:rPr>
        <w:br/>
      </w:r>
      <w:r>
        <w:rPr>
          <w:rFonts w:ascii="Verdana" w:hAnsi="Verdana"/>
          <w:color w:val="000000"/>
          <w:sz w:val="18"/>
          <w:szCs w:val="18"/>
        </w:rPr>
        <w:br/>
      </w:r>
      <w:bookmarkStart w:id="0" w:name="_GoBack"/>
      <w:bookmarkEnd w:id="0"/>
    </w:p>
    <w:sectPr w:rsidR="00447990" w:rsidRPr="00E420B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1200"/>
    <w:rsid w:val="002D4450"/>
    <w:rsid w:val="002D5F75"/>
    <w:rsid w:val="002D7F46"/>
    <w:rsid w:val="002E4307"/>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4E61"/>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1B3E"/>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244"/>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392"/>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47621"/>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5389</TotalTime>
  <Pages>17</Pages>
  <Words>7176</Words>
  <Characters>52462</Characters>
  <Application>Microsoft Office Word</Application>
  <DocSecurity>0</DocSecurity>
  <Lines>846</Lines>
  <Paragraphs>359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313</cp:revision>
  <cp:lastPrinted>2009-02-06T05:36:00Z</cp:lastPrinted>
  <dcterms:created xsi:type="dcterms:W3CDTF">2016-05-04T14:28:00Z</dcterms:created>
  <dcterms:modified xsi:type="dcterms:W3CDTF">2016-06-24T13:53:00Z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