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5E4176" w:rsidRDefault="005E4176" w:rsidP="005E4176">
      <w:r w:rsidRPr="009041FA">
        <w:rPr>
          <w:rFonts w:ascii="Times New Roman" w:eastAsia="Times New Roman" w:hAnsi="Times New Roman" w:cs="Times New Roman"/>
          <w:b/>
          <w:spacing w:val="-6"/>
          <w:sz w:val="24"/>
          <w:szCs w:val="24"/>
        </w:rPr>
        <w:t>Сеньков Олег Вікторович</w:t>
      </w:r>
      <w:r w:rsidRPr="009041FA">
        <w:rPr>
          <w:rFonts w:ascii="Times New Roman" w:eastAsia="Times New Roman" w:hAnsi="Times New Roman" w:cs="Times New Roman"/>
          <w:spacing w:val="-6"/>
          <w:sz w:val="24"/>
          <w:szCs w:val="24"/>
        </w:rPr>
        <w:t xml:space="preserve">, </w:t>
      </w:r>
      <w:r w:rsidRPr="009041FA">
        <w:rPr>
          <w:rFonts w:ascii="Times New Roman" w:hAnsi="Times New Roman" w:cs="Times New Roman"/>
          <w:spacing w:val="-6"/>
          <w:sz w:val="24"/>
          <w:szCs w:val="24"/>
        </w:rPr>
        <w:t xml:space="preserve">старший викладач кафедри інформаційних систем та технологій </w:t>
      </w:r>
      <w:r w:rsidRPr="009041FA">
        <w:rPr>
          <w:rFonts w:ascii="Times New Roman" w:eastAsia="Times New Roman" w:hAnsi="Times New Roman" w:cs="Times New Roman"/>
          <w:bCs/>
          <w:color w:val="000000"/>
          <w:sz w:val="24"/>
          <w:szCs w:val="24"/>
        </w:rPr>
        <w:t>Державного університету телекомунікацій. Назва</w:t>
      </w:r>
      <w:r w:rsidRPr="009041FA">
        <w:rPr>
          <w:rFonts w:ascii="Times New Roman" w:eastAsia="Times New Roman" w:hAnsi="Times New Roman" w:cs="Times New Roman"/>
          <w:sz w:val="24"/>
          <w:szCs w:val="24"/>
        </w:rPr>
        <w:t xml:space="preserve"> дисертації: </w:t>
      </w:r>
      <w:r w:rsidRPr="009041FA">
        <w:rPr>
          <w:rFonts w:ascii="Times New Roman" w:hAnsi="Times New Roman" w:cs="Times New Roman"/>
          <w:spacing w:val="-6"/>
          <w:sz w:val="24"/>
          <w:szCs w:val="24"/>
        </w:rPr>
        <w:t xml:space="preserve">«Методика взаємодії телекомунікаційних мереж в умовах невизначеності на базі теорії управління». </w:t>
      </w:r>
      <w:r w:rsidRPr="009041FA">
        <w:rPr>
          <w:rFonts w:ascii="Times New Roman" w:eastAsia="Times New Roman" w:hAnsi="Times New Roman" w:cs="Times New Roman"/>
          <w:sz w:val="24"/>
          <w:szCs w:val="24"/>
        </w:rPr>
        <w:t xml:space="preserve">Шифр та назва спеціальності: 05.12.02 «Телекомунікаційні системи та мережі». Спецрада Д </w:t>
      </w:r>
      <w:r w:rsidRPr="009041FA">
        <w:rPr>
          <w:rFonts w:ascii="Times New Roman" w:eastAsia="Times New Roman" w:hAnsi="Times New Roman" w:cs="Times New Roman"/>
          <w:color w:val="000000"/>
          <w:spacing w:val="4"/>
          <w:sz w:val="24"/>
          <w:szCs w:val="24"/>
        </w:rPr>
        <w:t>26.861.01</w:t>
      </w:r>
      <w:r w:rsidRPr="009041FA">
        <w:rPr>
          <w:rFonts w:ascii="Times New Roman" w:eastAsia="Times New Roman" w:hAnsi="Times New Roman" w:cs="Times New Roman"/>
          <w:sz w:val="24"/>
          <w:szCs w:val="24"/>
        </w:rPr>
        <w:t xml:space="preserve"> </w:t>
      </w:r>
      <w:r w:rsidRPr="009041FA">
        <w:rPr>
          <w:rFonts w:ascii="Times New Roman" w:eastAsia="Times New Roman" w:hAnsi="Times New Roman" w:cs="Times New Roman"/>
          <w:bCs/>
          <w:color w:val="000000"/>
          <w:sz w:val="24"/>
          <w:szCs w:val="24"/>
        </w:rPr>
        <w:t>Державного університету телекомунікацій</w:t>
      </w:r>
    </w:p>
    <w:sectPr w:rsidR="00395E2F" w:rsidRPr="005E4176"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FF2916">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FF2916">
                <w:pPr>
                  <w:spacing w:line="240" w:lineRule="auto"/>
                </w:pPr>
                <w:fldSimple w:instr=" PAGE \* MERGEFORMAT ">
                  <w:r w:rsidR="005E4176" w:rsidRPr="005E417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FF2916">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FF2916">
      <w:pPr>
        <w:rPr>
          <w:sz w:val="2"/>
          <w:szCs w:val="2"/>
        </w:rPr>
      </w:pPr>
      <w:r w:rsidRPr="00FF291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FF2916">
    <w:pPr>
      <w:rPr>
        <w:sz w:val="2"/>
        <w:szCs w:val="2"/>
      </w:rPr>
    </w:pPr>
    <w:r w:rsidRPr="00FF291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ECFF7-A701-4E6A-888D-EC77EC489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2565</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143</cp:revision>
  <cp:lastPrinted>2009-02-06T05:36:00Z</cp:lastPrinted>
  <dcterms:created xsi:type="dcterms:W3CDTF">2020-09-01T14:47:00Z</dcterms:created>
  <dcterms:modified xsi:type="dcterms:W3CDTF">2020-09-12T09:54:00Z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