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F83528" w:rsidRDefault="00F83528" w:rsidP="00F83528">
      <w:r w:rsidRPr="00F83528">
        <w:rPr>
          <w:rFonts w:ascii="Times New Roman" w:eastAsia="Arial Narrow" w:hAnsi="Times New Roman" w:cs="Times New Roman"/>
          <w:b/>
          <w:bCs/>
          <w:color w:val="000000"/>
          <w:kern w:val="0"/>
          <w:sz w:val="24"/>
          <w:lang w:val="uk-UA" w:eastAsia="uk-UA" w:bidi="uk-UA"/>
        </w:rPr>
        <w:t>Василевський Олег Вікторович</w:t>
      </w:r>
      <w:r w:rsidRPr="00F83528">
        <w:rPr>
          <w:rFonts w:ascii="Times New Roman" w:hAnsi="Times New Roman" w:cs="Times New Roman"/>
          <w:color w:val="000000"/>
          <w:kern w:val="0"/>
          <w:sz w:val="24"/>
          <w:szCs w:val="24"/>
          <w:lang w:val="uk-UA" w:eastAsia="uk-UA" w:bidi="uk-UA"/>
        </w:rPr>
        <w:t>, аспірант кафедри обробки металів тиском ДВНЗ «Приазовський державний технічний уні</w:t>
      </w:r>
      <w:r w:rsidRPr="00F83528">
        <w:rPr>
          <w:rFonts w:ascii="Times New Roman" w:hAnsi="Times New Roman" w:cs="Times New Roman"/>
          <w:color w:val="000000"/>
          <w:kern w:val="0"/>
          <w:sz w:val="24"/>
          <w:szCs w:val="24"/>
          <w:lang w:val="uk-UA" w:eastAsia="uk-UA" w:bidi="uk-UA"/>
        </w:rPr>
        <w:softHyphen/>
        <w:t>верситет»: «Вдосконалення процесів протяжки круглих валів у комбінованих бойках на гідравлічних пресах» (05.03.05 - проце</w:t>
      </w:r>
      <w:r w:rsidRPr="00F83528">
        <w:rPr>
          <w:rFonts w:ascii="Times New Roman" w:hAnsi="Times New Roman" w:cs="Times New Roman"/>
          <w:color w:val="000000"/>
          <w:kern w:val="0"/>
          <w:sz w:val="24"/>
          <w:szCs w:val="24"/>
          <w:lang w:val="uk-UA" w:eastAsia="uk-UA" w:bidi="uk-UA"/>
        </w:rPr>
        <w:softHyphen/>
        <w:t>си та машини обробки тиском). Спецрада Д 45.052.06 у Кремен</w:t>
      </w:r>
      <w:r w:rsidRPr="00F83528">
        <w:rPr>
          <w:rFonts w:ascii="Times New Roman" w:hAnsi="Times New Roman" w:cs="Times New Roman"/>
          <w:color w:val="000000"/>
          <w:kern w:val="0"/>
          <w:sz w:val="24"/>
          <w:szCs w:val="24"/>
          <w:lang w:val="uk-UA" w:eastAsia="uk-UA" w:bidi="uk-UA"/>
        </w:rPr>
        <w:softHyphen/>
        <w:t>чуцькому національному університеті імені Михайла Остроград- ського</w:t>
      </w:r>
    </w:p>
    <w:sectPr w:rsidR="00047DE3" w:rsidRPr="00F8352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AE711-C6F4-4FAE-924F-AD66F813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54</Words>
  <Characters>309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86</cp:revision>
  <cp:lastPrinted>2009-02-06T05:36:00Z</cp:lastPrinted>
  <dcterms:created xsi:type="dcterms:W3CDTF">2020-05-02T10:41:00Z</dcterms:created>
  <dcterms:modified xsi:type="dcterms:W3CDTF">2020-05-04T11:50:00Z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