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D355" w14:textId="1E9E012C" w:rsidR="007B7E8B" w:rsidRDefault="009B74E7" w:rsidP="009B74E7">
      <w:pPr>
        <w:rPr>
          <w:rFonts w:ascii="Verdana" w:hAnsi="Verdana"/>
          <w:b/>
          <w:bCs/>
          <w:color w:val="000000"/>
          <w:shd w:val="clear" w:color="auto" w:fill="FFFFFF"/>
        </w:rPr>
      </w:pPr>
      <w:r>
        <w:rPr>
          <w:rFonts w:ascii="Verdana" w:hAnsi="Verdana"/>
          <w:b/>
          <w:bCs/>
          <w:color w:val="000000"/>
          <w:shd w:val="clear" w:color="auto" w:fill="FFFFFF"/>
        </w:rPr>
        <w:t>Патора Роман. Ринок освіти в системі кадрового забезпечення стратегічного розвитку країни : Дис... д-ра наук: 08.09.01 - 2002.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74E7" w:rsidRPr="009B74E7" w14:paraId="240DD95D" w14:textId="77777777" w:rsidTr="009B74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74E7" w:rsidRPr="009B74E7" w14:paraId="0B031842" w14:textId="77777777">
              <w:trPr>
                <w:tblCellSpacing w:w="0" w:type="dxa"/>
              </w:trPr>
              <w:tc>
                <w:tcPr>
                  <w:tcW w:w="0" w:type="auto"/>
                  <w:vAlign w:val="center"/>
                  <w:hideMark/>
                </w:tcPr>
                <w:p w14:paraId="151470BF"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lastRenderedPageBreak/>
                    <w:t>Патора Роман. Ринок освіти в системі кадрового забезпечення стратегічного розвитку країни. – Монографія. Дисертація на здобуття наукового ступеня доктора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2002.</w:t>
                  </w:r>
                </w:p>
                <w:p w14:paraId="4C361E5C"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Дисертацію присвячено теоретичному і практичному узагальненню процесів інтеграції національних освітніх систем постсоціалістичних країн Центральної та Східної Європи (ЦСЄ) у європейський і світовий освітні простори, розкрито концепцію розвитку ринку освітніх послуг в умовах глобалізації та європейської інтеграції.</w:t>
                  </w:r>
                </w:p>
                <w:p w14:paraId="53379A7E"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Розглядаються проблеми становлення ринку освіти та ринку праці, що сформовані під впливом трансформаційних перетворень в постсоціалістичних країнах ЦСЄ. Висвітлено концептуальні положення маркетингу освіти, подано наукову інтерпретацію поняття "освітня (науково-освітня) послуга".</w:t>
                  </w:r>
                </w:p>
                <w:p w14:paraId="172EC345"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Відповідно до положень маркетингу освіти встановлено специфіку зв'язку ринку освітніх послуг і ринку праці в умовах ринкових відносин та з’ясовано характер впливу різноманітних соціально-економічних факторів на ефективність функціонування національних систем освіти у країнах ЦСЄ.</w:t>
                  </w:r>
                </w:p>
                <w:p w14:paraId="7805EC54"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Узагальнено нові підходи до здійснення міжнародної освітньої діяльності у країнах ЦСЄ відповідно до політики ЄС. Визначено нові тенденції розвитку ринку освітніх послуг на фоні формування мегатрендів суспільного розвитку, в умовах активного поширення глобальних процесів на європейському континенті. Окреслено інституціональні умови інтеграції національних систем освіти у міжнародний освітній простір;</w:t>
                  </w:r>
                </w:p>
                <w:p w14:paraId="1648508C"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Проаналізовано тенденції зміни ринку освітніх послуг у Польщі, які адаптують національну освітню систему до умов інтеграції в ЄС. Висвітлено теоретичні та прикладні аспекти концепції неперервної освіти, зокрема, навчання дорослих.</w:t>
                  </w:r>
                </w:p>
                <w:p w14:paraId="6F46D26A"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Розроблено стратегію формування кадрового потенціалу в умовах інтеграції Польщі в європейський економічний простір, яка враховує вплив структурних перетворень на ринок праці, рівень його конкурентоздатності, відповідність надання освітніх послуг європейським стандартам.</w:t>
                  </w:r>
                </w:p>
              </w:tc>
            </w:tr>
          </w:tbl>
          <w:p w14:paraId="10C65740" w14:textId="77777777" w:rsidR="009B74E7" w:rsidRPr="009B74E7" w:rsidRDefault="009B74E7" w:rsidP="009B74E7">
            <w:pPr>
              <w:spacing w:after="0" w:line="240" w:lineRule="auto"/>
              <w:rPr>
                <w:rFonts w:ascii="Times New Roman" w:eastAsia="Times New Roman" w:hAnsi="Times New Roman" w:cs="Times New Roman"/>
                <w:sz w:val="24"/>
                <w:szCs w:val="24"/>
              </w:rPr>
            </w:pPr>
          </w:p>
        </w:tc>
      </w:tr>
      <w:tr w:rsidR="009B74E7" w:rsidRPr="009B74E7" w14:paraId="1AB17AD8" w14:textId="77777777" w:rsidTr="009B74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74E7" w:rsidRPr="009B74E7" w14:paraId="30B62183" w14:textId="77777777">
              <w:trPr>
                <w:tblCellSpacing w:w="0" w:type="dxa"/>
              </w:trPr>
              <w:tc>
                <w:tcPr>
                  <w:tcW w:w="0" w:type="auto"/>
                  <w:vAlign w:val="center"/>
                  <w:hideMark/>
                </w:tcPr>
                <w:p w14:paraId="42589795"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У дисертації міститься теоретичне узагальнення і нове трактування концепції ринку освітніх послуг в умовах глобалізації, інтеграції національних освітніх систем постсоціалістичних країн ЦСЄ у європейський і світовий освітні простори.</w:t>
                  </w:r>
                </w:p>
                <w:p w14:paraId="5BBBFDF4"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 xml:space="preserve">1. Відповідно до мети і завдання дослідження оновлено концепцію ринку освітніх послуг, яка в контексті міжнародного підходу повинна мати в своїй основі: розуміння того, що освіта є основою економічного розвитку країни; обґрунтоване відкриття нових престижних конкурентоспроможних спеціальностей, які формуватимуть фахівців нового покоління; адаптацію освіти до умов ринкової економіки з врахуванням інтеграції країни в ЄС; потребу наповнення змісту освіти на всіх її рівнях найновішим матеріалом, послідовне впровадження педагогічних інновацій і сучасних інформаційних технологій; розвиток ділових зв'язків із замовниками фахівців та корекцію моделі спеціаліста на всіх етапах його підготовки; </w:t>
                  </w:r>
                  <w:r w:rsidRPr="009B74E7">
                    <w:rPr>
                      <w:rFonts w:ascii="Times New Roman" w:eastAsia="Times New Roman" w:hAnsi="Times New Roman" w:cs="Times New Roman"/>
                      <w:sz w:val="24"/>
                      <w:szCs w:val="24"/>
                    </w:rPr>
                    <w:lastRenderedPageBreak/>
                    <w:t>формування в межах концепції неперервного навчання науково виваженої педагогічної технології для навчання дорослих.</w:t>
                  </w:r>
                </w:p>
                <w:p w14:paraId="560A56C7"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2. Ринок освіти як система відносин, що складаються між суб'єктами освітнього процесу, в дисертації розкривається через застосування ринкових категорій: попиту, пропозиції, ціни, товару. Впровадження ринкових відносин в систему освіти закладає передумови для розвитку маркетингової діяльності в цій сфері, потребує включення до наукового аналізу ринку освіти поняття соціальної послуги в сфері освіти або освітньої (науково-освітньої) послуги. Освітня послуга як обсяг навчальної і наукової інформації, що трансформується в процесі навчання в певну суму знань для задоволення потреб фізичних та юридичних осіб в загальноосвітній, професійно-кваліфікаційній підготовці, перепідготовці, навчанні впродовж всього життя, характеризується наступними особливостями – невідчутністю, невіддільністю від закладу освіти, непостійністю якості, недовговічністю, відсутністю права на володіння нею тощо.</w:t>
                  </w:r>
                </w:p>
                <w:p w14:paraId="65AFE1AA"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3. За маркетинговою концепцією особливістю відносин суб'єктів ринку освіти і ринку праці є те, що в кожний період часу заклади освіти обслуговують потреби одночасно двох ринків. На ринку освіти освітні установи продукують освітні послуги, споживачами яких є учні, студенти. На ринку праці споживачами освітньо-наукової продукції закладів освіти є підприємства й організації різних форм власності. Специфіка відносин між учасниками цих двох ринків є такою, що в кожен момент часу один з них є веденою стороною, інший - ведучою. В умовах кризового стану національних економік якість надання освітніх послуг, освітньо-кваліфікаційний рівень підготовки випускників підпорядковується потребам ринку праці. В міру становлення інформаційного типу суспільства, базованого на знаннях, ринок освіти визначає пріоритетність розвитку робочих місць, а отже, є домінуючим в цій складній системі взаємозв'язків.</w:t>
                  </w:r>
                </w:p>
                <w:p w14:paraId="27711AA4"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4. В останні десятиліття ХХ ст. встановлення у відносинах між європейськими країнами політики взаємного економічного зближення потребувало осмислення нових підходів до здійснення міжнародної освітньої діяльності. Концепція інтернаціоналізації освіти на інституційному рівні означає впровадження міжнародного виміру в такі функції закладів освіти як навчання, науково-дослідна робота, надання освітніх послуг і може здійснюватись в рамках підходів, базованих на знаннях, на компетенції, культурного та стратегічного підходів.</w:t>
                  </w:r>
                </w:p>
                <w:p w14:paraId="3917BDED"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5. ХХІ ст. ознаменується створенням Глобального інформаційного суспільства (ГІС). Застосування і розвиток Інтернет, інформаційних структур, персональних комп'ютерів формують мегатренд ХХІ століття і визначають рух до нового типу суспільства – суспільства знань, в якому освіті належить виконувати ключову роль в багатьох сферах суспільної діяльності. Поступове утвердження в практичній діяльності людини ноосферної культури не тільки впливає на сегментацію ринку освіти, але й якісно змінює освітньо-професійні програми. Інтернетизація, комп'ютеризація навчання вносить якісні зміни у ринок освітніх послуг передусім завдяки розвитку дистанційної освіти, модифікує шляхи передачі знань учням, студентам шляхом транснаціональної передачі інформації на величезні відстані. Концепція транснаціоналізації навчання породжує багато нових форм доступності освітніх послуг – онлайнові та дистанційні програми освіти, кампуси-філіали, ліцензування, інтеграція навчальних програм, партнерські угоди між закладами освіти різних країн.</w:t>
                  </w:r>
                </w:p>
                <w:p w14:paraId="5EDDF75A"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 xml:space="preserve">6. В дисертації функціонування ринку освітніх послуг розкривається через тріаду понять "інтернаціоналізація – європеїзація – глобалізація". Традиційно інтернаціоналізація освітньої </w:t>
                  </w:r>
                  <w:r w:rsidRPr="009B74E7">
                    <w:rPr>
                      <w:rFonts w:ascii="Times New Roman" w:eastAsia="Times New Roman" w:hAnsi="Times New Roman" w:cs="Times New Roman"/>
                      <w:sz w:val="24"/>
                      <w:szCs w:val="24"/>
                    </w:rPr>
                    <w:lastRenderedPageBreak/>
                    <w:t>діяльності визначає академічну мобільність студентів, професорсько-викладацького складу, надання національними навчальними закладами освітніх послуг іноземним студентам, інтернаціоналізацію навчальних планів, проведення міжнародних досліджень тощо. Поняття глобалізації описує більш фундаментальні зміни в освіті, які є відображенням транснаціональних потоків робочої сили і капіталів, породжують труднощі з вирішенням проблем довкілля на національному рівні, виявляють незахищеність соціальних інститутів перед ринковою кон'юнктурою тощо. Поняття європеїзації в цій тріаді розкриває ідею створення європейського виміру в освіті як одну із загальних цілей Європейського Союзу у відповідності до Маастріхтського договору.</w:t>
                  </w:r>
                </w:p>
                <w:p w14:paraId="046711C3"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7. В системі освіти Польщі відбулися і продовжують відбуватися інноваційні зміни, які адаптують національну освітню систему до умов інтеграції в Європейський Союз. Не зважаючи на структурні відмінності в освітніх системах країн ЄС (різні структурні моделі, різні підходи до фінансування галузі, різні показники тривалості навчання, віку вступу молоді до вищого навчального закладу тощо), в цілому прогресує зближення національних систем освіти за освітніми рівнями. До найважливіших результатів освітніх реформ в країнах ЦСЄ відносять: фінансову і управлінську децентралізацію освітньої системи; розвиток недержавних освітніх закладів; якісне оновлення змісту освітніх програм в напрямку вивчення зарубіжних мов, екологічної проблематики, засад демократії, забезпечення більшої національної автономії у вирішенні освітніх проблем; адаптацію системи освіти до вимог ринку праці; розширення освіти для дорослих; збільшення пропозиції освітніх послуг у системі вищої освіти.</w:t>
                  </w:r>
                </w:p>
                <w:p w14:paraId="0121260F"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8. Як показує світовий, європейський досвід, прискорення технологічного циклу "знання – виробництво – навчання – знання" у провідних галузях економіки, активне включення професійних знань безпосередньо у виробничий процес вимагає залучення всіх вікових груп населення працездатного віку в систему безперервної освіти, до самоосвіти як процесу самостійного засвоєння цінного для індивіда досвіду людства. Великий пласт напрацювань теоретико-методологічного і методичного характеру має секція андрагогіки Вчительського Колективу Педагогічного Прогресу в місті Лодзі (Польща), яка з початку свого існування провела цикл досліджень з різних проблем самоосвіти слухачів шкіл для дорослих. Її діяльність спрямована на дослідження: долі випускників на ринку праці; потреб навчання і вдосконалення професійно-кваліфікаційного рівня працівників відповідно до кон'юнктури ринку праці; придатності освіти у професійних школах для потреб господарської практики; мотивації слухачів до навчання, формування їх позицій; самоосвіти вчителів і слухачів.</w:t>
                  </w:r>
                </w:p>
                <w:p w14:paraId="6FBDB41C"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 xml:space="preserve">9. Інтеграція економіки Польщі у європейський економічний простір висунула проблему структурних перетворень в її господарському комплексі. Високий рівень безробіття на ринку праці в Польщі вимагає створення загальнодержавної програми, в якій виділялися б напрямки створення і забезпечення робочих місць на основі пріоритетів розвитку окремих галузей і регіонів. Напруженість ситуації на ринках праці східних воєводств вимагає впровадження пільгових систем оподаткування, введення додаткових стимулів для вітчизняних і зарубіжних інвесторів з тим, щоб активізувати економічну діяльність, спрямовану на створення нових місць праці. Обов'язковою частиною такої програми мусять бути заходи, спрямовані на ліквідацію безробіття на селі. На найближчу перспективу слід визначити перелік територій з критичною ситуацією на ринку праці і обґрунтувати по кожній адміністративно-територіальній структурі необхідні масштаби додаткового створення робочих місць. На конкурсній основі необхідно відбирати інвестиційні проекти, які можуть за короткий проміжок часу забезпечити створення </w:t>
                  </w:r>
                  <w:r w:rsidRPr="009B74E7">
                    <w:rPr>
                      <w:rFonts w:ascii="Times New Roman" w:eastAsia="Times New Roman" w:hAnsi="Times New Roman" w:cs="Times New Roman"/>
                      <w:sz w:val="24"/>
                      <w:szCs w:val="24"/>
                    </w:rPr>
                    <w:lastRenderedPageBreak/>
                    <w:t>робочих місць. Вищі освітні заклади повинні адаптуватися до вимог ринку праці, формувати нові освітньо-наукові послуги, здатні знизити рівень безробіття серед випускників. Враховуючи те, що із вступом Польщі до ЄС національний ринок праці стане лише частиною європейського, система вищої освіти повинна забезпечувати підготовку спеціалістів, що відповідають світовим стандартам і зможуть на рівних конкурувати на ринку праці ЄС.</w:t>
                  </w:r>
                </w:p>
                <w:p w14:paraId="5BB38BE2"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10. Інтенсивне розгортання конкуренції фірм на європейських ринках об’єктивно вимагає застосовувати у практиці їхньої діяльності маркетингових концепцій формування кадрового забезпечення. Концепція маркетингу як основа ринково орієнтованого управління і концепція логістики як основа системоорієнтованного управління на сучасному етапі все більшою мірою пронизують усі сфери діяльності людства. Не є винятком і національний ринок освіти, якому властива наявність цінової конкуренції, позитивна динаміка трансформації ринкових відносин на ринку освіти. Мова йде про трансформацію освіти від централізованого планування підготовки фахових кадрів тільки державними навчальними закладами (концепція держзамовлення на спеціалістів) до створення конкурентного середовища у сфері “виробників” фахових кадрів і з пріоритетом “споживача” – сфер економіки (шляхом створення істотної частки недержавних навчальних закладів, радикального зменшення частки державної власності й ін.). Більш того, теперішню трансформацію національного ринку освіти можна трактувати як близьку до концепції соціально-етичного маркетингу. Найбільшою мірою риси цієї концепції реалізовані в діяльності державних навчальних закладів, діяльність яких має неприбутковий характер.</w:t>
                  </w:r>
                </w:p>
                <w:p w14:paraId="120A5045" w14:textId="77777777" w:rsidR="009B74E7" w:rsidRPr="009B74E7" w:rsidRDefault="009B74E7" w:rsidP="009B74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74E7">
                    <w:rPr>
                      <w:rFonts w:ascii="Times New Roman" w:eastAsia="Times New Roman" w:hAnsi="Times New Roman" w:cs="Times New Roman"/>
                      <w:sz w:val="24"/>
                      <w:szCs w:val="24"/>
                    </w:rPr>
                    <w:t>11. Зважаючи на подібність соціально-економічних умов, на тлі яких розгорталися процеси структурної перебудови національних економік у постсоціалістичних країнах, запропоновані у дисертації теоретичні і прикладні положення концепції ринку освітніх послуг можуть знайти застосування в Україні, яка адаптується до умов ринкової трансформації, розвиває власну національну систему освіти згідно викликів глобального інформаційного суспільства, інтегрується у європейський освітній простір. Наукове осмислення досвіду Польщі щодо створенні сучасної системи кадрового забезпечення має важливе значення для реформування української системи освіти.</w:t>
                  </w:r>
                </w:p>
              </w:tc>
            </w:tr>
          </w:tbl>
          <w:p w14:paraId="56306C24" w14:textId="77777777" w:rsidR="009B74E7" w:rsidRPr="009B74E7" w:rsidRDefault="009B74E7" w:rsidP="009B74E7">
            <w:pPr>
              <w:spacing w:after="0" w:line="240" w:lineRule="auto"/>
              <w:rPr>
                <w:rFonts w:ascii="Times New Roman" w:eastAsia="Times New Roman" w:hAnsi="Times New Roman" w:cs="Times New Roman"/>
                <w:sz w:val="24"/>
                <w:szCs w:val="24"/>
              </w:rPr>
            </w:pPr>
          </w:p>
        </w:tc>
      </w:tr>
    </w:tbl>
    <w:p w14:paraId="2E9FB86C" w14:textId="77777777" w:rsidR="009B74E7" w:rsidRPr="009B74E7" w:rsidRDefault="009B74E7" w:rsidP="009B74E7"/>
    <w:sectPr w:rsidR="009B74E7" w:rsidRPr="009B74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E4CC" w14:textId="77777777" w:rsidR="00B20544" w:rsidRDefault="00B20544">
      <w:pPr>
        <w:spacing w:after="0" w:line="240" w:lineRule="auto"/>
      </w:pPr>
      <w:r>
        <w:separator/>
      </w:r>
    </w:p>
  </w:endnote>
  <w:endnote w:type="continuationSeparator" w:id="0">
    <w:p w14:paraId="3333B63B" w14:textId="77777777" w:rsidR="00B20544" w:rsidRDefault="00B2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2C14" w14:textId="77777777" w:rsidR="00B20544" w:rsidRDefault="00B20544">
      <w:pPr>
        <w:spacing w:after="0" w:line="240" w:lineRule="auto"/>
      </w:pPr>
      <w:r>
        <w:separator/>
      </w:r>
    </w:p>
  </w:footnote>
  <w:footnote w:type="continuationSeparator" w:id="0">
    <w:p w14:paraId="4E4B4E00" w14:textId="77777777" w:rsidR="00B20544" w:rsidRDefault="00B2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05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44"/>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55395</TotalTime>
  <Pages>5</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11472</cp:revision>
  <dcterms:created xsi:type="dcterms:W3CDTF">2024-06-20T08:51:00Z</dcterms:created>
  <dcterms:modified xsi:type="dcterms:W3CDTF">2024-08-17T23:29:00Z</dcterms:modified>
  <cp:category/>
</cp:coreProperties>
</file>