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D2D02" w14:textId="77777777" w:rsidR="00353FF4" w:rsidRDefault="00353FF4" w:rsidP="00353FF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Особенности общественного устройства и земельных отношений казачества юга России</w:t>
      </w:r>
    </w:p>
    <w:bookmarkEnd w:id="0"/>
    <w:p w14:paraId="1B4FD66B" w14:textId="36B471C8" w:rsidR="00353FF4" w:rsidRDefault="00353FF4" w:rsidP="00353FF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Паршина, Наталья Викторовна</w:t>
      </w:r>
      <w:r>
        <w:rPr>
          <w:rFonts w:ascii="Verdana" w:hAnsi="Verdana"/>
          <w:color w:val="000000"/>
          <w:sz w:val="18"/>
          <w:szCs w:val="18"/>
        </w:rPr>
        <w:br/>
      </w:r>
      <w:r>
        <w:rPr>
          <w:rFonts w:ascii="Verdana" w:hAnsi="Verdana"/>
          <w:color w:val="000000"/>
          <w:sz w:val="18"/>
          <w:szCs w:val="18"/>
        </w:rPr>
        <w:br/>
      </w:r>
    </w:p>
    <w:p w14:paraId="77CD6E36" w14:textId="77777777" w:rsidR="00353FF4" w:rsidRDefault="00353FF4" w:rsidP="00353FF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F0A076A" w14:textId="77777777" w:rsidR="00353FF4" w:rsidRDefault="00353FF4" w:rsidP="00353FF4">
      <w:pPr>
        <w:rPr>
          <w:rFonts w:ascii="Verdana" w:hAnsi="Verdana"/>
          <w:color w:val="000000"/>
          <w:sz w:val="18"/>
          <w:szCs w:val="18"/>
        </w:rPr>
      </w:pPr>
      <w:r>
        <w:rPr>
          <w:rFonts w:ascii="Verdana" w:hAnsi="Verdana"/>
          <w:color w:val="000000"/>
          <w:sz w:val="18"/>
          <w:szCs w:val="18"/>
        </w:rPr>
        <w:t>2013</w:t>
      </w:r>
    </w:p>
    <w:p w14:paraId="5ECB3E0E" w14:textId="77777777" w:rsidR="00353FF4" w:rsidRDefault="00353FF4" w:rsidP="00353FF4">
      <w:pPr>
        <w:rPr>
          <w:rFonts w:ascii="Verdana" w:hAnsi="Verdana"/>
          <w:b/>
          <w:bCs/>
          <w:color w:val="000000"/>
          <w:sz w:val="18"/>
          <w:szCs w:val="18"/>
        </w:rPr>
      </w:pPr>
      <w:r>
        <w:rPr>
          <w:rFonts w:ascii="Verdana" w:hAnsi="Verdana"/>
          <w:b/>
          <w:bCs/>
          <w:color w:val="000000"/>
          <w:sz w:val="18"/>
          <w:szCs w:val="18"/>
        </w:rPr>
        <w:t>Автор научной работы: </w:t>
      </w:r>
    </w:p>
    <w:p w14:paraId="3618830B" w14:textId="77777777" w:rsidR="00353FF4" w:rsidRDefault="00353FF4" w:rsidP="00353FF4">
      <w:pPr>
        <w:rPr>
          <w:rFonts w:ascii="Verdana" w:hAnsi="Verdana"/>
          <w:color w:val="000000"/>
          <w:sz w:val="18"/>
          <w:szCs w:val="18"/>
        </w:rPr>
      </w:pPr>
      <w:r>
        <w:rPr>
          <w:rFonts w:ascii="Verdana" w:hAnsi="Verdana"/>
          <w:color w:val="000000"/>
          <w:sz w:val="18"/>
          <w:szCs w:val="18"/>
        </w:rPr>
        <w:t>Паршина, Наталья Викторовна</w:t>
      </w:r>
    </w:p>
    <w:p w14:paraId="6567FC4F" w14:textId="77777777" w:rsidR="00353FF4" w:rsidRDefault="00353FF4" w:rsidP="00353FF4">
      <w:pPr>
        <w:rPr>
          <w:rFonts w:ascii="Verdana" w:hAnsi="Verdana"/>
          <w:b/>
          <w:bCs/>
          <w:color w:val="000000"/>
          <w:sz w:val="18"/>
          <w:szCs w:val="18"/>
        </w:rPr>
      </w:pPr>
      <w:r>
        <w:rPr>
          <w:rFonts w:ascii="Verdana" w:hAnsi="Verdana"/>
          <w:b/>
          <w:bCs/>
          <w:color w:val="000000"/>
          <w:sz w:val="18"/>
          <w:szCs w:val="18"/>
        </w:rPr>
        <w:t>Ученая cтепень: </w:t>
      </w:r>
    </w:p>
    <w:p w14:paraId="61474F32" w14:textId="77777777" w:rsidR="00353FF4" w:rsidRDefault="00353FF4" w:rsidP="00353FF4">
      <w:pPr>
        <w:rPr>
          <w:rFonts w:ascii="Verdana" w:hAnsi="Verdana"/>
          <w:color w:val="000000"/>
          <w:sz w:val="18"/>
          <w:szCs w:val="18"/>
        </w:rPr>
      </w:pPr>
      <w:r>
        <w:rPr>
          <w:rFonts w:ascii="Verdana" w:hAnsi="Verdana"/>
          <w:color w:val="000000"/>
          <w:sz w:val="18"/>
          <w:szCs w:val="18"/>
        </w:rPr>
        <w:t>кандидат юридических наук</w:t>
      </w:r>
    </w:p>
    <w:p w14:paraId="07B60B9B" w14:textId="77777777" w:rsidR="00353FF4" w:rsidRDefault="00353FF4" w:rsidP="00353FF4">
      <w:pPr>
        <w:rPr>
          <w:rFonts w:ascii="Verdana" w:hAnsi="Verdana"/>
          <w:b/>
          <w:bCs/>
          <w:color w:val="000000"/>
          <w:sz w:val="18"/>
          <w:szCs w:val="18"/>
        </w:rPr>
      </w:pPr>
      <w:r>
        <w:rPr>
          <w:rFonts w:ascii="Verdana" w:hAnsi="Verdana"/>
          <w:b/>
          <w:bCs/>
          <w:color w:val="000000"/>
          <w:sz w:val="18"/>
          <w:szCs w:val="18"/>
        </w:rPr>
        <w:t>Место защиты диссертации: </w:t>
      </w:r>
    </w:p>
    <w:p w14:paraId="6DE7F5FF" w14:textId="77777777" w:rsidR="00353FF4" w:rsidRDefault="00353FF4" w:rsidP="00353FF4">
      <w:pPr>
        <w:rPr>
          <w:rFonts w:ascii="Verdana" w:hAnsi="Verdana"/>
          <w:color w:val="000000"/>
          <w:sz w:val="18"/>
          <w:szCs w:val="18"/>
        </w:rPr>
      </w:pPr>
      <w:r>
        <w:rPr>
          <w:rFonts w:ascii="Verdana" w:hAnsi="Verdana"/>
          <w:color w:val="000000"/>
          <w:sz w:val="18"/>
          <w:szCs w:val="18"/>
        </w:rPr>
        <w:t>Москва</w:t>
      </w:r>
    </w:p>
    <w:p w14:paraId="76D53CC8" w14:textId="77777777" w:rsidR="00353FF4" w:rsidRDefault="00353FF4" w:rsidP="00353FF4">
      <w:pPr>
        <w:rPr>
          <w:rFonts w:ascii="Verdana" w:hAnsi="Verdana"/>
          <w:b/>
          <w:bCs/>
          <w:color w:val="000000"/>
          <w:sz w:val="18"/>
          <w:szCs w:val="18"/>
        </w:rPr>
      </w:pPr>
      <w:r>
        <w:rPr>
          <w:rFonts w:ascii="Verdana" w:hAnsi="Verdana"/>
          <w:b/>
          <w:bCs/>
          <w:color w:val="000000"/>
          <w:sz w:val="18"/>
          <w:szCs w:val="18"/>
        </w:rPr>
        <w:t>Код cпециальности ВАК: </w:t>
      </w:r>
    </w:p>
    <w:p w14:paraId="6D89BC50" w14:textId="77777777" w:rsidR="00353FF4" w:rsidRDefault="00353FF4" w:rsidP="00353FF4">
      <w:pPr>
        <w:rPr>
          <w:rFonts w:ascii="Verdana" w:hAnsi="Verdana"/>
          <w:color w:val="000000"/>
          <w:sz w:val="18"/>
          <w:szCs w:val="18"/>
        </w:rPr>
      </w:pPr>
      <w:r>
        <w:rPr>
          <w:rFonts w:ascii="Verdana" w:hAnsi="Verdana"/>
          <w:color w:val="000000"/>
          <w:sz w:val="18"/>
          <w:szCs w:val="18"/>
        </w:rPr>
        <w:t>12.00.01</w:t>
      </w:r>
    </w:p>
    <w:p w14:paraId="580A4C69" w14:textId="77777777" w:rsidR="00353FF4" w:rsidRDefault="00353FF4" w:rsidP="00353FF4">
      <w:pPr>
        <w:rPr>
          <w:rFonts w:ascii="Verdana" w:hAnsi="Verdana"/>
          <w:b/>
          <w:bCs/>
          <w:color w:val="000000"/>
          <w:sz w:val="18"/>
          <w:szCs w:val="18"/>
        </w:rPr>
      </w:pPr>
      <w:r>
        <w:rPr>
          <w:rFonts w:ascii="Verdana" w:hAnsi="Verdana"/>
          <w:b/>
          <w:bCs/>
          <w:color w:val="000000"/>
          <w:sz w:val="18"/>
          <w:szCs w:val="18"/>
        </w:rPr>
        <w:t>Специальность: </w:t>
      </w:r>
    </w:p>
    <w:p w14:paraId="1E224205" w14:textId="77777777" w:rsidR="00353FF4" w:rsidRDefault="00353FF4" w:rsidP="00353FF4">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34B868C" w14:textId="77777777" w:rsidR="00353FF4" w:rsidRDefault="00353FF4" w:rsidP="00353FF4">
      <w:pPr>
        <w:rPr>
          <w:rFonts w:ascii="Verdana" w:hAnsi="Verdana"/>
          <w:b/>
          <w:bCs/>
          <w:color w:val="000000"/>
          <w:sz w:val="18"/>
          <w:szCs w:val="18"/>
        </w:rPr>
      </w:pPr>
      <w:r>
        <w:rPr>
          <w:rFonts w:ascii="Verdana" w:hAnsi="Verdana"/>
          <w:b/>
          <w:bCs/>
          <w:color w:val="000000"/>
          <w:sz w:val="18"/>
          <w:szCs w:val="18"/>
        </w:rPr>
        <w:t>Количество cтраниц: </w:t>
      </w:r>
    </w:p>
    <w:p w14:paraId="23755C56" w14:textId="77777777" w:rsidR="00353FF4" w:rsidRDefault="00353FF4" w:rsidP="00353FF4">
      <w:pPr>
        <w:rPr>
          <w:rFonts w:ascii="Verdana" w:hAnsi="Verdana"/>
          <w:color w:val="000000"/>
          <w:sz w:val="18"/>
          <w:szCs w:val="18"/>
        </w:rPr>
      </w:pPr>
      <w:r>
        <w:rPr>
          <w:rFonts w:ascii="Verdana" w:hAnsi="Verdana"/>
          <w:color w:val="000000"/>
          <w:sz w:val="18"/>
          <w:szCs w:val="18"/>
        </w:rPr>
        <w:t>212</w:t>
      </w:r>
    </w:p>
    <w:p w14:paraId="686420E9" w14:textId="77777777" w:rsidR="00353FF4" w:rsidRDefault="00353FF4" w:rsidP="00353FF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Паршина, Наталья Викторовна</w:t>
      </w:r>
    </w:p>
    <w:p w14:paraId="644F8A6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A7D394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Правовое регулирование в период стихийного образования Запорожского и Донского</w:t>
      </w:r>
      <w:r>
        <w:rPr>
          <w:rStyle w:val="WW8Num2z0"/>
          <w:rFonts w:ascii="Verdana" w:hAnsi="Verdana"/>
          <w:color w:val="000000"/>
          <w:sz w:val="18"/>
          <w:szCs w:val="18"/>
        </w:rPr>
        <w:t> </w:t>
      </w:r>
      <w:r>
        <w:rPr>
          <w:rStyle w:val="WW8Num3z0"/>
          <w:rFonts w:ascii="Verdana" w:hAnsi="Verdana"/>
          <w:color w:val="4682B4"/>
          <w:sz w:val="18"/>
          <w:szCs w:val="18"/>
        </w:rPr>
        <w:t>казачества</w:t>
      </w:r>
      <w:r>
        <w:rPr>
          <w:rStyle w:val="WW8Num2z0"/>
          <w:rFonts w:ascii="Verdana" w:hAnsi="Verdana"/>
          <w:color w:val="000000"/>
          <w:sz w:val="18"/>
          <w:szCs w:val="18"/>
        </w:rPr>
        <w:t> </w:t>
      </w:r>
      <w:r>
        <w:rPr>
          <w:rFonts w:ascii="Verdana" w:hAnsi="Verdana"/>
          <w:color w:val="000000"/>
          <w:sz w:val="18"/>
          <w:szCs w:val="18"/>
        </w:rPr>
        <w:t>в (XVI - XVIII вв.)</w:t>
      </w:r>
    </w:p>
    <w:p w14:paraId="110B4AE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 Предыстория Запорожского и Донского казачьих войск.</w:t>
      </w:r>
    </w:p>
    <w:p w14:paraId="7945989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 Общественное устройство и организация управления.</w:t>
      </w:r>
    </w:p>
    <w:p w14:paraId="7DFCECA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 Земельные отношения.</w:t>
      </w:r>
    </w:p>
    <w:p w14:paraId="6B0F4A8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Правовое регулирование в период вхождения казачества в состав</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и оформления его как сословия в конце XVIII - нач. XIX вв. (на примере Черноморского и Кавказского казачьих войск)</w:t>
      </w:r>
    </w:p>
    <w:p w14:paraId="44AB467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 Общественное устройство и организация управления.</w:t>
      </w:r>
    </w:p>
    <w:p w14:paraId="79BAC48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 Земельные отношения.</w:t>
      </w:r>
    </w:p>
    <w:p w14:paraId="0D11661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Правовое регулирование в период стирания сословных привилегий и вхождения казачества в состав российских подданных вторая половина XIX - начало XX вв. (на примере Кубанского казачьего войска)</w:t>
      </w:r>
    </w:p>
    <w:p w14:paraId="6F85BF3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3.1. Общественное устройство и организация управления.</w:t>
      </w:r>
    </w:p>
    <w:p w14:paraId="79068D4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3.2. Земельные отношения.</w:t>
      </w:r>
    </w:p>
    <w:p w14:paraId="0B66E265" w14:textId="77777777" w:rsidR="00353FF4" w:rsidRDefault="00353FF4" w:rsidP="00353FF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общественного устройства и земельных отношений казачества юга России"</w:t>
      </w:r>
    </w:p>
    <w:p w14:paraId="0507EB13"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Право любой страны невозможно понять, не исследовав процессов его становления и развития. Нередко повороты в правовой политике заставляют по-новому взглянуть на исторические реалии. В современный период развития </w:t>
      </w:r>
      <w:r>
        <w:rPr>
          <w:rFonts w:ascii="Verdana" w:hAnsi="Verdana"/>
          <w:color w:val="000000"/>
          <w:sz w:val="18"/>
          <w:szCs w:val="18"/>
        </w:rPr>
        <w:lastRenderedPageBreak/>
        <w:t>Российского государства происходит как раз такое переосмысление исторического опыта. Особую актуальность приобретают особенности эволюции государственно-правовых институтов. Обращение к прошлому позволяет определить традиции общества, его способность к адекватному восприятию преобразований в государственной и общественной жизни. Интерес к истории казаков объясняется возрождением общего интереса к особым социальным группам, одной из которых как раз и является казачество. Принятый в 1991 году ФЗ "О реабилитации репрессированных народов"1</w:t>
      </w:r>
      <w:r>
        <w:rPr>
          <w:rStyle w:val="WW8Num2z0"/>
          <w:rFonts w:ascii="Verdana" w:hAnsi="Verdana"/>
          <w:color w:val="000000"/>
          <w:sz w:val="18"/>
          <w:szCs w:val="18"/>
        </w:rPr>
        <w:t> </w:t>
      </w:r>
      <w:r>
        <w:rPr>
          <w:rStyle w:val="WW8Num3z0"/>
          <w:rFonts w:ascii="Verdana" w:hAnsi="Verdana"/>
          <w:color w:val="4682B4"/>
          <w:sz w:val="18"/>
          <w:szCs w:val="18"/>
        </w:rPr>
        <w:t>закрепил</w:t>
      </w:r>
      <w:r>
        <w:rPr>
          <w:rStyle w:val="WW8Num2z0"/>
          <w:rFonts w:ascii="Verdana" w:hAnsi="Verdana"/>
          <w:color w:val="000000"/>
          <w:sz w:val="18"/>
          <w:szCs w:val="18"/>
        </w:rPr>
        <w:t> </w:t>
      </w:r>
      <w:r>
        <w:rPr>
          <w:rFonts w:ascii="Verdana" w:hAnsi="Verdana"/>
          <w:color w:val="000000"/>
          <w:sz w:val="18"/>
          <w:szCs w:val="18"/>
        </w:rPr>
        <w:t>право российского казачества на реабилитацию. В 1992 году</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Совет Российской Федерации принял</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реабилитации казачества</w:t>
      </w:r>
      <w:r>
        <w:rPr>
          <w:rFonts w:ascii="Verdana" w:hAnsi="Verdana"/>
          <w:color w:val="000000"/>
          <w:sz w:val="18"/>
          <w:szCs w:val="18"/>
        </w:rPr>
        <w:t>»2.</w:t>
      </w:r>
    </w:p>
    <w:p w14:paraId="1BD1FC1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казаки активно содействуют решению некоторых вопросов местного значения, исходя из интересов населения и учитывая исторические и местные традиции. Казачество претендует, по меньшей мере, на роль одного из институтов обеспечения общественного порядка и нравственности, причем не только в исконно казачьих регионах. Так, мэрия Москвы предполагает привлекать казачьи народные дружины к обеспечению общественной безопасности в городе, правда, под конкретные задачи и при руководящей роли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В январе 2009 года был создан Совет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казачества при Президенте РФ, в задачи которого входит построение эффективных взаимоотношений между государством и казачеством, выявление целесообразности государственной поддержки</w:t>
      </w:r>
    </w:p>
    <w:p w14:paraId="61C0BD12"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26.04.1991 N 1107-1 "О реабилитации репрессированных народов"//"Ведомости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РСФСР", 02.05.1991, N 18, ст. 572 (ред. от 01.07.1993).</w:t>
      </w:r>
    </w:p>
    <w:p w14:paraId="3A2236A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Постановление ВС РФ от 16.07.1992 N 3321-1 «</w:t>
      </w:r>
      <w:r>
        <w:rPr>
          <w:rStyle w:val="WW8Num3z0"/>
          <w:rFonts w:ascii="Verdana" w:hAnsi="Verdana"/>
          <w:color w:val="4682B4"/>
          <w:sz w:val="18"/>
          <w:szCs w:val="18"/>
        </w:rPr>
        <w:t>О реабилитации казачества</w:t>
      </w:r>
      <w:r>
        <w:rPr>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30.07.1992, N 30, ст. 1805. (ред. от 26.06.2007). казаков в современном российском обществе. Одной из приоритетных задач государственной политики Российской Федерации, является стимулирование научных исследований истории становления и развития российского казачества1.</w:t>
      </w:r>
    </w:p>
    <w:p w14:paraId="4D9779B6"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на федеральном и региональном уровнях происходит интенсивное развитие нормативно-правовой базы, которая должна оформить юридический статус казачества2. При этом на практике игнорируется смысл закона, акцентируется особость статуса казачества, которое стремится быть выделенным из общей массы российских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претендуя на определенные привилегии, в том числе в сфере земельных прав. Поскольку</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закрепляет правовое государство (ст.1), предполагающее соблюдение принципа формального равенства всех граждан, независимо от социального статуса, подобного рода претензии вряд ли можно считать обоснованными.</w:t>
      </w:r>
    </w:p>
    <w:p w14:paraId="47251B2D"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Казачество, в том числе и на Юге России, долгое время существовало в Российской империи в качестве особого служилого сословия, и в условиях сословного строя наличие особых прав и привилегий у каждой такой социальной группы было исторически оправдано. Однако начиная со второй половины XIX века сословные привилегии постепенно упразднялись, расширялся разряд универсальных прав российского подданного. Этот процесс неизбежно коснулся и казачества. Поэтому на сегодняшний день небесполезно обратиться к историческому опыту регулирования общественных отношений казаков. Это позволит выявить сущность исторических традиций казачества, оценить характер и цели политики государства в отношении этой группы населения, определив, в частности, тенденции эволюции соответствующего законодательства.</w:t>
      </w:r>
    </w:p>
    <w:p w14:paraId="759061F0"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отечественной историографии почти не уделялось внимания историко-правовому анализу</w:t>
      </w:r>
    </w:p>
    <w:p w14:paraId="3F0A372A"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 Концепция государственной политики Российской Федерации в отношении российского казачества от 3 июля 2008 г. Официальный сайт</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России http://archive.kremlin.ru/text/docs/2008/07/203446.shtml</w:t>
      </w:r>
    </w:p>
    <w:p w14:paraId="05F30D38"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Там же. общественного устройства и земельных отношений казачества Юга России. В трудах дореволюционных историков и</w:t>
      </w:r>
      <w:r>
        <w:rPr>
          <w:rStyle w:val="WW8Num2z0"/>
          <w:rFonts w:ascii="Verdana" w:hAnsi="Verdana"/>
          <w:color w:val="000000"/>
          <w:sz w:val="18"/>
          <w:szCs w:val="18"/>
        </w:rPr>
        <w:t> </w:t>
      </w:r>
      <w:r>
        <w:rPr>
          <w:rStyle w:val="WW8Num3z0"/>
          <w:rFonts w:ascii="Verdana" w:hAnsi="Verdana"/>
          <w:color w:val="4682B4"/>
          <w:sz w:val="18"/>
          <w:szCs w:val="18"/>
        </w:rPr>
        <w:t>цивилистов</w:t>
      </w:r>
      <w:r>
        <w:rPr>
          <w:rStyle w:val="WW8Num2z0"/>
          <w:rFonts w:ascii="Verdana" w:hAnsi="Verdana"/>
          <w:color w:val="000000"/>
          <w:sz w:val="18"/>
          <w:szCs w:val="18"/>
        </w:rPr>
        <w:t> </w:t>
      </w:r>
      <w:r>
        <w:rPr>
          <w:rFonts w:ascii="Verdana" w:hAnsi="Verdana"/>
          <w:color w:val="000000"/>
          <w:sz w:val="18"/>
          <w:szCs w:val="18"/>
        </w:rPr>
        <w:t>затрагивались лишь отдельные аспекты функционирования казачьих обществ в Российской империи. Такие авторы, как М.С. Грушевский 1, Е.П.</w:t>
      </w:r>
      <w:r>
        <w:rPr>
          <w:rStyle w:val="WW8Num2z0"/>
          <w:rFonts w:ascii="Verdana" w:hAnsi="Verdana"/>
          <w:color w:val="000000"/>
          <w:sz w:val="18"/>
          <w:szCs w:val="18"/>
        </w:rPr>
        <w:t> </w:t>
      </w:r>
      <w:r>
        <w:rPr>
          <w:rStyle w:val="WW8Num3z0"/>
          <w:rFonts w:ascii="Verdana" w:hAnsi="Verdana"/>
          <w:color w:val="4682B4"/>
          <w:sz w:val="18"/>
          <w:szCs w:val="18"/>
        </w:rPr>
        <w:t>Савельев</w:t>
      </w:r>
      <w:r>
        <w:rPr>
          <w:rFonts w:ascii="Verdana" w:hAnsi="Verdana"/>
          <w:color w:val="000000"/>
          <w:sz w:val="18"/>
          <w:szCs w:val="18"/>
        </w:rPr>
        <w:t xml:space="preserve">2, Д. Н. Бантыш-Каменский 3 занимались исследованием отдельных вопросов </w:t>
      </w:r>
      <w:r>
        <w:rPr>
          <w:rFonts w:ascii="Verdana" w:hAnsi="Verdana"/>
          <w:color w:val="000000"/>
          <w:sz w:val="18"/>
          <w:szCs w:val="18"/>
        </w:rPr>
        <w:lastRenderedPageBreak/>
        <w:t>внутреннего административно-территориального устройства казачьих областей в период их стихийного образования. В работах А. Скальковского4, H.A. Чернощёкова5, Д.И.</w:t>
      </w:r>
      <w:r>
        <w:rPr>
          <w:rStyle w:val="WW8Num2z0"/>
          <w:rFonts w:ascii="Verdana" w:hAnsi="Verdana"/>
          <w:color w:val="000000"/>
          <w:sz w:val="18"/>
          <w:szCs w:val="18"/>
        </w:rPr>
        <w:t> </w:t>
      </w:r>
      <w:r>
        <w:rPr>
          <w:rStyle w:val="WW8Num3z0"/>
          <w:rFonts w:ascii="Verdana" w:hAnsi="Verdana"/>
          <w:color w:val="4682B4"/>
          <w:sz w:val="18"/>
          <w:szCs w:val="18"/>
        </w:rPr>
        <w:t>Эварницкого</w:t>
      </w:r>
      <w:r>
        <w:rPr>
          <w:rFonts w:ascii="Verdana" w:hAnsi="Verdana"/>
          <w:color w:val="000000"/>
          <w:sz w:val="18"/>
          <w:szCs w:val="18"/>
        </w:rPr>
        <w:t>6 П.П. Короленко7, В.Я. Червинского8, Н.М. Сементовского 9 , отражены вопросы земледельческого уклада казачества с исторической точки зрения. Ряд интересных фактов общественной жизни казачества содержат труды дореволюционных историков, основанные на личных наблюдениях (работы Ф.А. Щербины и Е.Д. Фелицина10, М.Н.</w:t>
      </w:r>
      <w:r>
        <w:rPr>
          <w:rStyle w:val="WW8Num2z0"/>
          <w:rFonts w:ascii="Verdana" w:hAnsi="Verdana"/>
          <w:color w:val="000000"/>
          <w:sz w:val="18"/>
          <w:szCs w:val="18"/>
        </w:rPr>
        <w:t> </w:t>
      </w:r>
      <w:r>
        <w:rPr>
          <w:rStyle w:val="WW8Num3z0"/>
          <w:rFonts w:ascii="Verdana" w:hAnsi="Verdana"/>
          <w:color w:val="4682B4"/>
          <w:sz w:val="18"/>
          <w:szCs w:val="18"/>
        </w:rPr>
        <w:t>Харузина</w:t>
      </w:r>
      <w:r>
        <w:rPr>
          <w:rFonts w:ascii="Verdana" w:hAnsi="Verdana"/>
          <w:color w:val="000000"/>
          <w:sz w:val="18"/>
          <w:szCs w:val="18"/>
        </w:rPr>
        <w:t>11 и др.).</w:t>
      </w:r>
    </w:p>
    <w:p w14:paraId="584ED158"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Использованы мемуары участников казачьих войск (например, записки А. П. Ермолова 1798-1826 гг.12, воспоминания А.И. Деникина 1919-1920 гг.13) и императорских особ (например, письмо камергера российского</w:t>
      </w:r>
    </w:p>
    <w:p w14:paraId="62C1F90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Грушевский</w:t>
      </w:r>
      <w:r>
        <w:rPr>
          <w:rStyle w:val="WW8Num2z0"/>
          <w:rFonts w:ascii="Verdana" w:hAnsi="Verdana"/>
          <w:color w:val="000000"/>
          <w:sz w:val="18"/>
          <w:szCs w:val="18"/>
        </w:rPr>
        <w:t> </w:t>
      </w:r>
      <w:r>
        <w:rPr>
          <w:rFonts w:ascii="Verdana" w:hAnsi="Verdana"/>
          <w:color w:val="000000"/>
          <w:sz w:val="18"/>
          <w:szCs w:val="18"/>
        </w:rPr>
        <w:t>М.С. История украинского казачества до соединения с Московским государством. Т. 1. Спб.1913.</w:t>
      </w:r>
    </w:p>
    <w:p w14:paraId="467C70F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например:</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Е. П. Войсковой круг на Дону как народоправление. Исторический очерк. Издание третье. 1908 г.; Савельев Е. П. История казачества с древнейших времен до конца XVIII века. Историческое исследование в трех частях. Часть III.: Дон служит русским царям. Новочеркасск. 1915.</w:t>
      </w:r>
    </w:p>
    <w:p w14:paraId="2F07911F"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Бантыш-Каменский Д.Н. История Малой России от водворения славян в сей стране до уничтожения Гетманства.Киев.1903.</w:t>
      </w:r>
    </w:p>
    <w:p w14:paraId="50572BBA"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Скальковський А. История Новой Сечи или последнего Коша Запорожского. На основании подлинных документов Запорожского Сечевого Архива. Одесса. С. 1885.</w:t>
      </w:r>
    </w:p>
    <w:p w14:paraId="3B3553C4"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Чернощёков H.A. Столетие Военного министерства 1802-1902 гг. Землеустройство казачьих войск. СПб, 1911.</w:t>
      </w:r>
    </w:p>
    <w:p w14:paraId="07DB4DD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См. например:</w:t>
      </w:r>
      <w:r>
        <w:rPr>
          <w:rStyle w:val="WW8Num2z0"/>
          <w:rFonts w:ascii="Verdana" w:hAnsi="Verdana"/>
          <w:color w:val="000000"/>
          <w:sz w:val="18"/>
          <w:szCs w:val="18"/>
        </w:rPr>
        <w:t> </w:t>
      </w:r>
      <w:r>
        <w:rPr>
          <w:rStyle w:val="WW8Num3z0"/>
          <w:rFonts w:ascii="Verdana" w:hAnsi="Verdana"/>
          <w:color w:val="4682B4"/>
          <w:sz w:val="18"/>
          <w:szCs w:val="18"/>
        </w:rPr>
        <w:t>Эварницкий</w:t>
      </w:r>
      <w:r>
        <w:rPr>
          <w:rStyle w:val="WW8Num2z0"/>
          <w:rFonts w:ascii="Verdana" w:hAnsi="Verdana"/>
          <w:color w:val="000000"/>
          <w:sz w:val="18"/>
          <w:szCs w:val="18"/>
        </w:rPr>
        <w:t> </w:t>
      </w:r>
      <w:r>
        <w:rPr>
          <w:rFonts w:ascii="Verdana" w:hAnsi="Verdana"/>
          <w:color w:val="000000"/>
          <w:sz w:val="18"/>
          <w:szCs w:val="18"/>
        </w:rPr>
        <w:t>Д.И. История запорожских казаков. Т.1. Спб. 1892.; Эварницкий Д.И. История запорожских казаков. Т. 2. Спб.1895.;Эварницкий Д.И. История запорожских казаков. T.3. Спб. 1897; Эварницкий Д.И. Очерки по истории запорожских козаков и Новороссийского края. 1889.</w:t>
      </w:r>
    </w:p>
    <w:p w14:paraId="0345D719"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Короленко</w:t>
      </w:r>
      <w:r>
        <w:rPr>
          <w:rStyle w:val="WW8Num2z0"/>
          <w:rFonts w:ascii="Verdana" w:hAnsi="Verdana"/>
          <w:color w:val="000000"/>
          <w:sz w:val="18"/>
          <w:szCs w:val="18"/>
        </w:rPr>
        <w:t> </w:t>
      </w:r>
      <w:r>
        <w:rPr>
          <w:rFonts w:ascii="Verdana" w:hAnsi="Verdana"/>
          <w:color w:val="000000"/>
          <w:sz w:val="18"/>
          <w:szCs w:val="18"/>
        </w:rPr>
        <w:t>П.П. Предки кубанских казаков на Днепре и на Днестре. Екатеринодар, 1900.</w:t>
      </w:r>
    </w:p>
    <w:p w14:paraId="2959911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Червинский</w:t>
      </w:r>
      <w:r>
        <w:rPr>
          <w:rStyle w:val="WW8Num2z0"/>
          <w:rFonts w:ascii="Verdana" w:hAnsi="Verdana"/>
          <w:color w:val="000000"/>
          <w:sz w:val="18"/>
          <w:szCs w:val="18"/>
        </w:rPr>
        <w:t> </w:t>
      </w:r>
      <w:r>
        <w:rPr>
          <w:rFonts w:ascii="Verdana" w:hAnsi="Verdana"/>
          <w:color w:val="000000"/>
          <w:sz w:val="18"/>
          <w:szCs w:val="18"/>
        </w:rPr>
        <w:t>В.Я. Памятка Кубанского казачьего войска. С.-Петербург. 1896.</w:t>
      </w:r>
    </w:p>
    <w:p w14:paraId="6C1F928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Сементовский</w:t>
      </w:r>
      <w:r>
        <w:rPr>
          <w:rStyle w:val="WW8Num2z0"/>
          <w:rFonts w:ascii="Verdana" w:hAnsi="Verdana"/>
          <w:color w:val="000000"/>
          <w:sz w:val="18"/>
          <w:szCs w:val="18"/>
        </w:rPr>
        <w:t> </w:t>
      </w:r>
      <w:r>
        <w:rPr>
          <w:rFonts w:ascii="Verdana" w:hAnsi="Verdana"/>
          <w:color w:val="000000"/>
          <w:sz w:val="18"/>
          <w:szCs w:val="18"/>
        </w:rPr>
        <w:t>Н.М. Старина запорожская, малороссийская и донская. Спб. 1846.</w:t>
      </w:r>
    </w:p>
    <w:p w14:paraId="1245CD0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Фелицин</w:t>
      </w:r>
      <w:r>
        <w:rPr>
          <w:rStyle w:val="WW8Num2z0"/>
          <w:rFonts w:ascii="Verdana" w:hAnsi="Verdana"/>
          <w:color w:val="000000"/>
          <w:sz w:val="18"/>
          <w:szCs w:val="18"/>
        </w:rPr>
        <w:t> </w:t>
      </w:r>
      <w:r>
        <w:rPr>
          <w:rFonts w:ascii="Verdana" w:hAnsi="Verdana"/>
          <w:color w:val="000000"/>
          <w:sz w:val="18"/>
          <w:szCs w:val="18"/>
        </w:rPr>
        <w:t>Е.Д., Щербина Ф.А. Кубанское казачье войско 1696-1888 г.: Сб. кратких сведений о войске. Воронеж,1888.</w:t>
      </w:r>
      <w:r>
        <w:rPr>
          <w:rStyle w:val="WW8Num2z0"/>
          <w:rFonts w:ascii="Verdana" w:hAnsi="Verdana"/>
          <w:color w:val="000000"/>
          <w:sz w:val="18"/>
          <w:szCs w:val="18"/>
        </w:rPr>
        <w:t> </w:t>
      </w:r>
      <w:r>
        <w:rPr>
          <w:rStyle w:val="WW8Num3z0"/>
          <w:rFonts w:ascii="Verdana" w:hAnsi="Verdana"/>
          <w:color w:val="4682B4"/>
          <w:sz w:val="18"/>
          <w:szCs w:val="18"/>
        </w:rPr>
        <w:t>Харузин</w:t>
      </w:r>
      <w:r>
        <w:rPr>
          <w:rStyle w:val="WW8Num2z0"/>
          <w:rFonts w:ascii="Verdana" w:hAnsi="Verdana"/>
          <w:color w:val="000000"/>
          <w:sz w:val="18"/>
          <w:szCs w:val="18"/>
        </w:rPr>
        <w:t> </w:t>
      </w:r>
      <w:r>
        <w:rPr>
          <w:rFonts w:ascii="Verdana" w:hAnsi="Verdana"/>
          <w:color w:val="000000"/>
          <w:sz w:val="18"/>
          <w:szCs w:val="18"/>
        </w:rPr>
        <w:t>М.Н. Сведения о казацких общинах на Дону. Материалы для обычного права, собранные Михаилом Харузиным. Вып. 1.Москва. 1885.</w:t>
      </w:r>
    </w:p>
    <w:p w14:paraId="1AD6E94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Записки А. П. Ермолова. 1798-1826 гг. / Сост. В. А. Федорова. — M.: Высш. шк., 1991.</w:t>
      </w:r>
    </w:p>
    <w:p w14:paraId="41C0D01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Деникин</w:t>
      </w:r>
      <w:r>
        <w:rPr>
          <w:rStyle w:val="WW8Num2z0"/>
          <w:rFonts w:ascii="Verdana" w:hAnsi="Verdana"/>
          <w:color w:val="000000"/>
          <w:sz w:val="18"/>
          <w:szCs w:val="18"/>
        </w:rPr>
        <w:t> </w:t>
      </w:r>
      <w:r>
        <w:rPr>
          <w:rFonts w:ascii="Verdana" w:hAnsi="Verdana"/>
          <w:color w:val="000000"/>
          <w:sz w:val="18"/>
          <w:szCs w:val="18"/>
        </w:rPr>
        <w:t>А.И. О гражданской войне на Кубани (очерки русской смуты) 1919-1920 гг.Майкоп. 1991. императорского двора А.Н. Муравьёва к Николаю I1, письма императора Александра II к князю А.И. Барятинскому 1857 - 1864 гг.2).</w:t>
      </w:r>
    </w:p>
    <w:p w14:paraId="1CFBE723"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Советская историография казачества не представлена трудами</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Занимавшее двойственную позицию в годы Гражданской и даже Великой Отечественной войны казачество не было привлекательным объектом для историко-правовых исследований.</w:t>
      </w:r>
    </w:p>
    <w:p w14:paraId="06DEE8F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интереса</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обусловлено и последствиями расказачивания 30-х гг. XX в., приведшего к утрате казачеством статуса особой социальной группы. Таким образом в советское время проблематика казачества разрабатывалась усилиями историков: И. Гольдентула3, Б. В.</w:t>
      </w:r>
      <w:r>
        <w:rPr>
          <w:rStyle w:val="WW8Num2z0"/>
          <w:rFonts w:ascii="Verdana" w:hAnsi="Verdana"/>
          <w:color w:val="000000"/>
          <w:sz w:val="18"/>
          <w:szCs w:val="18"/>
        </w:rPr>
        <w:t> </w:t>
      </w:r>
      <w:r>
        <w:rPr>
          <w:rStyle w:val="WW8Num3z0"/>
          <w:rFonts w:ascii="Verdana" w:hAnsi="Verdana"/>
          <w:color w:val="4682B4"/>
          <w:sz w:val="18"/>
          <w:szCs w:val="18"/>
        </w:rPr>
        <w:t>Лунина</w:t>
      </w:r>
      <w:r>
        <w:rPr>
          <w:rFonts w:ascii="Verdana" w:hAnsi="Verdana"/>
          <w:color w:val="000000"/>
          <w:sz w:val="18"/>
          <w:szCs w:val="18"/>
        </w:rPr>
        <w:t>4, В.Н. Ратушняка5, П.П. Матющенко6, И .Я. Куценко7 В.П. Малышева8, Малышева8, А. П.</w:t>
      </w:r>
      <w:r>
        <w:rPr>
          <w:rStyle w:val="WW8Num2z0"/>
          <w:rFonts w:ascii="Verdana" w:hAnsi="Verdana"/>
          <w:color w:val="000000"/>
          <w:sz w:val="18"/>
          <w:szCs w:val="18"/>
        </w:rPr>
        <w:t> </w:t>
      </w:r>
      <w:r>
        <w:rPr>
          <w:rStyle w:val="WW8Num3z0"/>
          <w:rFonts w:ascii="Verdana" w:hAnsi="Verdana"/>
          <w:color w:val="4682B4"/>
          <w:sz w:val="18"/>
          <w:szCs w:val="18"/>
        </w:rPr>
        <w:t>Пронштейна</w:t>
      </w:r>
      <w:r>
        <w:rPr>
          <w:rFonts w:ascii="Verdana" w:hAnsi="Verdana"/>
          <w:color w:val="000000"/>
          <w:sz w:val="18"/>
          <w:szCs w:val="18"/>
        </w:rPr>
        <w:t>,9 А.Л. Станиславского10 и др.</w:t>
      </w:r>
    </w:p>
    <w:p w14:paraId="309BBE2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наши дни казачество, его истоки и эволюция, привлекает внимание юристов, историков, экономистов. Исследовано обычно-правовое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 у донских казаков во второй половине XIX века11. Историками права дана характеристика отдельных аспектов организации общественного управления в донском и запорожском казачьем войске12, проведен сравнительный анализ правового положения</w:t>
      </w:r>
    </w:p>
    <w:p w14:paraId="61DB562E"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ГАРФ.Ф. 109.On. 1 .д.76. Письмо Николаю П.</w:t>
      </w:r>
    </w:p>
    <w:p w14:paraId="36860564"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Муханов</w:t>
      </w:r>
      <w:r>
        <w:rPr>
          <w:rStyle w:val="WW8Num2z0"/>
          <w:rFonts w:ascii="Verdana" w:hAnsi="Verdana"/>
          <w:color w:val="000000"/>
          <w:sz w:val="18"/>
          <w:szCs w:val="18"/>
        </w:rPr>
        <w:t> </w:t>
      </w:r>
      <w:r>
        <w:rPr>
          <w:rFonts w:ascii="Verdana" w:hAnsi="Verdana"/>
          <w:color w:val="000000"/>
          <w:sz w:val="18"/>
          <w:szCs w:val="18"/>
        </w:rPr>
        <w:t>В.М., Запальский Г.М. Письма императора Александра II князю А.И. Барятинскому (1857 - 1864 гг.)// Вопросы истории.2006.№ 11.</w:t>
      </w:r>
    </w:p>
    <w:p w14:paraId="4E89AFA2"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И.Гольдентул. Земельные отношения на Кубани. Краснодар. 1924.</w:t>
      </w:r>
    </w:p>
    <w:p w14:paraId="1323BFAF"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Лунин</w:t>
      </w:r>
      <w:r>
        <w:rPr>
          <w:rStyle w:val="WW8Num2z0"/>
          <w:rFonts w:ascii="Verdana" w:hAnsi="Verdana"/>
          <w:color w:val="000000"/>
          <w:sz w:val="18"/>
          <w:szCs w:val="18"/>
        </w:rPr>
        <w:t> </w:t>
      </w:r>
      <w:r>
        <w:rPr>
          <w:rFonts w:ascii="Verdana" w:hAnsi="Verdana"/>
          <w:color w:val="000000"/>
          <w:sz w:val="18"/>
          <w:szCs w:val="18"/>
        </w:rPr>
        <w:t>Б.В. Очерки истории Подонья — Приазовья. Книга II. Ростов-на-Дону: Ростиздат, 1951.</w:t>
      </w:r>
    </w:p>
    <w:p w14:paraId="5D7D4A4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Ратушняк</w:t>
      </w:r>
      <w:r>
        <w:rPr>
          <w:rStyle w:val="WW8Num2z0"/>
          <w:rFonts w:ascii="Verdana" w:hAnsi="Verdana"/>
          <w:color w:val="000000"/>
          <w:sz w:val="18"/>
          <w:szCs w:val="18"/>
        </w:rPr>
        <w:t> </w:t>
      </w:r>
      <w:r>
        <w:rPr>
          <w:rFonts w:ascii="Verdana" w:hAnsi="Verdana"/>
          <w:color w:val="000000"/>
          <w:sz w:val="18"/>
          <w:szCs w:val="18"/>
        </w:rPr>
        <w:t>В.Н. Земельная аренда на Северном Кавказе в конце XIX - начале XX в.// Проблемы аграрного развития Северного Кавказа. Краснодар. 1987.</w:t>
      </w:r>
    </w:p>
    <w:p w14:paraId="2A977E5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Матющенко</w:t>
      </w:r>
      <w:r>
        <w:rPr>
          <w:rStyle w:val="WW8Num2z0"/>
          <w:rFonts w:ascii="Verdana" w:hAnsi="Verdana"/>
          <w:color w:val="000000"/>
          <w:sz w:val="18"/>
          <w:szCs w:val="18"/>
        </w:rPr>
        <w:t> </w:t>
      </w:r>
      <w:r>
        <w:rPr>
          <w:rFonts w:ascii="Verdana" w:hAnsi="Verdana"/>
          <w:color w:val="000000"/>
          <w:sz w:val="18"/>
          <w:szCs w:val="18"/>
        </w:rPr>
        <w:t>П.П. Аграрная политика царизма по отношению к иногороднему крестьянству Кубани и Терека (вторая половина XIX - начало XX в.)//Проблемы аграрного развития Северного Кавказа. Краснодар. 1987.</w:t>
      </w:r>
    </w:p>
    <w:p w14:paraId="10D72681"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И.Я. Кубанское казачество. Краснодар. 1990.</w:t>
      </w:r>
    </w:p>
    <w:p w14:paraId="28ECD43E"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8Хрестоматия по истории Кубани. Документы и материалы. Под общ. ред. В.П. Малышева. Краснодар. 1975.</w:t>
      </w:r>
    </w:p>
    <w:p w14:paraId="20971CE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Пронштейн</w:t>
      </w:r>
      <w:r>
        <w:rPr>
          <w:rStyle w:val="WW8Num2z0"/>
          <w:rFonts w:ascii="Verdana" w:hAnsi="Verdana"/>
          <w:color w:val="000000"/>
          <w:sz w:val="18"/>
          <w:szCs w:val="18"/>
        </w:rPr>
        <w:t> </w:t>
      </w:r>
      <w:r>
        <w:rPr>
          <w:rFonts w:ascii="Verdana" w:hAnsi="Verdana"/>
          <w:color w:val="000000"/>
          <w:sz w:val="18"/>
          <w:szCs w:val="18"/>
        </w:rPr>
        <w:t>А. П. Земля Донская в XVIII веке. Ростов-на-Дону. 1961.</w:t>
      </w:r>
    </w:p>
    <w:p w14:paraId="603C7D3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10См. например:</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Style w:val="WW8Num2z0"/>
          <w:rFonts w:ascii="Verdana" w:hAnsi="Verdana"/>
          <w:color w:val="000000"/>
          <w:sz w:val="18"/>
          <w:szCs w:val="18"/>
        </w:rPr>
        <w:t> </w:t>
      </w:r>
      <w:r>
        <w:rPr>
          <w:rFonts w:ascii="Verdana" w:hAnsi="Verdana"/>
          <w:color w:val="000000"/>
          <w:sz w:val="18"/>
          <w:szCs w:val="18"/>
        </w:rPr>
        <w:t>А. Л. Русское казачество в первой четверти XVII века: Дисс. .доктора исторических наук. Москва, 1985.; Станиславский А. Л. Гражданская война в России XVII в.: Казачество на переломе истории.— М.: Мысль, 1990.</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С.Ю. Обычное право донских казаков во второй половине XIX века. Регулирование имущественных отношений: Монография. Из-во ВолГУ.2010.</w:t>
      </w:r>
    </w:p>
    <w:p w14:paraId="0B9D9DA0"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Копанева</w:t>
      </w:r>
      <w:r>
        <w:rPr>
          <w:rStyle w:val="WW8Num2z0"/>
          <w:rFonts w:ascii="Verdana" w:hAnsi="Verdana"/>
          <w:color w:val="000000"/>
          <w:sz w:val="18"/>
          <w:szCs w:val="18"/>
        </w:rPr>
        <w:t> </w:t>
      </w:r>
      <w:r>
        <w:rPr>
          <w:rFonts w:ascii="Verdana" w:hAnsi="Verdana"/>
          <w:color w:val="000000"/>
          <w:sz w:val="18"/>
          <w:szCs w:val="18"/>
        </w:rPr>
        <w:t>О.И. Казачество и российская государственность (историко-правовой анализ):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Спб., 2003. казачества и крестьянства Юго-Востока Европейской России в 1861-1920 гг1. Историки описывали формирование, систему управления и порядок функционирования Кубанского казачьего войска, социально-экономический статус казаков2.</w:t>
      </w:r>
    </w:p>
    <w:p w14:paraId="38B4BE6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 настоящему времени в литературе освещены отдельные правовые аспекты существования и функционирования казачества, но до сих пор не прослежена взаимосвязь между изменением административно-правового статуса казака и трансформацией его</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положения. Именно это позволяет говорить о необходимости дать комплексную оценку эволюции правового регулирования общественных отношений в среде казачества на юге Европейской части Российской империи.</w:t>
      </w:r>
    </w:p>
    <w:p w14:paraId="08F8F62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работы по истории, теории права и государства, экономике и этнографии.</w:t>
      </w:r>
    </w:p>
    <w:p w14:paraId="5208A26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Важный материал, на основании которого выработана авторская периодизация истории казачества Юга России, содержится в дореволюционных работах общеисторического плана: A.B. Стороженко3, А. Кауфмана4, Ж. Маржерета5, Г. Боплана6, М.П.</w:t>
      </w:r>
      <w:r>
        <w:rPr>
          <w:rStyle w:val="WW8Num2z0"/>
          <w:rFonts w:ascii="Verdana" w:hAnsi="Verdana"/>
          <w:color w:val="000000"/>
          <w:sz w:val="18"/>
          <w:szCs w:val="18"/>
        </w:rPr>
        <w:t> </w:t>
      </w:r>
      <w:r>
        <w:rPr>
          <w:rStyle w:val="WW8Num3z0"/>
          <w:rFonts w:ascii="Verdana" w:hAnsi="Verdana"/>
          <w:color w:val="4682B4"/>
          <w:sz w:val="18"/>
          <w:szCs w:val="18"/>
        </w:rPr>
        <w:t>Хорошхина</w:t>
      </w:r>
      <w:r>
        <w:rPr>
          <w:rFonts w:ascii="Verdana" w:hAnsi="Verdana"/>
          <w:color w:val="000000"/>
          <w:sz w:val="18"/>
          <w:szCs w:val="18"/>
        </w:rPr>
        <w:t>7, В.Х. Казина8, И.И. Дмитриенко9, A.A.</w:t>
      </w:r>
      <w:r>
        <w:rPr>
          <w:rStyle w:val="WW8Num2z0"/>
          <w:rFonts w:ascii="Verdana" w:hAnsi="Verdana"/>
          <w:color w:val="000000"/>
          <w:sz w:val="18"/>
          <w:szCs w:val="18"/>
        </w:rPr>
        <w:t> </w:t>
      </w:r>
      <w:r>
        <w:rPr>
          <w:rStyle w:val="WW8Num3z0"/>
          <w:rFonts w:ascii="Verdana" w:hAnsi="Verdana"/>
          <w:color w:val="4682B4"/>
          <w:sz w:val="18"/>
          <w:szCs w:val="18"/>
        </w:rPr>
        <w:t>Лишина</w:t>
      </w:r>
      <w:r>
        <w:rPr>
          <w:rFonts w:ascii="Verdana" w:hAnsi="Verdana"/>
          <w:color w:val="000000"/>
          <w:sz w:val="18"/>
          <w:szCs w:val="18"/>
        </w:rPr>
        <w:t>10, В.А. Потто11, H.A. Данилова12, М.С.</w:t>
      </w:r>
    </w:p>
    <w:p w14:paraId="304BB1B2" w14:textId="77777777" w:rsidR="00353FF4" w:rsidRDefault="00353FF4" w:rsidP="00353FF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О.Б. Правовое положение казачества и крестьянства Юго-Востока Европейской России в 1861-1920 1920 гг.: Дис. . докт. юрид. наук. Ростов-на-Дону, 2003.</w:t>
      </w:r>
    </w:p>
    <w:p w14:paraId="62ECD6CC"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Малукало</w:t>
      </w:r>
      <w:r>
        <w:rPr>
          <w:rStyle w:val="WW8Num2z0"/>
          <w:rFonts w:ascii="Verdana" w:hAnsi="Verdana"/>
          <w:color w:val="000000"/>
          <w:sz w:val="18"/>
          <w:szCs w:val="18"/>
        </w:rPr>
        <w:t> </w:t>
      </w:r>
      <w:r>
        <w:rPr>
          <w:rFonts w:ascii="Verdana" w:hAnsi="Verdana"/>
          <w:color w:val="000000"/>
          <w:sz w:val="18"/>
          <w:szCs w:val="18"/>
        </w:rPr>
        <w:t>А.Н. Кубанское казачье войско в 1860-1914 гг.: формирование, система управления и функционирования, социально-экономический статус: Дис. канд. истор. наук. Краснодар, 2002.</w:t>
      </w:r>
    </w:p>
    <w:p w14:paraId="32F947D9"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J</w:t>
      </w:r>
      <w:r>
        <w:rPr>
          <w:rStyle w:val="WW8Num2z0"/>
          <w:rFonts w:ascii="Verdana" w:hAnsi="Verdana"/>
          <w:color w:val="000000"/>
          <w:sz w:val="18"/>
          <w:szCs w:val="18"/>
        </w:rPr>
        <w:t> </w:t>
      </w:r>
      <w:r>
        <w:rPr>
          <w:rStyle w:val="WW8Num3z0"/>
          <w:rFonts w:ascii="Verdana" w:hAnsi="Verdana"/>
          <w:color w:val="4682B4"/>
          <w:sz w:val="18"/>
          <w:szCs w:val="18"/>
        </w:rPr>
        <w:t>Стороженко</w:t>
      </w:r>
      <w:r>
        <w:rPr>
          <w:rStyle w:val="WW8Num2z0"/>
          <w:rFonts w:ascii="Verdana" w:hAnsi="Verdana"/>
          <w:color w:val="000000"/>
          <w:sz w:val="18"/>
          <w:szCs w:val="18"/>
        </w:rPr>
        <w:t> </w:t>
      </w:r>
      <w:r>
        <w:rPr>
          <w:rFonts w:ascii="Verdana" w:hAnsi="Verdana"/>
          <w:color w:val="000000"/>
          <w:sz w:val="18"/>
          <w:szCs w:val="18"/>
        </w:rPr>
        <w:t>A.B. Стефан Баторий и днепровские казаки. Киев. 1904.</w:t>
      </w:r>
    </w:p>
    <w:p w14:paraId="20460D5A"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Кауфман А.К вопросу о происхождении русской земельной общины.Москва. 1907.</w:t>
      </w:r>
    </w:p>
    <w:p w14:paraId="3A7AEE0B"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Маржерет Ж. Состояние Российской державы и Великого княжества Московского. СПб. 1830.</w:t>
      </w:r>
    </w:p>
    <w:p w14:paraId="190AE641"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Боплан Г. Описание Украйны. Спб., 1832.</w:t>
      </w:r>
    </w:p>
    <w:p w14:paraId="522FFF50"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Хорошхин</w:t>
      </w:r>
      <w:r>
        <w:rPr>
          <w:rStyle w:val="WW8Num2z0"/>
          <w:rFonts w:ascii="Verdana" w:hAnsi="Verdana"/>
          <w:color w:val="000000"/>
          <w:sz w:val="18"/>
          <w:szCs w:val="18"/>
        </w:rPr>
        <w:t> </w:t>
      </w:r>
      <w:r>
        <w:rPr>
          <w:rFonts w:ascii="Verdana" w:hAnsi="Verdana"/>
          <w:color w:val="000000"/>
          <w:sz w:val="18"/>
          <w:szCs w:val="18"/>
        </w:rPr>
        <w:t>М.П. Казачьи войска. Опыт военно-статистического описания.С.-Петербург. 1881.</w:t>
      </w:r>
    </w:p>
    <w:p w14:paraId="166286A4"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Казин</w:t>
      </w:r>
      <w:r>
        <w:rPr>
          <w:rStyle w:val="WW8Num2z0"/>
          <w:rFonts w:ascii="Verdana" w:hAnsi="Verdana"/>
          <w:color w:val="000000"/>
          <w:sz w:val="18"/>
          <w:szCs w:val="18"/>
        </w:rPr>
        <w:t> </w:t>
      </w:r>
      <w:r>
        <w:rPr>
          <w:rFonts w:ascii="Verdana" w:hAnsi="Verdana"/>
          <w:color w:val="000000"/>
          <w:sz w:val="18"/>
          <w:szCs w:val="18"/>
        </w:rPr>
        <w:t>B.X. Казачьи войска. Хроники гвардейских казачьих частей. Спб. 1912.</w:t>
      </w:r>
    </w:p>
    <w:p w14:paraId="5CD40E9A"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И.И. Высочайшая грамота, жалованная Черноморскому казачьему войску от 1 июля 1792 г. Сборник исторических материалов по истории Кубанского казачьего войска. Т.2. Спб., 1896.</w:t>
      </w:r>
    </w:p>
    <w:p w14:paraId="4E411FA8"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10См. например:</w:t>
      </w:r>
      <w:r>
        <w:rPr>
          <w:rStyle w:val="WW8Num2z0"/>
          <w:rFonts w:ascii="Verdana" w:hAnsi="Verdana"/>
          <w:color w:val="000000"/>
          <w:sz w:val="18"/>
          <w:szCs w:val="18"/>
        </w:rPr>
        <w:t> </w:t>
      </w:r>
      <w:r>
        <w:rPr>
          <w:rStyle w:val="WW8Num3z0"/>
          <w:rFonts w:ascii="Verdana" w:hAnsi="Verdana"/>
          <w:color w:val="4682B4"/>
          <w:sz w:val="18"/>
          <w:szCs w:val="18"/>
        </w:rPr>
        <w:t>Лишин</w:t>
      </w:r>
      <w:r>
        <w:rPr>
          <w:rStyle w:val="WW8Num2z0"/>
          <w:rFonts w:ascii="Verdana" w:hAnsi="Verdana"/>
          <w:color w:val="000000"/>
          <w:sz w:val="18"/>
          <w:szCs w:val="18"/>
        </w:rPr>
        <w:t> </w:t>
      </w:r>
      <w:r>
        <w:rPr>
          <w:rFonts w:ascii="Verdana" w:hAnsi="Verdana"/>
          <w:color w:val="000000"/>
          <w:sz w:val="18"/>
          <w:szCs w:val="18"/>
        </w:rPr>
        <w:t xml:space="preserve">A.A. Акты, относящиеся к Истории Войска Донского, собранные генерал-майором А.А.Лишиным. Том 1. Изданы Областным Правлением Войска Донского. </w:t>
      </w:r>
      <w:r>
        <w:rPr>
          <w:rFonts w:ascii="Verdana" w:hAnsi="Verdana"/>
          <w:color w:val="000000"/>
          <w:sz w:val="18"/>
          <w:szCs w:val="18"/>
        </w:rPr>
        <w:lastRenderedPageBreak/>
        <w:t>Новочеркасск, 1891 г.; Лишин A.A. Акты, относящиеся к Истории Войска Донского, собранные генерал-майором А.А.Лишиным. Том 2. ч. 1. Изданы Областным Правлением Войска Донского. Новочеркасск, 1891 г.; Лишин A.A. Акты, относящиеся к Истории Войска Донского, собранные генерал-майором А.А.Лишиным. Том 3. Изданы Областным Правлением Войска Донского. Новочеркасск, 1894 г.</w:t>
      </w:r>
      <w:r>
        <w:rPr>
          <w:rStyle w:val="WW8Num2z0"/>
          <w:rFonts w:ascii="Verdana" w:hAnsi="Verdana"/>
          <w:color w:val="000000"/>
          <w:sz w:val="18"/>
          <w:szCs w:val="18"/>
        </w:rPr>
        <w:t> </w:t>
      </w:r>
      <w:r>
        <w:rPr>
          <w:rStyle w:val="WW8Num3z0"/>
          <w:rFonts w:ascii="Verdana" w:hAnsi="Verdana"/>
          <w:color w:val="4682B4"/>
          <w:sz w:val="18"/>
          <w:szCs w:val="18"/>
        </w:rPr>
        <w:t>Потто</w:t>
      </w:r>
      <w:r>
        <w:rPr>
          <w:rStyle w:val="WW8Num2z0"/>
          <w:rFonts w:ascii="Verdana" w:hAnsi="Verdana"/>
          <w:color w:val="000000"/>
          <w:sz w:val="18"/>
          <w:szCs w:val="18"/>
        </w:rPr>
        <w:t> </w:t>
      </w:r>
      <w:r>
        <w:rPr>
          <w:rFonts w:ascii="Verdana" w:hAnsi="Verdana"/>
          <w:color w:val="000000"/>
          <w:sz w:val="18"/>
          <w:szCs w:val="18"/>
        </w:rPr>
        <w:t>В.А. Два века Терского казачества (1577-1801).Т.1.Владикавказ.1912.</w:t>
      </w:r>
    </w:p>
    <w:p w14:paraId="3368579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H.A. Столетие Военного министерства 1802-1902 гг. Развитие военного управления в России. СПб, 1902.</w:t>
      </w:r>
    </w:p>
    <w:p w14:paraId="44F4CA04"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Грушевского1, А.И.</w:t>
      </w:r>
      <w:r>
        <w:rPr>
          <w:rStyle w:val="WW8Num2z0"/>
          <w:rFonts w:ascii="Verdana" w:hAnsi="Verdana"/>
          <w:color w:val="000000"/>
          <w:sz w:val="18"/>
          <w:szCs w:val="18"/>
        </w:rPr>
        <w:t> </w:t>
      </w:r>
      <w:r>
        <w:rPr>
          <w:rStyle w:val="WW8Num3z0"/>
          <w:rFonts w:ascii="Verdana" w:hAnsi="Verdana"/>
          <w:color w:val="4682B4"/>
          <w:sz w:val="18"/>
          <w:szCs w:val="18"/>
        </w:rPr>
        <w:t>Никольского</w:t>
      </w:r>
      <w:r>
        <w:rPr>
          <w:rFonts w:ascii="Verdana" w:hAnsi="Verdana"/>
          <w:color w:val="000000"/>
          <w:sz w:val="18"/>
          <w:szCs w:val="18"/>
        </w:rPr>
        <w:t>2, В.И. Вешнякова3, Ф.А. Щербины4, В.Д.</w:t>
      </w:r>
      <w:r>
        <w:rPr>
          <w:rStyle w:val="WW8Num2z0"/>
          <w:rFonts w:ascii="Verdana" w:hAnsi="Verdana"/>
          <w:color w:val="000000"/>
          <w:sz w:val="18"/>
          <w:szCs w:val="18"/>
        </w:rPr>
        <w:t> </w:t>
      </w:r>
      <w:r>
        <w:rPr>
          <w:rStyle w:val="WW8Num3z0"/>
          <w:rFonts w:ascii="Verdana" w:hAnsi="Verdana"/>
          <w:color w:val="4682B4"/>
          <w:sz w:val="18"/>
          <w:szCs w:val="18"/>
        </w:rPr>
        <w:t>Сухорукова</w:t>
      </w:r>
      <w:r>
        <w:rPr>
          <w:rFonts w:ascii="Verdana" w:hAnsi="Verdana"/>
          <w:color w:val="000000"/>
          <w:sz w:val="18"/>
          <w:szCs w:val="18"/>
        </w:rPr>
        <w:t>5 и др. Использованные в работе труды дореволюционных цивилистов Д. Я. Самоквасова6, К.П.</w:t>
      </w:r>
      <w:r>
        <w:rPr>
          <w:rStyle w:val="WW8Num2z0"/>
          <w:rFonts w:ascii="Verdana" w:hAnsi="Verdana"/>
          <w:color w:val="000000"/>
          <w:sz w:val="18"/>
          <w:szCs w:val="18"/>
        </w:rPr>
        <w:t> </w:t>
      </w:r>
      <w:r>
        <w:rPr>
          <w:rStyle w:val="WW8Num3z0"/>
          <w:rFonts w:ascii="Verdana" w:hAnsi="Verdana"/>
          <w:color w:val="4682B4"/>
          <w:sz w:val="18"/>
          <w:szCs w:val="18"/>
        </w:rPr>
        <w:t>Победоносцева</w:t>
      </w:r>
      <w:r>
        <w:rPr>
          <w:rFonts w:ascii="Verdana" w:hAnsi="Verdana"/>
          <w:color w:val="000000"/>
          <w:sz w:val="18"/>
          <w:szCs w:val="18"/>
        </w:rPr>
        <w:t>7, Д.И. Мейера8, Н.К. Ренненкампфа9, C.B.</w:t>
      </w:r>
      <w:r>
        <w:rPr>
          <w:rStyle w:val="WW8Num2z0"/>
          <w:rFonts w:ascii="Verdana" w:hAnsi="Verdana"/>
          <w:color w:val="000000"/>
          <w:sz w:val="18"/>
          <w:szCs w:val="18"/>
        </w:rPr>
        <w:t> </w:t>
      </w:r>
      <w:r>
        <w:rPr>
          <w:rStyle w:val="WW8Num3z0"/>
          <w:rFonts w:ascii="Verdana" w:hAnsi="Verdana"/>
          <w:color w:val="4682B4"/>
          <w:sz w:val="18"/>
          <w:szCs w:val="18"/>
        </w:rPr>
        <w:t>Пахмана</w:t>
      </w:r>
      <w:r>
        <w:rPr>
          <w:rFonts w:ascii="Verdana" w:hAnsi="Verdana"/>
          <w:color w:val="000000"/>
          <w:sz w:val="18"/>
          <w:szCs w:val="18"/>
        </w:rPr>
        <w:t>10, JI. А. Кассо11, В.М.</w:t>
      </w:r>
      <w:r>
        <w:rPr>
          <w:rStyle w:val="WW8Num2z0"/>
          <w:rFonts w:ascii="Verdana" w:hAnsi="Verdana"/>
          <w:color w:val="000000"/>
          <w:sz w:val="18"/>
          <w:szCs w:val="18"/>
        </w:rPr>
        <w:t> </w:t>
      </w:r>
      <w:r>
        <w:rPr>
          <w:rStyle w:val="WW8Num3z0"/>
          <w:rFonts w:ascii="Verdana" w:hAnsi="Verdana"/>
          <w:color w:val="4682B4"/>
          <w:sz w:val="18"/>
          <w:szCs w:val="18"/>
        </w:rPr>
        <w:t>Грибовского</w:t>
      </w:r>
      <w:r>
        <w:rPr>
          <w:rFonts w:ascii="Verdana" w:hAnsi="Verdana"/>
          <w:color w:val="000000"/>
          <w:sz w:val="18"/>
          <w:szCs w:val="18"/>
        </w:rPr>
        <w:t>12 содержат доктринальное толкование источников права - обычаев и нормативно-правовых актов рассматриваемого периода. Они способствуют правильному пониманию терминологии источников казачьего права. Общетеоретическая основа диссертации сформирована на основании трудов современных юристов и историков, таких как: Т.Е Новицкая13, Г.Г.</w:t>
      </w:r>
      <w:r>
        <w:rPr>
          <w:rStyle w:val="WW8Num2z0"/>
          <w:rFonts w:ascii="Verdana" w:hAnsi="Verdana"/>
          <w:color w:val="000000"/>
          <w:sz w:val="18"/>
          <w:szCs w:val="18"/>
        </w:rPr>
        <w:t> </w:t>
      </w:r>
      <w:r>
        <w:rPr>
          <w:rStyle w:val="WW8Num3z0"/>
          <w:rFonts w:ascii="Verdana" w:hAnsi="Verdana"/>
          <w:color w:val="4682B4"/>
          <w:sz w:val="18"/>
          <w:szCs w:val="18"/>
        </w:rPr>
        <w:t>Небратенко</w:t>
      </w:r>
      <w:r>
        <w:rPr>
          <w:rFonts w:ascii="Verdana" w:hAnsi="Verdana"/>
          <w:color w:val="000000"/>
          <w:sz w:val="18"/>
          <w:szCs w:val="18"/>
        </w:rPr>
        <w:t>14, Б.Е. Фролов15, В.Н. Сергеев16, Б.А.</w:t>
      </w:r>
      <w:r>
        <w:rPr>
          <w:rStyle w:val="WW8Num2z0"/>
          <w:rFonts w:ascii="Verdana" w:hAnsi="Verdana"/>
          <w:color w:val="000000"/>
          <w:sz w:val="18"/>
          <w:szCs w:val="18"/>
        </w:rPr>
        <w:t> </w:t>
      </w:r>
      <w:r>
        <w:rPr>
          <w:rStyle w:val="WW8Num3z0"/>
          <w:rFonts w:ascii="Verdana" w:hAnsi="Verdana"/>
          <w:color w:val="4682B4"/>
          <w:sz w:val="18"/>
          <w:szCs w:val="18"/>
        </w:rPr>
        <w:t>Трехбратов</w:t>
      </w:r>
      <w:r>
        <w:rPr>
          <w:rFonts w:ascii="Verdana" w:hAnsi="Verdana"/>
          <w:color w:val="000000"/>
          <w:sz w:val="18"/>
          <w:szCs w:val="18"/>
        </w:rPr>
        <w:t>17 и др.</w:t>
      </w:r>
    </w:p>
    <w:p w14:paraId="7DF6E1F4"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выявления особенностей правового регулирования общественной жизни казачества использовались материалы диссертационных исследований, в том числе: О.Б Герман18, О.И.</w:t>
      </w:r>
      <w:r>
        <w:rPr>
          <w:rStyle w:val="WW8Num2z0"/>
          <w:rFonts w:ascii="Verdana" w:hAnsi="Verdana"/>
          <w:color w:val="000000"/>
          <w:sz w:val="18"/>
          <w:szCs w:val="18"/>
        </w:rPr>
        <w:t> </w:t>
      </w:r>
      <w:r>
        <w:rPr>
          <w:rStyle w:val="WW8Num3z0"/>
          <w:rFonts w:ascii="Verdana" w:hAnsi="Verdana"/>
          <w:color w:val="4682B4"/>
          <w:sz w:val="18"/>
          <w:szCs w:val="18"/>
        </w:rPr>
        <w:t>Копаневой</w:t>
      </w:r>
      <w:r>
        <w:rPr>
          <w:rFonts w:ascii="Verdana" w:hAnsi="Verdana"/>
          <w:color w:val="000000"/>
          <w:sz w:val="18"/>
          <w:szCs w:val="18"/>
        </w:rPr>
        <w:t>19, М.И. Лукомец1, Ю.Н. Емельянова2, С.Ю.</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3, C.B. Самовтора4.</w:t>
      </w:r>
    </w:p>
    <w:p w14:paraId="03473A11" w14:textId="77777777" w:rsidR="00353FF4" w:rsidRDefault="00353FF4" w:rsidP="00353FF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Грушевский</w:t>
      </w:r>
      <w:r>
        <w:rPr>
          <w:rStyle w:val="WW8Num2z0"/>
          <w:rFonts w:ascii="Verdana" w:hAnsi="Verdana"/>
          <w:color w:val="000000"/>
          <w:sz w:val="18"/>
          <w:szCs w:val="18"/>
        </w:rPr>
        <w:t> </w:t>
      </w:r>
      <w:r>
        <w:rPr>
          <w:rFonts w:ascii="Verdana" w:hAnsi="Verdana"/>
          <w:color w:val="000000"/>
          <w:sz w:val="18"/>
          <w:szCs w:val="18"/>
        </w:rPr>
        <w:t>М.С. История украинского казачества до соединения с Московским государством. Т.1. Спб.1913.</w:t>
      </w:r>
    </w:p>
    <w:p w14:paraId="5E8B4B5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А.И.Столетие Военного министерства 1802-1902. Главное управление казачьих войск.</w:t>
      </w:r>
    </w:p>
    <w:p w14:paraId="20D6D035"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Исторический очерк. С. - Петербург. 1902.</w:t>
      </w:r>
    </w:p>
    <w:p w14:paraId="6BFE4C2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Вешняков</w:t>
      </w:r>
      <w:r>
        <w:rPr>
          <w:rStyle w:val="WW8Num2z0"/>
          <w:rFonts w:ascii="Verdana" w:hAnsi="Verdana"/>
          <w:color w:val="000000"/>
          <w:sz w:val="18"/>
          <w:szCs w:val="18"/>
        </w:rPr>
        <w:t> </w:t>
      </w:r>
      <w:r>
        <w:rPr>
          <w:rFonts w:ascii="Verdana" w:hAnsi="Verdana"/>
          <w:color w:val="000000"/>
          <w:sz w:val="18"/>
          <w:szCs w:val="18"/>
        </w:rPr>
        <w:t>В.И. Рыболовство и законодательство.Спб.,1894.</w:t>
      </w:r>
    </w:p>
    <w:p w14:paraId="15BD7321"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4См. например:</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Ф. А. Земельная община кубанских казаков. Воронеж, 1889.; Щербина Ф.А. История Кубанского казачьего войска. Т 1. История края. Краснодар. 2007.; Щербина Ф.А. История Кубанского казачьего войска. Т 2. История войны казаков с закубанскими горцами. Краснодар. 2007. 5См. например:</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В.Д. Историческое описание земли Войска Донского. Т.1.Новочеркаск.1869.; Сухоруков В.Д. Историческое описание земли Войска Донского. Т.2.Новочеркаск.1872. бСамоквасов Д. Я. История русского права (Лекции 1906 - 1907 уч. г.). Москва. 1906.</w:t>
      </w:r>
    </w:p>
    <w:p w14:paraId="1FF67A8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 П. Курс гражданского права. Первая часть Вотчинные права. Спб. 1892.</w:t>
      </w:r>
    </w:p>
    <w:p w14:paraId="4DC84A9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 И. Русское гражданское право. Спб., 1864. 9</w:t>
      </w:r>
      <w:r>
        <w:rPr>
          <w:rStyle w:val="WW8Num3z0"/>
          <w:rFonts w:ascii="Verdana" w:hAnsi="Verdana"/>
          <w:color w:val="4682B4"/>
          <w:sz w:val="18"/>
          <w:szCs w:val="18"/>
        </w:rPr>
        <w:t>Ренненкампф</w:t>
      </w:r>
      <w:r>
        <w:rPr>
          <w:rStyle w:val="WW8Num2z0"/>
          <w:rFonts w:ascii="Verdana" w:hAnsi="Verdana"/>
          <w:color w:val="000000"/>
          <w:sz w:val="18"/>
          <w:szCs w:val="18"/>
        </w:rPr>
        <w:t> </w:t>
      </w:r>
      <w:r>
        <w:rPr>
          <w:rFonts w:ascii="Verdana" w:hAnsi="Verdana"/>
          <w:color w:val="000000"/>
          <w:sz w:val="18"/>
          <w:szCs w:val="18"/>
        </w:rPr>
        <w:t>H. К. Юридическая энциклопедия. Киев., СПб.1913.</w:t>
      </w:r>
    </w:p>
    <w:p w14:paraId="17E254C1"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3z0"/>
          <w:rFonts w:ascii="Verdana" w:hAnsi="Verdana"/>
          <w:color w:val="4682B4"/>
          <w:sz w:val="18"/>
          <w:szCs w:val="18"/>
        </w:rPr>
        <w:t>Пахман</w:t>
      </w:r>
      <w:r>
        <w:rPr>
          <w:rStyle w:val="WW8Num2z0"/>
          <w:rFonts w:ascii="Verdana" w:hAnsi="Verdana"/>
          <w:color w:val="000000"/>
          <w:sz w:val="18"/>
          <w:szCs w:val="18"/>
        </w:rPr>
        <w:t> </w:t>
      </w:r>
      <w:r>
        <w:rPr>
          <w:rFonts w:ascii="Verdana" w:hAnsi="Verdana"/>
          <w:color w:val="000000"/>
          <w:sz w:val="18"/>
          <w:szCs w:val="18"/>
        </w:rPr>
        <w:t>C.B. Гражданское право в России. Юридические очерки. Т. 1. Собственность, обязательства и средства</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охранения. Спб., 1877. "</w:t>
      </w:r>
      <w:r>
        <w:rPr>
          <w:rStyle w:val="WW8Num2z0"/>
          <w:rFonts w:ascii="Verdana" w:hAnsi="Verdana"/>
          <w:color w:val="000000"/>
          <w:sz w:val="18"/>
          <w:szCs w:val="18"/>
        </w:rPr>
        <w:t> </w:t>
      </w:r>
      <w:r>
        <w:rPr>
          <w:rStyle w:val="WW8Num3z0"/>
          <w:rFonts w:ascii="Verdana" w:hAnsi="Verdana"/>
          <w:color w:val="4682B4"/>
          <w:sz w:val="18"/>
          <w:szCs w:val="18"/>
        </w:rPr>
        <w:t>Кассо</w:t>
      </w:r>
      <w:r>
        <w:rPr>
          <w:rFonts w:ascii="Verdana" w:hAnsi="Verdana"/>
          <w:color w:val="000000"/>
          <w:sz w:val="18"/>
          <w:szCs w:val="18"/>
        </w:rPr>
        <w:t>. Л. А. Русское поземельное право. М., 1906.</w:t>
      </w:r>
    </w:p>
    <w:p w14:paraId="60DA380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В.М. Государственное устройство и управление Российской Империи (из лекций по русскому государственному и</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праву). Одесса. 1912 г.</w:t>
      </w:r>
    </w:p>
    <w:p w14:paraId="2EA4E639"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Новицкая</w:t>
      </w:r>
      <w:r>
        <w:rPr>
          <w:rStyle w:val="WW8Num2z0"/>
          <w:rFonts w:ascii="Verdana" w:hAnsi="Verdana"/>
          <w:color w:val="000000"/>
          <w:sz w:val="18"/>
          <w:szCs w:val="18"/>
        </w:rPr>
        <w:t> </w:t>
      </w:r>
      <w:r>
        <w:rPr>
          <w:rFonts w:ascii="Verdana" w:hAnsi="Verdana"/>
          <w:color w:val="000000"/>
          <w:sz w:val="18"/>
          <w:szCs w:val="18"/>
        </w:rPr>
        <w:t>Т.Е. Правовое регулирование имущественных отношений в России во второй половине XVIII века. Монография: Зерцало-М,2005.</w:t>
      </w:r>
    </w:p>
    <w:p w14:paraId="0720E596"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Небратенко</w:t>
      </w:r>
      <w:r>
        <w:rPr>
          <w:rStyle w:val="WW8Num2z0"/>
          <w:rFonts w:ascii="Verdana" w:hAnsi="Verdana"/>
          <w:color w:val="000000"/>
          <w:sz w:val="18"/>
          <w:szCs w:val="18"/>
        </w:rPr>
        <w:t> </w:t>
      </w:r>
      <w:r>
        <w:rPr>
          <w:rFonts w:ascii="Verdana" w:hAnsi="Verdana"/>
          <w:color w:val="000000"/>
          <w:sz w:val="18"/>
          <w:szCs w:val="18"/>
        </w:rPr>
        <w:t>Г.Г. Обычаи вольного казачества (XVI-нач. XVIII вв.).Ростов-на-Дону.2009.</w:t>
      </w:r>
    </w:p>
    <w:p w14:paraId="14146CE8"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Б.Е. Переселение Черноморского казачьего войска на Кубань. Вып. 4. Краснодар. 2005 г.</w:t>
      </w:r>
    </w:p>
    <w:p w14:paraId="6EA2C9B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B.H. Движение за возрождение казачества. Ростов-на-Дону. 1993.</w:t>
      </w:r>
    </w:p>
    <w:p w14:paraId="76212541"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7См. например:</w:t>
      </w:r>
      <w:r>
        <w:rPr>
          <w:rStyle w:val="WW8Num2z0"/>
          <w:rFonts w:ascii="Verdana" w:hAnsi="Verdana"/>
          <w:color w:val="000000"/>
          <w:sz w:val="18"/>
          <w:szCs w:val="18"/>
        </w:rPr>
        <w:t> </w:t>
      </w:r>
      <w:r>
        <w:rPr>
          <w:rStyle w:val="WW8Num3z0"/>
          <w:rFonts w:ascii="Verdana" w:hAnsi="Verdana"/>
          <w:color w:val="4682B4"/>
          <w:sz w:val="18"/>
          <w:szCs w:val="18"/>
        </w:rPr>
        <w:t>Трехбратов</w:t>
      </w:r>
      <w:r>
        <w:rPr>
          <w:rStyle w:val="WW8Num2z0"/>
          <w:rFonts w:ascii="Verdana" w:hAnsi="Verdana"/>
          <w:color w:val="000000"/>
          <w:sz w:val="18"/>
          <w:szCs w:val="18"/>
        </w:rPr>
        <w:t> </w:t>
      </w:r>
      <w:r>
        <w:rPr>
          <w:rFonts w:ascii="Verdana" w:hAnsi="Verdana"/>
          <w:color w:val="000000"/>
          <w:sz w:val="18"/>
          <w:szCs w:val="18"/>
        </w:rPr>
        <w:t>Б.А. История Кубани. Краснодар, 2005.; Трехбратов Б.А. История и культура народов Прикубанья.Краснодар.2011.</w:t>
      </w:r>
    </w:p>
    <w:p w14:paraId="709F1C3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О.Б. Правовое положение казачества и крестьянства Юго-Востока Европейской России в 18611920 гг.: Дис. . докт. юрид. наук. Ростов-на-Дону, 2003.</w:t>
      </w:r>
    </w:p>
    <w:p w14:paraId="230AF9BF"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3z0"/>
          <w:rFonts w:ascii="Verdana" w:hAnsi="Verdana"/>
          <w:color w:val="4682B4"/>
          <w:sz w:val="18"/>
          <w:szCs w:val="18"/>
        </w:rPr>
        <w:t>Копанева</w:t>
      </w:r>
      <w:r>
        <w:rPr>
          <w:rStyle w:val="WW8Num2z0"/>
          <w:rFonts w:ascii="Verdana" w:hAnsi="Verdana"/>
          <w:color w:val="000000"/>
          <w:sz w:val="18"/>
          <w:szCs w:val="18"/>
        </w:rPr>
        <w:t> </w:t>
      </w:r>
      <w:r>
        <w:rPr>
          <w:rFonts w:ascii="Verdana" w:hAnsi="Verdana"/>
          <w:color w:val="000000"/>
          <w:sz w:val="18"/>
          <w:szCs w:val="18"/>
        </w:rPr>
        <w:t xml:space="preserve">О.И. Казачество и российская государственность (историко-правовой анализ): Дис. </w:t>
      </w:r>
      <w:r>
        <w:rPr>
          <w:rFonts w:ascii="Verdana" w:hAnsi="Verdana"/>
          <w:color w:val="000000"/>
          <w:sz w:val="18"/>
          <w:szCs w:val="18"/>
        </w:rPr>
        <w:lastRenderedPageBreak/>
        <w:t>. канд. юрид. наук. Спб., 2003.</w:t>
      </w:r>
    </w:p>
    <w:p w14:paraId="771BE708"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Анализу отдельных этапов эволюции казачьего законодательства посвящены работы В.Н. Сухачёва5, A.B.</w:t>
      </w:r>
      <w:r>
        <w:rPr>
          <w:rStyle w:val="WW8Num2z0"/>
          <w:rFonts w:ascii="Verdana" w:hAnsi="Verdana"/>
          <w:color w:val="000000"/>
          <w:sz w:val="18"/>
          <w:szCs w:val="18"/>
        </w:rPr>
        <w:t> </w:t>
      </w:r>
      <w:r>
        <w:rPr>
          <w:rStyle w:val="WW8Num3z0"/>
          <w:rFonts w:ascii="Verdana" w:hAnsi="Verdana"/>
          <w:color w:val="4682B4"/>
          <w:sz w:val="18"/>
          <w:szCs w:val="18"/>
        </w:rPr>
        <w:t>Кудиновой</w:t>
      </w:r>
      <w:r>
        <w:rPr>
          <w:rFonts w:ascii="Verdana" w:hAnsi="Verdana"/>
          <w:color w:val="000000"/>
          <w:sz w:val="18"/>
          <w:szCs w:val="18"/>
        </w:rPr>
        <w:t>6, В.В. Русецкого7.</w:t>
      </w:r>
    </w:p>
    <w:p w14:paraId="047B0529"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лучшего понимания результатов действия царского законодательства на территории казачьих войск, учитывались работы Г.Н. Шевченко8, О.В.</w:t>
      </w:r>
      <w:r>
        <w:rPr>
          <w:rStyle w:val="WW8Num2z0"/>
          <w:rFonts w:ascii="Verdana" w:hAnsi="Verdana"/>
          <w:color w:val="000000"/>
          <w:sz w:val="18"/>
          <w:szCs w:val="18"/>
        </w:rPr>
        <w:t> </w:t>
      </w:r>
      <w:r>
        <w:rPr>
          <w:rStyle w:val="WW8Num3z0"/>
          <w:rFonts w:ascii="Verdana" w:hAnsi="Verdana"/>
          <w:color w:val="4682B4"/>
          <w:sz w:val="18"/>
          <w:szCs w:val="18"/>
        </w:rPr>
        <w:t>Агафонова</w:t>
      </w:r>
      <w:r>
        <w:rPr>
          <w:rFonts w:ascii="Verdana" w:hAnsi="Verdana"/>
          <w:color w:val="000000"/>
          <w:sz w:val="18"/>
          <w:szCs w:val="18"/>
        </w:rPr>
        <w:t>9, Н.В. Булычёвой10, М.А. Шормановой11, З.Б.</w:t>
      </w:r>
      <w:r>
        <w:rPr>
          <w:rStyle w:val="WW8Num2z0"/>
          <w:rFonts w:ascii="Verdana" w:hAnsi="Verdana"/>
          <w:color w:val="000000"/>
          <w:sz w:val="18"/>
          <w:szCs w:val="18"/>
        </w:rPr>
        <w:t> </w:t>
      </w:r>
      <w:r>
        <w:rPr>
          <w:rStyle w:val="WW8Num3z0"/>
          <w:rFonts w:ascii="Verdana" w:hAnsi="Verdana"/>
          <w:color w:val="4682B4"/>
          <w:sz w:val="18"/>
          <w:szCs w:val="18"/>
        </w:rPr>
        <w:t>Кипкеевой</w:t>
      </w:r>
      <w:r>
        <w:rPr>
          <w:rFonts w:ascii="Verdana" w:hAnsi="Verdana"/>
          <w:color w:val="000000"/>
          <w:sz w:val="18"/>
          <w:szCs w:val="18"/>
        </w:rPr>
        <w:t>12.</w:t>
      </w:r>
    </w:p>
    <w:p w14:paraId="7E81B50E"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обычное право и российское законодательство, определяющие организационно-правовые основы жизнедеятельности казачества Юга России в XV - нач. XX вв. В диссертации рассмотрен нормативный материал, касающийся основных казачьих войск Юга России, составивших со временем костяк южнорусского казачества - Кубанское казачье войско.</w:t>
      </w:r>
    </w:p>
    <w:p w14:paraId="510BDF02"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Настоящее диссертационное исследование посвящено юридическим аспектам общественного устройства и земельных отношений в среде казаков Юга России в XV - начале XX вв.</w:t>
      </w:r>
    </w:p>
    <w:p w14:paraId="4F77328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Целью исследования является анализ особенностей общественного устройства и земельных отношений у казачества Юга России на основе изучения обычного права, нормативно</w:t>
      </w:r>
      <w:r>
        <w:rPr>
          <w:rStyle w:val="WW8Num2z0"/>
          <w:rFonts w:ascii="Verdana" w:hAnsi="Verdana"/>
          <w:color w:val="000000"/>
          <w:sz w:val="18"/>
          <w:szCs w:val="18"/>
        </w:rPr>
        <w:t> </w:t>
      </w:r>
      <w:r>
        <w:rPr>
          <w:rStyle w:val="WW8Num3z0"/>
          <w:rFonts w:ascii="Verdana" w:hAnsi="Verdana"/>
          <w:color w:val="4682B4"/>
          <w:sz w:val="18"/>
          <w:szCs w:val="18"/>
        </w:rPr>
        <w:t>Лукомец</w:t>
      </w:r>
      <w:r>
        <w:rPr>
          <w:rStyle w:val="WW8Num2z0"/>
          <w:rFonts w:ascii="Verdana" w:hAnsi="Verdana"/>
          <w:color w:val="000000"/>
          <w:sz w:val="18"/>
          <w:szCs w:val="18"/>
        </w:rPr>
        <w:t> </w:t>
      </w:r>
      <w:r>
        <w:rPr>
          <w:rFonts w:ascii="Verdana" w:hAnsi="Verdana"/>
          <w:color w:val="000000"/>
          <w:sz w:val="18"/>
          <w:szCs w:val="18"/>
        </w:rPr>
        <w:t>М.И. Эволюция земельных отношений казачества (XV-XX века): Дис. . д-ра экон. наук. Краснодар, 2003.</w:t>
      </w:r>
    </w:p>
    <w:p w14:paraId="2ADB61D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Генезис и региональные особенности сословной ментальное™ кубанского казачества (конец XVIII - 30-е гг. XX вв.): Дисс. .кандидата исторических наук. Краснодар, 2006.</w:t>
      </w:r>
    </w:p>
    <w:p w14:paraId="3D44DF9A"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С.Ю. Обычно-правовое регулирование имущественных отношений у донских казаков во второй половине XIX века (историко-правовой аспект): Автореф. дисс. .кандидата юридических наук. Волгоград. 2003</w:t>
      </w:r>
    </w:p>
    <w:p w14:paraId="1642EBC4"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4682B4"/>
          <w:sz w:val="18"/>
          <w:szCs w:val="18"/>
        </w:rPr>
        <w:t>Самовтор</w:t>
      </w:r>
      <w:r>
        <w:rPr>
          <w:rStyle w:val="WW8Num2z0"/>
          <w:rFonts w:ascii="Verdana" w:hAnsi="Verdana"/>
          <w:color w:val="000000"/>
          <w:sz w:val="18"/>
          <w:szCs w:val="18"/>
        </w:rPr>
        <w:t> </w:t>
      </w:r>
      <w:r>
        <w:rPr>
          <w:rFonts w:ascii="Verdana" w:hAnsi="Verdana"/>
          <w:color w:val="000000"/>
          <w:sz w:val="18"/>
          <w:szCs w:val="18"/>
        </w:rPr>
        <w:t>C.B. Отражение процессов казачьей колонизации в топонимии Кубани// Дис. канд. истор. наук. Ставрополь.2008.</w:t>
      </w:r>
    </w:p>
    <w:p w14:paraId="205B895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5Сухачёв В.Н. Формирование дворянского сословия в Черноморском казачьем войске//Тезисы научно-практической конференции Екатеринодар-Краснодар. 1793-2003.Вчера.Сегодня.Завтра. Краснодар. 2003.</w:t>
      </w:r>
    </w:p>
    <w:p w14:paraId="72B14903"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6А.В. Кудинова. Кубанская область и Черноморская губерния в период первой российской революции 19051907 гг. Монография. Краснодар.2005.</w:t>
      </w:r>
    </w:p>
    <w:p w14:paraId="164AF9F2"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Русецкий</w:t>
      </w:r>
      <w:r>
        <w:rPr>
          <w:rStyle w:val="WW8Num2z0"/>
          <w:rFonts w:ascii="Verdana" w:hAnsi="Verdana"/>
          <w:color w:val="000000"/>
          <w:sz w:val="18"/>
          <w:szCs w:val="18"/>
        </w:rPr>
        <w:t> </w:t>
      </w:r>
      <w:r>
        <w:rPr>
          <w:rFonts w:ascii="Verdana" w:hAnsi="Verdana"/>
          <w:color w:val="000000"/>
          <w:sz w:val="18"/>
          <w:szCs w:val="18"/>
        </w:rPr>
        <w:t>В.В. Военно-административная деятельность Н.И. Евдокимова на Кавказе (1840-1860 гг.)//Вестник Московского университета. Серия 8. История. 2009.№2.</w:t>
      </w:r>
    </w:p>
    <w:p w14:paraId="55636426"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Г.Н. Черноморское казачество в конце XVIII - первой половине XIX вв. Краснодар, 1993.</w:t>
      </w:r>
    </w:p>
    <w:p w14:paraId="6105D839"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О.В. Казачьи войска России во втором тысячелетии. Москва. 2002.</w:t>
      </w:r>
    </w:p>
    <w:p w14:paraId="3844FB6B"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Булычёва Н.В. Казачество Дона XV - нач. XX вв. (историко-правовой аспект).Ростов-на-Дону.2004.</w:t>
      </w:r>
    </w:p>
    <w:p w14:paraId="496E0340"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Шорманова</w:t>
      </w:r>
      <w:r>
        <w:rPr>
          <w:rStyle w:val="WW8Num2z0"/>
          <w:rFonts w:ascii="Verdana" w:hAnsi="Verdana"/>
          <w:color w:val="000000"/>
          <w:sz w:val="18"/>
          <w:szCs w:val="18"/>
        </w:rPr>
        <w:t> </w:t>
      </w:r>
      <w:r>
        <w:rPr>
          <w:rFonts w:ascii="Verdana" w:hAnsi="Verdana"/>
          <w:color w:val="000000"/>
          <w:sz w:val="18"/>
          <w:szCs w:val="18"/>
        </w:rPr>
        <w:t>М.А. Становление и развитие государственности на Северном Кавказе в конце XVIII - первой половине XIX в.// История государства и права.2007.№13.</w:t>
      </w:r>
    </w:p>
    <w:p w14:paraId="1C7F7DC0"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Кипкеева</w:t>
      </w:r>
      <w:r>
        <w:rPr>
          <w:rStyle w:val="WW8Num2z0"/>
          <w:rFonts w:ascii="Verdana" w:hAnsi="Verdana"/>
          <w:color w:val="000000"/>
          <w:sz w:val="18"/>
          <w:szCs w:val="18"/>
        </w:rPr>
        <w:t> </w:t>
      </w:r>
      <w:r>
        <w:rPr>
          <w:rFonts w:ascii="Verdana" w:hAnsi="Verdana"/>
          <w:color w:val="000000"/>
          <w:sz w:val="18"/>
          <w:szCs w:val="18"/>
        </w:rPr>
        <w:t>З.Б. Северный Кавказ в Российской империи: народы, миграции, территории. Ставрополь. 2008. правовых актов, опубликованных архивных материалов, трудов юристов и историков.</w:t>
      </w:r>
    </w:p>
    <w:p w14:paraId="6207FDDF"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исследования, автором ставятся и решаются следующие основные задачи:</w:t>
      </w:r>
    </w:p>
    <w:p w14:paraId="67A34D05"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этапы становления и эволюции казачьих войск Юга России, составивших в итоге Кубанское казачье войско;</w:t>
      </w:r>
    </w:p>
    <w:p w14:paraId="7ECEA010"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эволюцию общественного устройства и земельных отношений в Запорожском и Донском, Черноморском и Кавказском линейном казачьих войсках;</w:t>
      </w:r>
    </w:p>
    <w:p w14:paraId="57DF918D"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тенденции эволюции обычного права казаков Юга России;</w:t>
      </w:r>
    </w:p>
    <w:p w14:paraId="36DFC549"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выделить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 xml:space="preserve">в землевладении и землепользовании казачьих войск Юга </w:t>
      </w:r>
      <w:r>
        <w:rPr>
          <w:rFonts w:ascii="Verdana" w:hAnsi="Verdana"/>
          <w:color w:val="000000"/>
          <w:sz w:val="18"/>
          <w:szCs w:val="18"/>
        </w:rPr>
        <w:lastRenderedPageBreak/>
        <w:t>России;</w:t>
      </w:r>
    </w:p>
    <w:p w14:paraId="41A04D0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направление развития российского законодательства, посвященного казачеству Юга России;</w:t>
      </w:r>
    </w:p>
    <w:p w14:paraId="3DB8A2C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особенности формирования и эволюции сословного статуса казачества Юга России.</w:t>
      </w:r>
    </w:p>
    <w:p w14:paraId="6F4A32FD"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определяются его целью и задачами и охватывают период с момента образования казачьих обществ (запорожского и донского казачества) в XV- XVI вв. до начала XX в., когда сословная обособленность казачества уходила в прошлое. Постепенное вхождение казачества в правовое поле Российской империи (XVI-XVII вв.) приводило к сужению сферы действия казачьего обычного права и расширению области применения российского законодательства, вначале специально адресованного казакам, а затем и</w:t>
      </w:r>
      <w:r>
        <w:rPr>
          <w:rStyle w:val="WW8Num2z0"/>
          <w:rFonts w:ascii="Verdana" w:hAnsi="Verdana"/>
          <w:color w:val="000000"/>
          <w:sz w:val="18"/>
          <w:szCs w:val="18"/>
        </w:rPr>
        <w:t> </w:t>
      </w:r>
      <w:r>
        <w:rPr>
          <w:rStyle w:val="WW8Num3z0"/>
          <w:rFonts w:ascii="Verdana" w:hAnsi="Verdana"/>
          <w:color w:val="4682B4"/>
          <w:sz w:val="18"/>
          <w:szCs w:val="18"/>
        </w:rPr>
        <w:t>общегражданского</w:t>
      </w:r>
      <w:r>
        <w:rPr>
          <w:rFonts w:ascii="Verdana" w:hAnsi="Verdana"/>
          <w:color w:val="000000"/>
          <w:sz w:val="18"/>
          <w:szCs w:val="18"/>
        </w:rPr>
        <w:t>.</w:t>
      </w:r>
    </w:p>
    <w:p w14:paraId="0C930DA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методы, присущие юридической и исторической науке. Исследование осуществлено на стыке исторической и юридической наук, использованы присущие им принципы, методы и приемы. Главным из них является историко-юридический метод. Методологическую базу составляют принципы объективности, научности, историзма. В работе применялись общенаучные методы исторического и логического анализа, а также формально-юридический, сравнительно-исторический, сравнительно-правовой методы познания. Применялись отдельные положения формационной теории. Эта методика позволила предложить авторскую периодизацию истории казачества Юга России, исследовать правовое регулирование общественного устройства и землевладения казачества в указанный период как эволюционирующую систему юридических норм.</w:t>
      </w:r>
    </w:p>
    <w:p w14:paraId="00803968"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диссертационного исследования составили нормативные правовые акты, содержащиеся в Полном собрании законов Российской империи, в Своде законов Российской империи и др., материалы периодической печати, публикуемые в рассматриваемый период. Жизнь запорожских и донских казаков определялась обычаями. Первыми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актами, закрепившими уже за Черноморскими казаками часть государственных территорий на праве владения и оформляющими его в качестве пограничной</w:t>
      </w:r>
      <w:r>
        <w:rPr>
          <w:rStyle w:val="WW8Num2z0"/>
          <w:rFonts w:ascii="Verdana" w:hAnsi="Verdana"/>
          <w:color w:val="000000"/>
          <w:sz w:val="18"/>
          <w:szCs w:val="18"/>
        </w:rPr>
        <w:t> </w:t>
      </w:r>
      <w:r>
        <w:rPr>
          <w:rStyle w:val="WW8Num3z0"/>
          <w:rFonts w:ascii="Verdana" w:hAnsi="Verdana"/>
          <w:color w:val="4682B4"/>
          <w:sz w:val="18"/>
          <w:szCs w:val="18"/>
        </w:rPr>
        <w:t>стражи</w:t>
      </w:r>
      <w:r>
        <w:rPr>
          <w:rFonts w:ascii="Verdana" w:hAnsi="Verdana"/>
          <w:color w:val="000000"/>
          <w:sz w:val="18"/>
          <w:szCs w:val="18"/>
        </w:rPr>
        <w:t>, явилась Жалованная грамота войску Черноморскому от 30 июня 1792 г. и Именной</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 пожаловании Черноморскому войску острова Фанагории с землями между Кубанью и Азовским морем лежащими», данный</w:t>
      </w:r>
      <w:r>
        <w:rPr>
          <w:rStyle w:val="WW8Num2z0"/>
          <w:rFonts w:ascii="Verdana" w:hAnsi="Verdana"/>
          <w:color w:val="000000"/>
          <w:sz w:val="18"/>
          <w:szCs w:val="18"/>
        </w:rPr>
        <w:t> </w:t>
      </w:r>
      <w:r>
        <w:rPr>
          <w:rStyle w:val="WW8Num3z0"/>
          <w:rFonts w:ascii="Verdana" w:hAnsi="Verdana"/>
          <w:color w:val="4682B4"/>
          <w:sz w:val="18"/>
          <w:szCs w:val="18"/>
        </w:rPr>
        <w:t>Сенату</w:t>
      </w:r>
      <w:r>
        <w:rPr>
          <w:rStyle w:val="WW8Num2z0"/>
          <w:rFonts w:ascii="Verdana" w:hAnsi="Verdana"/>
          <w:color w:val="000000"/>
          <w:sz w:val="18"/>
          <w:szCs w:val="18"/>
        </w:rPr>
        <w:t> </w:t>
      </w:r>
      <w:r>
        <w:rPr>
          <w:rFonts w:ascii="Verdana" w:hAnsi="Verdana"/>
          <w:color w:val="000000"/>
          <w:sz w:val="18"/>
          <w:szCs w:val="18"/>
        </w:rPr>
        <w:t>30 июня 1792 г. Детальный порядок организации управления и внутреннего земельного устройства войска в вышеупомянутых актах не разъяснялся. Эту задачу на время решил принятый казачьей старшиной «</w:t>
      </w:r>
      <w:r>
        <w:rPr>
          <w:rStyle w:val="WW8Num3z0"/>
          <w:rFonts w:ascii="Verdana" w:hAnsi="Verdana"/>
          <w:color w:val="4682B4"/>
          <w:sz w:val="18"/>
          <w:szCs w:val="18"/>
        </w:rPr>
        <w:t>Порядок общей пользы</w:t>
      </w:r>
      <w:r>
        <w:rPr>
          <w:rFonts w:ascii="Verdana" w:hAnsi="Verdana"/>
          <w:color w:val="000000"/>
          <w:sz w:val="18"/>
          <w:szCs w:val="18"/>
        </w:rPr>
        <w:t>» (1794 г.), который основывался как на нормах обычая, так и на положениях официальных актов. Высочайше утвержденное Положение «</w:t>
      </w:r>
      <w:r>
        <w:rPr>
          <w:rStyle w:val="WW8Num3z0"/>
          <w:rFonts w:ascii="Verdana" w:hAnsi="Verdana"/>
          <w:color w:val="4682B4"/>
          <w:sz w:val="18"/>
          <w:szCs w:val="18"/>
        </w:rPr>
        <w:t>О Черноморском казачьем войске</w:t>
      </w:r>
      <w:r>
        <w:rPr>
          <w:rFonts w:ascii="Verdana" w:hAnsi="Verdana"/>
          <w:color w:val="000000"/>
          <w:sz w:val="18"/>
          <w:szCs w:val="18"/>
        </w:rPr>
        <w:t>» от 1 июля 1842 г. упраздняло действие «</w:t>
      </w:r>
      <w:r>
        <w:rPr>
          <w:rStyle w:val="WW8Num3z0"/>
          <w:rFonts w:ascii="Verdana" w:hAnsi="Verdana"/>
          <w:color w:val="4682B4"/>
          <w:sz w:val="18"/>
          <w:szCs w:val="18"/>
        </w:rPr>
        <w:t>Порядка общей пользы</w:t>
      </w:r>
      <w:r>
        <w:rPr>
          <w:rFonts w:ascii="Verdana" w:hAnsi="Verdana"/>
          <w:color w:val="000000"/>
          <w:sz w:val="18"/>
          <w:szCs w:val="18"/>
        </w:rPr>
        <w:t>» и устанавливало подчинение Черноморского войска Военному Министерству по Департаменту военных поселений. Разграничение территории</w:t>
      </w:r>
    </w:p>
    <w:p w14:paraId="52270DEB"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3F4DC09F"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Черноморского войска производилось на основании «</w:t>
      </w:r>
      <w:r>
        <w:rPr>
          <w:rStyle w:val="WW8Num3z0"/>
          <w:rFonts w:ascii="Verdana" w:hAnsi="Verdana"/>
          <w:color w:val="4682B4"/>
          <w:sz w:val="18"/>
          <w:szCs w:val="18"/>
        </w:rPr>
        <w:t>Положения о размежевании земель Черноморского казачьего войска</w:t>
      </w:r>
      <w:r>
        <w:rPr>
          <w:rFonts w:ascii="Verdana" w:hAnsi="Verdana"/>
          <w:color w:val="000000"/>
          <w:sz w:val="18"/>
          <w:szCs w:val="18"/>
        </w:rPr>
        <w:t>» от 12 апреля 1847 г., которое</w:t>
      </w:r>
      <w:r>
        <w:rPr>
          <w:rStyle w:val="WW8Num2z0"/>
          <w:rFonts w:ascii="Verdana" w:hAnsi="Verdana"/>
          <w:color w:val="000000"/>
          <w:sz w:val="18"/>
          <w:szCs w:val="18"/>
        </w:rPr>
        <w:t> </w:t>
      </w:r>
      <w:r>
        <w:rPr>
          <w:rStyle w:val="WW8Num3z0"/>
          <w:rFonts w:ascii="Verdana" w:hAnsi="Verdana"/>
          <w:color w:val="4682B4"/>
          <w:sz w:val="18"/>
          <w:szCs w:val="18"/>
        </w:rPr>
        <w:t>закрепляло</w:t>
      </w:r>
      <w:r>
        <w:rPr>
          <w:rStyle w:val="WW8Num2z0"/>
          <w:rFonts w:ascii="Verdana" w:hAnsi="Verdana"/>
          <w:color w:val="000000"/>
          <w:sz w:val="18"/>
          <w:szCs w:val="18"/>
        </w:rPr>
        <w:t> </w:t>
      </w:r>
      <w:r>
        <w:rPr>
          <w:rFonts w:ascii="Verdana" w:hAnsi="Verdana"/>
          <w:color w:val="000000"/>
          <w:sz w:val="18"/>
          <w:szCs w:val="18"/>
        </w:rPr>
        <w:t>несколько категорий земель (земли станичных обществ, земли для войсковых надобностей). Высочайше утвержденное Положение «</w:t>
      </w:r>
      <w:r>
        <w:rPr>
          <w:rStyle w:val="WW8Num3z0"/>
          <w:rFonts w:ascii="Verdana" w:hAnsi="Verdana"/>
          <w:color w:val="4682B4"/>
          <w:sz w:val="18"/>
          <w:szCs w:val="18"/>
        </w:rPr>
        <w:t>О Кавказском линейном казачьем войске</w:t>
      </w:r>
      <w:r>
        <w:rPr>
          <w:rFonts w:ascii="Verdana" w:hAnsi="Verdana"/>
          <w:color w:val="000000"/>
          <w:sz w:val="18"/>
          <w:szCs w:val="18"/>
        </w:rPr>
        <w:t>» от 14 февраля 1845 г. явилось первым нормативно-правовым актом, регламентирующим</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Fonts w:ascii="Verdana" w:hAnsi="Verdana"/>
          <w:color w:val="000000"/>
          <w:sz w:val="18"/>
          <w:szCs w:val="18"/>
        </w:rPr>
        <w:t>, территориальное, военное и земельное устройство, образованного в 1832 г. Кавказского линейного войска. Размежевание земель Кавказского линейного казачьего войска осуществлялось на основании Положения «О размежевании земель Кавказского линейного казачьего войска и Магометанских народов, обитающих в Ставропольской губернии» от 13 мая 1853 г.</w:t>
      </w:r>
    </w:p>
    <w:p w14:paraId="24E3674F"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После образования Кубанского казачьего войска были приняты «Положение о заселении предгорий западной части Кавказского хребта кубанскими казаками и другими переселенцами из России» от 10 мая 1862 г., Высочайше утвержденное мнение Государственного Совета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дозволении</w:t>
      </w:r>
      <w:r>
        <w:rPr>
          <w:rStyle w:val="WW8Num2z0"/>
          <w:rFonts w:ascii="Verdana" w:hAnsi="Verdana"/>
          <w:color w:val="000000"/>
          <w:sz w:val="18"/>
          <w:szCs w:val="18"/>
        </w:rPr>
        <w:t> </w:t>
      </w:r>
      <w:r>
        <w:rPr>
          <w:rFonts w:ascii="Verdana" w:hAnsi="Verdana"/>
          <w:color w:val="000000"/>
          <w:sz w:val="18"/>
          <w:szCs w:val="18"/>
        </w:rPr>
        <w:t>Русским подданным не войскового сословия селиться и приобретать собственность в землях казачьих войск» от 29 апреля 1868 г., Высочайше утвержденное Положение «Об обеспечении генералов, штаб- и обер-офицеров и классных чиновников Кубанского и Терского казачьих войск» от 23 апреля 1870 г. Все они регулировали вопросы казачьего землевладения, в том числе санкционировали отвод земельных участков в частную собственность.</w:t>
      </w:r>
    </w:p>
    <w:p w14:paraId="42FF097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последней четверти XIX в. российское законодательство идет по пути стирания сословных различий между казаками и остальным населением. Именным</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учреждении управления Кубанской и Терской области и Черноморского округа</w:t>
      </w:r>
      <w:r>
        <w:rPr>
          <w:rFonts w:ascii="Verdana" w:hAnsi="Verdana"/>
          <w:color w:val="000000"/>
          <w:sz w:val="18"/>
          <w:szCs w:val="18"/>
        </w:rPr>
        <w:t>», данным Сенату 21 марта 1888 г. устанавливалось единое подчинение гражданского и военного населения Кубанской области Командующему войсками Кавказского военного округа, которому было присвоено Звание Войскового наказного атамана Кавказских казачьих войск. Высочайше утвержденным «Положением об общественном управлении в</w:t>
      </w:r>
    </w:p>
    <w:p w14:paraId="4D1B8DF9"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казачьих войсках» от 23 мая 1870 г., лица не казачьего сословия (иногородние), имеющие дома и другую недвижимость в станице, получили по невойсковым вопросам право голоса на Станичном сходе наравне с казачьим населением. С некоторыми ограничениями это право подтверждалось Высочайше утвержденным Положением «</w:t>
      </w:r>
      <w:r>
        <w:rPr>
          <w:rStyle w:val="WW8Num3z0"/>
          <w:rFonts w:ascii="Verdana" w:hAnsi="Verdana"/>
          <w:color w:val="4682B4"/>
          <w:sz w:val="18"/>
          <w:szCs w:val="18"/>
        </w:rPr>
        <w:t>Об общественном управлении станиц казачьих войск</w:t>
      </w:r>
      <w:r>
        <w:rPr>
          <w:rFonts w:ascii="Verdana" w:hAnsi="Verdana"/>
          <w:color w:val="000000"/>
          <w:sz w:val="18"/>
          <w:szCs w:val="18"/>
        </w:rPr>
        <w:t>» от 3 июня 1891 г. По Высочайше утвержденному мнению Государственного Совета от 21 апреля 1869 г. «Об</w:t>
      </w:r>
      <w:r>
        <w:rPr>
          <w:rStyle w:val="WW8Num2z0"/>
          <w:rFonts w:ascii="Verdana" w:hAnsi="Verdana"/>
          <w:color w:val="000000"/>
          <w:sz w:val="18"/>
          <w:szCs w:val="18"/>
        </w:rPr>
        <w:t> </w:t>
      </w:r>
      <w:r>
        <w:rPr>
          <w:rStyle w:val="WW8Num3z0"/>
          <w:rFonts w:ascii="Verdana" w:hAnsi="Verdana"/>
          <w:color w:val="4682B4"/>
          <w:sz w:val="18"/>
          <w:szCs w:val="18"/>
        </w:rPr>
        <w:t>освобождении</w:t>
      </w:r>
      <w:r>
        <w:rPr>
          <w:rStyle w:val="WW8Num2z0"/>
          <w:rFonts w:ascii="Verdana" w:hAnsi="Verdana"/>
          <w:color w:val="000000"/>
          <w:sz w:val="18"/>
          <w:szCs w:val="18"/>
        </w:rPr>
        <w:t> </w:t>
      </w:r>
      <w:r>
        <w:rPr>
          <w:rFonts w:ascii="Verdana" w:hAnsi="Verdana"/>
          <w:color w:val="000000"/>
          <w:sz w:val="18"/>
          <w:szCs w:val="18"/>
        </w:rPr>
        <w:t>казачьих офицеров и чиновников от обязательной службы, о дозволении лицам казачьего сословия исключаться из оного, перечисляться в другие войска и служить вне своих войск, и о зачислении в казачьи войска лиц не войскового сословия» казаки Кубанского войска, не состоящие в служилом разряде, могли воспользоваться правом выхода в отставку. Высочайше утвержденным Положением «О службе казаков вне своих войск, о выходе из войскового сословия и зачисление в оное» от 19 января 1883 г. право на службу вне войска и выхода из сословия распространилось и на лиц, числящихся в служилом разряде.</w:t>
      </w:r>
    </w:p>
    <w:p w14:paraId="35225E94"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материал для диссертационного исследования был получен путём изучения опубликованных архивных материалов - Архива Юго-Западной России1 и Министерства государственных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2. Наряду Наряду с изучением письменных источников автором проводились и, так называемые, полевые исследования методом опроса. Так, в работе использованы материалы, собранные автором в результате неоднократных визитов в Центральное районное казачье общество г. Сочи.</w:t>
      </w:r>
    </w:p>
    <w:p w14:paraId="0293146F"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написании настоящей диссертации использовались материалы официального делопроизводства, как опубликованные (Протоколы заседаний Кубанского краевого правительства: 1917-1920 гг.), так и содержащиеся в архивах: материалы фондов Государственного архива Российской федерации (</w:t>
      </w:r>
      <w:r>
        <w:rPr>
          <w:rStyle w:val="WW8Num3z0"/>
          <w:rFonts w:ascii="Verdana" w:hAnsi="Verdana"/>
          <w:color w:val="4682B4"/>
          <w:sz w:val="18"/>
          <w:szCs w:val="18"/>
        </w:rPr>
        <w:t>ГАРФ</w:t>
      </w:r>
      <w:r>
        <w:rPr>
          <w:rFonts w:ascii="Verdana" w:hAnsi="Verdana"/>
          <w:color w:val="000000"/>
          <w:sz w:val="18"/>
          <w:szCs w:val="18"/>
        </w:rPr>
        <w:t>) Фонд - 109 «Третье отделение Собственной Его Императорского</w:t>
      </w:r>
    </w:p>
    <w:p w14:paraId="5F83906F"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Архив Юго-Западной России. Часть третья. Акты о козаках. (1500-1648 гг.)Т.1.Киев.1863.; Архив Юго-Западной России. Часть третья. Акты о козаках. (1679 - 1716 гг.).Т.2.Киев.1868.</w:t>
      </w:r>
    </w:p>
    <w:p w14:paraId="5548CF50"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Исторические материалы из архива Министерства государственных имуществ.С.-Петербург. 1891.</w:t>
      </w:r>
    </w:p>
    <w:p w14:paraId="65460A80"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w:t>
      </w:r>
    </w:p>
    <w:p w14:paraId="4B0DB38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Величества Канцелярии»; Российского государственного военно-исторического архива (</w:t>
      </w:r>
      <w:r>
        <w:rPr>
          <w:rStyle w:val="WW8Num3z0"/>
          <w:rFonts w:ascii="Verdana" w:hAnsi="Verdana"/>
          <w:color w:val="4682B4"/>
          <w:sz w:val="18"/>
          <w:szCs w:val="18"/>
        </w:rPr>
        <w:t>РГВИА</w:t>
      </w:r>
      <w:r>
        <w:rPr>
          <w:rFonts w:ascii="Verdana" w:hAnsi="Verdana"/>
          <w:color w:val="000000"/>
          <w:sz w:val="18"/>
          <w:szCs w:val="18"/>
        </w:rPr>
        <w:t>) Фонд - 330 «Главное Управление Казачьих войск (1857 - 1910)»; Фонд - 896 «Комитет, учрежденный для составления проекта положения об устройстве Черноморского войска»; Государственного архива Краснодарского края (</w:t>
      </w:r>
      <w:r>
        <w:rPr>
          <w:rStyle w:val="WW8Num3z0"/>
          <w:rFonts w:ascii="Verdana" w:hAnsi="Verdana"/>
          <w:color w:val="4682B4"/>
          <w:sz w:val="18"/>
          <w:szCs w:val="18"/>
        </w:rPr>
        <w:t>ГАКК</w:t>
      </w:r>
      <w:r>
        <w:rPr>
          <w:rFonts w:ascii="Verdana" w:hAnsi="Verdana"/>
          <w:color w:val="000000"/>
          <w:sz w:val="18"/>
          <w:szCs w:val="18"/>
        </w:rPr>
        <w:t>) Фонд — 249 «</w:t>
      </w:r>
      <w:r>
        <w:rPr>
          <w:rStyle w:val="WW8Num3z0"/>
          <w:rFonts w:ascii="Verdana" w:hAnsi="Verdana"/>
          <w:color w:val="4682B4"/>
          <w:sz w:val="18"/>
          <w:szCs w:val="18"/>
        </w:rPr>
        <w:t>Канцелярия наказного атамана Кубанского казачьего войска</w:t>
      </w:r>
      <w:r>
        <w:rPr>
          <w:rFonts w:ascii="Verdana" w:hAnsi="Verdana"/>
          <w:color w:val="000000"/>
          <w:sz w:val="18"/>
          <w:szCs w:val="18"/>
        </w:rPr>
        <w:t>»; Фонд - 574 «</w:t>
      </w:r>
      <w:r>
        <w:rPr>
          <w:rStyle w:val="WW8Num3z0"/>
          <w:rFonts w:ascii="Verdana" w:hAnsi="Verdana"/>
          <w:color w:val="4682B4"/>
          <w:sz w:val="18"/>
          <w:szCs w:val="18"/>
        </w:rPr>
        <w:t>Кубанская областная чертежная</w:t>
      </w:r>
      <w:r>
        <w:rPr>
          <w:rFonts w:ascii="Verdana" w:hAnsi="Verdana"/>
          <w:color w:val="000000"/>
          <w:sz w:val="18"/>
          <w:szCs w:val="18"/>
        </w:rPr>
        <w:t>».</w:t>
      </w:r>
    </w:p>
    <w:p w14:paraId="67AE2D5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Например, «</w:t>
      </w:r>
      <w:r>
        <w:rPr>
          <w:rStyle w:val="WW8Num3z0"/>
          <w:rFonts w:ascii="Verdana" w:hAnsi="Verdana"/>
          <w:color w:val="4682B4"/>
          <w:sz w:val="18"/>
          <w:szCs w:val="18"/>
        </w:rPr>
        <w:t>Порядок общей пользы</w:t>
      </w:r>
      <w:r>
        <w:rPr>
          <w:rFonts w:ascii="Verdana" w:hAnsi="Verdana"/>
          <w:color w:val="000000"/>
          <w:sz w:val="18"/>
          <w:szCs w:val="18"/>
        </w:rPr>
        <w:t>» 1 1794 г.; «Отчёт о состоянии Кубанской области и Кубанского казачьего войска за 1893 г.»2.</w:t>
      </w:r>
    </w:p>
    <w:p w14:paraId="200F66B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составили, кроме того, материалы периодической печати, публикуемые в рассматриваемый период.</w:t>
      </w:r>
    </w:p>
    <w:p w14:paraId="09E5103E"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диссертации заключается в комплексном историко-юридическом анализе </w:t>
      </w:r>
      <w:r>
        <w:rPr>
          <w:rFonts w:ascii="Verdana" w:hAnsi="Verdana"/>
          <w:color w:val="000000"/>
          <w:sz w:val="18"/>
          <w:szCs w:val="18"/>
        </w:rPr>
        <w:lastRenderedPageBreak/>
        <w:t>эволюции общественного устройства и земельных отношений у казачества Юга России в XV - начале XX вв.</w:t>
      </w:r>
    </w:p>
    <w:p w14:paraId="33ACDB1D"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юридической науке этот вопрос остается малоисследованным, несмотря на богатую общеисторическую литературу о возникновении казачества и бытовании его в России. Характеристика казачьего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и законодательства о казаках Юга России в большинстве случаев дана с исторической точки зрения. Автором впервые проведено историко-правовое и историко-сравнительное исследование особенностей регулирования общественных отношений казачества Юга России на разных этапах его эволюции. Представлен сравнительный анализ обычаев и нормативно-правовых актов, регламентирующих общественное устройство и земельные отношения казаков. Выделены этапы эволюции общественного устройства и земельных отношений в Кубанском казачьем войске. Введены в научный оборот архивные документы.</w:t>
      </w:r>
    </w:p>
    <w:p w14:paraId="095EB10B"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научную новизну проведенного исследования:</w:t>
      </w:r>
    </w:p>
    <w:p w14:paraId="10BAADBE"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ГАКК.Ф. 249.0гг. 1.Д.2830.</w:t>
      </w:r>
    </w:p>
    <w:p w14:paraId="64A81515"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РГВИА.Ф.330.Огг.61.д.307.</w:t>
      </w:r>
    </w:p>
    <w:p w14:paraId="1F3DB646"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Запорожское и Донское казачьи войска в XV-XVII вв. представляли собой военные демократии, территориальное и войсковое управление в которых строилось на обычаях. Характерными чертами первоначальной организации власти и управления в них являлись: общинный строй,</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станиц; полнота власти Войскового круга; демократический порядок формирования органов войскового управления и казачьего общественного управления, разрешения внутренних дел.</w:t>
      </w:r>
    </w:p>
    <w:p w14:paraId="1D8667A2"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Организационно-правовые основы Черноморского войска (образованного из числа запорожцев в 1788 г.) прошли в своей эволюции несколько этапов: 1) Сохранение «</w:t>
      </w:r>
      <w:r>
        <w:rPr>
          <w:rStyle w:val="WW8Num3z0"/>
          <w:rFonts w:ascii="Verdana" w:hAnsi="Verdana"/>
          <w:color w:val="4682B4"/>
          <w:sz w:val="18"/>
          <w:szCs w:val="18"/>
        </w:rPr>
        <w:t>казачьего уряда</w:t>
      </w:r>
      <w:r>
        <w:rPr>
          <w:rFonts w:ascii="Verdana" w:hAnsi="Verdana"/>
          <w:color w:val="000000"/>
          <w:sz w:val="18"/>
          <w:szCs w:val="18"/>
        </w:rPr>
        <w:t>» бывшего Запорожского войска при отсутствии государственного регулирования устройства войска (1792-1793 гг.). 2) Действие составленного казачьей «</w:t>
      </w:r>
      <w:r>
        <w:rPr>
          <w:rStyle w:val="WW8Num3z0"/>
          <w:rFonts w:ascii="Verdana" w:hAnsi="Verdana"/>
          <w:color w:val="4682B4"/>
          <w:sz w:val="18"/>
          <w:szCs w:val="18"/>
        </w:rPr>
        <w:t>старшиной</w:t>
      </w:r>
      <w:r>
        <w:rPr>
          <w:rFonts w:ascii="Verdana" w:hAnsi="Verdana"/>
          <w:color w:val="000000"/>
          <w:sz w:val="18"/>
          <w:szCs w:val="18"/>
        </w:rPr>
        <w:t>» «</w:t>
      </w:r>
      <w:r>
        <w:rPr>
          <w:rStyle w:val="WW8Num3z0"/>
          <w:rFonts w:ascii="Verdana" w:hAnsi="Verdana"/>
          <w:color w:val="4682B4"/>
          <w:sz w:val="18"/>
          <w:szCs w:val="18"/>
        </w:rPr>
        <w:t>Порядка общей пользы</w:t>
      </w:r>
      <w:r>
        <w:rPr>
          <w:rFonts w:ascii="Verdana" w:hAnsi="Verdana"/>
          <w:color w:val="000000"/>
          <w:sz w:val="18"/>
          <w:szCs w:val="18"/>
        </w:rPr>
        <w:t>», который не являлся законом Российской империи, но, наряду с обычаями, во многом воспроизводил нормы Учреждения губернского 1775 г. (1794-февраль 1802 гг.). 3) Разработка и принятие специального российского законодательства, посвященного организации войскового правительства (1802 - июнь 1842 гг.). 4) Подчинение Черноморского казачества центральным и местным органам государственной военной администрации (1842-1860 гг.).</w:t>
      </w:r>
    </w:p>
    <w:p w14:paraId="48428146"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Включение Кавказского линейного войска (законодательно оформленного в 1832 г.) в сферу регулирования российского законодательства тоже шло поэтапно. Однако здесь этот процесс имел свои особенности, поскольку линейные казаки изначально не представляли собой однородной группы, а были укомплектованы в полки. На первом этапе в отдельных полках сохранялось регулирование общественного устройства посредством обычая при неуклонно усиливающемся значении распоряжений государственных военных властей (1794-1845 гг.). На втором этапе было издано специальное российское законодательство о порядке управления и военно-административном аппарате войска в целом (1845 - 1860 гг.).</w:t>
      </w:r>
    </w:p>
    <w:p w14:paraId="3A6648F3"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Российское законодательство не стремилось полностью упразднить традиции казаков. Обычно-правовые нормы, на основе которых строились территориальные станичные органы и даже некоторые военные функции казачества отчасти были инкорпорированы в</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царского правительства. Однако постепенно казачество включалось в общую систему военного управления. Это делалось с помощью</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Fonts w:ascii="Verdana" w:hAnsi="Verdana"/>
          <w:color w:val="000000"/>
          <w:sz w:val="18"/>
          <w:szCs w:val="18"/>
        </w:rPr>
        <w:t>регулирования системы верховного казачьего управления, назначения высших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войска из центра взамен выборности, подчинения их в военном и гражданском отношении центральным органам государственной власти. Земельные отношения казаков также получили</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 xml:space="preserve">регламентацию. Организационные обычаи окончательно утратили своё значение в Кубанском казачьем войске (созданном в 1860 г. путем объединения Черноморского и Кавказского линейного казачьих войск), которое действовало на основании Положения о Кубанском казачьем войске, введенного в действие именным указом в 1862 </w:t>
      </w:r>
      <w:r>
        <w:rPr>
          <w:rFonts w:ascii="Verdana" w:hAnsi="Verdana"/>
          <w:color w:val="000000"/>
          <w:sz w:val="18"/>
          <w:szCs w:val="18"/>
        </w:rPr>
        <w:lastRenderedPageBreak/>
        <w:t>г.</w:t>
      </w:r>
    </w:p>
    <w:p w14:paraId="0109690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Обычай регулировал земельные отношения на Дону и в Запорожье с момента возникновения там казачества в ХУ-ХУП вв. При том, что земля в обоих случаях считалась общевойсковой, а право владеть землей имели только члены казачьего войска, порядок владения ею регулировался по-разному. В Запорожском войске он определялся положением казака внутри войска, тогда как в Донском войске привилегированные группы отсутствовали.</w:t>
      </w:r>
    </w:p>
    <w:p w14:paraId="610FB1DF"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сохранении у донцев и запорожцев общинного землевладения и землепользования, в обоих казачьих войсках</w:t>
      </w:r>
      <w:r>
        <w:rPr>
          <w:rStyle w:val="WW8Num2z0"/>
          <w:rFonts w:ascii="Verdana" w:hAnsi="Verdana"/>
          <w:color w:val="000000"/>
          <w:sz w:val="18"/>
          <w:szCs w:val="18"/>
        </w:rPr>
        <w:t> </w:t>
      </w:r>
      <w:r>
        <w:rPr>
          <w:rStyle w:val="WW8Num3z0"/>
          <w:rFonts w:ascii="Verdana" w:hAnsi="Verdana"/>
          <w:color w:val="4682B4"/>
          <w:sz w:val="18"/>
          <w:szCs w:val="18"/>
        </w:rPr>
        <w:t>признавалось</w:t>
      </w:r>
      <w:r>
        <w:rPr>
          <w:rStyle w:val="WW8Num2z0"/>
          <w:rFonts w:ascii="Verdana" w:hAnsi="Verdana"/>
          <w:color w:val="000000"/>
          <w:sz w:val="18"/>
          <w:szCs w:val="18"/>
        </w:rPr>
        <w:t> </w:t>
      </w:r>
      <w:r>
        <w:rPr>
          <w:rFonts w:ascii="Verdana" w:hAnsi="Verdana"/>
          <w:color w:val="000000"/>
          <w:sz w:val="18"/>
          <w:szCs w:val="18"/>
        </w:rPr>
        <w:t>право свободной заимки, на основании которого возникало право владения и пользования участком. В обоих случаях</w:t>
      </w:r>
      <w:r>
        <w:rPr>
          <w:rStyle w:val="WW8Num2z0"/>
          <w:rFonts w:ascii="Verdana" w:hAnsi="Verdana"/>
          <w:color w:val="000000"/>
          <w:sz w:val="18"/>
          <w:szCs w:val="18"/>
        </w:rPr>
        <w:t> </w:t>
      </w:r>
      <w:r>
        <w:rPr>
          <w:rStyle w:val="WW8Num3z0"/>
          <w:rFonts w:ascii="Verdana" w:hAnsi="Verdana"/>
          <w:color w:val="4682B4"/>
          <w:sz w:val="18"/>
          <w:szCs w:val="18"/>
        </w:rPr>
        <w:t>правоустанавливающий</w:t>
      </w:r>
      <w:r>
        <w:rPr>
          <w:rStyle w:val="WW8Num2z0"/>
          <w:rFonts w:ascii="Verdana" w:hAnsi="Verdana"/>
          <w:color w:val="000000"/>
          <w:sz w:val="18"/>
          <w:szCs w:val="18"/>
        </w:rPr>
        <w:t> </w:t>
      </w:r>
      <w:r>
        <w:rPr>
          <w:rFonts w:ascii="Verdana" w:hAnsi="Verdana"/>
          <w:color w:val="000000"/>
          <w:sz w:val="18"/>
          <w:szCs w:val="18"/>
        </w:rPr>
        <w:t>документ выдавался войсковой администрацией.</w:t>
      </w:r>
    </w:p>
    <w:p w14:paraId="3227A0EA"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конце XVIII в. право казаков на соответствующую территорию официально подтверждается государством, издаются первые законодательные акты, согласно которым земля казакам «</w:t>
      </w:r>
      <w:r>
        <w:rPr>
          <w:rStyle w:val="WW8Num3z0"/>
          <w:rFonts w:ascii="Verdana" w:hAnsi="Verdana"/>
          <w:color w:val="4682B4"/>
          <w:sz w:val="18"/>
          <w:szCs w:val="18"/>
        </w:rPr>
        <w:t>даруется в вечное владение</w:t>
      </w:r>
      <w:r>
        <w:rPr>
          <w:rFonts w:ascii="Verdana" w:hAnsi="Verdana"/>
          <w:color w:val="000000"/>
          <w:sz w:val="18"/>
          <w:szCs w:val="18"/>
        </w:rPr>
        <w:t>» (Жалованная грамота Екатерины II Черноморскому войску от 30 июня 1792 г). Пожалование земли войску осуществлялось государством в обмен за службу. Как сама земля, так и угодья должны были оставаться «</w:t>
      </w:r>
      <w:r>
        <w:rPr>
          <w:rStyle w:val="WW8Num3z0"/>
          <w:rFonts w:ascii="Verdana" w:hAnsi="Verdana"/>
          <w:color w:val="4682B4"/>
          <w:sz w:val="18"/>
          <w:szCs w:val="18"/>
        </w:rPr>
        <w:t>в точном и полном владении и распоряжении</w:t>
      </w:r>
      <w:r>
        <w:rPr>
          <w:rFonts w:ascii="Verdana" w:hAnsi="Verdana"/>
          <w:color w:val="000000"/>
          <w:sz w:val="18"/>
          <w:szCs w:val="18"/>
        </w:rPr>
        <w:t>» войска.</w:t>
      </w:r>
      <w:r>
        <w:rPr>
          <w:rStyle w:val="WW8Num2z0"/>
          <w:rFonts w:ascii="Verdana" w:hAnsi="Verdana"/>
          <w:color w:val="000000"/>
          <w:sz w:val="18"/>
          <w:szCs w:val="18"/>
        </w:rPr>
        <w:t> </w:t>
      </w:r>
      <w:r>
        <w:rPr>
          <w:rStyle w:val="WW8Num3z0"/>
          <w:rFonts w:ascii="Verdana" w:hAnsi="Verdana"/>
          <w:color w:val="4682B4"/>
          <w:sz w:val="18"/>
          <w:szCs w:val="18"/>
        </w:rPr>
        <w:t>Верховным</w:t>
      </w:r>
      <w:r>
        <w:rPr>
          <w:rStyle w:val="WW8Num2z0"/>
          <w:rFonts w:ascii="Verdana" w:hAnsi="Verdana"/>
          <w:color w:val="000000"/>
          <w:sz w:val="18"/>
          <w:szCs w:val="18"/>
        </w:rPr>
        <w:t> </w:t>
      </w:r>
      <w:r>
        <w:rPr>
          <w:rFonts w:ascii="Verdana" w:hAnsi="Verdana"/>
          <w:color w:val="000000"/>
          <w:sz w:val="18"/>
          <w:szCs w:val="18"/>
        </w:rPr>
        <w:t>собственником войсковой земли оставалось государство.</w:t>
      </w:r>
    </w:p>
    <w:p w14:paraId="3554FB56"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 конца XVIII - середины XIX вв. внутри Черноморского и Кавказского линейного казачьих войск наблюдается постепенный переход от общинного передельного владения и пользования к</w:t>
      </w:r>
      <w:r>
        <w:rPr>
          <w:rStyle w:val="WW8Num2z0"/>
          <w:rFonts w:ascii="Verdana" w:hAnsi="Verdana"/>
          <w:color w:val="000000"/>
          <w:sz w:val="18"/>
          <w:szCs w:val="18"/>
        </w:rPr>
        <w:t> </w:t>
      </w:r>
      <w:r>
        <w:rPr>
          <w:rStyle w:val="WW8Num3z0"/>
          <w:rFonts w:ascii="Verdana" w:hAnsi="Verdana"/>
          <w:color w:val="4682B4"/>
          <w:sz w:val="18"/>
          <w:szCs w:val="18"/>
        </w:rPr>
        <w:t>пожизненному</w:t>
      </w:r>
      <w:r>
        <w:rPr>
          <w:rStyle w:val="WW8Num2z0"/>
          <w:rFonts w:ascii="Verdana" w:hAnsi="Verdana"/>
          <w:color w:val="000000"/>
          <w:sz w:val="18"/>
          <w:szCs w:val="18"/>
        </w:rPr>
        <w:t> </w:t>
      </w:r>
      <w:r>
        <w:rPr>
          <w:rFonts w:ascii="Verdana" w:hAnsi="Verdana"/>
          <w:color w:val="000000"/>
          <w:sz w:val="18"/>
          <w:szCs w:val="18"/>
        </w:rPr>
        <w:t>владению и пользованию землёй. Переход казачьих войск на службу Российскому государству привел к тому, что должность и военный чин казака стали непосредственно влиять на объем его земельных прав и привилегий. По мере замещения официальным законодательством традиций войскового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эта зависимость усиливалась. Утверждаются привилегии в пользу казачьего офицерского сословия, что</w:t>
      </w:r>
      <w:r>
        <w:rPr>
          <w:rStyle w:val="WW8Num2z0"/>
          <w:rFonts w:ascii="Verdana" w:hAnsi="Verdana"/>
          <w:color w:val="000000"/>
          <w:sz w:val="18"/>
          <w:szCs w:val="18"/>
        </w:rPr>
        <w:t> </w:t>
      </w:r>
      <w:r>
        <w:rPr>
          <w:rStyle w:val="WW8Num3z0"/>
          <w:rFonts w:ascii="Verdana" w:hAnsi="Verdana"/>
          <w:color w:val="4682B4"/>
          <w:sz w:val="18"/>
          <w:szCs w:val="18"/>
        </w:rPr>
        <w:t>санкционируется</w:t>
      </w:r>
      <w:r>
        <w:rPr>
          <w:rStyle w:val="WW8Num2z0"/>
          <w:rFonts w:ascii="Verdana" w:hAnsi="Verdana"/>
          <w:color w:val="000000"/>
          <w:sz w:val="18"/>
          <w:szCs w:val="18"/>
        </w:rPr>
        <w:t> </w:t>
      </w:r>
      <w:r>
        <w:rPr>
          <w:rFonts w:ascii="Verdana" w:hAnsi="Verdana"/>
          <w:color w:val="000000"/>
          <w:sz w:val="18"/>
          <w:szCs w:val="18"/>
        </w:rPr>
        <w:t>сначала внутривойсковыми актами («</w:t>
      </w:r>
      <w:r>
        <w:rPr>
          <w:rStyle w:val="WW8Num3z0"/>
          <w:rFonts w:ascii="Verdana" w:hAnsi="Verdana"/>
          <w:color w:val="4682B4"/>
          <w:sz w:val="18"/>
          <w:szCs w:val="18"/>
        </w:rPr>
        <w:t>Порядок общей пользы</w:t>
      </w:r>
      <w:r>
        <w:rPr>
          <w:rFonts w:ascii="Verdana" w:hAnsi="Verdana"/>
          <w:color w:val="000000"/>
          <w:sz w:val="18"/>
          <w:szCs w:val="18"/>
        </w:rPr>
        <w:t>» 1794 г. в Черноморском войске), а затем и государственными Положениями: «</w:t>
      </w:r>
      <w:r>
        <w:rPr>
          <w:rStyle w:val="WW8Num3z0"/>
          <w:rFonts w:ascii="Verdana" w:hAnsi="Verdana"/>
          <w:color w:val="4682B4"/>
          <w:sz w:val="18"/>
          <w:szCs w:val="18"/>
        </w:rPr>
        <w:t>О Черноморском казачьем войске</w:t>
      </w:r>
      <w:r>
        <w:rPr>
          <w:rFonts w:ascii="Verdana" w:hAnsi="Verdana"/>
          <w:color w:val="000000"/>
          <w:sz w:val="18"/>
          <w:szCs w:val="18"/>
        </w:rPr>
        <w:t>» 1842 г., «</w:t>
      </w:r>
      <w:r>
        <w:rPr>
          <w:rStyle w:val="WW8Num3z0"/>
          <w:rFonts w:ascii="Verdana" w:hAnsi="Verdana"/>
          <w:color w:val="4682B4"/>
          <w:sz w:val="18"/>
          <w:szCs w:val="18"/>
        </w:rPr>
        <w:t>О размежевании земель Черноморского казачьего войска</w:t>
      </w:r>
      <w:r>
        <w:rPr>
          <w:rFonts w:ascii="Verdana" w:hAnsi="Verdana"/>
          <w:color w:val="000000"/>
          <w:sz w:val="18"/>
          <w:szCs w:val="18"/>
        </w:rPr>
        <w:t>» 1847 г., «</w:t>
      </w:r>
      <w:r>
        <w:rPr>
          <w:rStyle w:val="WW8Num3z0"/>
          <w:rFonts w:ascii="Verdana" w:hAnsi="Verdana"/>
          <w:color w:val="4682B4"/>
          <w:sz w:val="18"/>
          <w:szCs w:val="18"/>
        </w:rPr>
        <w:t>О Кавказском линейном войске</w:t>
      </w:r>
      <w:r>
        <w:rPr>
          <w:rFonts w:ascii="Verdana" w:hAnsi="Verdana"/>
          <w:color w:val="000000"/>
          <w:sz w:val="18"/>
          <w:szCs w:val="18"/>
        </w:rPr>
        <w:t>» 1845 г.</w:t>
      </w:r>
    </w:p>
    <w:p w14:paraId="183AF347"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пореформенный период</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ставится задача сближения казачества с гражданским населением Российской империи. Положением о заселении предгорий западной части Кавказского хребта кубанскими казаками и другими переселенцами из России от 10 мая 1862 г. было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право собственности на земли, передаваемые отдельным казакам, и такое основание выхода из казачьего сословия, как приобретение земельного надела. Понятие о войсковой земельной собственности постепенно утрачивается, поскольку допускается покупка и</w:t>
      </w:r>
    </w:p>
    <w:p w14:paraId="2893A6E3"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аренда войсковых земель неказачьим населением («</w:t>
      </w:r>
      <w:r>
        <w:rPr>
          <w:rStyle w:val="WW8Num3z0"/>
          <w:rFonts w:ascii="Verdana" w:hAnsi="Verdana"/>
          <w:color w:val="4682B4"/>
          <w:sz w:val="18"/>
          <w:szCs w:val="18"/>
        </w:rPr>
        <w:t>иногородними</w:t>
      </w:r>
      <w:r>
        <w:rPr>
          <w:rFonts w:ascii="Verdana" w:hAnsi="Verdana"/>
          <w:color w:val="000000"/>
          <w:sz w:val="18"/>
          <w:szCs w:val="18"/>
        </w:rPr>
        <w:t>»). В результате к концу XIX века численность казаков на Кубани существенно уменьшается. Поэтому принятое в 1883 г. Положение «О службе казаков вне своих войск, о выходе из войскового сословия и зачисление в оное» значительно усложняет выход из казачьего сословия.</w:t>
      </w:r>
    </w:p>
    <w:p w14:paraId="43761FD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Научное и практическое значение исследования. Сформулированные в диссертации выводы дополняют соответствующие разделы науки истории государства и права, теории права и государства России. Результаты диссертационного исследования могут быть использованы при преподавании профильных вузовских дисциплин, подготовке различных учебных пособий и спецкурсов (например, «</w:t>
      </w:r>
      <w:r>
        <w:rPr>
          <w:rStyle w:val="WW8Num3z0"/>
          <w:rFonts w:ascii="Verdana" w:hAnsi="Verdana"/>
          <w:color w:val="4682B4"/>
          <w:sz w:val="18"/>
          <w:szCs w:val="18"/>
        </w:rPr>
        <w:t>Обычное право казачества</w:t>
      </w:r>
      <w:r>
        <w:rPr>
          <w:rFonts w:ascii="Verdana" w:hAnsi="Verdana"/>
          <w:color w:val="000000"/>
          <w:sz w:val="18"/>
          <w:szCs w:val="18"/>
        </w:rPr>
        <w:t>»).</w:t>
      </w:r>
    </w:p>
    <w:p w14:paraId="25B1537A"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в секторе истории государства, права и политических учений Института государства и права Российской академии наук. Материалы и выводы диссертационного исследования использовались автором при проведении семинарских занятий по «</w:t>
      </w:r>
      <w:r>
        <w:rPr>
          <w:rStyle w:val="WW8Num3z0"/>
          <w:rFonts w:ascii="Verdana" w:hAnsi="Verdana"/>
          <w:color w:val="4682B4"/>
          <w:sz w:val="18"/>
          <w:szCs w:val="18"/>
        </w:rPr>
        <w:t>Истории отечественного государства и права</w:t>
      </w:r>
      <w:r>
        <w:rPr>
          <w:rFonts w:ascii="Verdana" w:hAnsi="Verdana"/>
          <w:color w:val="000000"/>
          <w:sz w:val="18"/>
          <w:szCs w:val="18"/>
        </w:rPr>
        <w:t>» в филиале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Российский государственный университет туризма и сервиса</w:t>
      </w:r>
      <w:r>
        <w:rPr>
          <w:rFonts w:ascii="Verdana" w:hAnsi="Verdana"/>
          <w:color w:val="000000"/>
          <w:sz w:val="18"/>
          <w:szCs w:val="18"/>
        </w:rPr>
        <w:t>» в г. Сочи. Структура диссертационного исследования определяется целью и задачами. Она включает в себя введение, три главы, заключение и библиографию.</w:t>
      </w:r>
    </w:p>
    <w:p w14:paraId="1EDC4245" w14:textId="77777777" w:rsidR="00353FF4" w:rsidRDefault="00353FF4" w:rsidP="00353FF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"Теория и история права и государства; история учений о праве и </w:t>
      </w:r>
      <w:r>
        <w:rPr>
          <w:rStyle w:val="WW8Num1z0"/>
          <w:rFonts w:ascii="Verdana" w:hAnsi="Verdana"/>
          <w:b w:val="0"/>
          <w:bCs w:val="0"/>
          <w:color w:val="535353"/>
          <w:sz w:val="15"/>
          <w:szCs w:val="15"/>
        </w:rPr>
        <w:lastRenderedPageBreak/>
        <w:t>государстве", Паршина, Наталья Викторовна</w:t>
      </w:r>
    </w:p>
    <w:p w14:paraId="02E70778"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416351F"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Вхождение казачества в правовое пространство Российской империи повлекло за собой существенные изменения в порядке управления войском, системе землевладения и землепользования в казачьей среде. Основная тенденция развития земельных отношений в казачьих войсках обуславливалась преимущественно двумя факторами:</w:t>
      </w:r>
    </w:p>
    <w:p w14:paraId="1300DEC0"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Постепенным переходом от обычного права к писаному закону -общеимперскому законодательству;</w:t>
      </w:r>
    </w:p>
    <w:p w14:paraId="236E394E"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Зависимостью земельных прав казачества от социально-военного положения.</w:t>
      </w:r>
    </w:p>
    <w:p w14:paraId="569918BC"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Историко-юридический анализ особенностей общественного устройства и земельных отношений казачества Юга России до и после его включения в государственную</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базу позволил выделить этапы становления и эволюции казачьих войск Юга России, составивших в итоге Кубанское казачье войско; рассмотреть эволюцию общественного устройства и земельных отношений в Запорожском и Донском, Черноморском и Кавказском линейном казачьих войсках; определить тенденции эволюции обычного права казаков Юга России; выделить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в землевладении и землепользовании казачьих войск Юга России; определить</w:t>
      </w:r>
    </w:p>
    <w:p w14:paraId="4A56D55D"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Там же. С. 40. направление развития российского законодательства, посвященного казачеству Юга России; определить особенности формирования и эволюции сословного статуса казачества Юга России.</w:t>
      </w:r>
    </w:p>
    <w:p w14:paraId="00442E4D"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правового статуса казачества Юга России и особенностей землевладения в их среде на разных этапах становления позволяет сделать вывод о том, что казачество возникло первоначально как вольное сообщество людей разного происхождения, объединенных единым образом жизни, управляемого на основе принципов военной демократии. В начале истории казаков этого региона нормативную основу их общественного и военного быта составляли обычаи, в том числе и правового характера. По мере приближения и окончательного вхождения в правовое поле Российской империи роль обычая ограничивалась, постепенно сходя на нет.</w:t>
      </w:r>
    </w:p>
    <w:p w14:paraId="52B0E776"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интересах Российского государства из казачьего населения формируется и иррегулярное казачье войско, состоящее на службе у государства. Задача его - охранять рубежи государства. В течение XVIII -середины XIX вв. идет процесс постепенного превращения вольного казачества в особую социальную группу Российской империи. В этот период казачья служба приобретает регулярный характер и казакам «</w:t>
      </w:r>
      <w:r>
        <w:rPr>
          <w:rStyle w:val="WW8Num3z0"/>
          <w:rFonts w:ascii="Verdana" w:hAnsi="Verdana"/>
          <w:color w:val="4682B4"/>
          <w:sz w:val="18"/>
          <w:szCs w:val="18"/>
        </w:rPr>
        <w:t>даруется</w:t>
      </w:r>
      <w:r>
        <w:rPr>
          <w:rFonts w:ascii="Verdana" w:hAnsi="Verdana"/>
          <w:color w:val="000000"/>
          <w:sz w:val="18"/>
          <w:szCs w:val="18"/>
        </w:rPr>
        <w:t>» определённая государственная территория. Постепенно начинает складываться и развиваться государственное земельное и военное законодательство, которое в середине XIX вв. оформляет казачество в особое военно-служилое сословие. После уравнения казачьих чинов с общеармейскими чинами, казаки получили юридическую возможность перейти в сословие личного и потомственного дворянства. Это расширяло земельные привилегии казаков.</w:t>
      </w:r>
    </w:p>
    <w:p w14:paraId="67AC6924"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половине XIX вв. идет колонизация Северного Кавказа казаками и другими переселенцами Российской империи. Этот период характеризуется политикой государства, направленной на создание на Кубани крупного, среднего и мелкого землевладения. Усиливается приток иногороднего населения в казачьи станицы.</w:t>
      </w:r>
    </w:p>
    <w:p w14:paraId="5C4A790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диссертационном исследовании отражён генезис казачьего общественного устройства и землевладения с момента образования казачества до формирования из числа казаков военно-служилого сословия на территории Российской империи. Это позволило выявить особенности в правовом регулировании системы административно-территориального управления и земельных отношений у казачества Юга России.</w:t>
      </w:r>
    </w:p>
    <w:p w14:paraId="30129B93"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направления развития системы управления казачества, позволяет сделать следующие выводы:</w:t>
      </w:r>
    </w:p>
    <w:p w14:paraId="54E7248D"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Формирование</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органов в Запорожском и Донском казачьем войске происходило на основе обычая, который имел свои особенности в каждом войске. Донские казаки имели равные права при формировании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судебной и исполнительной власти путём</w:t>
      </w:r>
      <w:r>
        <w:rPr>
          <w:rStyle w:val="WW8Num2z0"/>
          <w:rFonts w:ascii="Verdana" w:hAnsi="Verdana"/>
          <w:color w:val="000000"/>
          <w:sz w:val="18"/>
          <w:szCs w:val="18"/>
        </w:rPr>
        <w:t> </w:t>
      </w:r>
      <w:r>
        <w:rPr>
          <w:rStyle w:val="WW8Num3z0"/>
          <w:rFonts w:ascii="Verdana" w:hAnsi="Verdana"/>
          <w:color w:val="4682B4"/>
          <w:sz w:val="18"/>
          <w:szCs w:val="18"/>
        </w:rPr>
        <w:t>голосования</w:t>
      </w:r>
      <w:r>
        <w:rPr>
          <w:rStyle w:val="WW8Num2z0"/>
          <w:rFonts w:ascii="Verdana" w:hAnsi="Verdana"/>
          <w:color w:val="000000"/>
          <w:sz w:val="18"/>
          <w:szCs w:val="18"/>
        </w:rPr>
        <w:t> </w:t>
      </w:r>
      <w:r>
        <w:rPr>
          <w:rFonts w:ascii="Verdana" w:hAnsi="Verdana"/>
          <w:color w:val="000000"/>
          <w:sz w:val="18"/>
          <w:szCs w:val="18"/>
        </w:rPr>
        <w:t>на собраниях Войскового круга.</w:t>
      </w:r>
    </w:p>
    <w:p w14:paraId="4272205F"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Запорожских казаков к выборам Войсковой старшины на Общей войсковой Раде не допускались «</w:t>
      </w:r>
      <w:r>
        <w:rPr>
          <w:rStyle w:val="WW8Num3z0"/>
          <w:rFonts w:ascii="Verdana" w:hAnsi="Verdana"/>
          <w:color w:val="4682B4"/>
          <w:sz w:val="18"/>
          <w:szCs w:val="18"/>
        </w:rPr>
        <w:t>зимовчаки</w:t>
      </w:r>
      <w:r>
        <w:rPr>
          <w:rFonts w:ascii="Verdana" w:hAnsi="Verdana"/>
          <w:color w:val="000000"/>
          <w:sz w:val="18"/>
          <w:szCs w:val="18"/>
        </w:rPr>
        <w:t>». Они формировали войсковое правительство за пределами Сечи - в паланках. Особым уважением и нравственным авторитетом, как в Запорожском, так и в Донском войске, при</w:t>
      </w:r>
      <w:r>
        <w:rPr>
          <w:rStyle w:val="WW8Num2z0"/>
          <w:rFonts w:ascii="Verdana" w:hAnsi="Verdana"/>
          <w:color w:val="000000"/>
          <w:sz w:val="18"/>
          <w:szCs w:val="18"/>
        </w:rPr>
        <w:t> </w:t>
      </w:r>
      <w:r>
        <w:rPr>
          <w:rStyle w:val="WW8Num3z0"/>
          <w:rFonts w:ascii="Verdana" w:hAnsi="Verdana"/>
          <w:color w:val="4682B4"/>
          <w:sz w:val="18"/>
          <w:szCs w:val="18"/>
        </w:rPr>
        <w:t>голосовании</w:t>
      </w:r>
      <w:r>
        <w:rPr>
          <w:rStyle w:val="WW8Num2z0"/>
          <w:rFonts w:ascii="Verdana" w:hAnsi="Verdana"/>
          <w:color w:val="000000"/>
          <w:sz w:val="18"/>
          <w:szCs w:val="18"/>
        </w:rPr>
        <w:t> </w:t>
      </w:r>
      <w:r>
        <w:rPr>
          <w:rFonts w:ascii="Verdana" w:hAnsi="Verdana"/>
          <w:color w:val="000000"/>
          <w:sz w:val="18"/>
          <w:szCs w:val="18"/>
        </w:rPr>
        <w:t>на Войсковом круге и Общей войсковой Раде пользовались «</w:t>
      </w:r>
      <w:r>
        <w:rPr>
          <w:rStyle w:val="WW8Num3z0"/>
          <w:rFonts w:ascii="Verdana" w:hAnsi="Verdana"/>
          <w:color w:val="4682B4"/>
          <w:sz w:val="18"/>
          <w:szCs w:val="18"/>
        </w:rPr>
        <w:t>старики</w:t>
      </w:r>
      <w:r>
        <w:rPr>
          <w:rFonts w:ascii="Verdana" w:hAnsi="Verdana"/>
          <w:color w:val="000000"/>
          <w:sz w:val="18"/>
          <w:szCs w:val="18"/>
        </w:rPr>
        <w:t>» - почётные члены казачьей общины. Власть казачьей администрации, по обычаю, в обоих войсках ограничивалась сроком</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и решениями, принятыми на Войсковом круге и Общей войсковой Раде. В первой половине</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в. власть Войскового круга была ограничена царскими</w:t>
      </w:r>
      <w:r>
        <w:rPr>
          <w:rStyle w:val="WW8Num2z0"/>
          <w:rFonts w:ascii="Verdana" w:hAnsi="Verdana"/>
          <w:color w:val="000000"/>
          <w:sz w:val="18"/>
          <w:szCs w:val="18"/>
        </w:rPr>
        <w:t> </w:t>
      </w:r>
      <w:r>
        <w:rPr>
          <w:rStyle w:val="WW8Num3z0"/>
          <w:rFonts w:ascii="Verdana" w:hAnsi="Verdana"/>
          <w:color w:val="4682B4"/>
          <w:sz w:val="18"/>
          <w:szCs w:val="18"/>
        </w:rPr>
        <w:t>узаконениями</w:t>
      </w:r>
      <w:r>
        <w:rPr>
          <w:rFonts w:ascii="Verdana" w:hAnsi="Verdana"/>
          <w:color w:val="000000"/>
          <w:sz w:val="18"/>
          <w:szCs w:val="18"/>
        </w:rPr>
        <w:t>.</w:t>
      </w:r>
    </w:p>
    <w:p w14:paraId="2F50AC9D"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После создания царским правительством из числа запорожцев Черноморского войска, а из числа донских казаков — Кавказского линейного войска, действие обычного права при формировании органов власти у казаков неуклонно снижается. Казаки обоих войск были подчинены государственным органам власти. Однако первоначально внутри войск сохранялись обычно-правовые порядки</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В тоже время черноморская старшина пыталась</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привилегированное положение</w:t>
      </w:r>
    </w:p>
    <w:p w14:paraId="44FABD2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Войскового правительства, приняв «</w:t>
      </w:r>
      <w:r>
        <w:rPr>
          <w:rStyle w:val="WW8Num3z0"/>
          <w:rFonts w:ascii="Verdana" w:hAnsi="Verdana"/>
          <w:color w:val="4682B4"/>
          <w:sz w:val="18"/>
          <w:szCs w:val="18"/>
        </w:rPr>
        <w:t>Порядок общей пользы</w:t>
      </w:r>
      <w:r>
        <w:rPr>
          <w:rFonts w:ascii="Verdana" w:hAnsi="Verdana"/>
          <w:color w:val="000000"/>
          <w:sz w:val="18"/>
          <w:szCs w:val="18"/>
        </w:rPr>
        <w:t>» в 1794 г. С изданием специального законодательства относительно административно-территориального управления Черноморского и Кавказского линейного войска в 1842-1845 гг. обычай, а так же принятые казачьим правительством полуофициальные акты утратили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правоприменительное</w:t>
      </w:r>
      <w:r>
        <w:rPr>
          <w:rStyle w:val="WW8Num2z0"/>
          <w:rFonts w:ascii="Verdana" w:hAnsi="Verdana"/>
          <w:color w:val="000000"/>
          <w:sz w:val="18"/>
          <w:szCs w:val="18"/>
        </w:rPr>
        <w:t> </w:t>
      </w:r>
      <w:r>
        <w:rPr>
          <w:rFonts w:ascii="Verdana" w:hAnsi="Verdana"/>
          <w:color w:val="000000"/>
          <w:sz w:val="18"/>
          <w:szCs w:val="18"/>
        </w:rPr>
        <w:t>значение.</w:t>
      </w:r>
    </w:p>
    <w:p w14:paraId="623865C0"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построении системы управления Кубанским казачьим войском, наблюдалось доминирующая роль гражданских властей над военными. Территория кубанских казаков была включена в общую</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систему Российской империи. Постепенно обособленность управления Кубанским войском была утрачена.</w:t>
      </w:r>
    </w:p>
    <w:p w14:paraId="28A46100"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Эволюции казачьего землевладения находилась в неразрывной взаимосвязи с генезисом административно-территориального управления. Это подтверждается следующими выводами:</w:t>
      </w:r>
    </w:p>
    <w:p w14:paraId="452A0634"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период образования казачьих сообществ, а именно Запорожского и Донского казачества, земельные отношения в них регулировались на основе обычно-правовых норм.</w:t>
      </w:r>
    </w:p>
    <w:p w14:paraId="783CE47C"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обычаю, земля находилась у казаков в общем владении и пользовании. Основанием приобретения прав на землю считалась заимка. Возводя на заимочной земле строение, казак получал на него право бессрочного владения и пользования.</w:t>
      </w:r>
    </w:p>
    <w:p w14:paraId="531662F4"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Распределение земли в Запорожском и Донском казачьем войске имело отличительные особенности, обусловленные семейным положением казаков. Так, холостые казаки в Запорожье имели по обычаю первостепенное право на распределение земли: неженатые имели право тянуть жребий, на получение земельных участков, раньше женатых, кроме того только с семейных казаков взимался налог в пользу Запорожского коша. В Донском казачьем войске не соблюдался обет безбрачия: все члены войска имели равные земельные права.</w:t>
      </w:r>
    </w:p>
    <w:p w14:paraId="1CDF18DD"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период образования Черноморского и Кавказского линейного казачьего войска, казачье землевладение и землепользование подвергается</w:t>
      </w:r>
    </w:p>
    <w:p w14:paraId="35C9912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182 существенным изменениям. Данный период характеризуется формированием законодательной базы относительно казачьего землевладения. Этот процесс эволюции земельного права в рядах казачества не проходит бесследно. Вследствие отсутствия должного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землевладения и землепользования, зажиточные слои казачьего населения принимают местные акты, устанавливающие привилегии в пользу отдельных лиц. Этот процесс наиболее ярко наблюдался в Черноморском казачьем войске, о чём свидетельствует принятый войсковыми старшинами «</w:t>
      </w:r>
      <w:r>
        <w:rPr>
          <w:rStyle w:val="WW8Num3z0"/>
          <w:rFonts w:ascii="Verdana" w:hAnsi="Verdana"/>
          <w:color w:val="4682B4"/>
          <w:sz w:val="18"/>
          <w:szCs w:val="18"/>
        </w:rPr>
        <w:t>Порядок общей пользы</w:t>
      </w:r>
      <w:r>
        <w:rPr>
          <w:rFonts w:ascii="Verdana" w:hAnsi="Verdana"/>
          <w:color w:val="000000"/>
          <w:sz w:val="18"/>
          <w:szCs w:val="18"/>
        </w:rPr>
        <w:t>», устанавливающий земельные привилегии в пользу казачьей зажиточной верхушки.</w:t>
      </w:r>
    </w:p>
    <w:p w14:paraId="10D362B6"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Только в 1842 г. было принято «</w:t>
      </w:r>
      <w:r>
        <w:rPr>
          <w:rStyle w:val="WW8Num3z0"/>
          <w:rFonts w:ascii="Verdana" w:hAnsi="Verdana"/>
          <w:color w:val="4682B4"/>
          <w:sz w:val="18"/>
          <w:szCs w:val="18"/>
        </w:rPr>
        <w:t>Положение о Черноморском казачьем войске</w:t>
      </w:r>
      <w:r>
        <w:rPr>
          <w:rFonts w:ascii="Verdana" w:hAnsi="Verdana"/>
          <w:color w:val="000000"/>
          <w:sz w:val="18"/>
          <w:szCs w:val="18"/>
        </w:rPr>
        <w:t>», которое определяло условия, размер и порядок пользования землёй в зависимости от занимаемой военной должности (чина) казака. Земля продолжает принадлежать казакам на праве коллективного владения, но пользование ею не подчиняется принципу казачьей равноправности.</w:t>
      </w:r>
    </w:p>
    <w:p w14:paraId="187EA128"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Изначально землевладение в Кавказском линейном казачьем войске носило хаотичный характер. С принятием Положения «</w:t>
      </w:r>
      <w:r>
        <w:rPr>
          <w:rStyle w:val="WW8Num3z0"/>
          <w:rFonts w:ascii="Verdana" w:hAnsi="Verdana"/>
          <w:color w:val="4682B4"/>
          <w:sz w:val="18"/>
          <w:szCs w:val="18"/>
        </w:rPr>
        <w:t>О Кавказском линейном казачьем войске</w:t>
      </w:r>
      <w:r>
        <w:rPr>
          <w:rFonts w:ascii="Verdana" w:hAnsi="Verdana"/>
          <w:color w:val="000000"/>
          <w:sz w:val="18"/>
          <w:szCs w:val="18"/>
        </w:rPr>
        <w:t>» в 1845 г. казачье землевладение упорядочивалось. Как и в Черноморском войске, согласно Положению 1845 г., земля предоставлялась линейным казакам на праве владения и пользования в зависимости от занимаемого чина.</w:t>
      </w:r>
    </w:p>
    <w:p w14:paraId="4CF9487B"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 образованием в 1860 г. Кубанского казачьего войска, землевладение и землепользование казачества претерпевает следующие изменения. Согласно «Положению о заселении предгорий западной части Кавказского хребта кубанскими казаками и другими переселенцами из России» от 10 мая 1862 г., на войсковых казачьих землях было разрешено селиться иногородним (неказачьему населению).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закрепился отвод земли в частную, вечную и потомственную собственность на войсковых землях. Разрешалась свободная продажа и аренда казачьих участков не только казачьему, но и иногороднему населению. Это наносило</w:t>
      </w:r>
    </w:p>
    <w:p w14:paraId="125E856E"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183 удар по войсковой организации, открывало доступ иногородним на казачьи земли, порождая социальные противоречия и столкновения между казаками и переселенцами.</w:t>
      </w:r>
    </w:p>
    <w:p w14:paraId="4F31924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наблюдается новая тенденция, ранее не известная казачьему землевладению - добровольное исключение «</w:t>
      </w:r>
      <w:r>
        <w:rPr>
          <w:rStyle w:val="WW8Num3z0"/>
          <w:rFonts w:ascii="Verdana" w:hAnsi="Verdana"/>
          <w:color w:val="4682B4"/>
          <w:sz w:val="18"/>
          <w:szCs w:val="18"/>
        </w:rPr>
        <w:t>покупкою</w:t>
      </w:r>
      <w:r>
        <w:rPr>
          <w:rFonts w:ascii="Verdana" w:hAnsi="Verdana"/>
          <w:color w:val="000000"/>
          <w:sz w:val="18"/>
          <w:szCs w:val="18"/>
        </w:rPr>
        <w:t>» земли, в установленной пропорции (в зависимости от занимаемого чина), из числа казаков.</w:t>
      </w:r>
    </w:p>
    <w:p w14:paraId="3BC53B95"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Итогом революционного движения на Кубани (1917-1920 гг.) стала ликвидация войскового казачьего сословия и переход казачьих земель в собственность государства.</w:t>
      </w:r>
    </w:p>
    <w:p w14:paraId="188B86CB" w14:textId="77777777" w:rsidR="00353FF4" w:rsidRDefault="00353FF4" w:rsidP="00353FF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общий итог, проведённому диссертационному исследованию, следует отметить, что первоначально обычное право у казаков всегда было авторитетным источником регулирования общественных отношений, в том числе земельных. Обычное право, как основной источник управленческой и земельной идеологии казачества, утратил своё былое значение по мере развития в казачьих войсках права государственного.</w:t>
      </w:r>
    </w:p>
    <w:p w14:paraId="3BBECE0C"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Очевидно, что принимаемое царским правительством казачье законодательство было недостаточно проработано. Это обуславливалось первоначальным существованием казачества вне правового поля Российской империи. На протяжении нескольких веков вопросы административно-территориального деления, управления, землевладения и землепользования разрешались в казачьей среде на основе обычно-правовых норм, и необходимости регулирования этих отношений государством не возникало и не могло возникать в силу первоначальной казачьей автономии и казачьего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w:t>
      </w:r>
    </w:p>
    <w:p w14:paraId="21F373F5"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Затем, с принятием казачества в российское подданство, государством принимались специальные казачьи</w:t>
      </w:r>
      <w:r>
        <w:rPr>
          <w:rStyle w:val="WW8Num2z0"/>
          <w:rFonts w:ascii="Verdana" w:hAnsi="Verdana"/>
          <w:color w:val="000000"/>
          <w:sz w:val="18"/>
          <w:szCs w:val="18"/>
        </w:rPr>
        <w:t> </w:t>
      </w:r>
      <w:r>
        <w:rPr>
          <w:rStyle w:val="WW8Num3z0"/>
          <w:rFonts w:ascii="Verdana" w:hAnsi="Verdana"/>
          <w:color w:val="4682B4"/>
          <w:sz w:val="18"/>
          <w:szCs w:val="18"/>
        </w:rPr>
        <w:t>узаконения</w:t>
      </w:r>
      <w:r>
        <w:rPr>
          <w:rFonts w:ascii="Verdana" w:hAnsi="Verdana"/>
          <w:color w:val="000000"/>
          <w:sz w:val="18"/>
          <w:szCs w:val="18"/>
        </w:rPr>
        <w:t>, что не всегда благоприятно отражалось на существовании и функционировании казачьих войск. В конечном итоге, казачье обычное право было вытеснено общеимперским законодательством.</w:t>
      </w:r>
    </w:p>
    <w:p w14:paraId="13B4506E"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до сих пор в Концепции возрождения казачества подчёркивается ведущая роль общинного землевладения и землепользования, заложенная в ядре обычно-правовых норм казачества. Как справедливо отмечает С.Ю.</w:t>
      </w:r>
      <w:r>
        <w:rPr>
          <w:rStyle w:val="WW8Num2z0"/>
          <w:rFonts w:ascii="Verdana" w:hAnsi="Verdana"/>
          <w:color w:val="000000"/>
          <w:sz w:val="18"/>
          <w:szCs w:val="18"/>
        </w:rPr>
        <w:t> </w:t>
      </w:r>
      <w:r>
        <w:rPr>
          <w:rStyle w:val="WW8Num3z0"/>
          <w:rFonts w:ascii="Verdana" w:hAnsi="Verdana"/>
          <w:color w:val="4682B4"/>
          <w:sz w:val="18"/>
          <w:szCs w:val="18"/>
        </w:rPr>
        <w:t>Краснов</w:t>
      </w:r>
      <w:r>
        <w:rPr>
          <w:rFonts w:ascii="Verdana" w:hAnsi="Verdana"/>
          <w:color w:val="000000"/>
          <w:sz w:val="18"/>
          <w:szCs w:val="18"/>
        </w:rPr>
        <w:t>, с обычным правом сейчас происходит то, что происходит с общественными явлениями: после столетий реального существования, действия начинается их историческое осмысление1.</w:t>
      </w:r>
    </w:p>
    <w:p w14:paraId="077E37F3"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представляется необходимым тщательный одновременный историко-юридический анализ источников обычного казачьего права и государственного казачьего законодательства в историческом процессе их</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Это станет основой для справедливой правовой оценки казачьего законодательства, послужит ориентиром для построения необходимой</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регулирования казачьего землевладения и землепользования, как в интересах государства, так и самого казачества в современный период.</w:t>
      </w:r>
    </w:p>
    <w:p w14:paraId="10350A4C" w14:textId="77777777" w:rsidR="00353FF4" w:rsidRDefault="00353FF4" w:rsidP="00353FF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С.Ю. Обычно-правовое регулирование имущественных отношений у донских казаков во второй половине XIX века (историко-правовой аспект): Автореф. дисс. .кандидата юридических наук. Волгоград. 2003.C.3.</w:t>
      </w:r>
    </w:p>
    <w:p w14:paraId="5DD8AEBE" w14:textId="77777777" w:rsidR="00353FF4" w:rsidRDefault="00353FF4" w:rsidP="00353FF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Паршина, Наталья Викторовна, 2013 год</w:t>
      </w:r>
    </w:p>
    <w:p w14:paraId="5CB4A48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 // Полное собрание законов Российской империи. СПб., Собр. 1. Т. I. № 1.</w:t>
      </w:r>
    </w:p>
    <w:p w14:paraId="1918083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 Объявление Гетману Богдану Хмельницкому, учиненное ближним боярином Василием Бутурлиным от 8 января 1654 г. // Полное собрание законов Российской империи. СПб., Собр. I. Т. I. № 115.</w:t>
      </w:r>
    </w:p>
    <w:p w14:paraId="4A00CD0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 Грамота Полтавского полка, Полковнику, Старшинам, Войску и всем Малороссийским жителям от 23 сентября 1658 г. // Полное собрание законов Российской империи. СПб., Собр. I. Т. 1.№ 236.</w:t>
      </w:r>
    </w:p>
    <w:p w14:paraId="1BC72AB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 Договор о перемирии на 13 лет и 6 месяцев между Государствами Российским и Польским, учиненный на съезде в деревне Андрусов</w:t>
      </w:r>
      <w:r>
        <w:rPr>
          <w:rStyle w:val="WW8Num2z0"/>
          <w:rFonts w:ascii="Verdana" w:hAnsi="Verdana"/>
          <w:color w:val="000000"/>
          <w:sz w:val="18"/>
          <w:szCs w:val="18"/>
        </w:rPr>
        <w:t> </w:t>
      </w:r>
      <w:r>
        <w:rPr>
          <w:rStyle w:val="WW8Num3z0"/>
          <w:rFonts w:ascii="Verdana" w:hAnsi="Verdana"/>
          <w:color w:val="4682B4"/>
          <w:sz w:val="18"/>
          <w:szCs w:val="18"/>
        </w:rPr>
        <w:t>Полномочными</w:t>
      </w:r>
      <w:r>
        <w:rPr>
          <w:rStyle w:val="WW8Num2z0"/>
          <w:rFonts w:ascii="Verdana" w:hAnsi="Verdana"/>
          <w:color w:val="000000"/>
          <w:sz w:val="18"/>
          <w:szCs w:val="18"/>
        </w:rPr>
        <w:t> </w:t>
      </w:r>
      <w:r>
        <w:rPr>
          <w:rFonts w:ascii="Verdana" w:hAnsi="Verdana"/>
          <w:color w:val="000000"/>
          <w:sz w:val="18"/>
          <w:szCs w:val="18"/>
        </w:rPr>
        <w:t>Послами от 30 января 1667 г. // Полное собрание законов Российской империи. СПб., Собр. I. Т. I. № 398.</w:t>
      </w:r>
    </w:p>
    <w:p w14:paraId="42BF654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 Грамота Низовому Войску Запорожскому от 28 июля 1670 г. // Полное собрание законов Российской империи. СПб., Собр. I. Т. I. № 478.</w:t>
      </w:r>
    </w:p>
    <w:p w14:paraId="439D661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 Трактат, заключенный в Москве полномочными Польскими послами с Российскими Боярами от 6 марта 1686 г. // Полное собрание законов Российской империи. СПб., Собр. I. Т. II. № 1186.</w:t>
      </w:r>
    </w:p>
    <w:p w14:paraId="0861EED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 Грамота Гетману Скоропадскому и всему Малороссийскому народу от 26 мая 1709 г. // Полное собрание законов Российской империи. СПб., Собр. I. Т. IV. №2233.</w:t>
      </w:r>
    </w:p>
    <w:p w14:paraId="3013DB2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 Трактат, заключенный в Адрианополе Российскими послами Бароном Шафировым и Графом Шереметьевым с</w:t>
      </w:r>
      <w:r>
        <w:rPr>
          <w:rStyle w:val="WW8Num2z0"/>
          <w:rFonts w:ascii="Verdana" w:hAnsi="Verdana"/>
          <w:color w:val="000000"/>
          <w:sz w:val="18"/>
          <w:szCs w:val="18"/>
        </w:rPr>
        <w:t> </w:t>
      </w:r>
      <w:r>
        <w:rPr>
          <w:rStyle w:val="WW8Num3z0"/>
          <w:rFonts w:ascii="Verdana" w:hAnsi="Verdana"/>
          <w:color w:val="4682B4"/>
          <w:sz w:val="18"/>
          <w:szCs w:val="18"/>
        </w:rPr>
        <w:t>Верховным</w:t>
      </w:r>
      <w:r>
        <w:rPr>
          <w:rStyle w:val="WW8Num2z0"/>
          <w:rFonts w:ascii="Verdana" w:hAnsi="Verdana"/>
          <w:color w:val="000000"/>
          <w:sz w:val="18"/>
          <w:szCs w:val="18"/>
        </w:rPr>
        <w:t> </w:t>
      </w:r>
      <w:r>
        <w:rPr>
          <w:rFonts w:ascii="Verdana" w:hAnsi="Verdana"/>
          <w:color w:val="000000"/>
          <w:sz w:val="18"/>
          <w:szCs w:val="18"/>
        </w:rPr>
        <w:t>Турецким Визирем Али Пашею от 13 июня 1713 г. // Полное собрание законов Российской империи. СПб., Собр. I. Т. V. № 2687.</w:t>
      </w:r>
    </w:p>
    <w:p w14:paraId="04CB8AD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 Инструкция Генерал-Майору Чернышеву от 22 апреля 1725 г. // Полное собрание законов Российской империи. СПб., Собр. I. Т. VII. № 4700.</w:t>
      </w:r>
    </w:p>
    <w:p w14:paraId="0F991C0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 Сенатский</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 повсегодном отпуске жалованья деньгами Штата Конторы войску Запорожскому всем вообще, как Кошевому Атаману,186</w:t>
      </w:r>
    </w:p>
    <w:p w14:paraId="7FD47FB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 Старшин и</w:t>
      </w:r>
      <w:r>
        <w:rPr>
          <w:rStyle w:val="WW8Num2z0"/>
          <w:rFonts w:ascii="Verdana" w:hAnsi="Verdana"/>
          <w:color w:val="000000"/>
          <w:sz w:val="18"/>
          <w:szCs w:val="18"/>
        </w:rPr>
        <w:t> </w:t>
      </w:r>
      <w:r>
        <w:rPr>
          <w:rStyle w:val="WW8Num3z0"/>
          <w:rFonts w:ascii="Verdana" w:hAnsi="Verdana"/>
          <w:color w:val="4682B4"/>
          <w:sz w:val="18"/>
          <w:szCs w:val="18"/>
        </w:rPr>
        <w:t>Куренным</w:t>
      </w:r>
      <w:r>
        <w:rPr>
          <w:rStyle w:val="WW8Num2z0"/>
          <w:rFonts w:ascii="Verdana" w:hAnsi="Verdana"/>
          <w:color w:val="000000"/>
          <w:sz w:val="18"/>
          <w:szCs w:val="18"/>
        </w:rPr>
        <w:t> </w:t>
      </w:r>
      <w:r>
        <w:rPr>
          <w:rFonts w:ascii="Verdana" w:hAnsi="Verdana"/>
          <w:color w:val="000000"/>
          <w:sz w:val="18"/>
          <w:szCs w:val="18"/>
        </w:rPr>
        <w:t>Атаманам, так и другим из их товарищества» от 4 августа 1742 г. // Полное собрание законов Российской империи. СПб., Собр. I. Т. XI. № 8595.</w:t>
      </w:r>
    </w:p>
    <w:p w14:paraId="1635A85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 Сенатский Указ «</w:t>
      </w:r>
      <w:r>
        <w:rPr>
          <w:rStyle w:val="WW8Num3z0"/>
          <w:rFonts w:ascii="Verdana" w:hAnsi="Verdana"/>
          <w:color w:val="4682B4"/>
          <w:sz w:val="18"/>
          <w:szCs w:val="18"/>
        </w:rPr>
        <w:t>О назначении пограничной межи между землями Запорожцев и Донских казаков</w:t>
      </w:r>
      <w:r>
        <w:rPr>
          <w:rFonts w:ascii="Verdana" w:hAnsi="Verdana"/>
          <w:color w:val="000000"/>
          <w:sz w:val="18"/>
          <w:szCs w:val="18"/>
        </w:rPr>
        <w:t>» от 30 апреля 1746 г. // Полное собрание законов Российской империи. СПб., Собр. Собр. I. Т. XII. № 9282.</w:t>
      </w:r>
    </w:p>
    <w:p w14:paraId="2388D9D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 Манифест об уничтожении Запорожской сечи и причислении оной к Новороссийской Губернии от 3 августа 1775 г. // Полное собрание законов Российской империи. СПб., Собр. I. Т. XX. № 14354.</w:t>
      </w:r>
    </w:p>
    <w:p w14:paraId="541AEA9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 Именной Указ, данный Екатеринославскому, Таврическому и Херсонскому Генерал-Губернатору Князю Потемкину-Таврическому от 14 января 1788 г. // Полное собрание законов Российской империи. СПб., Собр. I. Т. XXII. № 16605.</w:t>
      </w:r>
    </w:p>
    <w:p w14:paraId="27A5C37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 Именной Указ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Style w:val="WW8Num2z0"/>
          <w:rFonts w:ascii="Verdana" w:hAnsi="Verdana"/>
          <w:color w:val="000000"/>
          <w:sz w:val="18"/>
          <w:szCs w:val="18"/>
        </w:rPr>
        <w:t> </w:t>
      </w:r>
      <w:r>
        <w:rPr>
          <w:rFonts w:ascii="Verdana" w:hAnsi="Verdana"/>
          <w:color w:val="000000"/>
          <w:sz w:val="18"/>
          <w:szCs w:val="18"/>
        </w:rPr>
        <w:t>бежавших из под Азова стрельцов ссылкою на вечное житие в Азов, также и поимки о недержании их в казачьих городах» от 23 октября 1696 г. // Полное собрание законов Российской империи. СПб., Собр. I. Т. III. № 1552.</w:t>
      </w:r>
    </w:p>
    <w:p w14:paraId="1D48CA0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 Именной Указ, объявленный из</w:t>
      </w:r>
      <w:r>
        <w:rPr>
          <w:rStyle w:val="WW8Num2z0"/>
          <w:rFonts w:ascii="Verdana" w:hAnsi="Verdana"/>
          <w:color w:val="000000"/>
          <w:sz w:val="18"/>
          <w:szCs w:val="18"/>
        </w:rPr>
        <w:t> </w:t>
      </w:r>
      <w:r>
        <w:rPr>
          <w:rStyle w:val="WW8Num3z0"/>
          <w:rFonts w:ascii="Verdana" w:hAnsi="Verdana"/>
          <w:color w:val="4682B4"/>
          <w:sz w:val="18"/>
          <w:szCs w:val="18"/>
        </w:rPr>
        <w:t>Сената</w:t>
      </w:r>
      <w:r>
        <w:rPr>
          <w:rStyle w:val="WW8Num2z0"/>
          <w:rFonts w:ascii="Verdana" w:hAnsi="Verdana"/>
          <w:color w:val="000000"/>
          <w:sz w:val="18"/>
          <w:szCs w:val="18"/>
        </w:rPr>
        <w:t> </w:t>
      </w:r>
      <w:r>
        <w:rPr>
          <w:rFonts w:ascii="Verdana" w:hAnsi="Verdana"/>
          <w:color w:val="000000"/>
          <w:sz w:val="18"/>
          <w:szCs w:val="18"/>
        </w:rPr>
        <w:t>«О поселение Донских казаков по Сулаку и о непосылании по прежнему наряду на реку Куру, Татар,для строения крепости» от 20 мая 1724 г. // Полное собрание законов Российской империи. СПб., Собр. I. Т.VII. № 4509.</w:t>
      </w:r>
    </w:p>
    <w:p w14:paraId="0C7B5CE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 Высочайше утвержденный Доклад Сената «О содержании кордонов на Царицынской линии Донскому войску и о поселении 1057 семей казаков по Волге» от 8 октября 1733 г. // Полное собрание законов Российской империи. СПб., Собр. I. Т. IX. № 6496.</w:t>
      </w:r>
    </w:p>
    <w:p w14:paraId="73A845D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Сенатский Указ «Об отпуске переведённым с Астрахани к Кизлярской крепости казакам на строение дворов, каждой семье по десяти рублей» от 26 мая 1736 г. // Полное собрание законов </w:t>
      </w:r>
      <w:r>
        <w:rPr>
          <w:rFonts w:ascii="Verdana" w:hAnsi="Verdana"/>
          <w:color w:val="000000"/>
          <w:sz w:val="18"/>
          <w:szCs w:val="18"/>
        </w:rPr>
        <w:lastRenderedPageBreak/>
        <w:t>Российской империи. СПб., Собр. I. Т. IX. № 6978.</w:t>
      </w:r>
    </w:p>
    <w:p w14:paraId="198C11D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 Манифест «О принятии полуострова Крымского, острова Тамани и всей Кубанской стороны, под Российскую Державу» от 8 апреля 1783 г. //</w:t>
      </w:r>
    </w:p>
    <w:p w14:paraId="2D960D2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 Полное собрание законов Российской империи. СПб., Собр. Т. Т. XXI. № 15708.</w:t>
      </w:r>
    </w:p>
    <w:p w14:paraId="708337A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 Акт, заключенный в Константинополе между Ея Императорским Величеством и Портою Оттоманскою «</w:t>
      </w:r>
      <w:r>
        <w:rPr>
          <w:rStyle w:val="WW8Num3z0"/>
          <w:rFonts w:ascii="Verdana" w:hAnsi="Verdana"/>
          <w:color w:val="4682B4"/>
          <w:sz w:val="18"/>
          <w:szCs w:val="18"/>
        </w:rPr>
        <w:t>О мире, торговле и границах обоих Государств</w:t>
      </w:r>
      <w:r>
        <w:rPr>
          <w:rFonts w:ascii="Verdana" w:hAnsi="Verdana"/>
          <w:color w:val="000000"/>
          <w:sz w:val="18"/>
          <w:szCs w:val="18"/>
        </w:rPr>
        <w:t>» от 28 декабря 1783 г. // Полное собрание законов Российской империи. СПб., Собр. I. Т. XXI. № 15901.</w:t>
      </w:r>
    </w:p>
    <w:p w14:paraId="74FBF5F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 Жалованная грамота войску Черноморскому от 30 июня 1792 г. // Полное собрание законов Российской империи. СПб., Собр. I. Т. XXIII. № 17055.</w:t>
      </w:r>
    </w:p>
    <w:p w14:paraId="0118B46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 Жалованная грамота войску Донскому «Об утверждении границ землям, оному войску принадлежащим, по Высочайше утвержденной межевой карте» от 24 мая 1793 г.// Полное собрание законов Российской империи. СПб., Собр. I. Т. XXIII. № 17126.</w:t>
      </w:r>
    </w:p>
    <w:p w14:paraId="2BCE27B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24. Именной Указ, данный</w:t>
      </w:r>
      <w:r>
        <w:rPr>
          <w:rStyle w:val="WW8Num2z0"/>
          <w:rFonts w:ascii="Verdana" w:hAnsi="Verdana"/>
          <w:color w:val="000000"/>
          <w:sz w:val="18"/>
          <w:szCs w:val="18"/>
        </w:rPr>
        <w:t> </w:t>
      </w:r>
      <w:r>
        <w:rPr>
          <w:rStyle w:val="WW8Num3z0"/>
          <w:rFonts w:ascii="Verdana" w:hAnsi="Verdana"/>
          <w:color w:val="4682B4"/>
          <w:sz w:val="18"/>
          <w:szCs w:val="18"/>
        </w:rPr>
        <w:t>Сенату</w:t>
      </w:r>
      <w:r>
        <w:rPr>
          <w:rStyle w:val="WW8Num2z0"/>
          <w:rFonts w:ascii="Verdana" w:hAnsi="Verdana"/>
          <w:color w:val="000000"/>
          <w:sz w:val="18"/>
          <w:szCs w:val="18"/>
        </w:rPr>
        <w:t> </w:t>
      </w:r>
      <w:r>
        <w:rPr>
          <w:rFonts w:ascii="Verdana" w:hAnsi="Verdana"/>
          <w:color w:val="000000"/>
          <w:sz w:val="18"/>
          <w:szCs w:val="18"/>
        </w:rPr>
        <w:t>«О составлении Кавказского Наместничества из двух областей: Кавказской и Астраханской» от 5 мая 1785 // Полное собрание законов Российской империи. СПб., Собр. I. Т. XXII. № 16193.</w:t>
      </w:r>
    </w:p>
    <w:p w14:paraId="1ED57B5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25. Именной Указ, данный Сенату «</w:t>
      </w:r>
      <w:r>
        <w:rPr>
          <w:rStyle w:val="WW8Num3z0"/>
          <w:rFonts w:ascii="Verdana" w:hAnsi="Verdana"/>
          <w:color w:val="4682B4"/>
          <w:sz w:val="18"/>
          <w:szCs w:val="18"/>
        </w:rPr>
        <w:t>О новом разделении Государства на Губернии</w:t>
      </w:r>
      <w:r>
        <w:rPr>
          <w:rFonts w:ascii="Verdana" w:hAnsi="Verdana"/>
          <w:color w:val="000000"/>
          <w:sz w:val="18"/>
          <w:szCs w:val="18"/>
        </w:rPr>
        <w:t>» от 12 декабря 1796 г. // Полное собрание законов Российской империи. СПб., Собр. I. Т. XXIV. № 17634.</w:t>
      </w:r>
    </w:p>
    <w:p w14:paraId="7EE93C8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26. Именной Указ, данный Сенату «О</w:t>
      </w:r>
      <w:r>
        <w:rPr>
          <w:rStyle w:val="WW8Num2z0"/>
          <w:rFonts w:ascii="Verdana" w:hAnsi="Verdana"/>
          <w:color w:val="000000"/>
          <w:sz w:val="18"/>
          <w:szCs w:val="18"/>
        </w:rPr>
        <w:t> </w:t>
      </w:r>
      <w:r>
        <w:rPr>
          <w:rStyle w:val="WW8Num3z0"/>
          <w:rFonts w:ascii="Verdana" w:hAnsi="Verdana"/>
          <w:color w:val="4682B4"/>
          <w:sz w:val="18"/>
          <w:szCs w:val="18"/>
        </w:rPr>
        <w:t>штрафе</w:t>
      </w:r>
      <w:r>
        <w:rPr>
          <w:rStyle w:val="WW8Num2z0"/>
          <w:rFonts w:ascii="Verdana" w:hAnsi="Verdana"/>
          <w:color w:val="000000"/>
          <w:sz w:val="18"/>
          <w:szCs w:val="18"/>
        </w:rPr>
        <w:t> </w:t>
      </w:r>
      <w:r>
        <w:rPr>
          <w:rFonts w:ascii="Verdana" w:hAnsi="Verdana"/>
          <w:color w:val="000000"/>
          <w:sz w:val="18"/>
          <w:szCs w:val="18"/>
        </w:rPr>
        <w:t>и пени за укрывательство и водворение военных дезертиров» от 15 ноября 1797 г. // Полное собрание законов Российской империи. СПб., Собр. I. Т. XX IV. № 18244.</w:t>
      </w:r>
    </w:p>
    <w:p w14:paraId="54C4555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27. Именной Указ, данный Сенату «</w:t>
      </w:r>
      <w:r>
        <w:rPr>
          <w:rStyle w:val="WW8Num3z0"/>
          <w:rFonts w:ascii="Verdana" w:hAnsi="Verdana"/>
          <w:color w:val="4682B4"/>
          <w:sz w:val="18"/>
          <w:szCs w:val="18"/>
        </w:rPr>
        <w:t>Об устройстве городов и Присутственных мест в Астраханской и Киевской губерниях</w:t>
      </w:r>
      <w:r>
        <w:rPr>
          <w:rFonts w:ascii="Verdana" w:hAnsi="Verdana"/>
          <w:color w:val="000000"/>
          <w:sz w:val="18"/>
          <w:szCs w:val="18"/>
        </w:rPr>
        <w:t>» от 15 ноября 1802 г. // Полное собрание законов Российской империи. СПб., Собр. I. Т. XXVII. №20511.</w:t>
      </w:r>
    </w:p>
    <w:p w14:paraId="0B0B76C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28. Высочайше утвержденное «</w:t>
      </w:r>
      <w:r>
        <w:rPr>
          <w:rStyle w:val="WW8Num3z0"/>
          <w:rFonts w:ascii="Verdana" w:hAnsi="Verdana"/>
          <w:color w:val="4682B4"/>
          <w:sz w:val="18"/>
          <w:szCs w:val="18"/>
        </w:rPr>
        <w:t>Учреждение для управления Кавказской областью</w:t>
      </w:r>
      <w:r>
        <w:rPr>
          <w:rFonts w:ascii="Verdana" w:hAnsi="Verdana"/>
          <w:color w:val="000000"/>
          <w:sz w:val="18"/>
          <w:szCs w:val="18"/>
        </w:rPr>
        <w:t>» от 6 февраля 1827 г. // Полное собрание законов Российской империи. СПб., Собр. II. Т.П. № 878.</w:t>
      </w:r>
    </w:p>
    <w:p w14:paraId="51D8674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29. Высочайше утвержденное Положение Комитета Министров «О</w:t>
      </w:r>
      <w:r>
        <w:rPr>
          <w:rStyle w:val="WW8Num2z0"/>
          <w:rFonts w:ascii="Verdana" w:hAnsi="Verdana"/>
          <w:color w:val="000000"/>
          <w:sz w:val="18"/>
          <w:szCs w:val="18"/>
        </w:rPr>
        <w:t> </w:t>
      </w:r>
      <w:r>
        <w:rPr>
          <w:rStyle w:val="WW8Num3z0"/>
          <w:rFonts w:ascii="Verdana" w:hAnsi="Verdana"/>
          <w:color w:val="4682B4"/>
          <w:sz w:val="18"/>
          <w:szCs w:val="18"/>
        </w:rPr>
        <w:t>наделении</w:t>
      </w:r>
      <w:r>
        <w:rPr>
          <w:rStyle w:val="WW8Num2z0"/>
          <w:rFonts w:ascii="Verdana" w:hAnsi="Verdana"/>
          <w:color w:val="000000"/>
          <w:sz w:val="18"/>
          <w:szCs w:val="18"/>
        </w:rPr>
        <w:t> </w:t>
      </w:r>
      <w:r>
        <w:rPr>
          <w:rFonts w:ascii="Verdana" w:hAnsi="Verdana"/>
          <w:color w:val="000000"/>
          <w:sz w:val="18"/>
          <w:szCs w:val="18"/>
        </w:rPr>
        <w:t>землями казаков на Кавказской линии поселенных» от 11 декабря 1823 г. // Полное собрание законов Российской империи. СПб., Собр. I. XXXVIII. № 29682.</w:t>
      </w:r>
    </w:p>
    <w:p w14:paraId="75FF682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30. Высочайше утвержденный доклад Военной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устройстве Черноморского войска</w:t>
      </w:r>
      <w:r>
        <w:rPr>
          <w:rFonts w:ascii="Verdana" w:hAnsi="Verdana"/>
          <w:color w:val="000000"/>
          <w:sz w:val="18"/>
          <w:szCs w:val="18"/>
        </w:rPr>
        <w:t>» от 13 ноября 1802 г. // Полное собрание законов Российской империи. СПб., Собр. I. Т. XXVII. № 20508.</w:t>
      </w:r>
    </w:p>
    <w:p w14:paraId="624BC46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31. Грамота на Дон в Верхние и Нижние Юрты Атаманам и казакам Михаилу Самарину и всему войску Донскому от 3 февраля 1676 г. // Полное собрание законов Российской империи. СПб., Собр. I. Т. II. № 622.</w:t>
      </w:r>
    </w:p>
    <w:p w14:paraId="0FBACFF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32. Именной Указ, объявленный Сенату Генерал-Адмиралом Графом Апраксиным «</w:t>
      </w:r>
      <w:r>
        <w:rPr>
          <w:rStyle w:val="WW8Num3z0"/>
          <w:rFonts w:ascii="Verdana" w:hAnsi="Verdana"/>
          <w:color w:val="4682B4"/>
          <w:sz w:val="18"/>
          <w:szCs w:val="18"/>
        </w:rPr>
        <w:t>О введении Донских и прочих казаков Военной Коллегии</w:t>
      </w:r>
      <w:r>
        <w:rPr>
          <w:rFonts w:ascii="Verdana" w:hAnsi="Verdana"/>
          <w:color w:val="000000"/>
          <w:sz w:val="18"/>
          <w:szCs w:val="18"/>
        </w:rPr>
        <w:t>» от 3 марта 1721 г. // Полное собрание законов Российской империи. СПб., Собр. I. Т. VI. № 3750.</w:t>
      </w:r>
    </w:p>
    <w:p w14:paraId="0CC98FE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33. Сенатский Указ «</w:t>
      </w:r>
      <w:r>
        <w:rPr>
          <w:rStyle w:val="WW8Num3z0"/>
          <w:rFonts w:ascii="Verdana" w:hAnsi="Verdana"/>
          <w:color w:val="4682B4"/>
          <w:sz w:val="18"/>
          <w:szCs w:val="18"/>
        </w:rPr>
        <w:t>О непозволении Малороссиянам жить в казачьих городках</w:t>
      </w:r>
      <w:r>
        <w:rPr>
          <w:rFonts w:ascii="Verdana" w:hAnsi="Verdana"/>
          <w:color w:val="000000"/>
          <w:sz w:val="18"/>
          <w:szCs w:val="18"/>
        </w:rPr>
        <w:t>» от 28 февраля 1740 г. // Полное собрание законов Российской империи. СПб., Собр. I. Т. XI. № 8024.</w:t>
      </w:r>
    </w:p>
    <w:p w14:paraId="2BA146F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34. Именной указ, данный Военной коллегии «</w:t>
      </w:r>
      <w:r>
        <w:rPr>
          <w:rStyle w:val="WW8Num3z0"/>
          <w:rFonts w:ascii="Verdana" w:hAnsi="Verdana"/>
          <w:color w:val="4682B4"/>
          <w:sz w:val="18"/>
          <w:szCs w:val="18"/>
        </w:rPr>
        <w:t>О уравнении чинов войска Донского с регулярными войсками</w:t>
      </w:r>
      <w:r>
        <w:rPr>
          <w:rFonts w:ascii="Verdana" w:hAnsi="Verdana"/>
          <w:color w:val="000000"/>
          <w:sz w:val="18"/>
          <w:szCs w:val="18"/>
        </w:rPr>
        <w:t>» от 22 сентября 1798 г. // Полное собрание законов Российской империи. СПб., Собр. I. Т. XXV. № 18673.</w:t>
      </w:r>
    </w:p>
    <w:p w14:paraId="652D1DB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35. Именной Указ, данный Сенату «О пожаловании Черноморскому войску острова Фанагории с землями между Кубанью и Азовским морем лежащими» от 30 июня 1792 г. // Полное собрание законов Российской империи. СПб., Собр. I. Т. XXIII. № 17056.</w:t>
      </w:r>
    </w:p>
    <w:p w14:paraId="0EDAE6F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36. Учреждения для управления Всероссийской Империи часть первая от 7 ноября 1775 г. // Полное собрание законов Российской империи. СПб., Собр. I. Т. XX. № 14392.</w:t>
      </w:r>
    </w:p>
    <w:p w14:paraId="7EDAEBD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благочиния или Полицейский от 8 апреля 1782 года // Полное собрание законов Российской империи. СПб., Собр. I. Т. XXI. № 15379.</w:t>
      </w:r>
    </w:p>
    <w:p w14:paraId="2F958E3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Высочайше утвержденное Положение « Об управлении Черноморского войска, с </w:t>
      </w:r>
      <w:r>
        <w:rPr>
          <w:rFonts w:ascii="Verdana" w:hAnsi="Verdana"/>
          <w:color w:val="000000"/>
          <w:sz w:val="18"/>
          <w:szCs w:val="18"/>
        </w:rPr>
        <w:lastRenderedPageBreak/>
        <w:t>приложением штата» от 26 апреля 1827 г. // Полное собрание законов Российской империи. СПб., Собр. II.T.II. № 1058.</w:t>
      </w:r>
    </w:p>
    <w:p w14:paraId="177D8D0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39. Высочайше утвержденное Положение «</w:t>
      </w:r>
      <w:r>
        <w:rPr>
          <w:rStyle w:val="WW8Num3z0"/>
          <w:rFonts w:ascii="Verdana" w:hAnsi="Verdana"/>
          <w:color w:val="4682B4"/>
          <w:sz w:val="18"/>
          <w:szCs w:val="18"/>
        </w:rPr>
        <w:t>О Черноморском казачьем войске</w:t>
      </w:r>
      <w:r>
        <w:rPr>
          <w:rFonts w:ascii="Verdana" w:hAnsi="Verdana"/>
          <w:color w:val="000000"/>
          <w:sz w:val="18"/>
          <w:szCs w:val="18"/>
        </w:rPr>
        <w:t>» от 1 июля 1842 г. // Полное собрание законов Российской империи. СПб., Собр. II.T. XVII. Ч. 1. № 15809.</w:t>
      </w:r>
    </w:p>
    <w:p w14:paraId="46971B9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40. Высочайше утвержденное Положение «</w:t>
      </w:r>
      <w:r>
        <w:rPr>
          <w:rStyle w:val="WW8Num3z0"/>
          <w:rFonts w:ascii="Verdana" w:hAnsi="Verdana"/>
          <w:color w:val="4682B4"/>
          <w:sz w:val="18"/>
          <w:szCs w:val="18"/>
        </w:rPr>
        <w:t>Об управлении Донского войска</w:t>
      </w:r>
      <w:r>
        <w:rPr>
          <w:rFonts w:ascii="Verdana" w:hAnsi="Verdana"/>
          <w:color w:val="000000"/>
          <w:sz w:val="18"/>
          <w:szCs w:val="18"/>
        </w:rPr>
        <w:t>» от 26 мая 1835 г. // Полное собрание законов Российской империи. СПб., Собр. III. Т. X. № 8163.</w:t>
      </w:r>
    </w:p>
    <w:p w14:paraId="2E0AE4A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41. Именной Указ, объявленный Сенату Управляющим Военным Министром «</w:t>
      </w:r>
      <w:r>
        <w:rPr>
          <w:rStyle w:val="WW8Num3z0"/>
          <w:rFonts w:ascii="Verdana" w:hAnsi="Verdana"/>
          <w:color w:val="4682B4"/>
          <w:sz w:val="18"/>
          <w:szCs w:val="18"/>
        </w:rPr>
        <w:t>О подчинении Черномории Главнокомандующему Отдельным Кавказским Корпусом</w:t>
      </w:r>
      <w:r>
        <w:rPr>
          <w:rFonts w:ascii="Verdana" w:hAnsi="Verdana"/>
          <w:color w:val="000000"/>
          <w:sz w:val="18"/>
          <w:szCs w:val="18"/>
        </w:rPr>
        <w:t>» от 18 апреля 1856 г.// Полное собрание законов Российской империи. СПб., Собр. П.Т. Т. XXXI. № 30408.</w:t>
      </w:r>
    </w:p>
    <w:p w14:paraId="72F277E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42. Именной Указ, объявленный в приказе Военного Министра «</w:t>
      </w:r>
      <w:r>
        <w:rPr>
          <w:rStyle w:val="WW8Num3z0"/>
          <w:rFonts w:ascii="Verdana" w:hAnsi="Verdana"/>
          <w:color w:val="4682B4"/>
          <w:sz w:val="18"/>
          <w:szCs w:val="18"/>
        </w:rPr>
        <w:t>Об учреждении новых Управлений на Кавказе</w:t>
      </w:r>
      <w:r>
        <w:rPr>
          <w:rFonts w:ascii="Verdana" w:hAnsi="Verdana"/>
          <w:color w:val="000000"/>
          <w:sz w:val="18"/>
          <w:szCs w:val="18"/>
        </w:rPr>
        <w:t>» от 16 августа 1856 г. // Полное собрание законов Российской империи. СПб., Собр. П.Т. Т. XXXI. № 30850.</w:t>
      </w:r>
    </w:p>
    <w:p w14:paraId="5AEE398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43. Сенатский Указ, вследствие Именного повеления «</w:t>
      </w:r>
      <w:r>
        <w:rPr>
          <w:rStyle w:val="WW8Num3z0"/>
          <w:rFonts w:ascii="Verdana" w:hAnsi="Verdana"/>
          <w:color w:val="4682B4"/>
          <w:sz w:val="18"/>
          <w:szCs w:val="18"/>
        </w:rPr>
        <w:t>О именовании Грузинского Отдельного Корпуса Кавказским Отдельным Корпусом</w:t>
      </w:r>
      <w:r>
        <w:rPr>
          <w:rFonts w:ascii="Verdana" w:hAnsi="Verdana"/>
          <w:color w:val="000000"/>
          <w:sz w:val="18"/>
          <w:szCs w:val="18"/>
        </w:rPr>
        <w:t>» от 11 октября 1820 г. // Полное собрание законов Российской империи. СПб., Собр. I. Т. XXXVII. № 28436.</w:t>
      </w:r>
    </w:p>
    <w:p w14:paraId="00219F7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44. Трактат, заключенный в Адрианополе между Российской Империею и Оттоманскою Портою от 2 сентября 1829 г.// Полное собрание законов Российской империи. СПб., Собр. II.T.IV. Ст.3128.</w:t>
      </w:r>
    </w:p>
    <w:p w14:paraId="24EFBDF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45. Сенатский Указ, по Высочайшему повелению «О</w:t>
      </w:r>
      <w:r>
        <w:rPr>
          <w:rStyle w:val="WW8Num2z0"/>
          <w:rFonts w:ascii="Verdana" w:hAnsi="Verdana"/>
          <w:color w:val="000000"/>
          <w:sz w:val="18"/>
          <w:szCs w:val="18"/>
        </w:rPr>
        <w:t> </w:t>
      </w:r>
      <w:r>
        <w:rPr>
          <w:rStyle w:val="WW8Num3z0"/>
          <w:rFonts w:ascii="Verdana" w:hAnsi="Verdana"/>
          <w:color w:val="4682B4"/>
          <w:sz w:val="18"/>
          <w:szCs w:val="18"/>
        </w:rPr>
        <w:t>дозволении</w:t>
      </w:r>
      <w:r>
        <w:rPr>
          <w:rStyle w:val="WW8Num2z0"/>
          <w:rFonts w:ascii="Verdana" w:hAnsi="Verdana"/>
          <w:color w:val="000000"/>
          <w:sz w:val="18"/>
          <w:szCs w:val="18"/>
        </w:rPr>
        <w:t> </w:t>
      </w:r>
      <w:r>
        <w:rPr>
          <w:rFonts w:ascii="Verdana" w:hAnsi="Verdana"/>
          <w:color w:val="000000"/>
          <w:sz w:val="18"/>
          <w:szCs w:val="18"/>
        </w:rPr>
        <w:t>принимать однодворцев, мещан и казенных поселян в казаки Астраханского и Кавказского войска» от 19 мая 1831 г. // Полное собрание законов Российской империи. СПб., Собр. II.T. XVI. № 4579.</w:t>
      </w:r>
    </w:p>
    <w:p w14:paraId="1C57CB3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46. Именной Указ, данный Военному Министру «О временном штате управления Наказного Атамана Кавказского линейного казачьего войска» от 7 марта 1842 г. // Полное собрание законов Российской империи. СПб., Собр. П.Т. XVII. № 15360.</w:t>
      </w:r>
    </w:p>
    <w:p w14:paraId="6F1B78A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47. Высочайший рескрипт данный на имя Генерал-Адъютанта графа Воронцова «</w:t>
      </w:r>
      <w:r>
        <w:rPr>
          <w:rStyle w:val="WW8Num3z0"/>
          <w:rFonts w:ascii="Verdana" w:hAnsi="Verdana"/>
          <w:color w:val="4682B4"/>
          <w:sz w:val="18"/>
          <w:szCs w:val="18"/>
        </w:rPr>
        <w:t>О усилении прав Главноуправляющего гражданской частью на Кавказе</w:t>
      </w:r>
      <w:r>
        <w:rPr>
          <w:rFonts w:ascii="Verdana" w:hAnsi="Verdana"/>
          <w:color w:val="000000"/>
          <w:sz w:val="18"/>
          <w:szCs w:val="18"/>
        </w:rPr>
        <w:t>» от 30 января 1845г. // Полное собрание законов Российской империи. СПб., Собр.П. Т. XX. №18679.</w:t>
      </w:r>
    </w:p>
    <w:p w14:paraId="0BEFCA8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48. Высочайше утвержденное Положение «</w:t>
      </w:r>
      <w:r>
        <w:rPr>
          <w:rStyle w:val="WW8Num3z0"/>
          <w:rFonts w:ascii="Verdana" w:hAnsi="Verdana"/>
          <w:color w:val="4682B4"/>
          <w:sz w:val="18"/>
          <w:szCs w:val="18"/>
        </w:rPr>
        <w:t>О Кавказском линейном казачьем войске</w:t>
      </w:r>
      <w:r>
        <w:rPr>
          <w:rFonts w:ascii="Verdana" w:hAnsi="Verdana"/>
          <w:color w:val="000000"/>
          <w:sz w:val="18"/>
          <w:szCs w:val="18"/>
        </w:rPr>
        <w:t>» от 14 февраля 1845 г. // Полное собрание законов Российской империи. СПб., Собр. II. XX. № 18739.</w:t>
      </w:r>
    </w:p>
    <w:p w14:paraId="0939514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49. Именной Указ, объявленный в приказе Начальника Главного Штаба «</w:t>
      </w:r>
      <w:r>
        <w:rPr>
          <w:rStyle w:val="WW8Num3z0"/>
          <w:rFonts w:ascii="Verdana" w:hAnsi="Verdana"/>
          <w:color w:val="4682B4"/>
          <w:sz w:val="18"/>
          <w:szCs w:val="18"/>
        </w:rPr>
        <w:t>О переименовании чинов Казачьих войск в чины, им соответствующие</w:t>
      </w:r>
      <w:r>
        <w:rPr>
          <w:rFonts w:ascii="Verdana" w:hAnsi="Verdana"/>
          <w:color w:val="000000"/>
          <w:sz w:val="18"/>
          <w:szCs w:val="18"/>
        </w:rPr>
        <w:t>» от 12 февраля 1828 г. // Полное собрание законов Российской империи. СПб., Собр. II. Т. III. № 1805.</w:t>
      </w:r>
    </w:p>
    <w:p w14:paraId="76EF8EB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50. Манифест, распубликованный 22 июня «</w:t>
      </w:r>
      <w:r>
        <w:rPr>
          <w:rStyle w:val="WW8Num3z0"/>
          <w:rFonts w:ascii="Verdana" w:hAnsi="Verdana"/>
          <w:color w:val="4682B4"/>
          <w:sz w:val="18"/>
          <w:szCs w:val="18"/>
        </w:rPr>
        <w:t>О порядке приобретения дворянства службою</w:t>
      </w:r>
      <w:r>
        <w:rPr>
          <w:rFonts w:ascii="Verdana" w:hAnsi="Verdana"/>
          <w:color w:val="000000"/>
          <w:sz w:val="18"/>
          <w:szCs w:val="18"/>
        </w:rPr>
        <w:t>» от 11 июня 1845 г. // Полное собрание законов Российской империи. СПб., Собр. II. Т. XX. № 19086.</w:t>
      </w:r>
    </w:p>
    <w:p w14:paraId="5F42193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51. Высочайше утверждённое Мнение Государственного Совета «</w:t>
      </w:r>
      <w:r>
        <w:rPr>
          <w:rStyle w:val="WW8Num3z0"/>
          <w:rFonts w:ascii="Verdana" w:hAnsi="Verdana"/>
          <w:color w:val="4682B4"/>
          <w:sz w:val="18"/>
          <w:szCs w:val="18"/>
        </w:rPr>
        <w:t>О правах на дворянство лиц казачьих иррегулярных войск</w:t>
      </w:r>
      <w:r>
        <w:rPr>
          <w:rFonts w:ascii="Verdana" w:hAnsi="Verdana"/>
          <w:color w:val="000000"/>
          <w:sz w:val="18"/>
          <w:szCs w:val="18"/>
        </w:rPr>
        <w:t>» от 23 февраля 1848195г.// Полное собрание законов Российской империи. СПб., Собр. II. T. XXIII. №22016.</w:t>
      </w:r>
    </w:p>
    <w:p w14:paraId="05CDD84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52. Высочайше утвержденные «Правила об отводе земель чиновникам и казакам Черноморского казачьего войска, для разведения фруктовых и виноградных садов» от 14 сентября 1856 г. // Полное собрание законов Российской империи. СПб., Собр. II.T. XXXI. № 30955.</w:t>
      </w:r>
    </w:p>
    <w:p w14:paraId="44EFD7D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53. Свод Законов Российской империи. T. X. Спб., 1832.</w:t>
      </w:r>
    </w:p>
    <w:p w14:paraId="4038331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54. Свод Законов Российской империи. T. X. Спб., 1857.</w:t>
      </w:r>
    </w:p>
    <w:p w14:paraId="470CC6F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55. Высочайше утверждённое «</w:t>
      </w:r>
      <w:r>
        <w:rPr>
          <w:rStyle w:val="WW8Num3z0"/>
          <w:rFonts w:ascii="Verdana" w:hAnsi="Verdana"/>
          <w:color w:val="4682B4"/>
          <w:sz w:val="18"/>
          <w:szCs w:val="18"/>
        </w:rPr>
        <w:t>Положение о размежевании земель Черноморского казачьего войска</w:t>
      </w:r>
      <w:r>
        <w:rPr>
          <w:rFonts w:ascii="Verdana" w:hAnsi="Verdana"/>
          <w:color w:val="000000"/>
          <w:sz w:val="18"/>
          <w:szCs w:val="18"/>
        </w:rPr>
        <w:t>» от 12 апреля 1847 г. // Полное собрание законов Российской империи. СПб., Собр. II.T. XXII. Ст. 21103.</w:t>
      </w:r>
    </w:p>
    <w:p w14:paraId="503A6BE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56. Высочайше утвержденное мнение Государственного Совета «Об отсылке бродяг из ближайших к Кавказской области Губерний на линию от 12 февраля 1829 г. // Полное собрание законов Российской империи. СПб., Собр. И.Т. IV. №2671.</w:t>
      </w:r>
    </w:p>
    <w:p w14:paraId="6C4ADCF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57. Высочайше утвержденное «Положение о заселении предгорий западной части Кавказского хребта кубанскими казаками и другими переселенцами из России» от 10 мая 1862 г. // Полное собрание законов Российской империи. СПб., Собр. П.Т. XXXVII. № 38256.</w:t>
      </w:r>
    </w:p>
    <w:p w14:paraId="0F0B5A8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 Высочайше утвержденное «</w:t>
      </w:r>
      <w:r>
        <w:rPr>
          <w:rStyle w:val="WW8Num3z0"/>
          <w:rFonts w:ascii="Verdana" w:hAnsi="Verdana"/>
          <w:color w:val="4682B4"/>
          <w:sz w:val="18"/>
          <w:szCs w:val="18"/>
        </w:rPr>
        <w:t>Учреждение Военного Министерства</w:t>
      </w:r>
      <w:r>
        <w:rPr>
          <w:rFonts w:ascii="Verdana" w:hAnsi="Verdana"/>
          <w:color w:val="000000"/>
          <w:sz w:val="18"/>
          <w:szCs w:val="18"/>
        </w:rPr>
        <w:t>» от 29 марта 1836 г. // Полное собрание законов Российской империи. СПб., Собр. II. Т. XI. № 9038.</w:t>
      </w:r>
    </w:p>
    <w:p w14:paraId="419CB77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59. Высочайше утвержденное «</w:t>
      </w:r>
      <w:r>
        <w:rPr>
          <w:rStyle w:val="WW8Num3z0"/>
          <w:rFonts w:ascii="Verdana" w:hAnsi="Verdana"/>
          <w:color w:val="4682B4"/>
          <w:sz w:val="18"/>
          <w:szCs w:val="18"/>
        </w:rPr>
        <w:t>Положение об Управлении иррегулярных войск</w:t>
      </w:r>
      <w:r>
        <w:rPr>
          <w:rFonts w:ascii="Verdana" w:hAnsi="Verdana"/>
          <w:color w:val="000000"/>
          <w:sz w:val="18"/>
          <w:szCs w:val="18"/>
        </w:rPr>
        <w:t>» от 16 декабря 1857 г. // Полное собрание законов Российской империи. СПб., Собр. II. Т. XXXII. № 32553.</w:t>
      </w:r>
    </w:p>
    <w:p w14:paraId="3436786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60. Именной Указ, объявленный в приказе Военного Министра «</w:t>
      </w:r>
      <w:r>
        <w:rPr>
          <w:rStyle w:val="WW8Num3z0"/>
          <w:rFonts w:ascii="Verdana" w:hAnsi="Verdana"/>
          <w:color w:val="4682B4"/>
          <w:sz w:val="18"/>
          <w:szCs w:val="18"/>
        </w:rPr>
        <w:t>О некоторых преобразованиях в военных управлениях Кубанской области</w:t>
      </w:r>
      <w:r>
        <w:rPr>
          <w:rFonts w:ascii="Verdana" w:hAnsi="Verdana"/>
          <w:color w:val="000000"/>
          <w:sz w:val="18"/>
          <w:szCs w:val="18"/>
        </w:rPr>
        <w:t>» от 6 января 1865 г. // Полное собрание законов Российской империи. СПб., Собр. II. T. XL. №41659.</w:t>
      </w:r>
    </w:p>
    <w:p w14:paraId="28B658D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61. Именной Указ, объявленный в приказе военного ведомства «</w:t>
      </w:r>
      <w:r>
        <w:rPr>
          <w:rStyle w:val="WW8Num3z0"/>
          <w:rFonts w:ascii="Verdana" w:hAnsi="Verdana"/>
          <w:color w:val="4682B4"/>
          <w:sz w:val="18"/>
          <w:szCs w:val="18"/>
        </w:rPr>
        <w:t>Об организации временного военного управления в Кубанской области</w:t>
      </w:r>
      <w:r>
        <w:rPr>
          <w:rFonts w:ascii="Verdana" w:hAnsi="Verdana"/>
          <w:color w:val="000000"/>
          <w:sz w:val="18"/>
          <w:szCs w:val="18"/>
        </w:rPr>
        <w:t>» от 16 января 1869 г. // Полное собрание законов Российской империи. СПб., Собр. II. T. XLIV. № 46652.</w:t>
      </w:r>
    </w:p>
    <w:p w14:paraId="767B243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62. Высочайше утвержденное «</w:t>
      </w:r>
      <w:r>
        <w:rPr>
          <w:rStyle w:val="WW8Num3z0"/>
          <w:rFonts w:ascii="Verdana" w:hAnsi="Verdana"/>
          <w:color w:val="4682B4"/>
          <w:sz w:val="18"/>
          <w:szCs w:val="18"/>
        </w:rPr>
        <w:t>Положение об общественном управлении в казачьих войсках</w:t>
      </w:r>
      <w:r>
        <w:rPr>
          <w:rFonts w:ascii="Verdana" w:hAnsi="Verdana"/>
          <w:color w:val="000000"/>
          <w:sz w:val="18"/>
          <w:szCs w:val="18"/>
        </w:rPr>
        <w:t>» от 23 мая 1870 г. // Полное собрание законов Российской империи. СПб., Собр. И. T. XLV. № 48354.</w:t>
      </w:r>
    </w:p>
    <w:p w14:paraId="6D2A4D3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63. Высочайше утвержденное Положение «</w:t>
      </w:r>
      <w:r>
        <w:rPr>
          <w:rStyle w:val="WW8Num3z0"/>
          <w:rFonts w:ascii="Verdana" w:hAnsi="Verdana"/>
          <w:color w:val="4682B4"/>
          <w:sz w:val="18"/>
          <w:szCs w:val="18"/>
        </w:rPr>
        <w:t>Об общественном управлении станиц казачьих войск</w:t>
      </w:r>
      <w:r>
        <w:rPr>
          <w:rFonts w:ascii="Verdana" w:hAnsi="Verdana"/>
          <w:color w:val="000000"/>
          <w:sz w:val="18"/>
          <w:szCs w:val="18"/>
        </w:rPr>
        <w:t>» от 3 июня 1891 г. // Полное собрание законов Российской империи. СПб., Собр. III. T.XI. № 7782.</w:t>
      </w:r>
    </w:p>
    <w:p w14:paraId="0AE0359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64. Именной Указ, данный Сенату «</w:t>
      </w:r>
      <w:r>
        <w:rPr>
          <w:rStyle w:val="WW8Num3z0"/>
          <w:rFonts w:ascii="Verdana" w:hAnsi="Verdana"/>
          <w:color w:val="4682B4"/>
          <w:sz w:val="18"/>
          <w:szCs w:val="18"/>
        </w:rPr>
        <w:t>Об упразднении Кавказского Комитета</w:t>
      </w:r>
      <w:r>
        <w:rPr>
          <w:rFonts w:ascii="Verdana" w:hAnsi="Verdana"/>
          <w:color w:val="000000"/>
          <w:sz w:val="18"/>
          <w:szCs w:val="18"/>
        </w:rPr>
        <w:t>» от 29 января 1882 г. // Полное собрание законов Российской империи. СПб., Собр. III. Т.П. № 637.</w:t>
      </w:r>
    </w:p>
    <w:p w14:paraId="5674547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65. Высочайше утвержденное «</w:t>
      </w:r>
      <w:r>
        <w:rPr>
          <w:rStyle w:val="WW8Num3z0"/>
          <w:rFonts w:ascii="Verdana" w:hAnsi="Verdana"/>
          <w:color w:val="4682B4"/>
          <w:sz w:val="18"/>
          <w:szCs w:val="18"/>
        </w:rPr>
        <w:t>Учреждение управления Кавказского края</w:t>
      </w:r>
      <w:r>
        <w:rPr>
          <w:rFonts w:ascii="Verdana" w:hAnsi="Verdana"/>
          <w:color w:val="000000"/>
          <w:sz w:val="18"/>
          <w:szCs w:val="18"/>
        </w:rPr>
        <w:t>» от 26 апреля 1883 г. // Полное собрание законов Российской империи. СПб., Собр. III.T. III № 1522.</w:t>
      </w:r>
    </w:p>
    <w:p w14:paraId="47D85F8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66. Именной Указ, данный Сенату «</w:t>
      </w:r>
      <w:r>
        <w:rPr>
          <w:rStyle w:val="WW8Num3z0"/>
          <w:rFonts w:ascii="Verdana" w:hAnsi="Verdana"/>
          <w:color w:val="4682B4"/>
          <w:sz w:val="18"/>
          <w:szCs w:val="18"/>
        </w:rPr>
        <w:t>Об учреждении управления Кубанской и Терской области и Черноморского округа</w:t>
      </w:r>
      <w:r>
        <w:rPr>
          <w:rFonts w:ascii="Verdana" w:hAnsi="Verdana"/>
          <w:color w:val="000000"/>
          <w:sz w:val="18"/>
          <w:szCs w:val="18"/>
        </w:rPr>
        <w:t>» от 21 марта 1888 г.// Полное собрание законов Российской империи. СПб., Собр. III. T. VIII. № 5076.</w:t>
      </w:r>
    </w:p>
    <w:p w14:paraId="52D6584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67. Высочайшее утвержденное Учреждения управления Кубанской и Терской областей и Черноморского округа от 21 марта 1888 г. // Полное собрание законов Российской империи. СПб., Собр. III. T. VIII. № 5077.</w:t>
      </w:r>
    </w:p>
    <w:p w14:paraId="04063EA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68. Свод Законов Российской империи. T. II. 4.1.Спб., 1857.</w:t>
      </w:r>
    </w:p>
    <w:p w14:paraId="7E9EDE8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69. Высочайше утвержденное Положение «</w:t>
      </w:r>
      <w:r>
        <w:rPr>
          <w:rStyle w:val="WW8Num3z0"/>
          <w:rFonts w:ascii="Verdana" w:hAnsi="Verdana"/>
          <w:color w:val="4682B4"/>
          <w:sz w:val="18"/>
          <w:szCs w:val="18"/>
        </w:rPr>
        <w:t>Об управлении отделами Кубанской и Терской областей по военной части</w:t>
      </w:r>
      <w:r>
        <w:rPr>
          <w:rFonts w:ascii="Verdana" w:hAnsi="Verdana"/>
          <w:color w:val="000000"/>
          <w:sz w:val="18"/>
          <w:szCs w:val="18"/>
        </w:rPr>
        <w:t>» от 7 сентября 1888 г. //198</w:t>
      </w:r>
    </w:p>
    <w:p w14:paraId="2FCC4BB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70. Полное собрание законов Российской империи. СПб., Собр. III. Т. VIII. № 5460.</w:t>
      </w:r>
    </w:p>
    <w:p w14:paraId="4B81A7C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71. Именной Высочайший указ, данный Сенату «</w:t>
      </w:r>
      <w:r>
        <w:rPr>
          <w:rStyle w:val="WW8Num3z0"/>
          <w:rFonts w:ascii="Verdana" w:hAnsi="Verdana"/>
          <w:color w:val="4682B4"/>
          <w:sz w:val="18"/>
          <w:szCs w:val="18"/>
        </w:rPr>
        <w:t>О восстановлении должности Наместника Кавказского</w:t>
      </w:r>
      <w:r>
        <w:rPr>
          <w:rFonts w:ascii="Verdana" w:hAnsi="Verdana"/>
          <w:color w:val="000000"/>
          <w:sz w:val="18"/>
          <w:szCs w:val="18"/>
        </w:rPr>
        <w:t>» от 26 февраля 1905 г. // Полное собрание законов Российской империи. СПб., Собр. III. Т. XXV.4. I. № 25891.</w:t>
      </w:r>
    </w:p>
    <w:p w14:paraId="480EB0F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72. Высочайшая грамота, данная Кубанскому казачьему войску по случаю покорения Западного Кавказа от 12 июля 1864 г. // Полное собрание законов Российской империи. СПб., Собр. II. Т. XXXIX. Ч. I. № 41048.</w:t>
      </w:r>
    </w:p>
    <w:p w14:paraId="76A809F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73. Именной Указ, объявленный Сенату Военным Министром «О</w:t>
      </w:r>
      <w:r>
        <w:rPr>
          <w:rStyle w:val="WW8Num2z0"/>
          <w:rFonts w:ascii="Verdana" w:hAnsi="Verdana"/>
          <w:color w:val="000000"/>
          <w:sz w:val="18"/>
          <w:szCs w:val="18"/>
        </w:rPr>
        <w:t> </w:t>
      </w:r>
      <w:r>
        <w:rPr>
          <w:rStyle w:val="WW8Num3z0"/>
          <w:rFonts w:ascii="Verdana" w:hAnsi="Verdana"/>
          <w:color w:val="4682B4"/>
          <w:sz w:val="18"/>
          <w:szCs w:val="18"/>
        </w:rPr>
        <w:t>приостановлении</w:t>
      </w:r>
      <w:r>
        <w:rPr>
          <w:rStyle w:val="WW8Num2z0"/>
          <w:rFonts w:ascii="Verdana" w:hAnsi="Verdana"/>
          <w:color w:val="000000"/>
          <w:sz w:val="18"/>
          <w:szCs w:val="18"/>
        </w:rPr>
        <w:t> </w:t>
      </w:r>
      <w:r>
        <w:rPr>
          <w:rFonts w:ascii="Verdana" w:hAnsi="Verdana"/>
          <w:color w:val="000000"/>
          <w:sz w:val="18"/>
          <w:szCs w:val="18"/>
        </w:rPr>
        <w:t>в зачисление в Кубанское казачье войско лиц всех сословий» от 23 декабря 1865 г. // Полное собрание законов Российской империи. СПб., Собр. II. T.XL. Ч. II. № 42815.</w:t>
      </w:r>
    </w:p>
    <w:p w14:paraId="2793037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74. Высочайше утвержденное Положение «О воинской повинности и содержании строевых частей Кубанского и Терского казачьих войск» от 1 августа 1870 г. // Полное собрание законов Российской империи. СПб., Собр.1.. Т. XLV. № 48607.</w:t>
      </w:r>
    </w:p>
    <w:p w14:paraId="4DF9226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75. Высочайше утвержденное Положение «О службе казаков вне своих войск, о выходе из войскового сословия и зачисление в оное» от 19 января 1883 г. // Полное собрание законов Российской империи. СПб., Собр.1.I. Т. III. № 1317.</w:t>
      </w:r>
    </w:p>
    <w:p w14:paraId="69A8D2E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76. Высочайше утвержденное мнение Государственного Совета «О дозволении Русским подданным не войскового сословия селиться и приобретать собственность в землях казачьих войск» от 29 апреля 1868 г. //199</w:t>
      </w:r>
    </w:p>
    <w:p w14:paraId="0CAEF44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77. Полное собрание законов Российской империи. СПб.,Собр. II. Т. XLIII. № 45785.</w:t>
      </w:r>
    </w:p>
    <w:p w14:paraId="2EDF23C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78. Высочайше утвержденное мнение Государственного Совета «</w:t>
      </w:r>
      <w:r>
        <w:rPr>
          <w:rStyle w:val="WW8Num3z0"/>
          <w:rFonts w:ascii="Verdana" w:hAnsi="Verdana"/>
          <w:color w:val="4682B4"/>
          <w:sz w:val="18"/>
          <w:szCs w:val="18"/>
        </w:rPr>
        <w:t>О поземельном устройстве в казачьих войсках</w:t>
      </w:r>
      <w:r>
        <w:rPr>
          <w:rFonts w:ascii="Verdana" w:hAnsi="Verdana"/>
          <w:color w:val="000000"/>
          <w:sz w:val="18"/>
          <w:szCs w:val="18"/>
        </w:rPr>
        <w:t>» от 21 апреля 1869 г. // Полное собрание законов Российской империи. СПб., Собр. II. Т. XLIV. № 46996.</w:t>
      </w:r>
    </w:p>
    <w:p w14:paraId="416BB7F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 Высочайше утвержденное Положение «Об обеспечении генералов, штаб- и обер-офицеров и классных чиновников Кубанского и Терского казачьих войск» от 23 апреля 1870 г. // Полное собрание законов Российской империи. СПб., Собр. II. Т. XLV. № 48275.</w:t>
      </w:r>
    </w:p>
    <w:p w14:paraId="5C7E886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80. Сборник правительственных распоряжений по казачьим войскам (1 января 1865 г. по 1 января 1866 г.). Издание Главного управления иррегулярных войск. Спб.1870.</w:t>
      </w:r>
    </w:p>
    <w:p w14:paraId="7D43BE4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81. Действующие в иррегулярных войсках</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 изданные с 1 января 1865 г. по 1 января 1878 г. Спб.1878.</w:t>
      </w:r>
    </w:p>
    <w:p w14:paraId="2AE82C2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82. ИЗ. Закон о земле в Кубанском крае, принятый</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Радой 2 сентября 1919 г. Екатеринодар, 1919.200</w:t>
      </w:r>
    </w:p>
    <w:p w14:paraId="27F26CA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83.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26.04.1991 N 1107-1 "О реабилитации репрессированных народов7/"Ведомости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РСФСР", 02.05.1991, N 18, ст. 572 (ред. от 01.07.1993).</w:t>
      </w:r>
    </w:p>
    <w:p w14:paraId="1A3FC52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ВС РФ от 16.07.1992 N 3321-1 «</w:t>
      </w:r>
      <w:r>
        <w:rPr>
          <w:rStyle w:val="WW8Num3z0"/>
          <w:rFonts w:ascii="Verdana" w:hAnsi="Verdana"/>
          <w:color w:val="4682B4"/>
          <w:sz w:val="18"/>
          <w:szCs w:val="18"/>
        </w:rPr>
        <w:t>О реабилитации казачества</w:t>
      </w:r>
      <w:r>
        <w:rPr>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30.07.1992, N 30, ст. 1805. (ред. от 26.06.2007).</w:t>
      </w:r>
    </w:p>
    <w:p w14:paraId="1B7BF5C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85. Концепция государственной политики Российской Федерации в отношении российского казачества от 3 июля 2008 г. Официальный сайт</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России http ://archive .kremlin.ru/text/docs/2008/07/203446. shtml</w:t>
      </w:r>
    </w:p>
    <w:p w14:paraId="7D9100D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86. Книги, монографии и</w:t>
      </w:r>
      <w:r>
        <w:rPr>
          <w:rStyle w:val="WW8Num2z0"/>
          <w:rFonts w:ascii="Verdana" w:hAnsi="Verdana"/>
          <w:color w:val="000000"/>
          <w:sz w:val="18"/>
          <w:szCs w:val="18"/>
        </w:rPr>
        <w:t> </w:t>
      </w:r>
      <w:r>
        <w:rPr>
          <w:rStyle w:val="WW8Num3z0"/>
          <w:rFonts w:ascii="Verdana" w:hAnsi="Verdana"/>
          <w:color w:val="4682B4"/>
          <w:sz w:val="18"/>
          <w:szCs w:val="18"/>
        </w:rPr>
        <w:t>статьи</w:t>
      </w:r>
    </w:p>
    <w:p w14:paraId="3ED9929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Абаза</w:t>
      </w:r>
      <w:r>
        <w:rPr>
          <w:rStyle w:val="WW8Num2z0"/>
          <w:rFonts w:ascii="Verdana" w:hAnsi="Verdana"/>
          <w:color w:val="000000"/>
          <w:sz w:val="18"/>
          <w:szCs w:val="18"/>
        </w:rPr>
        <w:t> </w:t>
      </w:r>
      <w:r>
        <w:rPr>
          <w:rFonts w:ascii="Verdana" w:hAnsi="Verdana"/>
          <w:color w:val="000000"/>
          <w:sz w:val="18"/>
          <w:szCs w:val="18"/>
        </w:rPr>
        <w:t>К.К. Казаки. Донцы, уральцы, кубанцы, терцы. Очерки из истории и стародавнего казацкого быта в общедоступном изложении, для чтения в войсках, семье и школе. С.-Петербург, 1889.</w:t>
      </w:r>
    </w:p>
    <w:p w14:paraId="3BD89E8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88. Агасбекова С.С. Проблемы восстановления наместничества на Кавказе в начале XX века// Научные проблемы гуманитарных исследований. Пятигорск. 2011.</w:t>
      </w:r>
    </w:p>
    <w:p w14:paraId="0045FFA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О.В. Казачьи войска России во втором тысячелетии. Москва. 2002.</w:t>
      </w:r>
    </w:p>
    <w:p w14:paraId="186C768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90. Акты, относящиеся к истории Южной и Западной России (13611598 гг.), Спб., 1863.</w:t>
      </w:r>
    </w:p>
    <w:p w14:paraId="140B742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91. Архив Юго-Западной России. Часть третья. Акты о козаках. ( 1500-1648 гг.) Т. 1 .Киев. 1863.</w:t>
      </w:r>
    </w:p>
    <w:p w14:paraId="1674E2D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92. Архив Юго-Западной России. Часть третья. Акты о козаках. (1679 -1716 гг.) Т.2.Киев.1868.</w:t>
      </w:r>
    </w:p>
    <w:p w14:paraId="1D2ED46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93. Бантыш-Каменский Д. Н. История Малой России от водворения славян во всей стране до уничтожения Гетманства. Киев.Харьков.1903.</w:t>
      </w:r>
    </w:p>
    <w:p w14:paraId="289793A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Бардадым</w:t>
      </w:r>
      <w:r>
        <w:rPr>
          <w:rStyle w:val="WW8Num2z0"/>
          <w:rFonts w:ascii="Verdana" w:hAnsi="Verdana"/>
          <w:color w:val="000000"/>
          <w:sz w:val="18"/>
          <w:szCs w:val="18"/>
        </w:rPr>
        <w:t> </w:t>
      </w:r>
      <w:r>
        <w:rPr>
          <w:rFonts w:ascii="Verdana" w:hAnsi="Verdana"/>
          <w:color w:val="000000"/>
          <w:sz w:val="18"/>
          <w:szCs w:val="18"/>
        </w:rPr>
        <w:t>В. П. Этюды о Екатеринодаре. Краснодар. 1992.</w:t>
      </w:r>
    </w:p>
    <w:p w14:paraId="5A08FD2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С.Н. О значении слов: варягъ, казакъ, россъ и ретъ. Тифлис. 1849.</w:t>
      </w:r>
    </w:p>
    <w:p w14:paraId="25E3DE6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96. Боплан Г.Описание Украйны. Спб., 1832.</w:t>
      </w:r>
    </w:p>
    <w:p w14:paraId="31D852E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97. Булычёва Н.В. Казачество Дона XV нач. XX вв. (историко-правовой аспект). Ростов-на-Дону.2004.</w:t>
      </w:r>
    </w:p>
    <w:p w14:paraId="52F19CA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98. Бурыкина JI.B. Крестьянская миграция на Северо-западный Кавказ в20.е-50-е гг. XIX в. // Вестник Адыгейского государственногоуниверситета. Майкоп, 2005. №4.</w:t>
      </w:r>
    </w:p>
    <w:p w14:paraId="1A13444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99. Бурыкина JI.B. Расширение военно-казачьей колонизации на Кавказской линии в 90-е г. XVIII 60-е г. XIX в.// // Вестник Адыгейского государственного университета. Майкоп, 2006. №2.</w:t>
      </w:r>
    </w:p>
    <w:p w14:paraId="702F259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Style w:val="WW8Num2z0"/>
          <w:rFonts w:ascii="Verdana" w:hAnsi="Verdana"/>
          <w:color w:val="000000"/>
          <w:sz w:val="18"/>
          <w:szCs w:val="18"/>
        </w:rPr>
        <w:t> </w:t>
      </w:r>
      <w:r>
        <w:rPr>
          <w:rFonts w:ascii="Verdana" w:hAnsi="Verdana"/>
          <w:color w:val="000000"/>
          <w:sz w:val="18"/>
          <w:szCs w:val="18"/>
        </w:rPr>
        <w:t>Е.В. Учебник гражданского права.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2003.</w:t>
      </w:r>
    </w:p>
    <w:p w14:paraId="5BC11A5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Вешняков</w:t>
      </w:r>
      <w:r>
        <w:rPr>
          <w:rStyle w:val="WW8Num2z0"/>
          <w:rFonts w:ascii="Verdana" w:hAnsi="Verdana"/>
          <w:color w:val="000000"/>
          <w:sz w:val="18"/>
          <w:szCs w:val="18"/>
        </w:rPr>
        <w:t> </w:t>
      </w:r>
      <w:r>
        <w:rPr>
          <w:rFonts w:ascii="Verdana" w:hAnsi="Verdana"/>
          <w:color w:val="000000"/>
          <w:sz w:val="18"/>
          <w:szCs w:val="18"/>
        </w:rPr>
        <w:t>В.И. Рыболовство и законодательство. Спб., 1894.</w:t>
      </w:r>
    </w:p>
    <w:p w14:paraId="1A1C86C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Гарбузова</w:t>
      </w:r>
      <w:r>
        <w:rPr>
          <w:rStyle w:val="WW8Num2z0"/>
          <w:rFonts w:ascii="Verdana" w:hAnsi="Verdana"/>
          <w:color w:val="000000"/>
          <w:sz w:val="18"/>
          <w:szCs w:val="18"/>
        </w:rPr>
        <w:t> </w:t>
      </w:r>
      <w:r>
        <w:rPr>
          <w:rFonts w:ascii="Verdana" w:hAnsi="Verdana"/>
          <w:color w:val="000000"/>
          <w:sz w:val="18"/>
          <w:szCs w:val="18"/>
        </w:rPr>
        <w:t>E.H. Формирование дворянского слоя в Кавказском линейном казачьем войске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база)//Власть.2010.№4.</w:t>
      </w:r>
    </w:p>
    <w:p w14:paraId="536A32F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Глашева</w:t>
      </w:r>
      <w:r>
        <w:rPr>
          <w:rStyle w:val="WW8Num2z0"/>
          <w:rFonts w:ascii="Verdana" w:hAnsi="Verdana"/>
          <w:color w:val="000000"/>
          <w:sz w:val="18"/>
          <w:szCs w:val="18"/>
        </w:rPr>
        <w:t> </w:t>
      </w:r>
      <w:r>
        <w:rPr>
          <w:rFonts w:ascii="Verdana" w:hAnsi="Verdana"/>
          <w:color w:val="000000"/>
          <w:sz w:val="18"/>
          <w:szCs w:val="18"/>
        </w:rPr>
        <w:t>З.Ж. Правительственная политика в казачьем землевладении Центрального Предкавказья во второй половине XLX-начале XX вв.// Вопросы казачьей истории и культуры: Выпуск 6.Майкоп.2011.</w:t>
      </w:r>
    </w:p>
    <w:p w14:paraId="2C32F97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104. Гольдентул И. Земельные отношения на Кубани. Краснодар. 1924.</w:t>
      </w:r>
    </w:p>
    <w:p w14:paraId="3A981C3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Гранкин</w:t>
      </w:r>
      <w:r>
        <w:rPr>
          <w:rStyle w:val="WW8Num2z0"/>
          <w:rFonts w:ascii="Verdana" w:hAnsi="Verdana"/>
          <w:color w:val="000000"/>
          <w:sz w:val="18"/>
          <w:szCs w:val="18"/>
        </w:rPr>
        <w:t> </w:t>
      </w:r>
      <w:r>
        <w:rPr>
          <w:rFonts w:ascii="Verdana" w:hAnsi="Verdana"/>
          <w:color w:val="000000"/>
          <w:sz w:val="18"/>
          <w:szCs w:val="18"/>
        </w:rPr>
        <w:t>Ю. Ю. Колонизационное освоение Северного Кавказа в пореформенный период // Известия Российского государственного педагогического университета им. А.И. Герцена. 2011.№132.</w:t>
      </w:r>
    </w:p>
    <w:p w14:paraId="78807F9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 xml:space="preserve">В.Г. Всеобщая история права и государства: Учебник для вузов. — М.: </w:t>
      </w:r>
      <w:r>
        <w:rPr>
          <w:rFonts w:ascii="Verdana" w:hAnsi="Verdana"/>
          <w:color w:val="000000"/>
          <w:sz w:val="18"/>
          <w:szCs w:val="18"/>
        </w:rPr>
        <w:lastRenderedPageBreak/>
        <w:t>Издательство НОРМА, 2004.</w:t>
      </w:r>
    </w:p>
    <w:p w14:paraId="74AABFF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В. М. Государственное устройство и управление Российской Империи (из лекций по русскому государственному и</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праву). Одесса. 1912 г.</w:t>
      </w:r>
    </w:p>
    <w:p w14:paraId="5593E60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Грушевский</w:t>
      </w:r>
      <w:r>
        <w:rPr>
          <w:rStyle w:val="WW8Num2z0"/>
          <w:rFonts w:ascii="Verdana" w:hAnsi="Verdana"/>
          <w:color w:val="000000"/>
          <w:sz w:val="18"/>
          <w:szCs w:val="18"/>
        </w:rPr>
        <w:t> </w:t>
      </w:r>
      <w:r>
        <w:rPr>
          <w:rFonts w:ascii="Verdana" w:hAnsi="Verdana"/>
          <w:color w:val="000000"/>
          <w:sz w:val="18"/>
          <w:szCs w:val="18"/>
        </w:rPr>
        <w:t>М.С. История украинского казачества до соединения с Московским государством. Т. 1. Спб. 1913.</w:t>
      </w:r>
    </w:p>
    <w:p w14:paraId="25EBD53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H.А. Столетие Военного министерства 1802-1902 гг. Развитие военного управления в России. СПб, 1902.</w:t>
      </w:r>
    </w:p>
    <w:p w14:paraId="636037F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Дарчиева</w:t>
      </w:r>
      <w:r>
        <w:rPr>
          <w:rStyle w:val="WW8Num2z0"/>
          <w:rFonts w:ascii="Verdana" w:hAnsi="Verdana"/>
          <w:color w:val="000000"/>
          <w:sz w:val="18"/>
          <w:szCs w:val="18"/>
        </w:rPr>
        <w:t> </w:t>
      </w:r>
      <w:r>
        <w:rPr>
          <w:rFonts w:ascii="Verdana" w:hAnsi="Verdana"/>
          <w:color w:val="000000"/>
          <w:sz w:val="18"/>
          <w:szCs w:val="18"/>
        </w:rPr>
        <w:t>C.B. К вопросу о взаимодействии центральных и местных органов власти в Терской области (1905-1915 гг.)//Научные проблемы гуманитарных исследований. Пятигорск. 2010.Вып.6.</w:t>
      </w:r>
    </w:p>
    <w:p w14:paraId="7D4FB80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111. Декреты Советской власти. T.I. Москва. 1957.</w:t>
      </w:r>
    </w:p>
    <w:p w14:paraId="7654A2D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Деникин</w:t>
      </w:r>
      <w:r>
        <w:rPr>
          <w:rStyle w:val="WW8Num2z0"/>
          <w:rFonts w:ascii="Verdana" w:hAnsi="Verdana"/>
          <w:color w:val="000000"/>
          <w:sz w:val="18"/>
          <w:szCs w:val="18"/>
        </w:rPr>
        <w:t> </w:t>
      </w:r>
      <w:r>
        <w:rPr>
          <w:rFonts w:ascii="Verdana" w:hAnsi="Verdana"/>
          <w:color w:val="000000"/>
          <w:sz w:val="18"/>
          <w:szCs w:val="18"/>
        </w:rPr>
        <w:t>А.И. О гражданской войне на Кубани (очерки русской смуты) 1919-1920 гг. Майкоп. 1991.</w:t>
      </w:r>
    </w:p>
    <w:p w14:paraId="27F7DCF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И.И. Высочайшая грамота, жалованная Черноморскому казачьему войску от 1 июля 1792 г. Сборник исторических материалов по истории Кубанского казачьего войска. Т.2.С.-Петербург.1896.</w:t>
      </w:r>
    </w:p>
    <w:p w14:paraId="6AE48E8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А.Д. Система карательных мер в Запорожье. Киев. 1893.</w:t>
      </w:r>
    </w:p>
    <w:p w14:paraId="5D3C9D9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Долгополов</w:t>
      </w:r>
      <w:r>
        <w:rPr>
          <w:rStyle w:val="WW8Num2z0"/>
          <w:rFonts w:ascii="Verdana" w:hAnsi="Verdana"/>
          <w:color w:val="000000"/>
          <w:sz w:val="18"/>
          <w:szCs w:val="18"/>
        </w:rPr>
        <w:t> </w:t>
      </w:r>
      <w:r>
        <w:rPr>
          <w:rFonts w:ascii="Verdana" w:hAnsi="Verdana"/>
          <w:color w:val="000000"/>
          <w:sz w:val="18"/>
          <w:szCs w:val="18"/>
        </w:rPr>
        <w:t>К.В. О притеснениях иногородних в кубанских станицах во второй половине XIX в. //Научно-теоретический журнал «</w:t>
      </w:r>
      <w:r>
        <w:rPr>
          <w:rStyle w:val="WW8Num3z0"/>
          <w:rFonts w:ascii="Verdana" w:hAnsi="Verdana"/>
          <w:color w:val="4682B4"/>
          <w:sz w:val="18"/>
          <w:szCs w:val="18"/>
        </w:rPr>
        <w:t>Научные проблемы гуманитарных исследований</w:t>
      </w:r>
      <w:r>
        <w:rPr>
          <w:rFonts w:ascii="Verdana" w:hAnsi="Verdana"/>
          <w:color w:val="000000"/>
          <w:sz w:val="18"/>
          <w:szCs w:val="18"/>
        </w:rPr>
        <w:t>». Пятигорск.2011. №6.</w:t>
      </w:r>
    </w:p>
    <w:p w14:paraId="7977A8D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116. Журнал Министерства Народного Просвещения. Август. С.Петербург. 1906.</w:t>
      </w:r>
    </w:p>
    <w:p w14:paraId="7E941B6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обеспечение деятельности российского казачестваИ Российское казачество.2011.№4.</w:t>
      </w:r>
    </w:p>
    <w:p w14:paraId="12EC820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118. Законы гражданские с</w:t>
      </w:r>
      <w:r>
        <w:rPr>
          <w:rStyle w:val="WW8Num2z0"/>
          <w:rFonts w:ascii="Verdana" w:hAnsi="Verdana"/>
          <w:color w:val="000000"/>
          <w:sz w:val="18"/>
          <w:szCs w:val="18"/>
        </w:rPr>
        <w:t> </w:t>
      </w:r>
      <w:r>
        <w:rPr>
          <w:rStyle w:val="WW8Num3z0"/>
          <w:rFonts w:ascii="Verdana" w:hAnsi="Verdana"/>
          <w:color w:val="4682B4"/>
          <w:sz w:val="18"/>
          <w:szCs w:val="18"/>
        </w:rPr>
        <w:t>разъяснениями</w:t>
      </w:r>
      <w:r>
        <w:rPr>
          <w:rStyle w:val="WW8Num2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Составил И. М. Тютрюмов. Книга третья. Москва.2004.</w:t>
      </w:r>
    </w:p>
    <w:p w14:paraId="1646371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119. Записки А. П. Ермолова. 1798-1826 гг. / Сост. В. А. Федорова. — М.: Высш. шк., 1991.</w:t>
      </w:r>
    </w:p>
    <w:p w14:paraId="1EBD402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Зейналова</w:t>
      </w:r>
      <w:r>
        <w:rPr>
          <w:rStyle w:val="WW8Num2z0"/>
          <w:rFonts w:ascii="Verdana" w:hAnsi="Verdana"/>
          <w:color w:val="000000"/>
          <w:sz w:val="18"/>
          <w:szCs w:val="18"/>
        </w:rPr>
        <w:t> </w:t>
      </w:r>
      <w:r>
        <w:rPr>
          <w:rFonts w:ascii="Verdana" w:hAnsi="Verdana"/>
          <w:color w:val="000000"/>
          <w:sz w:val="18"/>
          <w:szCs w:val="18"/>
        </w:rPr>
        <w:t>С.М. Формирование европейских этнических общин на Кавказе (XIX первая половина XX вв.). Монография. Баку.2010.</w:t>
      </w:r>
    </w:p>
    <w:p w14:paraId="5D540D1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121. Исторические материалы из архива Министерства государственных</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С.-Петербург. 1891.</w:t>
      </w:r>
    </w:p>
    <w:p w14:paraId="7C86DFC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122. Кавказский календарь на 1865 г. Тифлис. 1864.203</w:t>
      </w:r>
    </w:p>
    <w:p w14:paraId="5D44C15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123. Казачий календарь. Сост. А.Н. Пахолько. Славянск-на-Кубани.2000.</w:t>
      </w:r>
    </w:p>
    <w:p w14:paraId="31BB23C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Казин</w:t>
      </w:r>
      <w:r>
        <w:rPr>
          <w:rStyle w:val="WW8Num2z0"/>
          <w:rFonts w:ascii="Verdana" w:hAnsi="Verdana"/>
          <w:color w:val="000000"/>
          <w:sz w:val="18"/>
          <w:szCs w:val="18"/>
        </w:rPr>
        <w:t> </w:t>
      </w:r>
      <w:r>
        <w:rPr>
          <w:rFonts w:ascii="Verdana" w:hAnsi="Verdana"/>
          <w:color w:val="000000"/>
          <w:sz w:val="18"/>
          <w:szCs w:val="18"/>
        </w:rPr>
        <w:t>В.Х. Казачьи войска. Хроники гвардейских казачьих частей. Спб. 1912.</w:t>
      </w:r>
    </w:p>
    <w:p w14:paraId="7357F04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125. Каппелер А. Россия многонациональная империя.Москва.2000.</w:t>
      </w:r>
    </w:p>
    <w:p w14:paraId="0FA9474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Кассо</w:t>
      </w:r>
      <w:r>
        <w:rPr>
          <w:rStyle w:val="WW8Num2z0"/>
          <w:rFonts w:ascii="Verdana" w:hAnsi="Verdana"/>
          <w:color w:val="000000"/>
          <w:sz w:val="18"/>
          <w:szCs w:val="18"/>
        </w:rPr>
        <w:t> </w:t>
      </w:r>
      <w:r>
        <w:rPr>
          <w:rFonts w:ascii="Verdana" w:hAnsi="Verdana"/>
          <w:color w:val="000000"/>
          <w:sz w:val="18"/>
          <w:szCs w:val="18"/>
        </w:rPr>
        <w:t>Л. А. Русское поземельное право. М., 1906.</w:t>
      </w:r>
    </w:p>
    <w:p w14:paraId="6C20624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127. Кауфман А. К вопросу о происхождении русской земельной общины. Москва. 1907.</w:t>
      </w:r>
    </w:p>
    <w:p w14:paraId="3166544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Кипкеева</w:t>
      </w:r>
      <w:r>
        <w:rPr>
          <w:rStyle w:val="WW8Num2z0"/>
          <w:rFonts w:ascii="Verdana" w:hAnsi="Verdana"/>
          <w:color w:val="000000"/>
          <w:sz w:val="18"/>
          <w:szCs w:val="18"/>
        </w:rPr>
        <w:t> </w:t>
      </w:r>
      <w:r>
        <w:rPr>
          <w:rFonts w:ascii="Verdana" w:hAnsi="Verdana"/>
          <w:color w:val="000000"/>
          <w:sz w:val="18"/>
          <w:szCs w:val="18"/>
        </w:rPr>
        <w:t>З.Б. Северный Кавказ в Российской империи: народы, миграции, территории. Ставрополь. 2008.</w:t>
      </w:r>
    </w:p>
    <w:p w14:paraId="3DBCA4A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Курс русской истории.Т.4.Москва.Мысль. 1889.</w:t>
      </w:r>
    </w:p>
    <w:p w14:paraId="09065C1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Русская история. Полный курс лекций в трех книгах. Кн. 1.Москва. 1993.</w:t>
      </w:r>
    </w:p>
    <w:p w14:paraId="5408812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131. Коллективизация сельского хозяйства на Кубани. Сборник документов и материалов. Т. 1. 1918-1927 гг. Краснодарское книжное издательство. 1959.</w:t>
      </w:r>
    </w:p>
    <w:p w14:paraId="654F8CF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Короленко</w:t>
      </w:r>
      <w:r>
        <w:rPr>
          <w:rStyle w:val="WW8Num2z0"/>
          <w:rFonts w:ascii="Verdana" w:hAnsi="Verdana"/>
          <w:color w:val="000000"/>
          <w:sz w:val="18"/>
          <w:szCs w:val="18"/>
        </w:rPr>
        <w:t> </w:t>
      </w:r>
      <w:r>
        <w:rPr>
          <w:rFonts w:ascii="Verdana" w:hAnsi="Verdana"/>
          <w:color w:val="000000"/>
          <w:sz w:val="18"/>
          <w:szCs w:val="18"/>
        </w:rPr>
        <w:t>П.П. Предки кубанских казаков на Днепре и на Днестре. Екатеринодар, 1900.</w:t>
      </w:r>
    </w:p>
    <w:p w14:paraId="37E074E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С.Ю. Обычное право донских казаков во второй половине XIX века. Регулирование</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отношений: Монография. Из-во ВолГУ.2010.</w:t>
      </w:r>
    </w:p>
    <w:p w14:paraId="38F1246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Кудинова</w:t>
      </w:r>
      <w:r>
        <w:rPr>
          <w:rStyle w:val="WW8Num2z0"/>
          <w:rFonts w:ascii="Verdana" w:hAnsi="Verdana"/>
          <w:color w:val="000000"/>
          <w:sz w:val="18"/>
          <w:szCs w:val="18"/>
        </w:rPr>
        <w:t> </w:t>
      </w:r>
      <w:r>
        <w:rPr>
          <w:rFonts w:ascii="Verdana" w:hAnsi="Verdana"/>
          <w:color w:val="000000"/>
          <w:sz w:val="18"/>
          <w:szCs w:val="18"/>
        </w:rPr>
        <w:t>А.В. Кубанская область и Черноморская губерния в период первой российской революции 1905-1907 гг. Монография. Красно дар.2005.</w:t>
      </w:r>
    </w:p>
    <w:p w14:paraId="160E212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Куцеев</w:t>
      </w:r>
      <w:r>
        <w:rPr>
          <w:rStyle w:val="WW8Num2z0"/>
          <w:rFonts w:ascii="Verdana" w:hAnsi="Verdana"/>
          <w:color w:val="000000"/>
          <w:sz w:val="18"/>
          <w:szCs w:val="18"/>
        </w:rPr>
        <w:t> </w:t>
      </w:r>
      <w:r>
        <w:rPr>
          <w:rFonts w:ascii="Verdana" w:hAnsi="Verdana"/>
          <w:color w:val="000000"/>
          <w:sz w:val="18"/>
          <w:szCs w:val="18"/>
        </w:rPr>
        <w:t>В.В. Этническая история казаков. Краснодар. 1995.</w:t>
      </w:r>
    </w:p>
    <w:p w14:paraId="371B265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И.Я. Кубанское казачество. Краснодар. 1990.</w:t>
      </w:r>
    </w:p>
    <w:p w14:paraId="279BC36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 xml:space="preserve">Л.Е. Региональное и местное управление в России (вторая половина XIX в.). </w:t>
      </w:r>
      <w:r>
        <w:rPr>
          <w:rFonts w:ascii="Verdana" w:hAnsi="Verdana"/>
          <w:color w:val="000000"/>
          <w:sz w:val="18"/>
          <w:szCs w:val="18"/>
        </w:rPr>
        <w:lastRenderedPageBreak/>
        <w:t>Москва. 1998.</w:t>
      </w:r>
    </w:p>
    <w:p w14:paraId="1DA35B4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Лишин</w:t>
      </w:r>
      <w:r>
        <w:rPr>
          <w:rStyle w:val="WW8Num2z0"/>
          <w:rFonts w:ascii="Verdana" w:hAnsi="Verdana"/>
          <w:color w:val="000000"/>
          <w:sz w:val="18"/>
          <w:szCs w:val="18"/>
        </w:rPr>
        <w:t> </w:t>
      </w:r>
      <w:r>
        <w:rPr>
          <w:rFonts w:ascii="Verdana" w:hAnsi="Verdana"/>
          <w:color w:val="000000"/>
          <w:sz w:val="18"/>
          <w:szCs w:val="18"/>
        </w:rPr>
        <w:t>A.A. Акты, относящиеся к Истории Войска Донского, собранные генерал-майором А.А.Лишиным. Том 1. Изданы Областным Правлением Войска Донского. Новочеркасск, 1891 г.</w:t>
      </w:r>
    </w:p>
    <w:p w14:paraId="1EF149A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Лишин</w:t>
      </w:r>
      <w:r>
        <w:rPr>
          <w:rStyle w:val="WW8Num2z0"/>
          <w:rFonts w:ascii="Verdana" w:hAnsi="Verdana"/>
          <w:color w:val="000000"/>
          <w:sz w:val="18"/>
          <w:szCs w:val="18"/>
        </w:rPr>
        <w:t> </w:t>
      </w:r>
      <w:r>
        <w:rPr>
          <w:rFonts w:ascii="Verdana" w:hAnsi="Verdana"/>
          <w:color w:val="000000"/>
          <w:sz w:val="18"/>
          <w:szCs w:val="18"/>
        </w:rPr>
        <w:t>A.A. Акты, относящиеся к Истории Войска Донского, собранные генерал-майором А.А.Лишиным. Том 2. ч. 1. Изданы Областным Правлением Войска Донского. Новочеркасск, 1891 г.</w:t>
      </w:r>
    </w:p>
    <w:p w14:paraId="29A3282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Лишин</w:t>
      </w:r>
      <w:r>
        <w:rPr>
          <w:rStyle w:val="WW8Num2z0"/>
          <w:rFonts w:ascii="Verdana" w:hAnsi="Verdana"/>
          <w:color w:val="000000"/>
          <w:sz w:val="18"/>
          <w:szCs w:val="18"/>
        </w:rPr>
        <w:t> </w:t>
      </w:r>
      <w:r>
        <w:rPr>
          <w:rFonts w:ascii="Verdana" w:hAnsi="Verdana"/>
          <w:color w:val="000000"/>
          <w:sz w:val="18"/>
          <w:szCs w:val="18"/>
        </w:rPr>
        <w:t>A.A. Акты, относящиеся к Истории Войска Донского, собранные генерал-майором А.А.Лишиным. Том 3. Изданы Областным Правлением Войска Донского. Новочеркасск, 1894 г.</w:t>
      </w:r>
    </w:p>
    <w:p w14:paraId="7347C7D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Лукашевич</w:t>
      </w:r>
      <w:r>
        <w:rPr>
          <w:rStyle w:val="WW8Num2z0"/>
          <w:rFonts w:ascii="Verdana" w:hAnsi="Verdana"/>
          <w:color w:val="000000"/>
          <w:sz w:val="18"/>
          <w:szCs w:val="18"/>
        </w:rPr>
        <w:t> </w:t>
      </w:r>
      <w:r>
        <w:rPr>
          <w:rFonts w:ascii="Verdana" w:hAnsi="Verdana"/>
          <w:color w:val="000000"/>
          <w:sz w:val="18"/>
          <w:szCs w:val="18"/>
        </w:rPr>
        <w:t>Ю.Б. О казаках Украины. Спб.2006.С.12.</w:t>
      </w:r>
    </w:p>
    <w:p w14:paraId="23C9757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Лунин</w:t>
      </w:r>
      <w:r>
        <w:rPr>
          <w:rStyle w:val="WW8Num2z0"/>
          <w:rFonts w:ascii="Verdana" w:hAnsi="Verdana"/>
          <w:color w:val="000000"/>
          <w:sz w:val="18"/>
          <w:szCs w:val="18"/>
        </w:rPr>
        <w:t> </w:t>
      </w:r>
      <w:r>
        <w:rPr>
          <w:rFonts w:ascii="Verdana" w:hAnsi="Verdana"/>
          <w:color w:val="000000"/>
          <w:sz w:val="18"/>
          <w:szCs w:val="18"/>
        </w:rPr>
        <w:t>Б.В. Очерки истории Подонья — Приазовья. Книга II. Ростов-на-Дону: Ростиздат, 1951.</w:t>
      </w:r>
    </w:p>
    <w:p w14:paraId="02AD313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143. Маржерет Ж. Состояние Российской державы и Великого княжества Московского. СПб. 1830.</w:t>
      </w:r>
    </w:p>
    <w:p w14:paraId="4946385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Матющенко</w:t>
      </w:r>
      <w:r>
        <w:rPr>
          <w:rStyle w:val="WW8Num2z0"/>
          <w:rFonts w:ascii="Verdana" w:hAnsi="Verdana"/>
          <w:color w:val="000000"/>
          <w:sz w:val="18"/>
          <w:szCs w:val="18"/>
        </w:rPr>
        <w:t> </w:t>
      </w:r>
      <w:r>
        <w:rPr>
          <w:rFonts w:ascii="Verdana" w:hAnsi="Verdana"/>
          <w:color w:val="000000"/>
          <w:sz w:val="18"/>
          <w:szCs w:val="18"/>
        </w:rPr>
        <w:t>П.П. Аграрная политика царизма по отношению к иногороднему крестьянству Кубани и Терека (вторая половина XIX начало XX в.)//Проблемы аграрного развития Северного Кавказа. Краснодар. 1987.</w:t>
      </w:r>
    </w:p>
    <w:p w14:paraId="25ED2DC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О.В. Слово о Кубанском казачестве. Краснодар. 1995.</w:t>
      </w:r>
    </w:p>
    <w:p w14:paraId="17018AD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Мейер</w:t>
      </w:r>
      <w:r>
        <w:rPr>
          <w:rStyle w:val="WW8Num2z0"/>
          <w:rFonts w:ascii="Verdana" w:hAnsi="Verdana"/>
          <w:color w:val="000000"/>
          <w:sz w:val="18"/>
          <w:szCs w:val="18"/>
        </w:rPr>
        <w:t> </w:t>
      </w:r>
      <w:r>
        <w:rPr>
          <w:rFonts w:ascii="Verdana" w:hAnsi="Verdana"/>
          <w:color w:val="000000"/>
          <w:sz w:val="18"/>
          <w:szCs w:val="18"/>
        </w:rPr>
        <w:t>Д. И. Русское гражданское право. Спб., 1864.</w:t>
      </w:r>
    </w:p>
    <w:p w14:paraId="31388E1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О.Г. «.Вдоль Урала берегов.». Этносоциальная история яицкого (уральского) казачества (конец XVI -вторая половина XVIII вв.) Монография. Самара. 2007.</w:t>
      </w:r>
    </w:p>
    <w:p w14:paraId="61AFA10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148. Миллер Д. Очерки из юридического быта Старой Малороссии. Киев. 1897.</w:t>
      </w:r>
    </w:p>
    <w:p w14:paraId="29C09A5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Муханов</w:t>
      </w:r>
      <w:r>
        <w:rPr>
          <w:rStyle w:val="WW8Num2z0"/>
          <w:rFonts w:ascii="Verdana" w:hAnsi="Verdana"/>
          <w:color w:val="000000"/>
          <w:sz w:val="18"/>
          <w:szCs w:val="18"/>
        </w:rPr>
        <w:t> </w:t>
      </w:r>
      <w:r>
        <w:rPr>
          <w:rFonts w:ascii="Verdana" w:hAnsi="Verdana"/>
          <w:color w:val="000000"/>
          <w:sz w:val="18"/>
          <w:szCs w:val="18"/>
        </w:rPr>
        <w:t>В.М., Запальский Г.М. Письма императора Александра II князю А.И. Барятинскому (1857 1864 гг.)// Вопросы истории.2006.№ 11.</w:t>
      </w:r>
    </w:p>
    <w:p w14:paraId="5CEE334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Небратенко</w:t>
      </w:r>
      <w:r>
        <w:rPr>
          <w:rStyle w:val="WW8Num2z0"/>
          <w:rFonts w:ascii="Verdana" w:hAnsi="Verdana"/>
          <w:color w:val="000000"/>
          <w:sz w:val="18"/>
          <w:szCs w:val="18"/>
        </w:rPr>
        <w:t> </w:t>
      </w:r>
      <w:r>
        <w:rPr>
          <w:rFonts w:ascii="Verdana" w:hAnsi="Verdana"/>
          <w:color w:val="000000"/>
          <w:sz w:val="18"/>
          <w:szCs w:val="18"/>
        </w:rPr>
        <w:t>Г.Г. Обычаи вольного казачества (XVI-Ha4.XVIII вв.) Ростов-на-Дону.2009.</w:t>
      </w:r>
    </w:p>
    <w:p w14:paraId="3931262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Небратенко</w:t>
      </w:r>
      <w:r>
        <w:rPr>
          <w:rStyle w:val="WW8Num2z0"/>
          <w:rFonts w:ascii="Verdana" w:hAnsi="Verdana"/>
          <w:color w:val="000000"/>
          <w:sz w:val="18"/>
          <w:szCs w:val="18"/>
        </w:rPr>
        <w:t> </w:t>
      </w:r>
      <w:r>
        <w:rPr>
          <w:rFonts w:ascii="Verdana" w:hAnsi="Verdana"/>
          <w:color w:val="000000"/>
          <w:sz w:val="18"/>
          <w:szCs w:val="18"/>
        </w:rPr>
        <w:t>Г.Г., Е.И. Куксенко. Теория и история обычного права Донских казаков. Ростов-на-Дону.2005.205</w:t>
      </w:r>
    </w:p>
    <w:p w14:paraId="2D922C7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Нелепин</w:t>
      </w:r>
      <w:r>
        <w:rPr>
          <w:rStyle w:val="WW8Num2z0"/>
          <w:rFonts w:ascii="Verdana" w:hAnsi="Verdana"/>
          <w:color w:val="000000"/>
          <w:sz w:val="18"/>
          <w:szCs w:val="18"/>
        </w:rPr>
        <w:t> </w:t>
      </w:r>
      <w:r>
        <w:rPr>
          <w:rFonts w:ascii="Verdana" w:hAnsi="Verdana"/>
          <w:color w:val="000000"/>
          <w:sz w:val="18"/>
          <w:szCs w:val="18"/>
        </w:rPr>
        <w:t>P.A. История казачества. Т. 1. Спб.,1995.</w:t>
      </w:r>
    </w:p>
    <w:p w14:paraId="5BC1B4B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153. Новая Российская энциклопедия в 12-ти томах. Т. V (2). Москва. 2008.</w:t>
      </w:r>
    </w:p>
    <w:p w14:paraId="313DB8C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Новицкая</w:t>
      </w:r>
      <w:r>
        <w:rPr>
          <w:rStyle w:val="WW8Num2z0"/>
          <w:rFonts w:ascii="Verdana" w:hAnsi="Verdana"/>
          <w:color w:val="000000"/>
          <w:sz w:val="18"/>
          <w:szCs w:val="18"/>
        </w:rPr>
        <w:t> </w:t>
      </w:r>
      <w:r>
        <w:rPr>
          <w:rFonts w:ascii="Verdana" w:hAnsi="Verdana"/>
          <w:color w:val="000000"/>
          <w:sz w:val="18"/>
          <w:szCs w:val="18"/>
        </w:rPr>
        <w:t>Т.Е. Правовое регулирование имущественных отношений в России во второй половине XVIII века. Монография: Зерцало-М,2005.</w:t>
      </w:r>
    </w:p>
    <w:p w14:paraId="27E57E6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А.И. Столетие Военного министерства 1802-1902. Главное управление казачьих войск. Исторический очерк. С. Петербург. 1902.</w:t>
      </w:r>
    </w:p>
    <w:p w14:paraId="2A2F41C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156. Очерки истории Кубани с древнейших времён по 1920 г. Под общ. ред. В.Н. Ратушняка. Краснодар. 1996.</w:t>
      </w:r>
    </w:p>
    <w:p w14:paraId="71FA917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157. Очерки традиционной культуры казачества России. Под. Общ. ред. Н.И. Бондаря. Т.1.Москва-Краснодар.2002.</w:t>
      </w:r>
    </w:p>
    <w:p w14:paraId="34AC0C0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158. Памяти И.Д. Попко: Из исторического прошлого и духовного наследия северокавказского казачества. Краснодар. 2003.</w:t>
      </w:r>
    </w:p>
    <w:p w14:paraId="475540A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Пахман</w:t>
      </w:r>
      <w:r>
        <w:rPr>
          <w:rStyle w:val="WW8Num2z0"/>
          <w:rFonts w:ascii="Verdana" w:hAnsi="Verdana"/>
          <w:color w:val="000000"/>
          <w:sz w:val="18"/>
          <w:szCs w:val="18"/>
        </w:rPr>
        <w:t> </w:t>
      </w:r>
      <w:r>
        <w:rPr>
          <w:rFonts w:ascii="Verdana" w:hAnsi="Verdana"/>
          <w:color w:val="000000"/>
          <w:sz w:val="18"/>
          <w:szCs w:val="18"/>
        </w:rPr>
        <w:t>С.В. Гражданское право в России. Юридические очерки. Т.1. Собственность, обязательства и средства</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охранения. Спб., 1877.</w:t>
      </w:r>
    </w:p>
    <w:p w14:paraId="2C9D382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 П. Курс гражданского права. Первая часть Вотчинные права. Спб. 1892.</w:t>
      </w:r>
    </w:p>
    <w:p w14:paraId="26801DF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161. По страницам истории Кубани (краеведческие очерки). Под общ. ред. В.Н. Ратушняка. Краснодар. 1993.</w:t>
      </w:r>
    </w:p>
    <w:p w14:paraId="1C095E0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Потто</w:t>
      </w:r>
      <w:r>
        <w:rPr>
          <w:rStyle w:val="WW8Num2z0"/>
          <w:rFonts w:ascii="Verdana" w:hAnsi="Verdana"/>
          <w:color w:val="000000"/>
          <w:sz w:val="18"/>
          <w:szCs w:val="18"/>
        </w:rPr>
        <w:t> </w:t>
      </w:r>
      <w:r>
        <w:rPr>
          <w:rFonts w:ascii="Verdana" w:hAnsi="Verdana"/>
          <w:color w:val="000000"/>
          <w:sz w:val="18"/>
          <w:szCs w:val="18"/>
        </w:rPr>
        <w:t>В.А. Два века Терского казачества (15771801 ).Т. 1 .Владикавказ. 1912.</w:t>
      </w:r>
    </w:p>
    <w:p w14:paraId="2E67E95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163. Право собственности в русской и Западной традиции: история и современность: Монография. Краснодар. 2001.</w:t>
      </w:r>
    </w:p>
    <w:p w14:paraId="6370539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Пронштейн</w:t>
      </w:r>
      <w:r>
        <w:rPr>
          <w:rStyle w:val="WW8Num2z0"/>
          <w:rFonts w:ascii="Verdana" w:hAnsi="Verdana"/>
          <w:color w:val="000000"/>
          <w:sz w:val="18"/>
          <w:szCs w:val="18"/>
        </w:rPr>
        <w:t> </w:t>
      </w:r>
      <w:r>
        <w:rPr>
          <w:rFonts w:ascii="Verdana" w:hAnsi="Verdana"/>
          <w:color w:val="000000"/>
          <w:sz w:val="18"/>
          <w:szCs w:val="18"/>
        </w:rPr>
        <w:t>А. П. Земля Донская в XVIII веке. Ростов-на-Дону. 1961.</w:t>
      </w:r>
    </w:p>
    <w:p w14:paraId="6743107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165. Протоколы заседаний Кубанского краевого правительства: 19171920/ Сборник документов в 4-х томах. Т 1. / под ред. А.А.Зайцева.- Проект «</w:t>
      </w:r>
      <w:r>
        <w:rPr>
          <w:rStyle w:val="WW8Num3z0"/>
          <w:rFonts w:ascii="Verdana" w:hAnsi="Verdana"/>
          <w:color w:val="4682B4"/>
          <w:sz w:val="18"/>
          <w:szCs w:val="18"/>
        </w:rPr>
        <w:t>Библиотека Кубанского края</w:t>
      </w:r>
      <w:r>
        <w:rPr>
          <w:rFonts w:ascii="Verdana" w:hAnsi="Verdana"/>
          <w:color w:val="000000"/>
          <w:sz w:val="18"/>
          <w:szCs w:val="18"/>
        </w:rPr>
        <w:t>».- Краснодар, 2008.</w:t>
      </w:r>
    </w:p>
    <w:p w14:paraId="12DC35F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Ренненкампф</w:t>
      </w:r>
      <w:r>
        <w:rPr>
          <w:rStyle w:val="WW8Num2z0"/>
          <w:rFonts w:ascii="Verdana" w:hAnsi="Verdana"/>
          <w:color w:val="000000"/>
          <w:sz w:val="18"/>
          <w:szCs w:val="18"/>
        </w:rPr>
        <w:t> </w:t>
      </w:r>
      <w:r>
        <w:rPr>
          <w:rFonts w:ascii="Verdana" w:hAnsi="Verdana"/>
          <w:color w:val="000000"/>
          <w:sz w:val="18"/>
          <w:szCs w:val="18"/>
        </w:rPr>
        <w:t>Н. К. Юридическая энциклопедия. Киев. СПб. 1913.</w:t>
      </w:r>
    </w:p>
    <w:p w14:paraId="250F4B8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167.</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Л.П. Кубань и казачество (XVIII в. 1920 г.) (историко-правовое исследование). Монография. Ростов н/Д:</w:t>
      </w:r>
      <w:r>
        <w:rPr>
          <w:rStyle w:val="WW8Num2z0"/>
          <w:rFonts w:ascii="Verdana" w:hAnsi="Verdana"/>
          <w:color w:val="000000"/>
          <w:sz w:val="18"/>
          <w:szCs w:val="18"/>
        </w:rPr>
        <w:t> </w:t>
      </w:r>
      <w:r>
        <w:rPr>
          <w:rStyle w:val="WW8Num3z0"/>
          <w:rFonts w:ascii="Verdana" w:hAnsi="Verdana"/>
          <w:color w:val="4682B4"/>
          <w:sz w:val="18"/>
          <w:szCs w:val="18"/>
        </w:rPr>
        <w:t>АПСН</w:t>
      </w:r>
      <w:r>
        <w:rPr>
          <w:rStyle w:val="WW8Num2z0"/>
          <w:rFonts w:ascii="Verdana" w:hAnsi="Verdana"/>
          <w:color w:val="000000"/>
          <w:sz w:val="18"/>
          <w:szCs w:val="18"/>
        </w:rPr>
        <w:t> </w:t>
      </w:r>
      <w:r>
        <w:rPr>
          <w:rFonts w:ascii="Verdana" w:hAnsi="Verdana"/>
          <w:color w:val="000000"/>
          <w:sz w:val="18"/>
          <w:szCs w:val="18"/>
        </w:rPr>
        <w:t>СКНЦ ВШ.2003.</w:t>
      </w:r>
    </w:p>
    <w:p w14:paraId="56D14B1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Ратушняк</w:t>
      </w:r>
      <w:r>
        <w:rPr>
          <w:rStyle w:val="WW8Num2z0"/>
          <w:rFonts w:ascii="Verdana" w:hAnsi="Verdana"/>
          <w:color w:val="000000"/>
          <w:sz w:val="18"/>
          <w:szCs w:val="18"/>
        </w:rPr>
        <w:t> </w:t>
      </w:r>
      <w:r>
        <w:rPr>
          <w:rFonts w:ascii="Verdana" w:hAnsi="Verdana"/>
          <w:color w:val="000000"/>
          <w:sz w:val="18"/>
          <w:szCs w:val="18"/>
        </w:rPr>
        <w:t>В.Н. Земельная аренда на Северном Кавказе в конце XIX начале XX в.// Проблемы аграрного развития Северного Кавказа. Краснодар. 1987.</w:t>
      </w:r>
    </w:p>
    <w:p w14:paraId="363B85E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Рубаник</w:t>
      </w:r>
      <w:r>
        <w:rPr>
          <w:rStyle w:val="WW8Num2z0"/>
          <w:rFonts w:ascii="Verdana" w:hAnsi="Verdana"/>
          <w:color w:val="000000"/>
          <w:sz w:val="18"/>
          <w:szCs w:val="18"/>
        </w:rPr>
        <w:t> </w:t>
      </w:r>
      <w:r>
        <w:rPr>
          <w:rFonts w:ascii="Verdana" w:hAnsi="Verdana"/>
          <w:color w:val="000000"/>
          <w:sz w:val="18"/>
          <w:szCs w:val="18"/>
        </w:rPr>
        <w:t>В.Е. Собственность и право собственности: юридические, философские, социологические, экономические подходы в их историческом развитии. Том 1. Отношения собственности и их отражение в восточнославянской традиции права собственности. М.,2010.</w:t>
      </w:r>
    </w:p>
    <w:p w14:paraId="248CDE1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Русецкий</w:t>
      </w:r>
      <w:r>
        <w:rPr>
          <w:rStyle w:val="WW8Num2z0"/>
          <w:rFonts w:ascii="Verdana" w:hAnsi="Verdana"/>
          <w:color w:val="000000"/>
          <w:sz w:val="18"/>
          <w:szCs w:val="18"/>
        </w:rPr>
        <w:t> </w:t>
      </w:r>
      <w:r>
        <w:rPr>
          <w:rFonts w:ascii="Verdana" w:hAnsi="Verdana"/>
          <w:color w:val="000000"/>
          <w:sz w:val="18"/>
          <w:szCs w:val="18"/>
        </w:rPr>
        <w:t>В.В. Военно-административная деятельность Н.И. Евдокимова на Кавказе (1840-1860 гг.)//Вестник Московского университета. Серия 8. История.2009.№2.</w:t>
      </w:r>
    </w:p>
    <w:p w14:paraId="4B31C74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Рыблова</w:t>
      </w:r>
      <w:r>
        <w:rPr>
          <w:rStyle w:val="WW8Num2z0"/>
          <w:rFonts w:ascii="Verdana" w:hAnsi="Verdana"/>
          <w:color w:val="000000"/>
          <w:sz w:val="18"/>
          <w:szCs w:val="18"/>
        </w:rPr>
        <w:t> </w:t>
      </w:r>
      <w:r>
        <w:rPr>
          <w:rFonts w:ascii="Verdana" w:hAnsi="Verdana"/>
          <w:color w:val="000000"/>
          <w:sz w:val="18"/>
          <w:szCs w:val="18"/>
        </w:rPr>
        <w:t>М.А. Старики в Донской казачьей общине: статус и функции// Мир казачества. Сборник научных трудов. Вып. 1. Краснодар. 2006.</w:t>
      </w:r>
    </w:p>
    <w:p w14:paraId="4FB74A0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Е. П. Войсковой круг на Дону как народоправление. Исторический очерк. Издание третье. 1908 г.</w:t>
      </w:r>
    </w:p>
    <w:p w14:paraId="45A0012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Е. П. История казачества с древнейших времен до конца XVIII века. Историческое исследование в трех частях. Часть III.: Дон служит русским царям. Новочеркасск. 1915.</w:t>
      </w:r>
    </w:p>
    <w:p w14:paraId="265A073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C.B. Государственная переселенческая политика и движение украинского населения в районы Кубани в конце XVIII первой половина XIX вв. //Власть.2008.№9.</w:t>
      </w:r>
    </w:p>
    <w:p w14:paraId="66D4C4F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Сазонова</w:t>
      </w:r>
      <w:r>
        <w:rPr>
          <w:rStyle w:val="WW8Num2z0"/>
          <w:rFonts w:ascii="Verdana" w:hAnsi="Verdana"/>
          <w:color w:val="000000"/>
          <w:sz w:val="18"/>
          <w:szCs w:val="18"/>
        </w:rPr>
        <w:t> </w:t>
      </w:r>
      <w:r>
        <w:rPr>
          <w:rFonts w:ascii="Verdana" w:hAnsi="Verdana"/>
          <w:color w:val="000000"/>
          <w:sz w:val="18"/>
          <w:szCs w:val="18"/>
        </w:rPr>
        <w:t>C.B. Государственное регулирование переселения украинцев на территорию Кавказского линейного казачьего войска (конец XVIII первая половина XIX в.)//Власть.2009.№5.</w:t>
      </w:r>
    </w:p>
    <w:p w14:paraId="0B942F3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176. Самойлов М. История Малой России. Ч. 1. Москва. 1822 г.</w:t>
      </w:r>
    </w:p>
    <w:p w14:paraId="4EE4066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177. Самойлов М. История Малой России. Ч. 2. Москва. 1822 г.</w:t>
      </w:r>
    </w:p>
    <w:p w14:paraId="1CD68AD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Самоквасов</w:t>
      </w:r>
      <w:r>
        <w:rPr>
          <w:rStyle w:val="WW8Num2z0"/>
          <w:rFonts w:ascii="Verdana" w:hAnsi="Verdana"/>
          <w:color w:val="000000"/>
          <w:sz w:val="18"/>
          <w:szCs w:val="18"/>
        </w:rPr>
        <w:t> </w:t>
      </w:r>
      <w:r>
        <w:rPr>
          <w:rFonts w:ascii="Verdana" w:hAnsi="Verdana"/>
          <w:color w:val="000000"/>
          <w:sz w:val="18"/>
          <w:szCs w:val="18"/>
        </w:rPr>
        <w:t>Д. Я. История русского права (Лекции 1906 1907 уч. г.). Москва. 1906.</w:t>
      </w:r>
    </w:p>
    <w:p w14:paraId="6D982EE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В.Н. Движение за возрождение казачества. Ростов-на-Дону. 1993.</w:t>
      </w:r>
    </w:p>
    <w:p w14:paraId="024BDF2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Сементовский</w:t>
      </w:r>
      <w:r>
        <w:rPr>
          <w:rStyle w:val="WW8Num2z0"/>
          <w:rFonts w:ascii="Verdana" w:hAnsi="Verdana"/>
          <w:color w:val="000000"/>
          <w:sz w:val="18"/>
          <w:szCs w:val="18"/>
        </w:rPr>
        <w:t> </w:t>
      </w:r>
      <w:r>
        <w:rPr>
          <w:rFonts w:ascii="Verdana" w:hAnsi="Verdana"/>
          <w:color w:val="000000"/>
          <w:sz w:val="18"/>
          <w:szCs w:val="18"/>
        </w:rPr>
        <w:t>Н.М. Старина запорожская, малороссийская и донская. Спб. 1846.</w:t>
      </w:r>
    </w:p>
    <w:p w14:paraId="33BCE4F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181. Скальковський А. История Новой Сечи или последнего Коша Запорожского. На основании подлинных документов Запорожского Сечевого Архива. Одесса. 1885.</w:t>
      </w:r>
    </w:p>
    <w:p w14:paraId="70A88CA1"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Скорик</w:t>
      </w:r>
      <w:r>
        <w:rPr>
          <w:rStyle w:val="WW8Num2z0"/>
          <w:rFonts w:ascii="Verdana" w:hAnsi="Verdana"/>
          <w:color w:val="000000"/>
          <w:sz w:val="18"/>
          <w:szCs w:val="18"/>
        </w:rPr>
        <w:t> </w:t>
      </w:r>
      <w:r>
        <w:rPr>
          <w:rFonts w:ascii="Verdana" w:hAnsi="Verdana"/>
          <w:color w:val="000000"/>
          <w:sz w:val="18"/>
          <w:szCs w:val="18"/>
        </w:rPr>
        <w:t>А.П. Возникновение Донского казачества как этноса. Изначальные культурные традиции. Новочеркасск. 1992.</w:t>
      </w:r>
    </w:p>
    <w:p w14:paraId="0D27F67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Style w:val="WW8Num2z0"/>
          <w:rFonts w:ascii="Verdana" w:hAnsi="Verdana"/>
          <w:color w:val="000000"/>
          <w:sz w:val="18"/>
          <w:szCs w:val="18"/>
        </w:rPr>
        <w:t> </w:t>
      </w:r>
      <w:r>
        <w:rPr>
          <w:rFonts w:ascii="Verdana" w:hAnsi="Verdana"/>
          <w:color w:val="000000"/>
          <w:sz w:val="18"/>
          <w:szCs w:val="18"/>
        </w:rPr>
        <w:t>А. Л. Гражданская война в России XVII в.: Казачество на переломе истории.— М.: Мысль, 1990.</w:t>
      </w:r>
    </w:p>
    <w:p w14:paraId="51274EB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Стороженко</w:t>
      </w:r>
      <w:r>
        <w:rPr>
          <w:rStyle w:val="WW8Num2z0"/>
          <w:rFonts w:ascii="Verdana" w:hAnsi="Verdana"/>
          <w:color w:val="000000"/>
          <w:sz w:val="18"/>
          <w:szCs w:val="18"/>
        </w:rPr>
        <w:t> </w:t>
      </w:r>
      <w:r>
        <w:rPr>
          <w:rFonts w:ascii="Verdana" w:hAnsi="Verdana"/>
          <w:color w:val="000000"/>
          <w:sz w:val="18"/>
          <w:szCs w:val="18"/>
        </w:rPr>
        <w:t>A.B. Стефан Баторий и днепровские казаки. Киев. 1904.</w:t>
      </w:r>
    </w:p>
    <w:p w14:paraId="6C034BE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185. Советская историческая энциклопедия. Москва. 1964.</w:t>
      </w:r>
    </w:p>
    <w:p w14:paraId="5584723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186. Сухачёв В.Н. Формирование дворянского сословия в Черноморском казачьем войске//Тезисы научно-практической конференции Екатеринодар-Краснодар. 1793-2003 .Вчера. Сегодня. Завтра. Краснодар. 2003.</w:t>
      </w:r>
    </w:p>
    <w:p w14:paraId="551EFEA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В.Д. Историческое описание земли Войска Донского. Т. 1 .Новочеркаск. 1869.</w:t>
      </w:r>
    </w:p>
    <w:p w14:paraId="211C0F8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Сухоруков</w:t>
      </w:r>
      <w:r>
        <w:rPr>
          <w:rStyle w:val="WW8Num2z0"/>
          <w:rFonts w:ascii="Verdana" w:hAnsi="Verdana"/>
          <w:color w:val="000000"/>
          <w:sz w:val="18"/>
          <w:szCs w:val="18"/>
        </w:rPr>
        <w:t> </w:t>
      </w:r>
      <w:r>
        <w:rPr>
          <w:rFonts w:ascii="Verdana" w:hAnsi="Verdana"/>
          <w:color w:val="000000"/>
          <w:sz w:val="18"/>
          <w:szCs w:val="18"/>
        </w:rPr>
        <w:t>В.Д. Историческое описание земли Войска Донского. Т. 2.Новочеркаск. 1872.</w:t>
      </w:r>
    </w:p>
    <w:p w14:paraId="4C8BA29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Телепень</w:t>
      </w:r>
      <w:r>
        <w:rPr>
          <w:rStyle w:val="WW8Num2z0"/>
          <w:rFonts w:ascii="Verdana" w:hAnsi="Verdana"/>
          <w:color w:val="000000"/>
          <w:sz w:val="18"/>
          <w:szCs w:val="18"/>
        </w:rPr>
        <w:t> </w:t>
      </w:r>
      <w:r>
        <w:rPr>
          <w:rFonts w:ascii="Verdana" w:hAnsi="Verdana"/>
          <w:color w:val="000000"/>
          <w:sz w:val="18"/>
          <w:szCs w:val="18"/>
        </w:rPr>
        <w:t>C.B., В.Б. Виноградов. Заметки о казаках-линейцах. Армавир. 1994.</w:t>
      </w:r>
    </w:p>
    <w:p w14:paraId="23E9C68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Трехбратов</w:t>
      </w:r>
      <w:r>
        <w:rPr>
          <w:rStyle w:val="WW8Num2z0"/>
          <w:rFonts w:ascii="Verdana" w:hAnsi="Verdana"/>
          <w:color w:val="000000"/>
          <w:sz w:val="18"/>
          <w:szCs w:val="18"/>
        </w:rPr>
        <w:t> </w:t>
      </w:r>
      <w:r>
        <w:rPr>
          <w:rFonts w:ascii="Verdana" w:hAnsi="Verdana"/>
          <w:color w:val="000000"/>
          <w:sz w:val="18"/>
          <w:szCs w:val="18"/>
        </w:rPr>
        <w:t>Б.А. История и культура народов Прикубанья. Краснодар.2011.</w:t>
      </w:r>
    </w:p>
    <w:p w14:paraId="5A715DE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Трехбратов</w:t>
      </w:r>
      <w:r>
        <w:rPr>
          <w:rStyle w:val="WW8Num2z0"/>
          <w:rFonts w:ascii="Verdana" w:hAnsi="Verdana"/>
          <w:color w:val="000000"/>
          <w:sz w:val="18"/>
          <w:szCs w:val="18"/>
        </w:rPr>
        <w:t> </w:t>
      </w:r>
      <w:r>
        <w:rPr>
          <w:rFonts w:ascii="Verdana" w:hAnsi="Verdana"/>
          <w:color w:val="000000"/>
          <w:sz w:val="18"/>
          <w:szCs w:val="18"/>
        </w:rPr>
        <w:t>Б.А. История Кубани. Краснодар, 2005.</w:t>
      </w:r>
    </w:p>
    <w:p w14:paraId="4A2BC68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Е. Н. Лекции по энциклопедии права. На правах рукописи. Москва. 1917.</w:t>
      </w:r>
    </w:p>
    <w:p w14:paraId="0C6CD71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Трут</w:t>
      </w:r>
      <w:r>
        <w:rPr>
          <w:rStyle w:val="WW8Num2z0"/>
          <w:rFonts w:ascii="Verdana" w:hAnsi="Verdana"/>
          <w:color w:val="000000"/>
          <w:sz w:val="18"/>
          <w:szCs w:val="18"/>
        </w:rPr>
        <w:t> </w:t>
      </w:r>
      <w:r>
        <w:rPr>
          <w:rFonts w:ascii="Verdana" w:hAnsi="Verdana"/>
          <w:color w:val="000000"/>
          <w:sz w:val="18"/>
          <w:szCs w:val="18"/>
        </w:rPr>
        <w:t>В. П. Дорогой славы и утрат. Казачьи войска в период войн и революций. Серия: Казачья слава. М. Яуза. Эксмо. 2007.</w:t>
      </w:r>
    </w:p>
    <w:p w14:paraId="4683FB8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Л.Д. Переселение Черноморского казачьего войска для защиты южных рубежей Российской империи// Вопросы казачьей истории и культуры: Выпуск 6.Майкоп.2011.</w:t>
      </w:r>
    </w:p>
    <w:p w14:paraId="505514A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Фелицин</w:t>
      </w:r>
      <w:r>
        <w:rPr>
          <w:rStyle w:val="WW8Num2z0"/>
          <w:rFonts w:ascii="Verdana" w:hAnsi="Verdana"/>
          <w:color w:val="000000"/>
          <w:sz w:val="18"/>
          <w:szCs w:val="18"/>
        </w:rPr>
        <w:t> </w:t>
      </w:r>
      <w:r>
        <w:rPr>
          <w:rFonts w:ascii="Verdana" w:hAnsi="Verdana"/>
          <w:color w:val="000000"/>
          <w:sz w:val="18"/>
          <w:szCs w:val="18"/>
        </w:rPr>
        <w:t>Е.Д., Щербина Ф.А. Кубанское казачье войско 16961888 г.: Сб. кратких сведений о войске. Воронеж, 1888.</w:t>
      </w:r>
    </w:p>
    <w:p w14:paraId="6B07183F"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Б.Е. Переселение Черноморского казачьего войска на Кубань. Вып. 4. Краснодар. 2005 г.</w:t>
      </w:r>
    </w:p>
    <w:p w14:paraId="0A3A1C3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197.</w:t>
      </w:r>
      <w:r>
        <w:rPr>
          <w:rStyle w:val="WW8Num2z0"/>
          <w:rFonts w:ascii="Verdana" w:hAnsi="Verdana"/>
          <w:color w:val="000000"/>
          <w:sz w:val="18"/>
          <w:szCs w:val="18"/>
        </w:rPr>
        <w:t> </w:t>
      </w:r>
      <w:r>
        <w:rPr>
          <w:rStyle w:val="WW8Num3z0"/>
          <w:rFonts w:ascii="Verdana" w:hAnsi="Verdana"/>
          <w:color w:val="4682B4"/>
          <w:sz w:val="18"/>
          <w:szCs w:val="18"/>
        </w:rPr>
        <w:t>Харузин</w:t>
      </w:r>
      <w:r>
        <w:rPr>
          <w:rStyle w:val="WW8Num2z0"/>
          <w:rFonts w:ascii="Verdana" w:hAnsi="Verdana"/>
          <w:color w:val="000000"/>
          <w:sz w:val="18"/>
          <w:szCs w:val="18"/>
        </w:rPr>
        <w:t> </w:t>
      </w:r>
      <w:r>
        <w:rPr>
          <w:rFonts w:ascii="Verdana" w:hAnsi="Verdana"/>
          <w:color w:val="000000"/>
          <w:sz w:val="18"/>
          <w:szCs w:val="18"/>
        </w:rPr>
        <w:t>М.Н. Сведения о казацких общинах на Дону. Материалы для обычного права, собранные Михаилом Харузиным. Вып. 1.Москва. 1885.</w:t>
      </w:r>
    </w:p>
    <w:p w14:paraId="7258BF5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Хорошхин</w:t>
      </w:r>
      <w:r>
        <w:rPr>
          <w:rStyle w:val="WW8Num2z0"/>
          <w:rFonts w:ascii="Verdana" w:hAnsi="Verdana"/>
          <w:color w:val="000000"/>
          <w:sz w:val="18"/>
          <w:szCs w:val="18"/>
        </w:rPr>
        <w:t> </w:t>
      </w:r>
      <w:r>
        <w:rPr>
          <w:rFonts w:ascii="Verdana" w:hAnsi="Verdana"/>
          <w:color w:val="000000"/>
          <w:sz w:val="18"/>
          <w:szCs w:val="18"/>
        </w:rPr>
        <w:t>М.П. Казачьи войска. Опыт военно-статистического описания.С.-Петербург. 1881.</w:t>
      </w:r>
    </w:p>
    <w:p w14:paraId="51B1859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199. Хрестоматия по истории Кубани. Документы и материалы. Под общ. ред. В.П. Малышева. Краснодар. 1975.</w:t>
      </w:r>
    </w:p>
    <w:p w14:paraId="225F883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Червинский</w:t>
      </w:r>
      <w:r>
        <w:rPr>
          <w:rStyle w:val="WW8Num2z0"/>
          <w:rFonts w:ascii="Verdana" w:hAnsi="Verdana"/>
          <w:color w:val="000000"/>
          <w:sz w:val="18"/>
          <w:szCs w:val="18"/>
        </w:rPr>
        <w:t> </w:t>
      </w:r>
      <w:r>
        <w:rPr>
          <w:rFonts w:ascii="Verdana" w:hAnsi="Verdana"/>
          <w:color w:val="000000"/>
          <w:sz w:val="18"/>
          <w:szCs w:val="18"/>
        </w:rPr>
        <w:t>В.Я. Памятка Кубанского казачьего войска. С.Петербург. 1896.</w:t>
      </w:r>
    </w:p>
    <w:p w14:paraId="45F977F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201. Чернова-Дёке Т.Н. Немецкие поселения на периферии Российской империи. Кавказ: взгляд сквозь столетие (1818-1917 гг.) (К 190-летию основания немецких колоний). Монография. Москва.2008.</w:t>
      </w:r>
    </w:p>
    <w:p w14:paraId="0E7B9A8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202. Чернощёков H.A. Столетие Военного министерства 1802-1902 гг. Землеустройство казачьих войск. СПб, 1911.</w:t>
      </w:r>
    </w:p>
    <w:p w14:paraId="36E4843D"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Шатохина</w:t>
      </w:r>
      <w:r>
        <w:rPr>
          <w:rStyle w:val="WW8Num2z0"/>
          <w:rFonts w:ascii="Verdana" w:hAnsi="Verdana"/>
          <w:color w:val="000000"/>
          <w:sz w:val="18"/>
          <w:szCs w:val="18"/>
        </w:rPr>
        <w:t> </w:t>
      </w:r>
      <w:r>
        <w:rPr>
          <w:rFonts w:ascii="Verdana" w:hAnsi="Verdana"/>
          <w:color w:val="000000"/>
          <w:sz w:val="18"/>
          <w:szCs w:val="18"/>
        </w:rPr>
        <w:t>Л.В. Политика России на Северо-западном Кавказе в 30-60-е гг. XIX в.//Вестник Московского университета. Серия 8. История.2000.№3.</w:t>
      </w:r>
    </w:p>
    <w:p w14:paraId="77B1E56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Шорманова</w:t>
      </w:r>
      <w:r>
        <w:rPr>
          <w:rStyle w:val="WW8Num2z0"/>
          <w:rFonts w:ascii="Verdana" w:hAnsi="Verdana"/>
          <w:color w:val="000000"/>
          <w:sz w:val="18"/>
          <w:szCs w:val="18"/>
        </w:rPr>
        <w:t> </w:t>
      </w:r>
      <w:r>
        <w:rPr>
          <w:rFonts w:ascii="Verdana" w:hAnsi="Verdana"/>
          <w:color w:val="000000"/>
          <w:sz w:val="18"/>
          <w:szCs w:val="18"/>
        </w:rPr>
        <w:t>М.А. Становление и развитие государственности на Северном Кавказе в конце XVIII первой половине XIX в.// История государства и права.2007.№13.</w:t>
      </w:r>
    </w:p>
    <w:p w14:paraId="7EBAD16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Г.Н. Черноморское казачество в конце XVIII первой половине XIX вв. Краснодар, 1993.</w:t>
      </w:r>
    </w:p>
    <w:p w14:paraId="6000116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Фирма «</w:t>
      </w:r>
      <w:r>
        <w:rPr>
          <w:rStyle w:val="WW8Num3z0"/>
          <w:rFonts w:ascii="Verdana" w:hAnsi="Verdana"/>
          <w:color w:val="4682B4"/>
          <w:sz w:val="18"/>
          <w:szCs w:val="18"/>
        </w:rPr>
        <w:t>СПАРК</w:t>
      </w:r>
      <w:r>
        <w:rPr>
          <w:rFonts w:ascii="Verdana" w:hAnsi="Verdana"/>
          <w:color w:val="000000"/>
          <w:sz w:val="18"/>
          <w:szCs w:val="18"/>
        </w:rPr>
        <w:t>», 1995.</w:t>
      </w:r>
    </w:p>
    <w:p w14:paraId="7DA8135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207. Шумов С., Андреев А. История Запорожской Сечи. Киев-Москва: Евролинц. 2003.</w:t>
      </w:r>
    </w:p>
    <w:p w14:paraId="33FB3E5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Ф. А. Земельная община кубанских казаков. Воронеж, 1889.</w:t>
      </w:r>
    </w:p>
    <w:p w14:paraId="4894212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Ф.А. История Кубанского казачьего войска. Т 1. История края. Краснодар. 2007.</w:t>
      </w:r>
    </w:p>
    <w:p w14:paraId="75C94EF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Ф.А. История Кубанского казачьего войска. Т 2. История войны казаков с закубанскими горцами. Краснодар. 2007.</w:t>
      </w:r>
    </w:p>
    <w:p w14:paraId="46E7BD4A"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Эварницкий</w:t>
      </w:r>
      <w:r>
        <w:rPr>
          <w:rStyle w:val="WW8Num2z0"/>
          <w:rFonts w:ascii="Verdana" w:hAnsi="Verdana"/>
          <w:color w:val="000000"/>
          <w:sz w:val="18"/>
          <w:szCs w:val="18"/>
        </w:rPr>
        <w:t> </w:t>
      </w:r>
      <w:r>
        <w:rPr>
          <w:rFonts w:ascii="Verdana" w:hAnsi="Verdana"/>
          <w:color w:val="000000"/>
          <w:sz w:val="18"/>
          <w:szCs w:val="18"/>
        </w:rPr>
        <w:t>Д.И. История запорожских казаков. Т.1. Спб. 1892.</w:t>
      </w:r>
    </w:p>
    <w:p w14:paraId="43558C16"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Эварницкий</w:t>
      </w:r>
      <w:r>
        <w:rPr>
          <w:rStyle w:val="WW8Num2z0"/>
          <w:rFonts w:ascii="Verdana" w:hAnsi="Verdana"/>
          <w:color w:val="000000"/>
          <w:sz w:val="18"/>
          <w:szCs w:val="18"/>
        </w:rPr>
        <w:t> </w:t>
      </w:r>
      <w:r>
        <w:rPr>
          <w:rFonts w:ascii="Verdana" w:hAnsi="Verdana"/>
          <w:color w:val="000000"/>
          <w:sz w:val="18"/>
          <w:szCs w:val="18"/>
        </w:rPr>
        <w:t>Д.И. История запорожских казаков. Т. 2. Спб. 1895.</w:t>
      </w:r>
    </w:p>
    <w:p w14:paraId="43EBF76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Эварницкий</w:t>
      </w:r>
      <w:r>
        <w:rPr>
          <w:rStyle w:val="WW8Num2z0"/>
          <w:rFonts w:ascii="Verdana" w:hAnsi="Verdana"/>
          <w:color w:val="000000"/>
          <w:sz w:val="18"/>
          <w:szCs w:val="18"/>
        </w:rPr>
        <w:t> </w:t>
      </w:r>
      <w:r>
        <w:rPr>
          <w:rFonts w:ascii="Verdana" w:hAnsi="Verdana"/>
          <w:color w:val="000000"/>
          <w:sz w:val="18"/>
          <w:szCs w:val="18"/>
        </w:rPr>
        <w:t>Д.И. История запорожских казаков. Т.З. Спб. 1897.</w:t>
      </w:r>
    </w:p>
    <w:p w14:paraId="4E7F8C07"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Эварницкий</w:t>
      </w:r>
      <w:r>
        <w:rPr>
          <w:rStyle w:val="WW8Num2z0"/>
          <w:rFonts w:ascii="Verdana" w:hAnsi="Verdana"/>
          <w:color w:val="000000"/>
          <w:sz w:val="18"/>
          <w:szCs w:val="18"/>
        </w:rPr>
        <w:t> </w:t>
      </w:r>
      <w:r>
        <w:rPr>
          <w:rFonts w:ascii="Verdana" w:hAnsi="Verdana"/>
          <w:color w:val="000000"/>
          <w:sz w:val="18"/>
          <w:szCs w:val="18"/>
        </w:rPr>
        <w:t>Д.И. Очерки по истории запорожских казаков и Новороссийского края. 1889.</w:t>
      </w:r>
    </w:p>
    <w:p w14:paraId="0E2BBF50"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215. Энциклопедический словарь по истории Кубани с древнейших времен до октября 1917 г. Краснодар. 1997.</w:t>
      </w:r>
    </w:p>
    <w:p w14:paraId="3F57209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216. Диссертации и авторефераты диссертаций</w:t>
      </w:r>
    </w:p>
    <w:p w14:paraId="0C89904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О.Б. Правовое положение казачества и крестьянства Юго-Востока Европейской России в 1861-1920 гг.: Дис. .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Ростов-на-Дону, 2003.</w:t>
      </w:r>
    </w:p>
    <w:p w14:paraId="1471BF3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Гранкин</w:t>
      </w:r>
      <w:r>
        <w:rPr>
          <w:rStyle w:val="WW8Num2z0"/>
          <w:rFonts w:ascii="Verdana" w:hAnsi="Verdana"/>
          <w:color w:val="000000"/>
          <w:sz w:val="18"/>
          <w:szCs w:val="18"/>
        </w:rPr>
        <w:t> </w:t>
      </w:r>
      <w:r>
        <w:rPr>
          <w:rFonts w:ascii="Verdana" w:hAnsi="Verdana"/>
          <w:color w:val="000000"/>
          <w:sz w:val="18"/>
          <w:szCs w:val="18"/>
        </w:rPr>
        <w:t>Ю. Ю. Реализация экономической стратегии развития Северного Кавказа в период второго кавказского наместничества (1844-1882 гг.): Автореф. дисс. .доктора исторических наук. Пятигорск, 2011.</w:t>
      </w:r>
    </w:p>
    <w:p w14:paraId="6AC0F09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Генезис и региональные особенности сословной ментальности кубанского казачества (конец XVIII 30-е гг. XX вв.): Дисс. . .кандидата исторических наук. Краснодар, 2006.</w:t>
      </w:r>
    </w:p>
    <w:p w14:paraId="06DA2A92"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Копанева</w:t>
      </w:r>
      <w:r>
        <w:rPr>
          <w:rStyle w:val="WW8Num2z0"/>
          <w:rFonts w:ascii="Verdana" w:hAnsi="Verdana"/>
          <w:color w:val="000000"/>
          <w:sz w:val="18"/>
          <w:szCs w:val="18"/>
        </w:rPr>
        <w:t> </w:t>
      </w:r>
      <w:r>
        <w:rPr>
          <w:rFonts w:ascii="Verdana" w:hAnsi="Verdana"/>
          <w:color w:val="000000"/>
          <w:sz w:val="18"/>
          <w:szCs w:val="18"/>
        </w:rPr>
        <w:t>О.И. Казачество и российская государственность (историко-правовой анализ): Дис. канд. юрид. наук. Спб., 2003.</w:t>
      </w:r>
    </w:p>
    <w:p w14:paraId="7A9FDD7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221. Краснов. С.Ю. Обычно-правовое регулирование имущественных отношений у донских казаков во второй половине XIX века (историко-правовой аспект): Автореф. дисс. .кандидата юридических наук. Волгоград. 2003.</w:t>
      </w:r>
    </w:p>
    <w:p w14:paraId="6200AB9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Лукомец</w:t>
      </w:r>
      <w:r>
        <w:rPr>
          <w:rStyle w:val="WW8Num2z0"/>
          <w:rFonts w:ascii="Verdana" w:hAnsi="Verdana"/>
          <w:color w:val="000000"/>
          <w:sz w:val="18"/>
          <w:szCs w:val="18"/>
        </w:rPr>
        <w:t> </w:t>
      </w:r>
      <w:r>
        <w:rPr>
          <w:rFonts w:ascii="Verdana" w:hAnsi="Verdana"/>
          <w:color w:val="000000"/>
          <w:sz w:val="18"/>
          <w:szCs w:val="18"/>
        </w:rPr>
        <w:t>М.И. Эволюция земельных отношений казачества (XV-XX века): Дис. д-ра экон. наук. Краснодар, 2003.</w:t>
      </w:r>
    </w:p>
    <w:p w14:paraId="4EC3E66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Малукало</w:t>
      </w:r>
      <w:r>
        <w:rPr>
          <w:rStyle w:val="WW8Num2z0"/>
          <w:rFonts w:ascii="Verdana" w:hAnsi="Verdana"/>
          <w:color w:val="000000"/>
          <w:sz w:val="18"/>
          <w:szCs w:val="18"/>
        </w:rPr>
        <w:t> </w:t>
      </w:r>
      <w:r>
        <w:rPr>
          <w:rFonts w:ascii="Verdana" w:hAnsi="Verdana"/>
          <w:color w:val="000000"/>
          <w:sz w:val="18"/>
          <w:szCs w:val="18"/>
        </w:rPr>
        <w:t>А. Н. Кубанское казачье войско в 1860-1914 гг.: формирование, система управления и функционирования, социально-экономический статус : Дис. . канд. истор. наук. Краснодар, 2002.</w:t>
      </w:r>
    </w:p>
    <w:p w14:paraId="4C6B8EE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Самовтор</w:t>
      </w:r>
      <w:r>
        <w:rPr>
          <w:rStyle w:val="WW8Num2z0"/>
          <w:rFonts w:ascii="Verdana" w:hAnsi="Verdana"/>
          <w:color w:val="000000"/>
          <w:sz w:val="18"/>
          <w:szCs w:val="18"/>
        </w:rPr>
        <w:t> </w:t>
      </w:r>
      <w:r>
        <w:rPr>
          <w:rFonts w:ascii="Verdana" w:hAnsi="Verdana"/>
          <w:color w:val="000000"/>
          <w:sz w:val="18"/>
          <w:szCs w:val="18"/>
        </w:rPr>
        <w:t xml:space="preserve">C.B. Отражение процессов казачьей колонизации в топонимии Кубани// Дис. </w:t>
      </w:r>
      <w:r>
        <w:rPr>
          <w:rFonts w:ascii="Verdana" w:hAnsi="Verdana"/>
          <w:color w:val="000000"/>
          <w:sz w:val="18"/>
          <w:szCs w:val="18"/>
        </w:rPr>
        <w:lastRenderedPageBreak/>
        <w:t>канд. истор. наук.Ставрополь.2008.</w:t>
      </w:r>
    </w:p>
    <w:p w14:paraId="555633A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Style w:val="WW8Num2z0"/>
          <w:rFonts w:ascii="Verdana" w:hAnsi="Verdana"/>
          <w:color w:val="000000"/>
          <w:sz w:val="18"/>
          <w:szCs w:val="18"/>
        </w:rPr>
        <w:t> </w:t>
      </w:r>
      <w:r>
        <w:rPr>
          <w:rFonts w:ascii="Verdana" w:hAnsi="Verdana"/>
          <w:color w:val="000000"/>
          <w:sz w:val="18"/>
          <w:szCs w:val="18"/>
        </w:rPr>
        <w:t>А.Л. Русское казачество в первой четверти XVII века: Дисс. .доктора исторических наук. Москва. 1985.</w:t>
      </w:r>
    </w:p>
    <w:p w14:paraId="67091BB5"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226. Сихаджок З.Р. Правовой статус Кавказского наместника в законодательстве Российской Империи (1845-1915 гг.): Автореф. дисс. . .кандидата юридических наук. Краснодар. 2011.</w:t>
      </w:r>
    </w:p>
    <w:p w14:paraId="6378E0D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227. Тёр Е.В. Демографические изменения на Кубани под влиянием модернизационных процессов (1860-е гг. конец 1930 гг.): Дисс. .кандидата исторических наук. Ставрополь. 2010.1. Архивные источники</w:t>
      </w:r>
    </w:p>
    <w:p w14:paraId="2F5796FE"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228. Российский государственный военно-исторический архив (</w:t>
      </w:r>
      <w:r>
        <w:rPr>
          <w:rStyle w:val="WW8Num3z0"/>
          <w:rFonts w:ascii="Verdana" w:hAnsi="Verdana"/>
          <w:color w:val="4682B4"/>
          <w:sz w:val="18"/>
          <w:szCs w:val="18"/>
        </w:rPr>
        <w:t>РГВИА</w:t>
      </w:r>
      <w:r>
        <w:rPr>
          <w:rFonts w:ascii="Verdana" w:hAnsi="Verdana"/>
          <w:color w:val="000000"/>
          <w:sz w:val="18"/>
          <w:szCs w:val="18"/>
        </w:rPr>
        <w:t>)257. РГВИА.Ф.330.0п.61.д.307.</w:t>
      </w:r>
    </w:p>
    <w:p w14:paraId="4E4848CB"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229. РГВИА, Ф. 330, Оп. 55, д. 1407.</w:t>
      </w:r>
    </w:p>
    <w:p w14:paraId="461D6844"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230. РГВИА, Ф. 330, Оп. 59, д. 621.</w:t>
      </w:r>
    </w:p>
    <w:p w14:paraId="7135CE5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231. РГВИА, Ф. 896, Оп. 1, д.52.</w:t>
      </w:r>
    </w:p>
    <w:p w14:paraId="3839F76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232. Государственный архив Краснодарского края (</w:t>
      </w:r>
      <w:r>
        <w:rPr>
          <w:rStyle w:val="WW8Num3z0"/>
          <w:rFonts w:ascii="Verdana" w:hAnsi="Verdana"/>
          <w:color w:val="4682B4"/>
          <w:sz w:val="18"/>
          <w:szCs w:val="18"/>
        </w:rPr>
        <w:t>ГАКК</w:t>
      </w:r>
      <w:r>
        <w:rPr>
          <w:rFonts w:ascii="Verdana" w:hAnsi="Verdana"/>
          <w:color w:val="000000"/>
          <w:sz w:val="18"/>
          <w:szCs w:val="18"/>
        </w:rPr>
        <w:t>)</w:t>
      </w:r>
    </w:p>
    <w:p w14:paraId="22D55149"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233. ГАКК. Ф.249. Оп. 1 .д.2829.</w:t>
      </w:r>
    </w:p>
    <w:p w14:paraId="6C9C24B3"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234. ГАКК.Ф. 249. Оп. 1 .д.2830.</w:t>
      </w:r>
    </w:p>
    <w:p w14:paraId="3D38D64C"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235. ГАКК. Ф.574. Оп. 1 .д.488.</w:t>
      </w:r>
    </w:p>
    <w:p w14:paraId="4881F168" w14:textId="77777777" w:rsidR="00353FF4" w:rsidRDefault="00353FF4" w:rsidP="00353FF4">
      <w:pPr>
        <w:pStyle w:val="WW8Num1z2"/>
        <w:shd w:val="clear" w:color="auto" w:fill="F7F7F7"/>
        <w:spacing w:after="0"/>
        <w:rPr>
          <w:rFonts w:ascii="Verdana" w:hAnsi="Verdana"/>
          <w:color w:val="000000"/>
          <w:sz w:val="18"/>
          <w:szCs w:val="18"/>
        </w:rPr>
      </w:pPr>
      <w:r>
        <w:rPr>
          <w:rFonts w:ascii="Verdana" w:hAnsi="Verdana"/>
          <w:color w:val="000000"/>
          <w:sz w:val="18"/>
          <w:szCs w:val="18"/>
        </w:rPr>
        <w:t>236. Государственный архив Российской Федерации (</w:t>
      </w:r>
      <w:r>
        <w:rPr>
          <w:rStyle w:val="WW8Num3z0"/>
          <w:rFonts w:ascii="Verdana" w:hAnsi="Verdana"/>
          <w:color w:val="4682B4"/>
          <w:sz w:val="18"/>
          <w:szCs w:val="18"/>
        </w:rPr>
        <w:t>ГАРФ</w:t>
      </w:r>
      <w:r>
        <w:rPr>
          <w:rFonts w:ascii="Verdana" w:hAnsi="Verdana"/>
          <w:color w:val="000000"/>
          <w:sz w:val="18"/>
          <w:szCs w:val="18"/>
        </w:rPr>
        <w:t>)264. ГАРФ.Ф. 109.0п. 1 .д.76.</w:t>
      </w:r>
    </w:p>
    <w:p w14:paraId="60E1825D" w14:textId="5B7873D1" w:rsidR="00353FF4" w:rsidRPr="00353FF4" w:rsidRDefault="00353FF4" w:rsidP="00353FF4">
      <w:r>
        <w:rPr>
          <w:rFonts w:ascii="Verdana" w:hAnsi="Verdana"/>
          <w:color w:val="000000"/>
          <w:sz w:val="18"/>
          <w:szCs w:val="18"/>
        </w:rPr>
        <w:br/>
      </w:r>
      <w:r>
        <w:rPr>
          <w:rFonts w:ascii="Verdana" w:hAnsi="Verdana"/>
          <w:color w:val="000000"/>
          <w:sz w:val="18"/>
          <w:szCs w:val="18"/>
        </w:rPr>
        <w:br/>
      </w:r>
    </w:p>
    <w:sectPr w:rsidR="00353FF4" w:rsidRPr="00353F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3281" w14:textId="77777777" w:rsidR="00A17866" w:rsidRDefault="00A17866">
      <w:pPr>
        <w:spacing w:after="0" w:line="240" w:lineRule="auto"/>
      </w:pPr>
      <w:r>
        <w:separator/>
      </w:r>
    </w:p>
  </w:endnote>
  <w:endnote w:type="continuationSeparator" w:id="0">
    <w:p w14:paraId="4E0FDAEA" w14:textId="77777777" w:rsidR="00A17866" w:rsidRDefault="00A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BE693" w14:textId="77777777" w:rsidR="00A17866" w:rsidRDefault="00A17866">
      <w:pPr>
        <w:spacing w:after="0" w:line="240" w:lineRule="auto"/>
      </w:pPr>
      <w:r>
        <w:separator/>
      </w:r>
    </w:p>
  </w:footnote>
  <w:footnote w:type="continuationSeparator" w:id="0">
    <w:p w14:paraId="021C86FF" w14:textId="77777777" w:rsidR="00A17866" w:rsidRDefault="00A17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17866"/>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4940</TotalTime>
  <Pages>23</Pages>
  <Words>11917</Words>
  <Characters>67928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814</cp:revision>
  <cp:lastPrinted>2009-02-06T05:36:00Z</cp:lastPrinted>
  <dcterms:created xsi:type="dcterms:W3CDTF">2016-09-19T15:12:00Z</dcterms:created>
  <dcterms:modified xsi:type="dcterms:W3CDTF">2016-12-08T20:01:00Z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