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72940" w14:textId="77777777" w:rsidR="00932174" w:rsidRDefault="00932174" w:rsidP="00932174">
      <w:pPr>
        <w:rPr>
          <w:rFonts w:ascii="Verdana" w:hAnsi="Verdana"/>
          <w:color w:val="000000"/>
          <w:sz w:val="18"/>
          <w:szCs w:val="18"/>
          <w:shd w:val="clear" w:color="auto" w:fill="FFFFFF"/>
        </w:rPr>
      </w:pPr>
      <w:r>
        <w:rPr>
          <w:rFonts w:ascii="Verdana" w:hAnsi="Verdana"/>
          <w:color w:val="000000"/>
          <w:sz w:val="18"/>
          <w:szCs w:val="18"/>
          <w:shd w:val="clear" w:color="auto" w:fill="FFFFFF"/>
        </w:rPr>
        <w:t>Методическое обеспечение учета основных активов и раскрытия их в отчетности аграрных организаций</w:t>
      </w:r>
    </w:p>
    <w:p w14:paraId="79AC8974" w14:textId="77777777" w:rsidR="00932174" w:rsidRDefault="00932174" w:rsidP="00932174">
      <w:pPr>
        <w:rPr>
          <w:rFonts w:ascii="Verdana" w:hAnsi="Verdana"/>
          <w:color w:val="000000"/>
          <w:sz w:val="18"/>
          <w:szCs w:val="18"/>
          <w:shd w:val="clear" w:color="auto" w:fill="FFFFFF"/>
        </w:rPr>
      </w:pPr>
    </w:p>
    <w:p w14:paraId="6B222BE9" w14:textId="77777777" w:rsidR="00932174" w:rsidRDefault="00932174" w:rsidP="00932174">
      <w:pPr>
        <w:rPr>
          <w:rFonts w:ascii="Verdana" w:hAnsi="Verdana"/>
          <w:color w:val="000000"/>
          <w:sz w:val="18"/>
          <w:szCs w:val="18"/>
          <w:shd w:val="clear" w:color="auto" w:fill="FFFFFF"/>
        </w:rPr>
      </w:pPr>
    </w:p>
    <w:p w14:paraId="18FB84C1" w14:textId="77777777" w:rsidR="00932174" w:rsidRDefault="00932174" w:rsidP="00932174">
      <w:pPr>
        <w:rPr>
          <w:rFonts w:ascii="Verdana" w:hAnsi="Verdana"/>
          <w:color w:val="000000"/>
          <w:sz w:val="18"/>
          <w:szCs w:val="18"/>
          <w:shd w:val="clear" w:color="auto" w:fill="FFFFFF"/>
        </w:rPr>
      </w:pPr>
    </w:p>
    <w:p w14:paraId="198B043D" w14:textId="77777777" w:rsidR="00932174" w:rsidRDefault="00932174" w:rsidP="00932174">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Гринь, Марина Георгиевна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52E5FCC" w14:textId="77777777" w:rsidR="00932174" w:rsidRDefault="00932174" w:rsidP="00932174">
      <w:pPr>
        <w:spacing w:line="270" w:lineRule="atLeast"/>
        <w:rPr>
          <w:rFonts w:ascii="Verdana" w:hAnsi="Verdana"/>
          <w:color w:val="000000"/>
          <w:sz w:val="18"/>
          <w:szCs w:val="18"/>
        </w:rPr>
      </w:pPr>
      <w:r>
        <w:rPr>
          <w:rFonts w:ascii="Verdana" w:hAnsi="Verdana"/>
          <w:color w:val="000000"/>
          <w:sz w:val="18"/>
          <w:szCs w:val="18"/>
        </w:rPr>
        <w:t>2010</w:t>
      </w:r>
    </w:p>
    <w:p w14:paraId="5F1DBB19" w14:textId="77777777" w:rsidR="00932174" w:rsidRDefault="00932174" w:rsidP="0093217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29F8B72" w14:textId="77777777" w:rsidR="00932174" w:rsidRDefault="00932174" w:rsidP="00932174">
      <w:pPr>
        <w:spacing w:line="270" w:lineRule="atLeast"/>
        <w:rPr>
          <w:rFonts w:ascii="Verdana" w:hAnsi="Verdana"/>
          <w:color w:val="000000"/>
          <w:sz w:val="18"/>
          <w:szCs w:val="18"/>
        </w:rPr>
      </w:pPr>
      <w:r>
        <w:rPr>
          <w:rFonts w:ascii="Verdana" w:hAnsi="Verdana"/>
          <w:color w:val="000000"/>
          <w:sz w:val="18"/>
          <w:szCs w:val="18"/>
        </w:rPr>
        <w:t>Гринь, Марина Георгиевна</w:t>
      </w:r>
    </w:p>
    <w:p w14:paraId="0DB55455" w14:textId="77777777" w:rsidR="00932174" w:rsidRDefault="00932174" w:rsidP="0093217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070F209" w14:textId="77777777" w:rsidR="00932174" w:rsidRDefault="00932174" w:rsidP="00932174">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801FCBE" w14:textId="77777777" w:rsidR="00932174" w:rsidRDefault="00932174" w:rsidP="0093217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F49C4B7" w14:textId="77777777" w:rsidR="00932174" w:rsidRDefault="00932174" w:rsidP="00932174">
      <w:pPr>
        <w:spacing w:line="270" w:lineRule="atLeast"/>
        <w:rPr>
          <w:rFonts w:ascii="Verdana" w:hAnsi="Verdana"/>
          <w:color w:val="000000"/>
          <w:sz w:val="18"/>
          <w:szCs w:val="18"/>
        </w:rPr>
      </w:pPr>
      <w:r>
        <w:rPr>
          <w:rFonts w:ascii="Verdana" w:hAnsi="Verdana"/>
          <w:color w:val="000000"/>
          <w:sz w:val="18"/>
          <w:szCs w:val="18"/>
        </w:rPr>
        <w:t>Брянск</w:t>
      </w:r>
    </w:p>
    <w:p w14:paraId="5C0C6E98" w14:textId="77777777" w:rsidR="00932174" w:rsidRDefault="00932174" w:rsidP="0093217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3FB91BC" w14:textId="77777777" w:rsidR="00932174" w:rsidRDefault="00932174" w:rsidP="00932174">
      <w:pPr>
        <w:spacing w:line="270" w:lineRule="atLeast"/>
        <w:rPr>
          <w:rFonts w:ascii="Verdana" w:hAnsi="Verdana"/>
          <w:color w:val="000000"/>
          <w:sz w:val="18"/>
          <w:szCs w:val="18"/>
        </w:rPr>
      </w:pPr>
      <w:r>
        <w:rPr>
          <w:rFonts w:ascii="Verdana" w:hAnsi="Verdana"/>
          <w:color w:val="000000"/>
          <w:sz w:val="18"/>
          <w:szCs w:val="18"/>
        </w:rPr>
        <w:t>08.00.12</w:t>
      </w:r>
    </w:p>
    <w:p w14:paraId="4512D54E" w14:textId="77777777" w:rsidR="00932174" w:rsidRDefault="00932174" w:rsidP="0093217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E8DDC69" w14:textId="77777777" w:rsidR="00932174" w:rsidRDefault="00932174" w:rsidP="00932174">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34DA880" w14:textId="77777777" w:rsidR="00932174" w:rsidRDefault="00932174" w:rsidP="0093217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545EFD1" w14:textId="77777777" w:rsidR="00932174" w:rsidRDefault="00932174" w:rsidP="00932174">
      <w:pPr>
        <w:spacing w:line="270" w:lineRule="atLeast"/>
        <w:rPr>
          <w:rFonts w:ascii="Verdana" w:hAnsi="Verdana"/>
          <w:color w:val="000000"/>
          <w:sz w:val="18"/>
          <w:szCs w:val="18"/>
        </w:rPr>
      </w:pPr>
      <w:r>
        <w:rPr>
          <w:rFonts w:ascii="Verdana" w:hAnsi="Verdana"/>
          <w:color w:val="000000"/>
          <w:sz w:val="18"/>
          <w:szCs w:val="18"/>
        </w:rPr>
        <w:t>194</w:t>
      </w:r>
    </w:p>
    <w:p w14:paraId="170E2368" w14:textId="77777777" w:rsidR="00932174" w:rsidRDefault="00932174" w:rsidP="0093217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Гринь, Марина Георгиевна</w:t>
      </w:r>
    </w:p>
    <w:p w14:paraId="147117A3" w14:textId="77777777" w:rsidR="00932174" w:rsidRDefault="00932174" w:rsidP="009321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1A48D4C" w14:textId="77777777" w:rsidR="00932174" w:rsidRDefault="00932174" w:rsidP="009321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Генезис теоретико-методических положений</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основных активов 1О</w:t>
      </w:r>
    </w:p>
    <w:p w14:paraId="30CD8895" w14:textId="77777777" w:rsidR="00932174" w:rsidRDefault="00932174" w:rsidP="009321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Развитие методических положений учета</w:t>
      </w:r>
      <w:r>
        <w:rPr>
          <w:rStyle w:val="WW8Num2z0"/>
          <w:rFonts w:ascii="Verdana" w:hAnsi="Verdana"/>
          <w:color w:val="000000"/>
          <w:sz w:val="18"/>
          <w:szCs w:val="18"/>
        </w:rPr>
        <w:t> </w:t>
      </w:r>
      <w:r>
        <w:rPr>
          <w:rStyle w:val="WW8Num3z0"/>
          <w:rFonts w:ascii="Verdana" w:hAnsi="Verdana"/>
          <w:color w:val="4682B4"/>
          <w:sz w:val="18"/>
          <w:szCs w:val="18"/>
        </w:rPr>
        <w:t>основных</w:t>
      </w:r>
      <w:r>
        <w:rPr>
          <w:rStyle w:val="WW8Num2z0"/>
          <w:rFonts w:ascii="Verdana" w:hAnsi="Verdana"/>
          <w:color w:val="000000"/>
          <w:sz w:val="18"/>
          <w:szCs w:val="18"/>
        </w:rPr>
        <w:t> </w:t>
      </w:r>
      <w:r>
        <w:rPr>
          <w:rFonts w:ascii="Verdana" w:hAnsi="Verdana"/>
          <w:color w:val="000000"/>
          <w:sz w:val="18"/>
          <w:szCs w:val="18"/>
        </w:rPr>
        <w:t>активов</w:t>
      </w:r>
    </w:p>
    <w:p w14:paraId="57FD8C27" w14:textId="77777777" w:rsidR="00932174" w:rsidRDefault="00932174" w:rsidP="009321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Влияние международной практики учета основных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на развитие нормативного регулирования российского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p>
    <w:p w14:paraId="34F68DB5" w14:textId="77777777" w:rsidR="00932174" w:rsidRDefault="00932174" w:rsidP="009321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Концепция учета основных активов и ее применение в организациях</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сектора экономики</w:t>
      </w:r>
    </w:p>
    <w:p w14:paraId="71A734EA" w14:textId="77777777" w:rsidR="00932174" w:rsidRDefault="00932174" w:rsidP="009321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Методологические особенности учета основных активов</w:t>
      </w:r>
      <w:r>
        <w:rPr>
          <w:rStyle w:val="WW8Num2z0"/>
          <w:rFonts w:ascii="Verdana" w:hAnsi="Verdana"/>
          <w:color w:val="000000"/>
          <w:sz w:val="18"/>
          <w:szCs w:val="18"/>
        </w:rPr>
        <w:t> </w:t>
      </w:r>
      <w:r>
        <w:rPr>
          <w:rStyle w:val="WW8Num3z0"/>
          <w:rFonts w:ascii="Verdana" w:hAnsi="Verdana"/>
          <w:color w:val="4682B4"/>
          <w:sz w:val="18"/>
          <w:szCs w:val="18"/>
        </w:rPr>
        <w:t>аграрных</w:t>
      </w:r>
      <w:r>
        <w:rPr>
          <w:rStyle w:val="WW8Num2z0"/>
          <w:rFonts w:ascii="Verdana" w:hAnsi="Verdana"/>
          <w:color w:val="000000"/>
          <w:sz w:val="18"/>
          <w:szCs w:val="18"/>
        </w:rPr>
        <w:t> </w:t>
      </w:r>
      <w:r>
        <w:rPr>
          <w:rFonts w:ascii="Verdana" w:hAnsi="Verdana"/>
          <w:color w:val="000000"/>
          <w:sz w:val="18"/>
          <w:szCs w:val="18"/>
        </w:rPr>
        <w:t>организаций</w:t>
      </w:r>
    </w:p>
    <w:p w14:paraId="36A5DEE2" w14:textId="77777777" w:rsidR="00932174" w:rsidRDefault="00932174" w:rsidP="009321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Сущность понятий и принципы учета основных активов, раскрываемых в финансовой отчетности</w:t>
      </w:r>
    </w:p>
    <w:p w14:paraId="146450E8" w14:textId="77777777" w:rsidR="00932174" w:rsidRDefault="00932174" w:rsidP="009321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и методический инструментарий учета основных активор аграрных</w:t>
      </w:r>
      <w:r>
        <w:rPr>
          <w:rStyle w:val="WW8Num2z0"/>
          <w:rFonts w:ascii="Verdana" w:hAnsi="Verdana"/>
          <w:color w:val="000000"/>
          <w:sz w:val="18"/>
          <w:szCs w:val="18"/>
        </w:rPr>
        <w:t> </w:t>
      </w:r>
      <w:r>
        <w:rPr>
          <w:rStyle w:val="WW8Num3z0"/>
          <w:rFonts w:ascii="Verdana" w:hAnsi="Verdana"/>
          <w:color w:val="4682B4"/>
          <w:sz w:val="18"/>
          <w:szCs w:val="18"/>
        </w:rPr>
        <w:t>организаций</w:t>
      </w:r>
    </w:p>
    <w:p w14:paraId="67808EB9" w14:textId="77777777" w:rsidR="00932174" w:rsidRDefault="00932174" w:rsidP="009321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Методические основы учета основных активов и особенности его адаптации к</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в аграрных организациях</w:t>
      </w:r>
    </w:p>
    <w:p w14:paraId="49F0431F" w14:textId="77777777" w:rsidR="00932174" w:rsidRDefault="00932174" w:rsidP="009321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Формирование отчетности аграрных организаций и отражение в ней информации для управления основными</w:t>
      </w:r>
      <w:r>
        <w:rPr>
          <w:rStyle w:val="WW8Num2z0"/>
          <w:rFonts w:ascii="Verdana" w:hAnsi="Verdana"/>
          <w:color w:val="000000"/>
          <w:sz w:val="18"/>
          <w:szCs w:val="18"/>
        </w:rPr>
        <w:t> </w:t>
      </w:r>
      <w:r>
        <w:rPr>
          <w:rStyle w:val="WW8Num3z0"/>
          <w:rFonts w:ascii="Verdana" w:hAnsi="Verdana"/>
          <w:color w:val="4682B4"/>
          <w:sz w:val="18"/>
          <w:szCs w:val="18"/>
        </w:rPr>
        <w:t>активами</w:t>
      </w:r>
    </w:p>
    <w:p w14:paraId="214BD607" w14:textId="77777777" w:rsidR="00932174" w:rsidRDefault="00932174" w:rsidP="009321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Методические особенности</w:t>
      </w:r>
      <w:r>
        <w:rPr>
          <w:rStyle w:val="WW8Num2z0"/>
          <w:rFonts w:ascii="Verdana" w:hAnsi="Verdana"/>
          <w:color w:val="000000"/>
          <w:sz w:val="18"/>
          <w:szCs w:val="18"/>
        </w:rPr>
        <w:t> </w:t>
      </w:r>
      <w:r>
        <w:rPr>
          <w:rStyle w:val="WW8Num3z0"/>
          <w:rFonts w:ascii="Verdana" w:hAnsi="Verdana"/>
          <w:color w:val="4682B4"/>
          <w:sz w:val="18"/>
          <w:szCs w:val="18"/>
        </w:rPr>
        <w:t>раскрытия</w:t>
      </w:r>
      <w:r>
        <w:rPr>
          <w:rStyle w:val="WW8Num2z0"/>
          <w:rFonts w:ascii="Verdana" w:hAnsi="Verdana"/>
          <w:color w:val="000000"/>
          <w:sz w:val="18"/>
          <w:szCs w:val="18"/>
        </w:rPr>
        <w:t> </w:t>
      </w:r>
      <w:r>
        <w:rPr>
          <w:rFonts w:ascii="Verdana" w:hAnsi="Verdana"/>
          <w:color w:val="000000"/>
          <w:sz w:val="18"/>
          <w:szCs w:val="18"/>
        </w:rPr>
        <w:t xml:space="preserve">информации об основных активах в отчетности </w:t>
      </w:r>
      <w:r>
        <w:rPr>
          <w:rFonts w:ascii="Verdana" w:hAnsi="Verdana"/>
          <w:color w:val="000000"/>
          <w:sz w:val="18"/>
          <w:szCs w:val="18"/>
        </w:rPr>
        <w:lastRenderedPageBreak/>
        <w:t>современных аграрных организаций</w:t>
      </w:r>
    </w:p>
    <w:p w14:paraId="755E953E" w14:textId="77777777" w:rsidR="00932174" w:rsidRDefault="00932174" w:rsidP="009321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Внутренняя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аграрных организаций и использование ее* в системе управления</w:t>
      </w:r>
    </w:p>
    <w:p w14:paraId="48906F66" w14:textId="77777777" w:rsidR="00932174" w:rsidRDefault="00932174" w:rsidP="0093217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"Методическое обеспечение учета основных активов и раскрытия их в отчетности аграрных организаций"</w:t>
      </w:r>
    </w:p>
    <w:p w14:paraId="680E69E7" w14:textId="77777777" w:rsidR="00932174" w:rsidRDefault="00932174" w:rsidP="009321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Представленная в ноябре 2008 года</w:t>
      </w:r>
      <w:r>
        <w:rPr>
          <w:rStyle w:val="WW8Num2z0"/>
          <w:rFonts w:ascii="Verdana" w:hAnsi="Verdana"/>
          <w:color w:val="000000"/>
          <w:sz w:val="18"/>
          <w:szCs w:val="18"/>
        </w:rPr>
        <w:t> </w:t>
      </w:r>
      <w:r>
        <w:rPr>
          <w:rStyle w:val="WW8Num3z0"/>
          <w:rFonts w:ascii="Verdana" w:hAnsi="Verdana"/>
          <w:color w:val="4682B4"/>
          <w:sz w:val="18"/>
          <w:szCs w:val="18"/>
        </w:rPr>
        <w:t>Минсельхозом</w:t>
      </w:r>
      <w:r>
        <w:rPr>
          <w:rStyle w:val="WW8Num2z0"/>
          <w:rFonts w:ascii="Verdana" w:hAnsi="Verdana"/>
          <w:color w:val="000000"/>
          <w:sz w:val="18"/>
          <w:szCs w:val="18"/>
        </w:rPr>
        <w:t> </w:t>
      </w:r>
      <w:r>
        <w:rPr>
          <w:rFonts w:ascii="Verdana" w:hAnsi="Verdana"/>
          <w:color w:val="000000"/>
          <w:sz w:val="18"/>
          <w:szCs w:val="18"/>
        </w:rPr>
        <w:t>РФ концепция Доктрины продовольственной безопасности России отражает долговременные</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цели и задачи развития российского</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Предусмотрено обеспечение населения основными видами</w:t>
      </w:r>
      <w:r>
        <w:rPr>
          <w:rStyle w:val="WW8Num2z0"/>
          <w:rFonts w:ascii="Verdana" w:hAnsi="Verdana"/>
          <w:color w:val="000000"/>
          <w:sz w:val="18"/>
          <w:szCs w:val="18"/>
        </w:rPr>
        <w:t> </w:t>
      </w:r>
      <w:r>
        <w:rPr>
          <w:rStyle w:val="WW8Num3z0"/>
          <w:rFonts w:ascii="Verdana" w:hAnsi="Verdana"/>
          <w:color w:val="4682B4"/>
          <w:sz w:val="18"/>
          <w:szCs w:val="18"/>
        </w:rPr>
        <w:t>продовольствия</w:t>
      </w:r>
      <w:r>
        <w:rPr>
          <w:rStyle w:val="WW8Num2z0"/>
          <w:rFonts w:ascii="Verdana" w:hAnsi="Verdana"/>
          <w:color w:val="000000"/>
          <w:sz w:val="18"/>
          <w:szCs w:val="18"/>
        </w:rPr>
        <w:t> </w:t>
      </w:r>
      <w:r>
        <w:rPr>
          <w:rFonts w:ascii="Verdana" w:hAnsi="Verdana"/>
          <w:color w:val="000000"/>
          <w:sz w:val="18"/>
          <w:szCs w:val="18"/>
        </w:rPr>
        <w:t>на основе отечественного производства: покрытия им 90-95%</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Fonts w:ascii="Verdana" w:hAnsi="Verdana"/>
          <w:color w:val="000000"/>
          <w:sz w:val="18"/>
          <w:szCs w:val="18"/>
        </w:rPr>
        <w:t>зерна, картофеля, молока и</w:t>
      </w:r>
      <w:r>
        <w:rPr>
          <w:rStyle w:val="WW8Num2z0"/>
          <w:rFonts w:ascii="Verdana" w:hAnsi="Verdana"/>
          <w:color w:val="000000"/>
          <w:sz w:val="18"/>
          <w:szCs w:val="18"/>
        </w:rPr>
        <w:t> </w:t>
      </w:r>
      <w:r>
        <w:rPr>
          <w:rStyle w:val="WW8Num3z0"/>
          <w:rFonts w:ascii="Verdana" w:hAnsi="Verdana"/>
          <w:color w:val="4682B4"/>
          <w:sz w:val="18"/>
          <w:szCs w:val="18"/>
        </w:rPr>
        <w:t>молокопродуктов</w:t>
      </w:r>
      <w:r>
        <w:rPr>
          <w:rFonts w:ascii="Verdana" w:hAnsi="Verdana"/>
          <w:color w:val="000000"/>
          <w:sz w:val="18"/>
          <w:szCs w:val="18"/>
        </w:rPr>
        <w:t>; 80-85% потребления мяса и</w:t>
      </w:r>
      <w:r>
        <w:rPr>
          <w:rStyle w:val="WW8Num2z0"/>
          <w:rFonts w:ascii="Verdana" w:hAnsi="Verdana"/>
          <w:color w:val="000000"/>
          <w:sz w:val="18"/>
          <w:szCs w:val="18"/>
        </w:rPr>
        <w:t> </w:t>
      </w:r>
      <w:r>
        <w:rPr>
          <w:rStyle w:val="WW8Num3z0"/>
          <w:rFonts w:ascii="Verdana" w:hAnsi="Verdana"/>
          <w:color w:val="4682B4"/>
          <w:sz w:val="18"/>
          <w:szCs w:val="18"/>
        </w:rPr>
        <w:t>мясопродуктов</w:t>
      </w:r>
      <w:r>
        <w:rPr>
          <w:rFonts w:ascii="Verdana" w:hAnsi="Verdana"/>
          <w:color w:val="000000"/>
          <w:sz w:val="18"/>
          <w:szCs w:val="18"/>
        </w:rPr>
        <w:t>, сахара и растительного масла1. Концепция Доктрины основана на государственной га» рантии качества и безопасности потребляемых продуктов питания, направлена на предотвращения внутренних и внешних угроз нарушения</w:t>
      </w:r>
      <w:r>
        <w:rPr>
          <w:rStyle w:val="WW8Num2z0"/>
          <w:rFonts w:ascii="Verdana" w:hAnsi="Verdana"/>
          <w:color w:val="000000"/>
          <w:sz w:val="18"/>
          <w:szCs w:val="18"/>
        </w:rPr>
        <w:t> </w:t>
      </w:r>
      <w:r>
        <w:rPr>
          <w:rStyle w:val="WW8Num3z0"/>
          <w:rFonts w:ascii="Verdana" w:hAnsi="Verdana"/>
          <w:color w:val="4682B4"/>
          <w:sz w:val="18"/>
          <w:szCs w:val="18"/>
        </w:rPr>
        <w:t>продовольственной</w:t>
      </w:r>
      <w:r>
        <w:rPr>
          <w:rStyle w:val="WW8Num2z0"/>
          <w:rFonts w:ascii="Verdana" w:hAnsi="Verdana"/>
          <w:color w:val="000000"/>
          <w:sz w:val="18"/>
          <w:szCs w:val="18"/>
        </w:rPr>
        <w:t> </w:t>
      </w:r>
      <w:r>
        <w:rPr>
          <w:rFonts w:ascii="Verdana" w:hAnsi="Verdana"/>
          <w:color w:val="000000"/>
          <w:sz w:val="18"/>
          <w:szCs w:val="18"/>
        </w:rPr>
        <w:t>безопасности.</w:t>
      </w:r>
    </w:p>
    <w:p w14:paraId="0C01B88F" w14:textId="77777777" w:rsidR="00932174" w:rsidRDefault="00932174" w:rsidP="00932174">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Стратегическими</w:t>
      </w:r>
      <w:r>
        <w:rPr>
          <w:rStyle w:val="WW8Num2z0"/>
          <w:rFonts w:ascii="Verdana" w:hAnsi="Verdana"/>
          <w:color w:val="000000"/>
          <w:sz w:val="18"/>
          <w:szCs w:val="18"/>
        </w:rPr>
        <w:t> </w:t>
      </w:r>
      <w:r>
        <w:rPr>
          <w:rFonts w:ascii="Verdana" w:hAnsi="Verdana"/>
          <w:color w:val="000000"/>
          <w:sz w:val="18"/>
          <w:szCs w:val="18"/>
        </w:rPr>
        <w:t>целями аграрной политики, в этой связи, должны стать: повышение рыночной ориентации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отечественного аграрного сектора на внутреннем и</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рынках; обеспечение отечественным потребителям</w:t>
      </w:r>
      <w:r>
        <w:rPr>
          <w:rStyle w:val="WW8Num2z0"/>
          <w:rFonts w:ascii="Verdana" w:hAnsi="Verdana"/>
          <w:color w:val="000000"/>
          <w:sz w:val="18"/>
          <w:szCs w:val="18"/>
        </w:rPr>
        <w:t> </w:t>
      </w:r>
      <w:r>
        <w:rPr>
          <w:rStyle w:val="WW8Num3z0"/>
          <w:rFonts w:ascii="Verdana" w:hAnsi="Verdana"/>
          <w:color w:val="4682B4"/>
          <w:sz w:val="18"/>
          <w:szCs w:val="18"/>
        </w:rPr>
        <w:t>поставок</w:t>
      </w:r>
      <w:r>
        <w:rPr>
          <w:rStyle w:val="WW8Num2z0"/>
          <w:rFonts w:ascii="Verdana" w:hAnsi="Verdana"/>
          <w:color w:val="000000"/>
          <w:sz w:val="18"/>
          <w:szCs w:val="18"/>
        </w:rPr>
        <w:t> </w:t>
      </w:r>
      <w:r>
        <w:rPr>
          <w:rFonts w:ascii="Verdana" w:hAnsi="Verdana"/>
          <w:color w:val="000000"/>
          <w:sz w:val="18"/>
          <w:szCs w:val="18"/>
        </w:rPr>
        <w:t>продовольствия в необходимых объемах при</w:t>
      </w:r>
      <w:r>
        <w:rPr>
          <w:rStyle w:val="WW8Num2z0"/>
          <w:rFonts w:ascii="Verdana" w:hAnsi="Verdana"/>
          <w:color w:val="000000"/>
          <w:sz w:val="18"/>
          <w:szCs w:val="18"/>
        </w:rPr>
        <w:t> </w:t>
      </w:r>
      <w:r>
        <w:rPr>
          <w:rStyle w:val="WW8Num3z0"/>
          <w:rFonts w:ascii="Verdana" w:hAnsi="Verdana"/>
          <w:color w:val="4682B4"/>
          <w:sz w:val="18"/>
          <w:szCs w:val="18"/>
        </w:rPr>
        <w:t>гарантированном</w:t>
      </w:r>
      <w:r>
        <w:rPr>
          <w:rStyle w:val="WW8Num2z0"/>
          <w:rFonts w:ascii="Verdana" w:hAnsi="Verdana"/>
          <w:color w:val="000000"/>
          <w:sz w:val="18"/>
          <w:szCs w:val="18"/>
        </w:rPr>
        <w:t> </w:t>
      </w:r>
      <w:r>
        <w:rPr>
          <w:rFonts w:ascii="Verdana" w:hAnsi="Verdana"/>
          <w:color w:val="000000"/>
          <w:sz w:val="18"/>
          <w:szCs w:val="18"/>
        </w:rPr>
        <w:t>качестве и безопасности для здоровья; обеспечение стабильных доходов и справедливого уровня жизни для занятых в сельском хозяйстве и сельского сообщества в целом; ведение сельхозпроизводст-ва экологически устойчивыми методами; создание альтернативных источников доходов и</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для работников сельского хозяйства; сохранение существенных характеристик сельских территорий.</w:t>
      </w:r>
    </w:p>
    <w:p w14:paraId="3912002B" w14:textId="77777777" w:rsidR="00932174" w:rsidRDefault="00932174" w:rsidP="009321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Реализация перечисленных целей требует от</w:t>
      </w:r>
      <w:r>
        <w:rPr>
          <w:rStyle w:val="WW8Num2z0"/>
          <w:rFonts w:ascii="Verdana" w:hAnsi="Verdana"/>
          <w:color w:val="000000"/>
          <w:sz w:val="18"/>
          <w:szCs w:val="18"/>
        </w:rPr>
        <w:t> </w:t>
      </w:r>
      <w:r>
        <w:rPr>
          <w:rStyle w:val="WW8Num3z0"/>
          <w:rFonts w:ascii="Verdana" w:hAnsi="Verdana"/>
          <w:color w:val="4682B4"/>
          <w:sz w:val="18"/>
          <w:szCs w:val="18"/>
        </w:rPr>
        <w:t>аграрных</w:t>
      </w:r>
      <w:r>
        <w:rPr>
          <w:rStyle w:val="WW8Num2z0"/>
          <w:rFonts w:ascii="Verdana" w:hAnsi="Verdana"/>
          <w:color w:val="000000"/>
          <w:sz w:val="18"/>
          <w:szCs w:val="18"/>
        </w:rPr>
        <w:t> </w:t>
      </w:r>
      <w:r>
        <w:rPr>
          <w:rFonts w:ascii="Verdana" w:hAnsi="Verdana"/>
          <w:color w:val="000000"/>
          <w:sz w:val="18"/>
          <w:szCs w:val="18"/>
        </w:rPr>
        <w:t>организаций и формирований, среди которых 300 лучших крупных и средних</w:t>
      </w:r>
      <w:r>
        <w:rPr>
          <w:rStyle w:val="WW8Num2z0"/>
          <w:rFonts w:ascii="Verdana" w:hAnsi="Verdana"/>
          <w:color w:val="000000"/>
          <w:sz w:val="18"/>
          <w:szCs w:val="18"/>
        </w:rPr>
        <w:t> </w:t>
      </w:r>
      <w:r>
        <w:rPr>
          <w:rStyle w:val="WW8Num3z0"/>
          <w:rFonts w:ascii="Verdana" w:hAnsi="Verdana"/>
          <w:color w:val="4682B4"/>
          <w:sz w:val="18"/>
          <w:szCs w:val="18"/>
        </w:rPr>
        <w:t>сельхозпредприятий</w:t>
      </w:r>
      <w:r>
        <w:rPr>
          <w:rStyle w:val="WW8Num2z0"/>
          <w:rFonts w:ascii="Verdana" w:hAnsi="Verdana"/>
          <w:color w:val="000000"/>
          <w:sz w:val="18"/>
          <w:szCs w:val="18"/>
        </w:rPr>
        <w:t> </w:t>
      </w:r>
      <w:r>
        <w:rPr>
          <w:rFonts w:ascii="Verdana" w:hAnsi="Verdana"/>
          <w:color w:val="000000"/>
          <w:sz w:val="18"/>
          <w:szCs w:val="18"/>
        </w:rPr>
        <w:t>России (Клуб "АГРО-ЗОО"), кардинальных улучшений управления ими. Это во многом может быть обеспечено повышением информативности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за счет реформирования системы учета и</w:t>
      </w:r>
      <w:r>
        <w:rPr>
          <w:rStyle w:val="WW8Num2z0"/>
          <w:rFonts w:ascii="Verdana" w:hAnsi="Verdana"/>
          <w:color w:val="000000"/>
          <w:sz w:val="18"/>
          <w:szCs w:val="18"/>
        </w:rPr>
        <w:t> </w:t>
      </w:r>
      <w:r>
        <w:rPr>
          <w:rStyle w:val="WW8Num3z0"/>
          <w:rFonts w:ascii="Verdana" w:hAnsi="Verdana"/>
          <w:color w:val="4682B4"/>
          <w:sz w:val="18"/>
          <w:szCs w:val="18"/>
        </w:rPr>
        <w:t>отчетно</w:t>
      </w:r>
    </w:p>
    <w:p w14:paraId="029D50A2" w14:textId="77777777" w:rsidR="00932174" w:rsidRDefault="00932174" w:rsidP="009321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Из научного доклада «Стратегические ориентиры экономического развития Росии" (</w:t>
      </w:r>
      <w:r>
        <w:rPr>
          <w:rStyle w:val="WW8Num3z0"/>
          <w:rFonts w:ascii="Verdana" w:hAnsi="Verdana"/>
          <w:color w:val="4682B4"/>
          <w:sz w:val="18"/>
          <w:szCs w:val="18"/>
        </w:rPr>
        <w:t>Проект</w:t>
      </w:r>
      <w:r>
        <w:rPr>
          <w:rStyle w:val="WW8Num2z0"/>
          <w:rFonts w:ascii="Verdana" w:hAnsi="Verdana"/>
          <w:color w:val="000000"/>
          <w:sz w:val="18"/>
          <w:szCs w:val="18"/>
        </w:rPr>
        <w:t> </w:t>
      </w:r>
      <w:r>
        <w:rPr>
          <w:rFonts w:ascii="Verdana" w:hAnsi="Verdana"/>
          <w:color w:val="000000"/>
          <w:sz w:val="18"/>
          <w:szCs w:val="18"/>
        </w:rPr>
        <w:t>Р.С.Гриньерга). - СПб: Алетейя, 2010. - С. 385 сти, использования международных стандартов.</w:t>
      </w:r>
    </w:p>
    <w:p w14:paraId="682B169D" w14:textId="77777777" w:rsidR="00932174" w:rsidRDefault="00932174" w:rsidP="009321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Важнейшим объектом управления сельхозпредприятий и аграрных формирований являются основные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большую часть среди которых занимают сельскохозяйственная техника,</w:t>
      </w:r>
      <w:r>
        <w:rPr>
          <w:rStyle w:val="WW8Num2z0"/>
          <w:rFonts w:ascii="Verdana" w:hAnsi="Verdana"/>
          <w:color w:val="000000"/>
          <w:sz w:val="18"/>
          <w:szCs w:val="18"/>
        </w:rPr>
        <w:t> </w:t>
      </w:r>
      <w:r>
        <w:rPr>
          <w:rStyle w:val="WW8Num3z0"/>
          <w:rFonts w:ascii="Verdana" w:hAnsi="Verdana"/>
          <w:color w:val="4682B4"/>
          <w:sz w:val="18"/>
          <w:szCs w:val="18"/>
        </w:rPr>
        <w:t>оборудование</w:t>
      </w:r>
      <w:r>
        <w:rPr>
          <w:rStyle w:val="WW8Num2z0"/>
          <w:rFonts w:ascii="Verdana" w:hAnsi="Verdana"/>
          <w:color w:val="000000"/>
          <w:sz w:val="18"/>
          <w:szCs w:val="18"/>
        </w:rPr>
        <w:t> </w:t>
      </w:r>
      <w:r>
        <w:rPr>
          <w:rFonts w:ascii="Verdana" w:hAnsi="Verdana"/>
          <w:color w:val="000000"/>
          <w:sz w:val="18"/>
          <w:szCs w:val="18"/>
        </w:rPr>
        <w:t>для переработки, производства и хранения сельскохозяйственной продукции и продуктов питания. Подготовка релевантной информации о состоянии, эффективном использовании основных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в системе управления аграрных организаций может быть обеспечена в результате</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многоаспектных аналитических данных бухгалтерского, оперативного, налогового, производственного и других видов учета в том числе данных, сформированных по требованиям</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Это, в свою очередь требует теоретического осмысления и новых методических решений в области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основных активов.</w:t>
      </w:r>
    </w:p>
    <w:p w14:paraId="580F74FB" w14:textId="77777777" w:rsidR="00932174" w:rsidRDefault="00932174" w:rsidP="009321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Многие вопросы ведения учета нашли отражение в методических рекомендациях</w:t>
      </w:r>
      <w:r>
        <w:rPr>
          <w:rStyle w:val="WW8Num2z0"/>
          <w:rFonts w:ascii="Verdana" w:hAnsi="Verdana"/>
          <w:color w:val="000000"/>
          <w:sz w:val="18"/>
          <w:szCs w:val="18"/>
        </w:rPr>
        <w:t> </w:t>
      </w:r>
      <w:r>
        <w:rPr>
          <w:rStyle w:val="WW8Num3z0"/>
          <w:rFonts w:ascii="Verdana" w:hAnsi="Verdana"/>
          <w:color w:val="4682B4"/>
          <w:sz w:val="18"/>
          <w:szCs w:val="18"/>
        </w:rPr>
        <w:t>Минсельхоза</w:t>
      </w:r>
      <w:r>
        <w:rPr>
          <w:rStyle w:val="WW8Num2z0"/>
          <w:rFonts w:ascii="Verdana" w:hAnsi="Verdana"/>
          <w:color w:val="000000"/>
          <w:sz w:val="18"/>
          <w:szCs w:val="18"/>
        </w:rPr>
        <w:t> </w:t>
      </w:r>
      <w:r>
        <w:rPr>
          <w:rFonts w:ascii="Verdana" w:hAnsi="Verdana"/>
          <w:color w:val="000000"/>
          <w:sz w:val="18"/>
          <w:szCs w:val="18"/>
        </w:rPr>
        <w:t>РФ. Теоретические, методологические и методические вопросы построения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формирования отчетности, в том числе и в аграрных организациях, достаточно широко освещены в трудах отечественных ученых -</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Р.А.Алборова, А.С.Бакаева, П.С.Безруких, С.А.Бороненковой, С.М.Бычковой, E.JI. Вединой, Д.А.</w:t>
      </w:r>
      <w:r>
        <w:rPr>
          <w:rStyle w:val="WW8Num2z0"/>
          <w:rFonts w:ascii="Verdana" w:hAnsi="Verdana"/>
          <w:color w:val="000000"/>
          <w:sz w:val="18"/>
          <w:szCs w:val="18"/>
        </w:rPr>
        <w:t> </w:t>
      </w:r>
      <w:r>
        <w:rPr>
          <w:rStyle w:val="WW8Num3z0"/>
          <w:rFonts w:ascii="Verdana" w:hAnsi="Verdana"/>
          <w:color w:val="4682B4"/>
          <w:sz w:val="18"/>
          <w:szCs w:val="18"/>
        </w:rPr>
        <w:t>Васильевой</w:t>
      </w:r>
      <w:r>
        <w:rPr>
          <w:rFonts w:ascii="Verdana" w:hAnsi="Verdana"/>
          <w:color w:val="000000"/>
          <w:sz w:val="18"/>
          <w:szCs w:val="18"/>
        </w:rPr>
        <w:t>, Д.А.Васильева, Е.А.Еленевской, Д.А.Ендовицкого, О.В.Ефимовой,</w:t>
      </w:r>
    </w:p>
    <w:p w14:paraId="640799E6" w14:textId="77777777" w:rsidR="00932174" w:rsidRDefault="00932174" w:rsidP="009321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A.А.Ефремовой, А.В.Зоновой, З.В.Кирьяновой, Д.В.Кислова, Л.И.Куликовой, «О.А.Курбангалевой, М.И.Кутера, А.Д.Ларионова, Л.И.Малявкинй, А.Ш.Маргулиса, Е.А.Мизиковского, В.Д.Новодворского,</w:t>
      </w:r>
    </w:p>
    <w:p w14:paraId="12A7E8CB" w14:textId="77777777" w:rsidR="00932174" w:rsidRDefault="00932174" w:rsidP="009321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B.Ф.Палия, В.С.Ржаницина, О.В.</w:t>
      </w:r>
      <w:r>
        <w:rPr>
          <w:rStyle w:val="WW8Num2z0"/>
          <w:rFonts w:ascii="Verdana" w:hAnsi="Verdana"/>
          <w:color w:val="000000"/>
          <w:sz w:val="18"/>
          <w:szCs w:val="18"/>
        </w:rPr>
        <w:t> </w:t>
      </w:r>
      <w:r>
        <w:rPr>
          <w:rStyle w:val="WW8Num3z0"/>
          <w:rFonts w:ascii="Verdana" w:hAnsi="Verdana"/>
          <w:color w:val="4682B4"/>
          <w:sz w:val="18"/>
          <w:szCs w:val="18"/>
        </w:rPr>
        <w:t>Рожновой</w:t>
      </w:r>
      <w:r>
        <w:rPr>
          <w:rFonts w:ascii="Verdana" w:hAnsi="Verdana"/>
          <w:color w:val="000000"/>
          <w:sz w:val="18"/>
          <w:szCs w:val="18"/>
        </w:rPr>
        <w:t>, Г.А.Скачко, Я.В.Соколова, Л.И.Хоружий, А.Н.Хорина, В.Г.Широбокова, Л.З.Шнейдмана и других.</w:t>
      </w:r>
    </w:p>
    <w:p w14:paraId="4E9A7E39" w14:textId="77777777" w:rsidR="00932174" w:rsidRDefault="00932174" w:rsidP="009321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Проблемы развития и внедрения управленческого учета раскрыты с разных сторон в научных трудах: И.А.Аверчева, М.А.Вахрушиной, Е.Ю.Вороновой, В.Б.Ивашкевича, О.Д.Кавериной, Т.П.Карповой, В.Э.Керимова, Л.В.Поповой, Я.В.Соколова, а также в трудах зарубежных ученых </w:t>
      </w:r>
      <w:r>
        <w:rPr>
          <w:rFonts w:ascii="Verdana" w:hAnsi="Verdana"/>
          <w:color w:val="000000"/>
          <w:sz w:val="18"/>
          <w:szCs w:val="18"/>
        </w:rPr>
        <w:lastRenderedPageBreak/>
        <w:t>А.Апчерча, К.Друри, Ч.Хонгрена, Дж.Фостера и многих других.</w:t>
      </w:r>
    </w:p>
    <w:p w14:paraId="17E93FAE" w14:textId="77777777" w:rsidR="00932174" w:rsidRDefault="00932174" w:rsidP="009321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 отметить, что количество научных трудов, посвященных методам и организации систем управленческого учета к специфике работы организаций</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сектора экономики, комплексно рассматривающих проблемы учета основных активов, является недостаточным. Кроме того, назревшая необходимость адаптации учета к требованиям международных стандартов определяет потребности аграрных организаций в методическом обеспечении важнейших его объектов и участков учета.</w:t>
      </w:r>
    </w:p>
    <w:p w14:paraId="6A3CAA0F" w14:textId="77777777" w:rsidR="00932174" w:rsidRDefault="00932174" w:rsidP="009321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Общие вопросы применения МСФО в российской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практике широко освещены в современной экономической литературе такими авторами как: А.Г.Бакаев, В.Г.Гетьман, Е.А.Мизиковский, В.Ф.Палий, В.И.Петрова, В.Я.Соколов, Л.З.Шнейдман и другие.</w:t>
      </w:r>
    </w:p>
    <w:p w14:paraId="3454F5F7" w14:textId="77777777" w:rsidR="00932174" w:rsidRDefault="00932174" w:rsidP="009321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Положения перечисленных источников составили основу для теоретических изысканий и разработки методических рекомендаций в данной работе.</w:t>
      </w:r>
    </w:p>
    <w:p w14:paraId="3A6CC984" w14:textId="77777777" w:rsidR="00932174" w:rsidRDefault="00932174" w:rsidP="009321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и недостаточная изученность вопросов учета основных активов аграрных организаций обусловили выбор темы диссертации, ее цель и задачи исследования.</w:t>
      </w:r>
    </w:p>
    <w:p w14:paraId="7A7B9D0C" w14:textId="77777777" w:rsidR="00932174" w:rsidRDefault="00932174" w:rsidP="009321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исследования является разработка комплекса теоретических и методических положений, составляющих основу методического обеспечения учета основных активов и раскрытия их и 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аграрных организаций.</w:t>
      </w:r>
    </w:p>
    <w:p w14:paraId="7344DC3A" w14:textId="77777777" w:rsidR="00932174" w:rsidRDefault="00932174" w:rsidP="009321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в работе сформулированы следующие задачи:</w:t>
      </w:r>
    </w:p>
    <w:p w14:paraId="33C19B7A" w14:textId="77777777" w:rsidR="00932174" w:rsidRDefault="00932174" w:rsidP="009321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дать историческую характеристику развития методических положений российского учета основных активов;</w:t>
      </w:r>
    </w:p>
    <w:p w14:paraId="25765B48" w14:textId="77777777" w:rsidR="00932174" w:rsidRDefault="00932174" w:rsidP="009321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влияние международной практики учета основных активов на развитие нормативного регулирования российского учета и отчетности;</w:t>
      </w:r>
    </w:p>
    <w:p w14:paraId="4898A954" w14:textId="77777777" w:rsidR="00932174" w:rsidRDefault="00932174" w:rsidP="009321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концептуальную модель учета основных активов для применения ее в организациях аграрного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w:t>
      </w:r>
    </w:p>
    <w:p w14:paraId="23A4E2FE" w14:textId="77777777" w:rsidR="00932174" w:rsidRDefault="00932174" w:rsidP="009321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современное содержание понятий и принципов учета основных активов, раскрываемых в финансовой отчетности;</w:t>
      </w:r>
    </w:p>
    <w:p w14:paraId="07A4FE32" w14:textId="77777777" w:rsidR="00932174" w:rsidRDefault="00932174" w:rsidP="009321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особенности учетной политики и выбора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учета основных активов аграрных организаций;</w:t>
      </w:r>
    </w:p>
    <w:p w14:paraId="5FB8886C" w14:textId="77777777" w:rsidR="00932174" w:rsidRDefault="00932174" w:rsidP="009321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усовершенствовать методику учета основных средств в аграрных организациях, адаптировав ее к требованиям МСФО;</w:t>
      </w:r>
    </w:p>
    <w:p w14:paraId="45568348" w14:textId="77777777" w:rsidR="00932174" w:rsidRDefault="00932174" w:rsidP="009321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методические особенности раскрытия информации об основных</w:t>
      </w:r>
      <w:r>
        <w:rPr>
          <w:rStyle w:val="WW8Num2z0"/>
          <w:rFonts w:ascii="Verdana" w:hAnsi="Verdana"/>
          <w:color w:val="000000"/>
          <w:sz w:val="18"/>
          <w:szCs w:val="18"/>
        </w:rPr>
        <w:t> </w:t>
      </w:r>
      <w:r>
        <w:rPr>
          <w:rStyle w:val="WW8Num3z0"/>
          <w:rFonts w:ascii="Verdana" w:hAnsi="Verdana"/>
          <w:color w:val="4682B4"/>
          <w:sz w:val="18"/>
          <w:szCs w:val="18"/>
        </w:rPr>
        <w:t>активах</w:t>
      </w:r>
      <w:r>
        <w:rPr>
          <w:rStyle w:val="WW8Num2z0"/>
          <w:rFonts w:ascii="Verdana" w:hAnsi="Verdana"/>
          <w:color w:val="000000"/>
          <w:sz w:val="18"/>
          <w:szCs w:val="18"/>
        </w:rPr>
        <w:t> </w:t>
      </w:r>
      <w:r>
        <w:rPr>
          <w:rFonts w:ascii="Verdana" w:hAnsi="Verdana"/>
          <w:color w:val="000000"/>
          <w:sz w:val="18"/>
          <w:szCs w:val="18"/>
        </w:rPr>
        <w:t>в отчетности современных аграрных организаций;</w:t>
      </w:r>
    </w:p>
    <w:p w14:paraId="22F73826" w14:textId="77777777" w:rsidR="00932174" w:rsidRDefault="00932174" w:rsidP="009321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направления развития внутренней отчетности аграрных организаций и использования ее в системе управления.</w:t>
      </w:r>
    </w:p>
    <w:p w14:paraId="0131DF3A" w14:textId="77777777" w:rsidR="00932174" w:rsidRDefault="00932174" w:rsidP="009321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исследований. Диссертационная работа выполнена в рамках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 08.00.12 - "Бухгалтерский учет, статистика": п. 1.4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бухгалтерского учета и экономического анализа", п. 1.7. "Адаптация различных систем бухгалтерского учета. Их соответствие международным стандартам", п. 1.8.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организациях различных организационно-правовых форм, всех сфер и отраслей".</w:t>
      </w:r>
    </w:p>
    <w:p w14:paraId="714D6A3E" w14:textId="77777777" w:rsidR="00932174" w:rsidRDefault="00932174" w:rsidP="009321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является теория, вопросы методики и организации учета основных активов и формирование отчетности в аграрных организациях по российским требованиям и требованиям международных стандартов.</w:t>
      </w:r>
    </w:p>
    <w:p w14:paraId="41F1B2E0" w14:textId="77777777" w:rsidR="00932174" w:rsidRDefault="00932174" w:rsidP="009321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явилась действующая практика учета и отчетности аграрных организаций Брянской области.</w:t>
      </w:r>
    </w:p>
    <w:p w14:paraId="70682565" w14:textId="77777777" w:rsidR="00932174" w:rsidRDefault="00932174" w:rsidP="009321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Теоретической и методологической базой исследования явились труды отечественных и зарубежных авторов по проблемам теории и практики бухгалтерского, управленческого и налогового учета в аграрных организациях; законодательные и нормативные акты по организации бухгалтерского учета и отчетности; международные стандарты финансовой отчетности; </w:t>
      </w:r>
      <w:r>
        <w:rPr>
          <w:rFonts w:ascii="Verdana" w:hAnsi="Verdana"/>
          <w:color w:val="000000"/>
          <w:sz w:val="18"/>
          <w:szCs w:val="18"/>
        </w:rPr>
        <w:lastRenderedPageBreak/>
        <w:t>законодательство и нормативные акты в области развития и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аграрного сектора экономики; действующая практика учета в аграрных организациях; информационные, справочные источники и данные статистики.</w:t>
      </w:r>
    </w:p>
    <w:p w14:paraId="666F94B7" w14:textId="77777777" w:rsidR="00932174" w:rsidRDefault="00932174" w:rsidP="009321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применялись следующие общенаучные методы: наблюдение, сравнение, анализ и синтез, методы системного и экономического анализа, что позволило обеспечить достоверность и обоснованность выводов и рекомендаций, предложенных в диссертации.</w:t>
      </w:r>
    </w:p>
    <w:p w14:paraId="61A92897" w14:textId="77777777" w:rsidR="00932174" w:rsidRDefault="00932174" w:rsidP="009321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проведенного исследования заключается в теоретическом обосновании и решении комплекса вопросов, связанных с развитием методического обеспечения учета основных активов и раскрытия их в отчетности аграрных организаций.</w:t>
      </w:r>
    </w:p>
    <w:p w14:paraId="31870937" w14:textId="77777777" w:rsidR="00932174" w:rsidRDefault="00932174" w:rsidP="009321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и выводы, представляющие научную новизну, заключаются в следующем:</w:t>
      </w:r>
    </w:p>
    <w:p w14:paraId="24794D16" w14:textId="77777777" w:rsidR="00932174" w:rsidRDefault="00932174" w:rsidP="009321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обосновано влияние международной практики учета основных активов на развитие нормативного регулирования российского учета и отчетности, позволившее уточнить содержание основных понятий и критериев классификации основных активов;</w:t>
      </w:r>
    </w:p>
    <w:p w14:paraId="5C8F111E" w14:textId="77777777" w:rsidR="00932174" w:rsidRDefault="00932174" w:rsidP="009321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концептуальная модель управленческого</w:t>
      </w:r>
      <w:r>
        <w:rPr>
          <w:rStyle w:val="WW8Num2z0"/>
          <w:rFonts w:ascii="Verdana" w:hAnsi="Verdana"/>
          <w:color w:val="000000"/>
          <w:sz w:val="18"/>
          <w:szCs w:val="18"/>
        </w:rPr>
        <w:t> </w:t>
      </w:r>
      <w:r>
        <w:rPr>
          <w:rStyle w:val="WW8Num3z0"/>
          <w:rFonts w:ascii="Verdana" w:hAnsi="Verdana"/>
          <w:color w:val="4682B4"/>
          <w:sz w:val="18"/>
          <w:szCs w:val="18"/>
        </w:rPr>
        <w:t>интегрированного</w:t>
      </w:r>
      <w:r>
        <w:rPr>
          <w:rStyle w:val="WW8Num2z0"/>
          <w:rFonts w:ascii="Verdana" w:hAnsi="Verdana"/>
          <w:color w:val="000000"/>
          <w:sz w:val="18"/>
          <w:szCs w:val="18"/>
        </w:rPr>
        <w:t> </w:t>
      </w:r>
      <w:r>
        <w:rPr>
          <w:rFonts w:ascii="Verdana" w:hAnsi="Verdana"/>
          <w:color w:val="000000"/>
          <w:sz w:val="18"/>
          <w:szCs w:val="18"/>
        </w:rPr>
        <w:t>учета основных активов, обоснованы содержание и взаимосвязь ее элементов при использовании в аграрных организациях;</w:t>
      </w:r>
    </w:p>
    <w:p w14:paraId="77909AB7" w14:textId="77777777" w:rsidR="00932174" w:rsidRDefault="00932174" w:rsidP="009321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обосновано содержание основных принципов учета: принципа</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Style w:val="WW8Num2z0"/>
          <w:rFonts w:ascii="Verdana" w:hAnsi="Verdana"/>
          <w:color w:val="000000"/>
          <w:sz w:val="18"/>
          <w:szCs w:val="18"/>
        </w:rPr>
        <w:t> </w:t>
      </w:r>
      <w:r>
        <w:rPr>
          <w:rFonts w:ascii="Verdana" w:hAnsi="Verdana"/>
          <w:color w:val="000000"/>
          <w:sz w:val="18"/>
          <w:szCs w:val="18"/>
        </w:rPr>
        <w:t>систем учета и сверки методов учета; принципа раскрытия дополнительной информации и принципа интерпретации информации, имеющих значение для формирования управленческого интегрированного учета основных активов; а также раскрыты принципы — требования, предъявляемые учетной информации об основных активах аграрных организаций;</w:t>
      </w:r>
    </w:p>
    <w:p w14:paraId="018C5120" w14:textId="77777777" w:rsidR="00932174" w:rsidRDefault="00932174" w:rsidP="009321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особенности учетной политики и обоснован 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учета основных активов и их</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Fonts w:ascii="Verdana" w:hAnsi="Verdana"/>
          <w:color w:val="000000"/>
          <w:sz w:val="18"/>
          <w:szCs w:val="18"/>
        </w:rPr>
        <w:t>, позволяющие осуществить оптимальный выбор методов амортизации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и налоговом учете;</w:t>
      </w:r>
    </w:p>
    <w:p w14:paraId="7F10E8CD" w14:textId="77777777" w:rsidR="00932174" w:rsidRDefault="00932174" w:rsidP="009321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усовершенствована методика учета основных средств и</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в аграрных организациях, на основе адаптации ее к требованиям международных стандартов;</w:t>
      </w:r>
    </w:p>
    <w:p w14:paraId="46BFF8CF" w14:textId="77777777" w:rsidR="00932174" w:rsidRDefault="00932174" w:rsidP="009321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и обоснованы методические особенности раскрытия информации об основных активах в отчетности современных аграрных организаций;</w:t>
      </w:r>
    </w:p>
    <w:p w14:paraId="4DB8F7A3" w14:textId="77777777" w:rsidR="00932174" w:rsidRDefault="00932174" w:rsidP="009321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направления развития внутренней отчетности аграрных организаций, позволяющие использовать данные этой отчетности применительно к средствам управленческого контроля.</w:t>
      </w:r>
    </w:p>
    <w:p w14:paraId="4C010B45" w14:textId="77777777" w:rsidR="00932174" w:rsidRDefault="00932174" w:rsidP="009321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Теоретическое значение полученных результатов состоит в том, что выполненное исследование содержит комплексное решение вопросов методического обеспечения учета и раскрытия в отчетности основных активов аграрных организаций.</w:t>
      </w:r>
    </w:p>
    <w:p w14:paraId="5F1A34D9" w14:textId="77777777" w:rsidR="00932174" w:rsidRDefault="00932174" w:rsidP="009321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заключается в том, что выводы и предложения, полученные в результате выполненного исследования, могут быть использованы в практике работы разных организаций аграрного сектора экономики. Практические разработки, содержащиеся в диссертации, могут послужить методической основой организации управленческого учета, формирования и раскрытия информации об основных активах в отчетности в соответствии с требованиями МСФО.</w:t>
      </w:r>
    </w:p>
    <w:p w14:paraId="0B6A606C" w14:textId="77777777" w:rsidR="00932174" w:rsidRDefault="00932174" w:rsidP="009321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теоретические и * практические результаты исследования рассмотрены и одобрены на международных научно-практических конференциях, посвященных реализации в</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концепций развития бухгалтерского учета и отчетности, проводимых в г. Брянске (2006 г.) и г. Москве (2007 г.); на межвузовских научно-практических и методических конференциях, проводимых в г. Брянске в 2007-2008 гг.,</w:t>
      </w:r>
    </w:p>
    <w:p w14:paraId="0B01BED1" w14:textId="77777777" w:rsidR="00932174" w:rsidRDefault="00932174" w:rsidP="009321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Часть исследовательского материала вошла в разработку учебно-методических изданий, используемых в учебном процессе Брянской государственной сельскохозяйственной академии при подготовке студентов по специальности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xml:space="preserve">". Отдельные положения </w:t>
      </w:r>
      <w:r>
        <w:rPr>
          <w:rFonts w:ascii="Verdana" w:hAnsi="Verdana"/>
          <w:color w:val="000000"/>
          <w:sz w:val="18"/>
          <w:szCs w:val="18"/>
        </w:rPr>
        <w:lastRenderedPageBreak/>
        <w:t>диссертации внедрены в практику деятельности аграрных организаций Брянской области.</w:t>
      </w:r>
    </w:p>
    <w:p w14:paraId="5D021883" w14:textId="77777777" w:rsidR="00932174" w:rsidRDefault="00932174" w:rsidP="009321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Наиболее существенные положения и результаты исследования автора нашли отражение в 9 публикациях авторским объемом 12,15 печ.л., среди которых одна монография и две работы, опубликованные в изданиях, рекомендованных ВАК.</w:t>
      </w:r>
    </w:p>
    <w:p w14:paraId="34734975" w14:textId="77777777" w:rsidR="00932174" w:rsidRDefault="00932174" w:rsidP="009321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содержит введение, три главы, заключение, библиографию, иллюстрирована таблицами и рисунками</w:t>
      </w:r>
    </w:p>
    <w:p w14:paraId="45D5EE9C" w14:textId="77777777" w:rsidR="00932174" w:rsidRDefault="00932174" w:rsidP="0093217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Гринь, Марина Георгиевна</w:t>
      </w:r>
    </w:p>
    <w:p w14:paraId="3B2FC019" w14:textId="77777777" w:rsidR="00932174" w:rsidRDefault="00932174" w:rsidP="009321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1E9485D" w14:textId="77777777" w:rsidR="00932174" w:rsidRDefault="00932174" w:rsidP="009321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проблем методического обеспечения учета основных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раскрытия их 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аграрных организаций позволило сделать следующие выводы:</w:t>
      </w:r>
    </w:p>
    <w:p w14:paraId="5D89E3FC" w14:textId="77777777" w:rsidR="00932174" w:rsidRDefault="00932174" w:rsidP="009321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Разноплановые подходы</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к выделению видов бухгалтерского учета (статистического, динамического,</w:t>
      </w:r>
      <w:r>
        <w:rPr>
          <w:rStyle w:val="WW8Num2z0"/>
          <w:rFonts w:ascii="Verdana" w:hAnsi="Verdana"/>
          <w:color w:val="000000"/>
          <w:sz w:val="18"/>
          <w:szCs w:val="18"/>
        </w:rPr>
        <w:t> </w:t>
      </w:r>
      <w:r>
        <w:rPr>
          <w:rStyle w:val="WW8Num3z0"/>
          <w:rFonts w:ascii="Verdana" w:hAnsi="Verdana"/>
          <w:color w:val="4682B4"/>
          <w:sz w:val="18"/>
          <w:szCs w:val="18"/>
        </w:rPr>
        <w:t>актуарного</w:t>
      </w:r>
      <w:r>
        <w:rPr>
          <w:rFonts w:ascii="Verdana" w:hAnsi="Verdana"/>
          <w:color w:val="000000"/>
          <w:sz w:val="18"/>
          <w:szCs w:val="18"/>
        </w:rPr>
        <w:t>, макроэкономического, камерального, конфиденциального и другие) позволяют судить о возможности формирования информации, удовлетворяющей конкретных пользователей, имеющих разные интересы по отношению к тем или иным объектам учета. Заслуживает отдельного внимания система</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появление которого в современной экономической литературе трактуется "следствием</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тайны", установленной управленцами в отношении своего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или отдельных его сфер, объектов, с другой стороны, существуют мнения авторов, о том, что в действительности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является разновидностью динамической концепции учета.</w:t>
      </w:r>
    </w:p>
    <w:p w14:paraId="0DFC3056" w14:textId="77777777" w:rsidR="00932174" w:rsidRDefault="00932174" w:rsidP="009321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Понятно, что "имущественный интерес потенциальных</w:t>
      </w:r>
      <w:r>
        <w:rPr>
          <w:rStyle w:val="WW8Num2z0"/>
          <w:rFonts w:ascii="Verdana" w:hAnsi="Verdana"/>
          <w:color w:val="000000"/>
          <w:sz w:val="18"/>
          <w:szCs w:val="18"/>
        </w:rPr>
        <w:t> </w:t>
      </w:r>
      <w:r>
        <w:rPr>
          <w:rStyle w:val="WW8Num3z0"/>
          <w:rFonts w:ascii="Verdana" w:hAnsi="Verdana"/>
          <w:color w:val="4682B4"/>
          <w:sz w:val="18"/>
          <w:szCs w:val="18"/>
        </w:rPr>
        <w:t>акционеров</w:t>
      </w:r>
      <w:r>
        <w:rPr>
          <w:rFonts w:ascii="Verdana" w:hAnsi="Verdana"/>
          <w:color w:val="000000"/>
          <w:sz w:val="18"/>
          <w:szCs w:val="18"/>
        </w:rPr>
        <w:t>, инвесторов, кредиторов и других</w:t>
      </w:r>
      <w:r>
        <w:rPr>
          <w:rStyle w:val="WW8Num2z0"/>
          <w:rFonts w:ascii="Verdana" w:hAnsi="Verdana"/>
          <w:color w:val="000000"/>
          <w:sz w:val="18"/>
          <w:szCs w:val="18"/>
        </w:rPr>
        <w:t> </w:t>
      </w:r>
      <w:r>
        <w:rPr>
          <w:rStyle w:val="WW8Num3z0"/>
          <w:rFonts w:ascii="Verdana" w:hAnsi="Verdana"/>
          <w:color w:val="4682B4"/>
          <w:sz w:val="18"/>
          <w:szCs w:val="18"/>
        </w:rPr>
        <w:t>контрагентов</w:t>
      </w:r>
      <w:r>
        <w:rPr>
          <w:rFonts w:ascii="Verdana" w:hAnsi="Verdana"/>
          <w:color w:val="000000"/>
          <w:sz w:val="18"/>
          <w:szCs w:val="18"/>
        </w:rPr>
        <w:t>, заключается в выборе лучшей и наиболее</w:t>
      </w:r>
      <w:r>
        <w:rPr>
          <w:rStyle w:val="WW8Num2z0"/>
          <w:rFonts w:ascii="Verdana" w:hAnsi="Verdana"/>
          <w:color w:val="000000"/>
          <w:sz w:val="18"/>
          <w:szCs w:val="18"/>
        </w:rPr>
        <w:t> </w:t>
      </w:r>
      <w:r>
        <w:rPr>
          <w:rStyle w:val="WW8Num3z0"/>
          <w:rFonts w:ascii="Verdana" w:hAnsi="Verdana"/>
          <w:color w:val="4682B4"/>
          <w:sz w:val="18"/>
          <w:szCs w:val="18"/>
        </w:rPr>
        <w:t>выгодной</w:t>
      </w:r>
      <w:r>
        <w:rPr>
          <w:rStyle w:val="WW8Num2z0"/>
          <w:rFonts w:ascii="Verdana" w:hAnsi="Verdana"/>
          <w:color w:val="000000"/>
          <w:sz w:val="18"/>
          <w:szCs w:val="18"/>
        </w:rPr>
        <w:t> </w:t>
      </w:r>
      <w:r>
        <w:rPr>
          <w:rFonts w:ascii="Verdana" w:hAnsi="Verdana"/>
          <w:color w:val="000000"/>
          <w:sz w:val="18"/>
          <w:szCs w:val="18"/>
        </w:rPr>
        <w:t>организации вложений своих финансовых ресурсов. Однако,</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в основные активы, характеризуемые таким признаком, как "</w:t>
      </w:r>
      <w:r>
        <w:rPr>
          <w:rStyle w:val="WW8Num3z0"/>
          <w:rFonts w:ascii="Verdana" w:hAnsi="Verdana"/>
          <w:color w:val="4682B4"/>
          <w:sz w:val="18"/>
          <w:szCs w:val="18"/>
        </w:rPr>
        <w:t>долгосрочность</w:t>
      </w:r>
      <w:r>
        <w:rPr>
          <w:rFonts w:ascii="Verdana" w:hAnsi="Verdana"/>
          <w:color w:val="000000"/>
          <w:sz w:val="18"/>
          <w:szCs w:val="18"/>
        </w:rPr>
        <w:t>", не отличаются "привлекательностью". Поэтому управление основными</w:t>
      </w:r>
      <w:r>
        <w:rPr>
          <w:rStyle w:val="WW8Num2z0"/>
          <w:rFonts w:ascii="Verdana" w:hAnsi="Verdana"/>
          <w:color w:val="000000"/>
          <w:sz w:val="18"/>
          <w:szCs w:val="18"/>
        </w:rPr>
        <w:t> </w:t>
      </w:r>
      <w:r>
        <w:rPr>
          <w:rStyle w:val="WW8Num3z0"/>
          <w:rFonts w:ascii="Verdana" w:hAnsi="Verdana"/>
          <w:color w:val="4682B4"/>
          <w:sz w:val="18"/>
          <w:szCs w:val="18"/>
        </w:rPr>
        <w:t>активами</w:t>
      </w:r>
      <w:r>
        <w:rPr>
          <w:rFonts w:ascii="Verdana" w:hAnsi="Verdana"/>
          <w:color w:val="000000"/>
          <w:sz w:val="18"/>
          <w:szCs w:val="18"/>
        </w:rPr>
        <w:t>, как правило, является для</w:t>
      </w:r>
      <w:r>
        <w:rPr>
          <w:rStyle w:val="WW8Num2z0"/>
          <w:rFonts w:ascii="Verdana" w:hAnsi="Verdana"/>
          <w:color w:val="000000"/>
          <w:sz w:val="18"/>
          <w:szCs w:val="18"/>
        </w:rPr>
        <w:t> </w:t>
      </w:r>
      <w:r>
        <w:rPr>
          <w:rStyle w:val="WW8Num3z0"/>
          <w:rFonts w:ascii="Verdana" w:hAnsi="Verdana"/>
          <w:color w:val="4682B4"/>
          <w:sz w:val="18"/>
          <w:szCs w:val="18"/>
        </w:rPr>
        <w:t>аграрных</w:t>
      </w:r>
      <w:r>
        <w:rPr>
          <w:rStyle w:val="WW8Num2z0"/>
          <w:rFonts w:ascii="Verdana" w:hAnsi="Verdana"/>
          <w:color w:val="000000"/>
          <w:sz w:val="18"/>
          <w:szCs w:val="18"/>
        </w:rPr>
        <w:t> </w:t>
      </w:r>
      <w:r>
        <w:rPr>
          <w:rFonts w:ascii="Verdana" w:hAnsi="Verdana"/>
          <w:color w:val="000000"/>
          <w:sz w:val="18"/>
          <w:szCs w:val="18"/>
        </w:rPr>
        <w:t>организаций проблемным, часто связанным с поиском дополнительных ресурсов.</w:t>
      </w:r>
    </w:p>
    <w:p w14:paraId="1ED71B67" w14:textId="77777777" w:rsidR="00932174" w:rsidRDefault="00932174" w:rsidP="009321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Современные теории учета основных активов, в том числе основных средств и</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связывают с развитием концепции</w:t>
      </w:r>
    </w:p>
    <w:p w14:paraId="3D42EED2" w14:textId="77777777" w:rsidR="00932174" w:rsidRDefault="00932174" w:rsidP="00932174">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МСФО</w:t>
      </w:r>
      <w:r>
        <w:rPr>
          <w:rFonts w:ascii="Verdana" w:hAnsi="Verdana"/>
          <w:color w:val="000000"/>
          <w:sz w:val="18"/>
          <w:szCs w:val="18"/>
        </w:rPr>
        <w:t>, предполагающим выбор методов и способов оценки активов, признанием их в учете, отражением информации об их использовании в отчетности и т.д.</w:t>
      </w:r>
    </w:p>
    <w:p w14:paraId="4BD0D52A" w14:textId="77777777" w:rsidR="00932174" w:rsidRDefault="00932174" w:rsidP="009321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применением МСФО в российской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практике изменились подходы к методологии учета основных активов, оказавшие влияние, в частности, на содержание</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6 в редакциях 1997 и 2001 гг., анализ структуры и содержания которых выполнен в работе с целью выявить характер этого влияния на терминологию, классификацию основных средств по разным признакам (</w:t>
      </w:r>
      <w:r>
        <w:rPr>
          <w:rStyle w:val="WW8Num3z0"/>
          <w:rFonts w:ascii="Verdana" w:hAnsi="Verdana"/>
          <w:color w:val="4682B4"/>
          <w:sz w:val="18"/>
          <w:szCs w:val="18"/>
        </w:rPr>
        <w:t>отраслевому</w:t>
      </w:r>
      <w:r>
        <w:rPr>
          <w:rFonts w:ascii="Verdana" w:hAnsi="Verdana"/>
          <w:color w:val="000000"/>
          <w:sz w:val="18"/>
          <w:szCs w:val="18"/>
        </w:rPr>
        <w:t>, функциональному, признаку использования, балансовому, и др.).</w:t>
      </w:r>
    </w:p>
    <w:p w14:paraId="258E9529" w14:textId="77777777" w:rsidR="00932174" w:rsidRDefault="00932174" w:rsidP="009321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международных стандартов финансовой отчетности (IFRS и IAS), положений Международного комитета по интерпретации финансовой отчетности (IFRIC) и Постоянного комитета по интерпретации (</w:t>
      </w:r>
      <w:r>
        <w:rPr>
          <w:rStyle w:val="WW8Num3z0"/>
          <w:rFonts w:ascii="Verdana" w:hAnsi="Verdana"/>
          <w:color w:val="4682B4"/>
          <w:sz w:val="18"/>
          <w:szCs w:val="18"/>
        </w:rPr>
        <w:t>ПКИ</w:t>
      </w:r>
      <w:r>
        <w:rPr>
          <w:rFonts w:ascii="Verdana" w:hAnsi="Verdana"/>
          <w:color w:val="000000"/>
          <w:sz w:val="18"/>
          <w:szCs w:val="18"/>
        </w:rPr>
        <w:t>), а также других документов, опубликованных Советом по МСФО, выполненный в диссертации, позволил выделить области возможного использования требований международных стандартов применительно к российскому учету основных активов.</w:t>
      </w:r>
    </w:p>
    <w:p w14:paraId="69FD04C2" w14:textId="77777777" w:rsidR="00932174" w:rsidRDefault="00932174" w:rsidP="009321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работе проанализированы важнейшие положения российского ПБУ 6/01 "Учет основных средств", связанные с: перегруппировкой основных средств; объектом</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для некоммерческих организаций; понятием</w:t>
      </w:r>
      <w:r>
        <w:rPr>
          <w:rStyle w:val="WW8Num2z0"/>
          <w:rFonts w:ascii="Verdana" w:hAnsi="Verdana"/>
          <w:color w:val="000000"/>
          <w:sz w:val="18"/>
          <w:szCs w:val="18"/>
        </w:rPr>
        <w:t> </w:t>
      </w:r>
      <w:r>
        <w:rPr>
          <w:rStyle w:val="WW8Num3z0"/>
          <w:rFonts w:ascii="Verdana" w:hAnsi="Verdana"/>
          <w:color w:val="4682B4"/>
          <w:sz w:val="18"/>
          <w:szCs w:val="18"/>
        </w:rPr>
        <w:t>инвентарного</w:t>
      </w:r>
      <w:r>
        <w:rPr>
          <w:rStyle w:val="WW8Num2z0"/>
          <w:rFonts w:ascii="Verdana" w:hAnsi="Verdana"/>
          <w:color w:val="000000"/>
          <w:sz w:val="18"/>
          <w:szCs w:val="18"/>
        </w:rPr>
        <w:t> </w:t>
      </w:r>
      <w:r>
        <w:rPr>
          <w:rFonts w:ascii="Verdana" w:hAnsi="Verdana"/>
          <w:color w:val="000000"/>
          <w:sz w:val="18"/>
          <w:szCs w:val="18"/>
        </w:rPr>
        <w:t>объекта; унификацией формирования первоначальной стоимости основных средств; определением даты оценки;</w:t>
      </w:r>
      <w:r>
        <w:rPr>
          <w:rStyle w:val="WW8Num2z0"/>
          <w:rFonts w:ascii="Verdana" w:hAnsi="Verdana"/>
          <w:color w:val="000000"/>
          <w:sz w:val="18"/>
          <w:szCs w:val="18"/>
        </w:rPr>
        <w:t> </w:t>
      </w:r>
      <w:r>
        <w:rPr>
          <w:rStyle w:val="WW8Num3z0"/>
          <w:rFonts w:ascii="Verdana" w:hAnsi="Verdana"/>
          <w:color w:val="4682B4"/>
          <w:sz w:val="18"/>
          <w:szCs w:val="18"/>
        </w:rPr>
        <w:t>малоценными</w:t>
      </w:r>
      <w:r>
        <w:rPr>
          <w:rStyle w:val="WW8Num2z0"/>
          <w:rFonts w:ascii="Verdana" w:hAnsi="Verdana"/>
          <w:color w:val="000000"/>
          <w:sz w:val="18"/>
          <w:szCs w:val="18"/>
        </w:rPr>
        <w:t> </w:t>
      </w:r>
      <w:r>
        <w:rPr>
          <w:rFonts w:ascii="Verdana" w:hAnsi="Verdana"/>
          <w:color w:val="000000"/>
          <w:sz w:val="18"/>
          <w:szCs w:val="18"/>
        </w:rPr>
        <w:t>активами; изменениями, касающимися начисления износа; изменениями для основных средств, по которым не</w:t>
      </w:r>
      <w:r>
        <w:rPr>
          <w:rStyle w:val="WW8Num2z0"/>
          <w:rFonts w:ascii="Verdana" w:hAnsi="Verdana"/>
          <w:color w:val="000000"/>
          <w:sz w:val="18"/>
          <w:szCs w:val="18"/>
        </w:rPr>
        <w:t> </w:t>
      </w:r>
      <w:r>
        <w:rPr>
          <w:rStyle w:val="WW8Num3z0"/>
          <w:rFonts w:ascii="Verdana" w:hAnsi="Verdana"/>
          <w:color w:val="4682B4"/>
          <w:sz w:val="18"/>
          <w:szCs w:val="18"/>
        </w:rPr>
        <w:t>начисляется</w:t>
      </w:r>
      <w:r>
        <w:rPr>
          <w:rStyle w:val="WW8Num2z0"/>
          <w:rFonts w:ascii="Verdana" w:hAnsi="Verdana"/>
          <w:color w:val="000000"/>
          <w:sz w:val="18"/>
          <w:szCs w:val="18"/>
        </w:rPr>
        <w:t> </w:t>
      </w:r>
      <w:r>
        <w:rPr>
          <w:rFonts w:ascii="Verdana" w:hAnsi="Verdana"/>
          <w:color w:val="000000"/>
          <w:sz w:val="18"/>
          <w:szCs w:val="18"/>
        </w:rPr>
        <w:t>износ; ускоренной амортизацией; переоценкой основных средств. Сделан вывод о сближении отдельных положений международных стандартов с действующей редакцией ПБУ 6/01.</w:t>
      </w:r>
    </w:p>
    <w:p w14:paraId="2AAC6F87" w14:textId="77777777" w:rsidR="00932174" w:rsidRDefault="00932174" w:rsidP="009321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диссертации разработана концептуальная модель управленческого</w:t>
      </w:r>
      <w:r>
        <w:rPr>
          <w:rStyle w:val="WW8Num2z0"/>
          <w:rFonts w:ascii="Verdana" w:hAnsi="Verdana"/>
          <w:color w:val="000000"/>
          <w:sz w:val="18"/>
          <w:szCs w:val="18"/>
        </w:rPr>
        <w:t> </w:t>
      </w:r>
      <w:r>
        <w:rPr>
          <w:rStyle w:val="WW8Num3z0"/>
          <w:rFonts w:ascii="Verdana" w:hAnsi="Verdana"/>
          <w:color w:val="4682B4"/>
          <w:sz w:val="18"/>
          <w:szCs w:val="18"/>
        </w:rPr>
        <w:t>интегрированного</w:t>
      </w:r>
      <w:r>
        <w:rPr>
          <w:rStyle w:val="WW8Num2z0"/>
          <w:rFonts w:ascii="Verdana" w:hAnsi="Verdana"/>
          <w:color w:val="000000"/>
          <w:sz w:val="18"/>
          <w:szCs w:val="18"/>
        </w:rPr>
        <w:t> </w:t>
      </w:r>
      <w:r>
        <w:rPr>
          <w:rFonts w:ascii="Verdana" w:hAnsi="Verdana"/>
          <w:color w:val="000000"/>
          <w:sz w:val="18"/>
          <w:szCs w:val="18"/>
        </w:rPr>
        <w:t>учета основных активов, обоснованы содержание и взаимосвязь ее элементов при использовании в аграрных организациях.</w:t>
      </w:r>
    </w:p>
    <w:p w14:paraId="343F5AD8" w14:textId="77777777" w:rsidR="00932174" w:rsidRDefault="00932174" w:rsidP="009321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Рыночная экономика ставит</w:t>
      </w:r>
      <w:r>
        <w:rPr>
          <w:rStyle w:val="WW8Num2z0"/>
          <w:rFonts w:ascii="Verdana" w:hAnsi="Verdana"/>
          <w:color w:val="000000"/>
          <w:sz w:val="18"/>
          <w:szCs w:val="18"/>
        </w:rPr>
        <w:t> </w:t>
      </w:r>
      <w:r>
        <w:rPr>
          <w:rStyle w:val="WW8Num3z0"/>
          <w:rFonts w:ascii="Verdana" w:hAnsi="Verdana"/>
          <w:color w:val="4682B4"/>
          <w:sz w:val="18"/>
          <w:szCs w:val="18"/>
        </w:rPr>
        <w:t>аграрные</w:t>
      </w:r>
      <w:r>
        <w:rPr>
          <w:rStyle w:val="WW8Num2z0"/>
          <w:rFonts w:ascii="Verdana" w:hAnsi="Verdana"/>
          <w:color w:val="000000"/>
          <w:sz w:val="18"/>
          <w:szCs w:val="18"/>
        </w:rPr>
        <w:t> </w:t>
      </w:r>
      <w:r>
        <w:rPr>
          <w:rFonts w:ascii="Verdana" w:hAnsi="Verdana"/>
          <w:color w:val="000000"/>
          <w:sz w:val="18"/>
          <w:szCs w:val="18"/>
        </w:rPr>
        <w:t xml:space="preserve">предприятия в такие условия, когда их функционирование зависит от гибкости и мобильности системы управления, своевременно </w:t>
      </w:r>
      <w:r>
        <w:rPr>
          <w:rFonts w:ascii="Verdana" w:hAnsi="Verdana"/>
          <w:color w:val="000000"/>
          <w:sz w:val="18"/>
          <w:szCs w:val="18"/>
        </w:rPr>
        <w:lastRenderedPageBreak/>
        <w:t>принимаемых решений не только тактического, но 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характера. Информация для такого рода решений не может быть сформирована в рамках отдельно взятой учетной системы. Все чаще в современной экономической литературе стали встречаться мнения специалистов и ученых об</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учетных систем под названием "управленческий учет".</w:t>
      </w:r>
    </w:p>
    <w:p w14:paraId="7D8CF146" w14:textId="77777777" w:rsidR="00932174" w:rsidRDefault="00932174" w:rsidP="009321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Важнейшими'задачами такого учета являются:</w:t>
      </w:r>
    </w:p>
    <w:p w14:paraId="2310FE59" w14:textId="77777777" w:rsidR="00932174" w:rsidRDefault="00932174" w:rsidP="009321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во-первых, обеспечение информацией для контроля за соблюдением целесообразности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использованием материальных, трудовых и финансовых ресурсов в соответствии с утвержденными нормами,</w:t>
      </w:r>
      <w:r>
        <w:rPr>
          <w:rStyle w:val="WW8Num2z0"/>
          <w:rFonts w:ascii="Verdana" w:hAnsi="Verdana"/>
          <w:color w:val="000000"/>
          <w:sz w:val="18"/>
          <w:szCs w:val="18"/>
        </w:rPr>
        <w:t> </w:t>
      </w:r>
      <w:r>
        <w:rPr>
          <w:rStyle w:val="WW8Num3z0"/>
          <w:rFonts w:ascii="Verdana" w:hAnsi="Verdana"/>
          <w:color w:val="4682B4"/>
          <w:sz w:val="18"/>
          <w:szCs w:val="18"/>
        </w:rPr>
        <w:t>нормативами</w:t>
      </w:r>
      <w:r>
        <w:rPr>
          <w:rStyle w:val="WW8Num2z0"/>
          <w:rFonts w:ascii="Verdana" w:hAnsi="Verdana"/>
          <w:color w:val="000000"/>
          <w:sz w:val="18"/>
          <w:szCs w:val="18"/>
        </w:rPr>
        <w:t> </w:t>
      </w:r>
      <w:r>
        <w:rPr>
          <w:rFonts w:ascii="Verdana" w:hAnsi="Verdana"/>
          <w:color w:val="000000"/>
          <w:sz w:val="18"/>
          <w:szCs w:val="18"/>
        </w:rPr>
        <w:t>и сметами;</w:t>
      </w:r>
    </w:p>
    <w:p w14:paraId="5DFA4FCE" w14:textId="77777777" w:rsidR="00932174" w:rsidRDefault="00932174" w:rsidP="009321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во-вторых, предотвращение отрицательных результатов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организации и выявление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внутрихозяйственных</w:t>
      </w:r>
      <w:r>
        <w:rPr>
          <w:rStyle w:val="WW8Num2z0"/>
          <w:rFonts w:ascii="Verdana" w:hAnsi="Verdana"/>
          <w:color w:val="000000"/>
          <w:sz w:val="18"/>
          <w:szCs w:val="18"/>
        </w:rPr>
        <w:t> </w:t>
      </w:r>
      <w:r>
        <w:rPr>
          <w:rFonts w:ascii="Verdana" w:hAnsi="Verdana"/>
          <w:color w:val="000000"/>
          <w:sz w:val="18"/>
          <w:szCs w:val="18"/>
        </w:rPr>
        <w:t>резервов обеспечения ее финансовой устойчивости;</w:t>
      </w:r>
    </w:p>
    <w:p w14:paraId="66D489DE" w14:textId="77777777" w:rsidR="00932174" w:rsidRDefault="00932174" w:rsidP="009321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среди аграрных предприятий существуют такие, принятие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для управления которыми требует специальной информационной базы. Это относится к решениям стратегического характера, а также к оперативным решениям, обусловленных внешними, внутренними факторами различных</w:t>
      </w:r>
      <w:r>
        <w:rPr>
          <w:rStyle w:val="WW8Num2z0"/>
          <w:rFonts w:ascii="Verdana" w:hAnsi="Verdana"/>
          <w:color w:val="000000"/>
          <w:sz w:val="18"/>
          <w:szCs w:val="18"/>
        </w:rPr>
        <w:t> </w:t>
      </w:r>
      <w:r>
        <w:rPr>
          <w:rStyle w:val="WW8Num3z0"/>
          <w:rFonts w:ascii="Verdana" w:hAnsi="Verdana"/>
          <w:color w:val="4682B4"/>
          <w:sz w:val="18"/>
          <w:szCs w:val="18"/>
        </w:rPr>
        <w:t>рисковых</w:t>
      </w:r>
      <w:r>
        <w:rPr>
          <w:rStyle w:val="WW8Num2z0"/>
          <w:rFonts w:ascii="Verdana" w:hAnsi="Verdana"/>
          <w:color w:val="000000"/>
          <w:sz w:val="18"/>
          <w:szCs w:val="18"/>
        </w:rPr>
        <w:t> </w:t>
      </w:r>
      <w:r>
        <w:rPr>
          <w:rFonts w:ascii="Verdana" w:hAnsi="Verdana"/>
          <w:color w:val="000000"/>
          <w:sz w:val="18"/>
          <w:szCs w:val="18"/>
        </w:rPr>
        <w:t>ситуаций.</w:t>
      </w:r>
    </w:p>
    <w:p w14:paraId="02BA0968" w14:textId="77777777" w:rsidR="00932174" w:rsidRDefault="00932174" w:rsidP="009321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мнению автора, управленческий учет следует формировать как систему</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информации, включающей данные бухгалтерского учета, оперативного налогового учета и разных видов отчетности, используемой для принятия управленческих решений. Модульный принцип интегрированной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учетной системы для аграрных предприятий можно сохранить, понимая под модулем</w:t>
      </w:r>
      <w:r>
        <w:rPr>
          <w:rStyle w:val="WW8Num2z0"/>
          <w:rFonts w:ascii="Verdana" w:hAnsi="Verdana"/>
          <w:color w:val="000000"/>
          <w:sz w:val="18"/>
          <w:szCs w:val="18"/>
        </w:rPr>
        <w:t> </w:t>
      </w:r>
      <w:r>
        <w:rPr>
          <w:rStyle w:val="WW8Num3z0"/>
          <w:rFonts w:ascii="Verdana" w:hAnsi="Verdana"/>
          <w:color w:val="4682B4"/>
          <w:sz w:val="18"/>
          <w:szCs w:val="18"/>
        </w:rPr>
        <w:t>укрупненный</w:t>
      </w:r>
      <w:r>
        <w:rPr>
          <w:rFonts w:ascii="Verdana" w:hAnsi="Verdana"/>
          <w:color w:val="000000"/>
          <w:sz w:val="18"/>
          <w:szCs w:val="18"/>
        </w:rPr>
        <w:t>участок учета, например: основных активов,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затрат и калькулирования себестоимости продукции,</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финансовых вложений, капитала, обязательств и расчетов и т.д. Каждый участок учета, основанный на интеграции данных учета, построенный с такой аналитикой, которая позволит осуществлять необходимую выборку показателей для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Fonts w:ascii="Verdana" w:hAnsi="Verdana"/>
          <w:color w:val="000000"/>
          <w:sz w:val="18"/>
          <w:szCs w:val="18"/>
        </w:rPr>
        <w:t>отчетности, налоговых деклараций, отчетности, отвечающей требованиям МСФО, а также для формирования внутренней управленческой отчетности, — будет представлять собой отдельный модуль интегрированного управленческого учета.</w:t>
      </w:r>
    </w:p>
    <w:p w14:paraId="360782A5" w14:textId="77777777" w:rsidR="00932174" w:rsidRDefault="00932174" w:rsidP="009321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Организованный по модульному принципу учет позволит синтезировать</w:t>
      </w:r>
      <w:r>
        <w:rPr>
          <w:rStyle w:val="WW8Num2z0"/>
          <w:rFonts w:ascii="Verdana" w:hAnsi="Verdana"/>
          <w:color w:val="000000"/>
          <w:sz w:val="18"/>
          <w:szCs w:val="18"/>
        </w:rPr>
        <w:t> </w:t>
      </w:r>
      <w:r>
        <w:rPr>
          <w:rStyle w:val="WW8Num3z0"/>
          <w:rFonts w:ascii="Verdana" w:hAnsi="Verdana"/>
          <w:color w:val="4682B4"/>
          <w:sz w:val="18"/>
          <w:szCs w:val="18"/>
        </w:rPr>
        <w:t>управленческую</w:t>
      </w:r>
      <w:r>
        <w:rPr>
          <w:rStyle w:val="WW8Num2z0"/>
          <w:rFonts w:ascii="Verdana" w:hAnsi="Verdana"/>
          <w:color w:val="000000"/>
          <w:sz w:val="18"/>
          <w:szCs w:val="18"/>
        </w:rPr>
        <w:t> </w:t>
      </w:r>
      <w:r>
        <w:rPr>
          <w:rFonts w:ascii="Verdana" w:hAnsi="Verdana"/>
          <w:color w:val="000000"/>
          <w:sz w:val="18"/>
          <w:szCs w:val="18"/>
        </w:rPr>
        <w:t>информацию в соответствии с целями и задачами управления; потребностями пользователей информации; правовой базой и необходимостью составления разной отчетности; масштабами учета (деятельностью отдельного</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Fonts w:ascii="Verdana" w:hAnsi="Verdana"/>
          <w:color w:val="000000"/>
          <w:sz w:val="18"/>
          <w:szCs w:val="18"/>
        </w:rPr>
        <w:t>, сегмента бизнеса, всего предприятия, либо объединением предприятий в виде аграрных формирований).</w:t>
      </w:r>
    </w:p>
    <w:p w14:paraId="592BBFB2" w14:textId="77777777" w:rsidR="00932174" w:rsidRDefault="00932174" w:rsidP="009321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Эффективность управленческой информации будет характеризоваться не только данными, положенными в основу интегрированного управленческого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отчетностью</w:t>
      </w:r>
      <w:r>
        <w:rPr>
          <w:rFonts w:ascii="Verdana" w:hAnsi="Verdana"/>
          <w:color w:val="000000"/>
          <w:sz w:val="18"/>
          <w:szCs w:val="18"/>
        </w:rPr>
        <w:t>, но и оперативностью формирования учетной и</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w:t>
      </w:r>
    </w:p>
    <w:p w14:paraId="7E65F2A4" w14:textId="77777777" w:rsidR="00932174" w:rsidRDefault="00932174" w:rsidP="009321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 для управления</w:t>
      </w:r>
      <w:r>
        <w:rPr>
          <w:rStyle w:val="WW8Num2z0"/>
          <w:rFonts w:ascii="Verdana" w:hAnsi="Verdana"/>
          <w:color w:val="000000"/>
          <w:sz w:val="18"/>
          <w:szCs w:val="18"/>
        </w:rPr>
        <w:t> </w:t>
      </w:r>
      <w:r>
        <w:rPr>
          <w:rStyle w:val="WW8Num3z0"/>
          <w:rFonts w:ascii="Verdana" w:hAnsi="Verdana"/>
          <w:color w:val="4682B4"/>
          <w:sz w:val="18"/>
          <w:szCs w:val="18"/>
        </w:rPr>
        <w:t>стратегически</w:t>
      </w:r>
      <w:r>
        <w:rPr>
          <w:rStyle w:val="WW8Num2z0"/>
          <w:rFonts w:ascii="Verdana" w:hAnsi="Verdana"/>
          <w:color w:val="000000"/>
          <w:sz w:val="18"/>
          <w:szCs w:val="18"/>
        </w:rPr>
        <w:t> </w:t>
      </w:r>
      <w:r>
        <w:rPr>
          <w:rFonts w:ascii="Verdana" w:hAnsi="Verdana"/>
          <w:color w:val="000000"/>
          <w:sz w:val="18"/>
          <w:szCs w:val="18"/>
        </w:rPr>
        <w:t>должен быть ориентирован на цели развития бизнеса, приращение его стоимости, рост</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конкурентоспособность на рынке. Для такого управления должны быть определены цет левые приоритеты в системе учета. Если</w:t>
      </w:r>
      <w:r>
        <w:rPr>
          <w:rStyle w:val="WW8Num2z0"/>
          <w:rFonts w:ascii="Verdana" w:hAnsi="Verdana"/>
          <w:color w:val="000000"/>
          <w:sz w:val="18"/>
          <w:szCs w:val="18"/>
        </w:rPr>
        <w:t> </w:t>
      </w:r>
      <w:r>
        <w:rPr>
          <w:rStyle w:val="WW8Num3z0"/>
          <w:rFonts w:ascii="Verdana" w:hAnsi="Verdana"/>
          <w:color w:val="4682B4"/>
          <w:sz w:val="18"/>
          <w:szCs w:val="18"/>
        </w:rPr>
        <w:t>аграрному</w:t>
      </w:r>
      <w:r>
        <w:rPr>
          <w:rStyle w:val="WW8Num2z0"/>
          <w:rFonts w:ascii="Verdana" w:hAnsi="Verdana"/>
          <w:color w:val="000000"/>
          <w:sz w:val="18"/>
          <w:szCs w:val="18"/>
        </w:rPr>
        <w:t> </w:t>
      </w:r>
      <w:r>
        <w:rPr>
          <w:rFonts w:ascii="Verdana" w:hAnsi="Verdana"/>
          <w:color w:val="000000"/>
          <w:sz w:val="18"/>
          <w:szCs w:val="18"/>
        </w:rPr>
        <w:t>формированию требуется "ежедневный" контроль за эффективностью использования основных активов для поддержания и развития материально-технической базы, ее мобильностью, то</w:t>
      </w:r>
      <w:r>
        <w:rPr>
          <w:rStyle w:val="WW8Num2z0"/>
          <w:rFonts w:ascii="Verdana" w:hAnsi="Verdana"/>
          <w:color w:val="000000"/>
          <w:sz w:val="18"/>
          <w:szCs w:val="18"/>
        </w:rPr>
        <w:t> </w:t>
      </w:r>
      <w:r>
        <w:rPr>
          <w:rStyle w:val="WW8Num3z0"/>
          <w:rFonts w:ascii="Verdana" w:hAnsi="Verdana"/>
          <w:color w:val="4682B4"/>
          <w:sz w:val="18"/>
          <w:szCs w:val="18"/>
        </w:rPr>
        <w:t>приоритетным</w:t>
      </w:r>
      <w:r>
        <w:rPr>
          <w:rStyle w:val="WW8Num2z0"/>
          <w:rFonts w:ascii="Verdana" w:hAnsi="Verdana"/>
          <w:color w:val="000000"/>
          <w:sz w:val="18"/>
          <w:szCs w:val="18"/>
        </w:rPr>
        <w:t> </w:t>
      </w:r>
      <w:r>
        <w:rPr>
          <w:rFonts w:ascii="Verdana" w:hAnsi="Verdana"/>
          <w:color w:val="000000"/>
          <w:sz w:val="18"/>
          <w:szCs w:val="18"/>
        </w:rPr>
        <w:t>модулем управленческого учета следует выделить — "учет основных активов".</w:t>
      </w:r>
    </w:p>
    <w:p w14:paraId="281A7BC2" w14:textId="77777777" w:rsidR="00932174" w:rsidRDefault="00932174" w:rsidP="009321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Концептуальная модель учета основных активов, предложенная в работе, включает в себя три основных элемента: 1 — механизм (непосредственно учет) управленческого учета; 2 — анализ; 3 — оценка. Данная триада позволяет формир9вать сложную систему интегрированной информации, используемой при принятии решений в отношении основных активов.</w:t>
      </w:r>
    </w:p>
    <w:p w14:paraId="1B0A96D3" w14:textId="77777777" w:rsidR="00932174" w:rsidRDefault="00932174" w:rsidP="009321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Управленческий учет, в содержание которого мы закладывали информацию (данные о хозяйственных операциях и</w:t>
      </w:r>
      <w:r>
        <w:rPr>
          <w:rStyle w:val="WW8Num2z0"/>
          <w:rFonts w:ascii="Verdana" w:hAnsi="Verdana"/>
          <w:color w:val="000000"/>
          <w:sz w:val="18"/>
          <w:szCs w:val="18"/>
        </w:rPr>
        <w:t> </w:t>
      </w:r>
      <w:r>
        <w:rPr>
          <w:rStyle w:val="WW8Num3z0"/>
          <w:rFonts w:ascii="Verdana" w:hAnsi="Verdana"/>
          <w:color w:val="4682B4"/>
          <w:sz w:val="18"/>
          <w:szCs w:val="18"/>
        </w:rPr>
        <w:t>сделках</w:t>
      </w:r>
      <w:r>
        <w:rPr>
          <w:rFonts w:ascii="Verdana" w:hAnsi="Verdana"/>
          <w:color w:val="000000"/>
          <w:sz w:val="18"/>
          <w:szCs w:val="18"/>
        </w:rPr>
        <w:t>) об основных активах в широком ее восприятии: факторы и причины, обусловившие</w:t>
      </w:r>
      <w:r>
        <w:rPr>
          <w:rStyle w:val="WW8Num2z0"/>
          <w:rFonts w:ascii="Verdana" w:hAnsi="Verdana"/>
          <w:color w:val="000000"/>
          <w:sz w:val="18"/>
          <w:szCs w:val="18"/>
        </w:rPr>
        <w:t> </w:t>
      </w:r>
      <w:r>
        <w:rPr>
          <w:rStyle w:val="WW8Num3z0"/>
          <w:rFonts w:ascii="Verdana" w:hAnsi="Verdana"/>
          <w:color w:val="4682B4"/>
          <w:sz w:val="18"/>
          <w:szCs w:val="18"/>
        </w:rPr>
        <w:t>сделки</w:t>
      </w:r>
      <w:r>
        <w:rPr>
          <w:rFonts w:ascii="Verdana" w:hAnsi="Verdana"/>
          <w:color w:val="000000"/>
          <w:sz w:val="18"/>
          <w:szCs w:val="18"/>
        </w:rPr>
        <w:t>; риски, возникающие в ходе совершения</w:t>
      </w:r>
      <w:r>
        <w:rPr>
          <w:rStyle w:val="WW8Num2z0"/>
          <w:rFonts w:ascii="Verdana" w:hAnsi="Verdana"/>
          <w:color w:val="000000"/>
          <w:sz w:val="18"/>
          <w:szCs w:val="18"/>
        </w:rPr>
        <w:t> </w:t>
      </w:r>
      <w:r>
        <w:rPr>
          <w:rStyle w:val="WW8Num3z0"/>
          <w:rFonts w:ascii="Verdana" w:hAnsi="Verdana"/>
          <w:color w:val="4682B4"/>
          <w:sz w:val="18"/>
          <w:szCs w:val="18"/>
        </w:rPr>
        <w:t>сделок</w:t>
      </w:r>
      <w:r>
        <w:rPr>
          <w:rFonts w:ascii="Verdana" w:hAnsi="Verdana"/>
          <w:color w:val="000000"/>
          <w:sz w:val="18"/>
          <w:szCs w:val="18"/>
        </w:rPr>
        <w:t>; оперативная информация об ист пользовании и эффективности использования основных активов в деятельности организации; налоговая информация о состоянии налоговой базы, формируемой с учетом стоимости основных активов и др., — не может довольствоваться лишь данными системного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не может обходиться без этих данных.</w:t>
      </w:r>
    </w:p>
    <w:p w14:paraId="0048CBDD" w14:textId="77777777" w:rsidR="00932174" w:rsidRDefault="00932174" w:rsidP="009321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Поэтому признанные, оцененные по правилам бухгалтерского учета и отраженные на</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счетах хозяйственные операции должны иметь определенный носитель — драйвер, при помощи которого информация об операции может быть использована не только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но и для других целей: налогового учета, формирования различной внутренней отчетности, анализа, оценки с позиции требований международных стандартов (например, по справедливой стоимости) и др. Такая</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информации на основе выделенных драйверов позволяет не только эффективно использовать ее для принятия</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управленческих решений, но и для разработки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показателей, планов в отношении основных активов.</w:t>
      </w:r>
    </w:p>
    <w:p w14:paraId="03C17B09" w14:textId="77777777" w:rsidR="00932174" w:rsidRDefault="00932174" w:rsidP="009321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Элементы концептуальной модели "анализ" и "оценка" обоснованы в работе с позиции их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 его использования для трансформации данрых при принятии управленческих решений.</w:t>
      </w:r>
    </w:p>
    <w:p w14:paraId="3099C005" w14:textId="77777777" w:rsidR="00932174" w:rsidRDefault="00932174" w:rsidP="009321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Формирование концепции учета основных активов, по мнению автора, диктуется приоритетами социально-экономического развития</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сектора экономики, которые исследованы в работе в рамках важнейших тенденций развития под влиянием</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мировой продовольственной системы. С этой целью охарактеризован потенциал российского аграрного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Fonts w:ascii="Verdana" w:hAnsi="Verdana"/>
          <w:color w:val="000000"/>
          <w:sz w:val="18"/>
          <w:szCs w:val="18"/>
        </w:rPr>
        <w:t>, к которому относится сельские территории, занимающие почти 75% площади России, в котором заняты около 7 млн чел., работающих. Отмечены устойчивые признаки выхода из кризиса, связанные с реализацией национального</w:t>
      </w:r>
      <w:r>
        <w:rPr>
          <w:rStyle w:val="WW8Num2z0"/>
          <w:rFonts w:ascii="Verdana" w:hAnsi="Verdana"/>
          <w:color w:val="000000"/>
          <w:sz w:val="18"/>
          <w:szCs w:val="18"/>
        </w:rPr>
        <w:t> </w:t>
      </w:r>
      <w:r>
        <w:rPr>
          <w:rStyle w:val="WW8Num3z0"/>
          <w:rFonts w:ascii="Verdana" w:hAnsi="Verdana"/>
          <w:color w:val="4682B4"/>
          <w:sz w:val="18"/>
          <w:szCs w:val="18"/>
        </w:rPr>
        <w:t>приоритетного</w:t>
      </w:r>
      <w:r>
        <w:rPr>
          <w:rStyle w:val="WW8Num2z0"/>
          <w:rFonts w:ascii="Verdana" w:hAnsi="Verdana"/>
          <w:color w:val="000000"/>
          <w:sz w:val="18"/>
          <w:szCs w:val="18"/>
        </w:rPr>
        <w:t> </w:t>
      </w:r>
      <w:r>
        <w:rPr>
          <w:rFonts w:ascii="Verdana" w:hAnsi="Verdana"/>
          <w:color w:val="000000"/>
          <w:sz w:val="18"/>
          <w:szCs w:val="18"/>
        </w:rPr>
        <w:t>проекта "Развитие АПК" и</w:t>
      </w:r>
      <w:r>
        <w:rPr>
          <w:rStyle w:val="WW8Num2z0"/>
          <w:rFonts w:ascii="Verdana" w:hAnsi="Verdana"/>
          <w:color w:val="000000"/>
          <w:sz w:val="18"/>
          <w:szCs w:val="18"/>
        </w:rPr>
        <w:t> </w:t>
      </w:r>
      <w:r>
        <w:rPr>
          <w:rStyle w:val="WW8Num3z0"/>
          <w:rFonts w:ascii="Verdana" w:hAnsi="Verdana"/>
          <w:color w:val="4682B4"/>
          <w:sz w:val="18"/>
          <w:szCs w:val="18"/>
        </w:rPr>
        <w:t>антикризисной</w:t>
      </w:r>
      <w:r>
        <w:rPr>
          <w:rStyle w:val="WW8Num2z0"/>
          <w:rFonts w:ascii="Verdana" w:hAnsi="Verdana"/>
          <w:color w:val="000000"/>
          <w:sz w:val="18"/>
          <w:szCs w:val="18"/>
        </w:rPr>
        <w:t> </w:t>
      </w:r>
      <w:r>
        <w:rPr>
          <w:rFonts w:ascii="Verdana" w:hAnsi="Verdana"/>
          <w:color w:val="000000"/>
          <w:sz w:val="18"/>
          <w:szCs w:val="18"/>
        </w:rPr>
        <w:t>стратегией.</w:t>
      </w:r>
    </w:p>
    <w:p w14:paraId="15684710" w14:textId="77777777" w:rsidR="00932174" w:rsidRDefault="00932174" w:rsidP="009321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Развитие основных положений международных и отечественных стандартов в отношении учета основных средств,</w:t>
      </w:r>
      <w:r>
        <w:rPr>
          <w:rStyle w:val="WW8Num2z0"/>
          <w:rFonts w:ascii="Verdana" w:hAnsi="Verdana"/>
          <w:color w:val="000000"/>
          <w:sz w:val="18"/>
          <w:szCs w:val="18"/>
        </w:rPr>
        <w:t> </w:t>
      </w:r>
      <w:r>
        <w:rPr>
          <w:rStyle w:val="WW8Num3z0"/>
          <w:rFonts w:ascii="Verdana" w:hAnsi="Verdana"/>
          <w:color w:val="4682B4"/>
          <w:sz w:val="18"/>
          <w:szCs w:val="18"/>
        </w:rPr>
        <w:t>аренды</w:t>
      </w:r>
      <w:r>
        <w:rPr>
          <w:rFonts w:ascii="Verdana" w:hAnsi="Verdana"/>
          <w:color w:val="000000"/>
          <w:sz w:val="18"/>
          <w:szCs w:val="18"/>
        </w:rPr>
        <w:t>, амортизации позволило уточнить условия применения прямолинейного</w:t>
      </w:r>
      <w:r>
        <w:rPr>
          <w:rStyle w:val="WW8Num2z0"/>
          <w:rFonts w:ascii="Verdana" w:hAnsi="Verdana"/>
          <w:color w:val="000000"/>
          <w:sz w:val="18"/>
          <w:szCs w:val="18"/>
        </w:rPr>
        <w:t> </w:t>
      </w:r>
      <w:r>
        <w:rPr>
          <w:rStyle w:val="WW8Num3z0"/>
          <w:rFonts w:ascii="Verdana" w:hAnsi="Verdana"/>
          <w:color w:val="4682B4"/>
          <w:sz w:val="18"/>
          <w:szCs w:val="18"/>
        </w:rPr>
        <w:t>списания</w:t>
      </w:r>
      <w:r>
        <w:rPr>
          <w:rFonts w:ascii="Verdana" w:hAnsi="Verdana"/>
          <w:color w:val="000000"/>
          <w:sz w:val="18"/>
          <w:szCs w:val="18"/>
        </w:rPr>
        <w:t>, производственного метода, метода суммы лет (чисел), метода уменьшающейся</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стоимости (уменьшающегося остатка) — применительно к</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и процедуре начисления износа основных средств в рамках разных сделок с ними.</w:t>
      </w:r>
    </w:p>
    <w:p w14:paraId="5C7AE9CB" w14:textId="77777777" w:rsidR="00932174" w:rsidRDefault="00932174" w:rsidP="009321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Охарактеризованы особенности управления биотрансформацией животных и растений, которые в соответствии с МСФО 41 "Сельское хозяйство" являются биологическими активами, целью использования которых является получение сельскохозяйственной продукции. Отмечено, что для отнесения объекта к учету в качестве биологического</w:t>
      </w:r>
      <w:r>
        <w:rPr>
          <w:rStyle w:val="WW8Num2z0"/>
          <w:rFonts w:ascii="Verdana" w:hAnsi="Verdana"/>
          <w:color w:val="000000"/>
          <w:sz w:val="18"/>
          <w:szCs w:val="18"/>
        </w:rPr>
        <w:t> </w:t>
      </w:r>
      <w:r>
        <w:rPr>
          <w:rStyle w:val="WW8Num3z0"/>
          <w:rFonts w:ascii="Verdana" w:hAnsi="Verdana"/>
          <w:color w:val="4682B4"/>
          <w:sz w:val="18"/>
          <w:szCs w:val="18"/>
        </w:rPr>
        <w:t>актива</w:t>
      </w:r>
      <w:r>
        <w:rPr>
          <w:rStyle w:val="WW8Num2z0"/>
          <w:rFonts w:ascii="Verdana" w:hAnsi="Verdana"/>
          <w:color w:val="000000"/>
          <w:sz w:val="18"/>
          <w:szCs w:val="18"/>
        </w:rPr>
        <w:t> </w:t>
      </w:r>
      <w:r>
        <w:rPr>
          <w:rFonts w:ascii="Verdana" w:hAnsi="Verdana"/>
          <w:color w:val="000000"/>
          <w:sz w:val="18"/>
          <w:szCs w:val="18"/>
        </w:rPr>
        <w:t>необходимо выполнение следующих требований:</w:t>
      </w:r>
    </w:p>
    <w:p w14:paraId="7268030C" w14:textId="77777777" w:rsidR="00932174" w:rsidRDefault="00932174" w:rsidP="009321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способность актива к изменению: животные и растения поддаются биотрансформации;</w:t>
      </w:r>
    </w:p>
    <w:p w14:paraId="1B49D3E7" w14:textId="77777777" w:rsidR="00932174" w:rsidRDefault="00932174" w:rsidP="009321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управление изменениями: управление способствует биотрансформации путем создания благоприятных и стабильных условий осуществления данного процесса;</w:t>
      </w:r>
    </w:p>
    <w:p w14:paraId="7A531829" w14:textId="77777777" w:rsidR="00932174" w:rsidRDefault="00932174" w:rsidP="009321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оценка изменений: в рамках оперативного управления производится оценка и контроль над изменениями качественных и количественных показателей, происходящих в результате биотрансформации.</w:t>
      </w:r>
    </w:p>
    <w:p w14:paraId="60D2D587" w14:textId="77777777" w:rsidR="00932174" w:rsidRDefault="00932174" w:rsidP="009321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Процесс биотрансформации определяется стандартом как совокупность процессов роста, дегенерации, производства продукции и</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Fonts w:ascii="Verdana" w:hAnsi="Verdana"/>
          <w:color w:val="000000"/>
          <w:sz w:val="18"/>
          <w:szCs w:val="18"/>
        </w:rPr>
        <w:t>, в результате которых в биологическом</w:t>
      </w:r>
      <w:r>
        <w:rPr>
          <w:rStyle w:val="WW8Num2z0"/>
          <w:rFonts w:ascii="Verdana" w:hAnsi="Verdana"/>
          <w:color w:val="000000"/>
          <w:sz w:val="18"/>
          <w:szCs w:val="18"/>
        </w:rPr>
        <w:t> </w:t>
      </w:r>
      <w:r>
        <w:rPr>
          <w:rStyle w:val="WW8Num3z0"/>
          <w:rFonts w:ascii="Verdana" w:hAnsi="Verdana"/>
          <w:color w:val="4682B4"/>
          <w:sz w:val="18"/>
          <w:szCs w:val="18"/>
        </w:rPr>
        <w:t>активе</w:t>
      </w:r>
      <w:r>
        <w:rPr>
          <w:rStyle w:val="WW8Num2z0"/>
          <w:rFonts w:ascii="Verdana" w:hAnsi="Verdana"/>
          <w:color w:val="000000"/>
          <w:sz w:val="18"/>
          <w:szCs w:val="18"/>
        </w:rPr>
        <w:t> </w:t>
      </w:r>
      <w:r>
        <w:rPr>
          <w:rFonts w:ascii="Verdana" w:hAnsi="Verdana"/>
          <w:color w:val="000000"/>
          <w:sz w:val="18"/>
          <w:szCs w:val="18"/>
        </w:rPr>
        <w:t>происходят качественные и количественные изменения. Результатом биотрансформации специфических активов сельскохозяйственных организаций является их изменение в процессе роста, дегенерации, воспроизводства и производство сельскохозяйственной продукции.</w:t>
      </w:r>
    </w:p>
    <w:p w14:paraId="135686F8" w14:textId="77777777" w:rsidR="00932174" w:rsidRDefault="00932174" w:rsidP="009321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Признание биологических активов должно иметь место, когда:</w:t>
      </w:r>
    </w:p>
    <w:p w14:paraId="79849349" w14:textId="77777777" w:rsidR="00932174" w:rsidRDefault="00932174" w:rsidP="009321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организация контролирует данный</w:t>
      </w:r>
      <w:r>
        <w:rPr>
          <w:rStyle w:val="WW8Num2z0"/>
          <w:rFonts w:ascii="Verdana" w:hAnsi="Verdana"/>
          <w:color w:val="000000"/>
          <w:sz w:val="18"/>
          <w:szCs w:val="18"/>
        </w:rPr>
        <w:t> </w:t>
      </w:r>
      <w:r>
        <w:rPr>
          <w:rStyle w:val="WW8Num3z0"/>
          <w:rFonts w:ascii="Verdana" w:hAnsi="Verdana"/>
          <w:color w:val="4682B4"/>
          <w:sz w:val="18"/>
          <w:szCs w:val="18"/>
        </w:rPr>
        <w:t>актив</w:t>
      </w:r>
      <w:r>
        <w:rPr>
          <w:rStyle w:val="WW8Num2z0"/>
          <w:rFonts w:ascii="Verdana" w:hAnsi="Verdana"/>
          <w:color w:val="000000"/>
          <w:sz w:val="18"/>
          <w:szCs w:val="18"/>
        </w:rPr>
        <w:t> </w:t>
      </w:r>
      <w:r>
        <w:rPr>
          <w:rFonts w:ascii="Verdana" w:hAnsi="Verdana"/>
          <w:color w:val="000000"/>
          <w:sz w:val="18"/>
          <w:szCs w:val="18"/>
        </w:rPr>
        <w:t>в результате прошлых, ранее осуществленных событий;</w:t>
      </w:r>
    </w:p>
    <w:p w14:paraId="6E134463" w14:textId="77777777" w:rsidR="00932174" w:rsidRDefault="00932174" w:rsidP="009321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существует вероятность получения организацией будущих экономических</w:t>
      </w:r>
      <w:r>
        <w:rPr>
          <w:rStyle w:val="WW8Num2z0"/>
          <w:rFonts w:ascii="Verdana" w:hAnsi="Verdana"/>
          <w:color w:val="000000"/>
          <w:sz w:val="18"/>
          <w:szCs w:val="18"/>
        </w:rPr>
        <w:t> </w:t>
      </w:r>
      <w:r>
        <w:rPr>
          <w:rStyle w:val="WW8Num3z0"/>
          <w:rFonts w:ascii="Verdana" w:hAnsi="Verdana"/>
          <w:color w:val="4682B4"/>
          <w:sz w:val="18"/>
          <w:szCs w:val="18"/>
        </w:rPr>
        <w:t>выгод</w:t>
      </w:r>
      <w:r>
        <w:rPr>
          <w:rStyle w:val="WW8Num2z0"/>
          <w:rFonts w:ascii="Verdana" w:hAnsi="Verdana"/>
          <w:color w:val="000000"/>
          <w:sz w:val="18"/>
          <w:szCs w:val="18"/>
        </w:rPr>
        <w:t> </w:t>
      </w:r>
      <w:r>
        <w:rPr>
          <w:rFonts w:ascii="Verdana" w:hAnsi="Verdana"/>
          <w:color w:val="000000"/>
          <w:sz w:val="18"/>
          <w:szCs w:val="18"/>
        </w:rPr>
        <w:t>от данного актива;</w:t>
      </w:r>
    </w:p>
    <w:p w14:paraId="74338751" w14:textId="77777777" w:rsidR="00932174" w:rsidRDefault="00932174" w:rsidP="009321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справедливая стоимость или</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актива может быть оценена с достаточной степенью достоверности.</w:t>
      </w:r>
    </w:p>
    <w:p w14:paraId="77DB2A47" w14:textId="77777777" w:rsidR="00932174" w:rsidRDefault="00932174" w:rsidP="009321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Оценка биологических активов по справедливой стоимости должна осуществляться на .каждую</w:t>
      </w:r>
      <w:r>
        <w:rPr>
          <w:rStyle w:val="WW8Num2z0"/>
          <w:rFonts w:ascii="Verdana" w:hAnsi="Verdana"/>
          <w:color w:val="000000"/>
          <w:sz w:val="18"/>
          <w:szCs w:val="18"/>
        </w:rPr>
        <w:t> </w:t>
      </w:r>
      <w:r>
        <w:rPr>
          <w:rStyle w:val="WW8Num3z0"/>
          <w:rFonts w:ascii="Verdana" w:hAnsi="Verdana"/>
          <w:color w:val="4682B4"/>
          <w:sz w:val="18"/>
          <w:szCs w:val="18"/>
        </w:rPr>
        <w:t>отчетную</w:t>
      </w:r>
      <w:r>
        <w:rPr>
          <w:rStyle w:val="WW8Num2z0"/>
          <w:rFonts w:ascii="Verdana" w:hAnsi="Verdana"/>
          <w:color w:val="000000"/>
          <w:sz w:val="18"/>
          <w:szCs w:val="18"/>
        </w:rPr>
        <w:t> </w:t>
      </w:r>
      <w:r>
        <w:rPr>
          <w:rFonts w:ascii="Verdana" w:hAnsi="Verdana"/>
          <w:color w:val="000000"/>
          <w:sz w:val="18"/>
          <w:szCs w:val="18"/>
        </w:rPr>
        <w:t>дату. Справедливая стоимость - это сумма, на которую можно</w:t>
      </w:r>
      <w:r>
        <w:rPr>
          <w:rStyle w:val="WW8Num2z0"/>
          <w:rFonts w:ascii="Verdana" w:hAnsi="Verdana"/>
          <w:color w:val="000000"/>
          <w:sz w:val="18"/>
          <w:szCs w:val="18"/>
        </w:rPr>
        <w:t> </w:t>
      </w:r>
      <w:r>
        <w:rPr>
          <w:rStyle w:val="WW8Num3z0"/>
          <w:rFonts w:ascii="Verdana" w:hAnsi="Verdana"/>
          <w:color w:val="4682B4"/>
          <w:sz w:val="18"/>
          <w:szCs w:val="18"/>
        </w:rPr>
        <w:t>обменять</w:t>
      </w:r>
      <w:r>
        <w:rPr>
          <w:rStyle w:val="WW8Num2z0"/>
          <w:rFonts w:ascii="Verdana" w:hAnsi="Verdana"/>
          <w:color w:val="000000"/>
          <w:sz w:val="18"/>
          <w:szCs w:val="18"/>
        </w:rPr>
        <w:t> </w:t>
      </w:r>
      <w:r>
        <w:rPr>
          <w:rFonts w:ascii="Verdana" w:hAnsi="Verdana"/>
          <w:color w:val="000000"/>
          <w:sz w:val="18"/>
          <w:szCs w:val="18"/>
        </w:rPr>
        <w:t xml:space="preserve">актив при совершении сделки между хорошо осведомленными, желающими совершить такую операцию </w:t>
      </w:r>
      <w:r>
        <w:rPr>
          <w:rFonts w:ascii="Verdana" w:hAnsi="Verdana"/>
          <w:color w:val="000000"/>
          <w:sz w:val="18"/>
          <w:szCs w:val="18"/>
        </w:rPr>
        <w:lastRenderedPageBreak/>
        <w:t>сторонами. В справедливую стоимость не включаются сумма предполагаемых</w:t>
      </w:r>
      <w:r>
        <w:rPr>
          <w:rStyle w:val="WW8Num2z0"/>
          <w:rFonts w:ascii="Verdana" w:hAnsi="Verdana"/>
          <w:color w:val="000000"/>
          <w:sz w:val="18"/>
          <w:szCs w:val="18"/>
        </w:rPr>
        <w:t> </w:t>
      </w:r>
      <w:r>
        <w:rPr>
          <w:rStyle w:val="WW8Num3z0"/>
          <w:rFonts w:ascii="Verdana" w:hAnsi="Verdana"/>
          <w:color w:val="4682B4"/>
          <w:sz w:val="18"/>
          <w:szCs w:val="18"/>
        </w:rPr>
        <w:t>сбытовых</w:t>
      </w:r>
      <w:r>
        <w:rPr>
          <w:rStyle w:val="WW8Num2z0"/>
          <w:rFonts w:ascii="Verdana" w:hAnsi="Verdana"/>
          <w:color w:val="000000"/>
          <w:sz w:val="18"/>
          <w:szCs w:val="18"/>
        </w:rPr>
        <w:t> </w:t>
      </w:r>
      <w:r>
        <w:rPr>
          <w:rFonts w:ascii="Verdana" w:hAnsi="Verdana"/>
          <w:color w:val="000000"/>
          <w:sz w:val="18"/>
          <w:szCs w:val="18"/>
        </w:rPr>
        <w:t>расходов. Таким образом, под справедливой стоимостью в МСФО в большинстве случаев подразумевается рыночная стоимость при условии продолжительного сохранения способа</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использования соответствующих активов для ведения одного и того же или аналогичного вида деятельности. Использование термина «</w:t>
      </w:r>
      <w:r>
        <w:rPr>
          <w:rStyle w:val="WW8Num3z0"/>
          <w:rFonts w:ascii="Verdana" w:hAnsi="Verdana"/>
          <w:color w:val="4682B4"/>
          <w:sz w:val="18"/>
          <w:szCs w:val="18"/>
        </w:rPr>
        <w:t>рыночная стоимость</w:t>
      </w:r>
      <w:r>
        <w:rPr>
          <w:rFonts w:ascii="Verdana" w:hAnsi="Verdana"/>
          <w:color w:val="000000"/>
          <w:sz w:val="18"/>
          <w:szCs w:val="18"/>
        </w:rPr>
        <w:t>» возможно, если существует активный рынок данных активов, на котором может быть получена необходимая информация. Если сделки с биологическими активами или сельскохозяйственной продукцией совершаются на активном рынке, справедливая стоимость актива определяется на основе котировочной цены на данном рынке.</w:t>
      </w:r>
    </w:p>
    <w:p w14:paraId="2DF1EFBD" w14:textId="77777777" w:rsidR="00932174" w:rsidRDefault="00932174" w:rsidP="009321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отсутствии активного рынка для определения справедливой стоимости используют следующие показатели:</w:t>
      </w:r>
    </w:p>
    <w:p w14:paraId="3586E892" w14:textId="77777777" w:rsidR="00932174" w:rsidRDefault="00932174" w:rsidP="009321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цена последней сделки по</w:t>
      </w:r>
      <w:r>
        <w:rPr>
          <w:rStyle w:val="WW8Num2z0"/>
          <w:rFonts w:ascii="Verdana" w:hAnsi="Verdana"/>
          <w:color w:val="000000"/>
          <w:sz w:val="18"/>
          <w:szCs w:val="18"/>
        </w:rPr>
        <w:t> </w:t>
      </w:r>
      <w:r>
        <w:rPr>
          <w:rStyle w:val="WW8Num3z0"/>
          <w:rFonts w:ascii="Verdana" w:hAnsi="Verdana"/>
          <w:color w:val="4682B4"/>
          <w:sz w:val="18"/>
          <w:szCs w:val="18"/>
        </w:rPr>
        <w:t>продаже</w:t>
      </w:r>
      <w:r>
        <w:rPr>
          <w:rStyle w:val="WW8Num2z0"/>
          <w:rFonts w:ascii="Verdana" w:hAnsi="Verdana"/>
          <w:color w:val="000000"/>
          <w:sz w:val="18"/>
          <w:szCs w:val="18"/>
        </w:rPr>
        <w:t> </w:t>
      </w:r>
      <w:r>
        <w:rPr>
          <w:rFonts w:ascii="Verdana" w:hAnsi="Verdana"/>
          <w:color w:val="000000"/>
          <w:sz w:val="18"/>
          <w:szCs w:val="18"/>
        </w:rPr>
        <w:t>биологического актива при условии, что между датой сделки и отчетной датой не произошло существенных изменений хозяйственных условий;</w:t>
      </w:r>
    </w:p>
    <w:p w14:paraId="13950AC0" w14:textId="77777777" w:rsidR="00932174" w:rsidRDefault="00932174" w:rsidP="009321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рыночные цены на аналогичные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w:t>
      </w:r>
    </w:p>
    <w:p w14:paraId="57CA15D4" w14:textId="77777777" w:rsidR="00932174" w:rsidRDefault="00932174" w:rsidP="009321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средние</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показатели в расчете на единицу физического показателя учета актива.</w:t>
      </w:r>
    </w:p>
    <w:p w14:paraId="7EB45B0D" w14:textId="77777777" w:rsidR="00932174" w:rsidRDefault="00932174" w:rsidP="009321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отсутствии информации о ценах организации могут использовать</w:t>
      </w:r>
      <w:r>
        <w:rPr>
          <w:rStyle w:val="WW8Num2z0"/>
          <w:rFonts w:ascii="Verdana" w:hAnsi="Verdana"/>
          <w:color w:val="000000"/>
          <w:sz w:val="18"/>
          <w:szCs w:val="18"/>
        </w:rPr>
        <w:t> </w:t>
      </w:r>
      <w:r>
        <w:rPr>
          <w:rStyle w:val="WW8Num3z0"/>
          <w:rFonts w:ascii="Verdana" w:hAnsi="Verdana"/>
          <w:color w:val="4682B4"/>
          <w:sz w:val="18"/>
          <w:szCs w:val="18"/>
        </w:rPr>
        <w:t>дисконтированную</w:t>
      </w:r>
      <w:r>
        <w:rPr>
          <w:rStyle w:val="WW8Num2z0"/>
          <w:rFonts w:ascii="Verdana" w:hAnsi="Verdana"/>
          <w:color w:val="000000"/>
          <w:sz w:val="18"/>
          <w:szCs w:val="18"/>
        </w:rPr>
        <w:t> </w:t>
      </w:r>
      <w:r>
        <w:rPr>
          <w:rFonts w:ascii="Verdana" w:hAnsi="Verdana"/>
          <w:color w:val="000000"/>
          <w:sz w:val="18"/>
          <w:szCs w:val="18"/>
        </w:rPr>
        <w:t>.стоимость ожидаемых от актива</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денежных потоков.</w:t>
      </w:r>
    </w:p>
    <w:p w14:paraId="6815F748" w14:textId="77777777" w:rsidR="00932174" w:rsidRDefault="00932174" w:rsidP="009321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отсутствует возможность определения справедливой стоимости биологического актива (растений и животных) с достаточной степенью достоверности на основе рыночной стоимости, то в этом случае оценка должна производиться по</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с учетом сумм накопленной амортизации и</w:t>
      </w:r>
      <w:r>
        <w:rPr>
          <w:rStyle w:val="WW8Num2z0"/>
          <w:rFonts w:ascii="Verdana" w:hAnsi="Verdana"/>
          <w:color w:val="000000"/>
          <w:sz w:val="18"/>
          <w:szCs w:val="18"/>
        </w:rPr>
        <w:t> </w:t>
      </w:r>
      <w:r>
        <w:rPr>
          <w:rStyle w:val="WW8Num3z0"/>
          <w:rFonts w:ascii="Verdana" w:hAnsi="Verdana"/>
          <w:color w:val="4682B4"/>
          <w:sz w:val="18"/>
          <w:szCs w:val="18"/>
        </w:rPr>
        <w:t>убытков</w:t>
      </w:r>
      <w:r>
        <w:rPr>
          <w:rStyle w:val="WW8Num2z0"/>
          <w:rFonts w:ascii="Verdana" w:hAnsi="Verdana"/>
          <w:color w:val="000000"/>
          <w:sz w:val="18"/>
          <w:szCs w:val="18"/>
        </w:rPr>
        <w:t> </w:t>
      </w:r>
      <w:r>
        <w:rPr>
          <w:rFonts w:ascii="Verdana" w:hAnsi="Verdana"/>
          <w:color w:val="000000"/>
          <w:sz w:val="18"/>
          <w:szCs w:val="18"/>
        </w:rPr>
        <w:t>от обесценения. Себестоимость определяется как сумма</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затрат на создание биологического актива.</w:t>
      </w:r>
    </w:p>
    <w:p w14:paraId="2DBC8536" w14:textId="77777777" w:rsidR="00932174" w:rsidRDefault="00932174" w:rsidP="009321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Существующие нормативные документы, регламентирующие учет активов в России не содержат понятия биологических активов, т.е. не определяют их как особый вид активов, требующий особенного признания, оценки и учета. Так, животные продуктивного стада, плодоносящие насаждения учитываются в соответствии с положениями ПБУ 6/01 «</w:t>
      </w:r>
      <w:r>
        <w:rPr>
          <w:rStyle w:val="WW8Num3z0"/>
          <w:rFonts w:ascii="Verdana" w:hAnsi="Verdana"/>
          <w:color w:val="4682B4"/>
          <w:sz w:val="18"/>
          <w:szCs w:val="18"/>
        </w:rPr>
        <w:t>Учет основных средств</w:t>
      </w:r>
      <w:r>
        <w:rPr>
          <w:rFonts w:ascii="Verdana" w:hAnsi="Verdana"/>
          <w:color w:val="000000"/>
          <w:sz w:val="18"/>
          <w:szCs w:val="18"/>
        </w:rPr>
        <w:t>» в составе основных средств.</w:t>
      </w:r>
    </w:p>
    <w:p w14:paraId="344F2C5A" w14:textId="77777777" w:rsidR="00932174" w:rsidRDefault="00932174" w:rsidP="009321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Выявление возможных расхождений и их устранение позволит сформировать достоверную информацию, необходимую пользователям и отвечающую требованиям международных стандартов. Необходимыми предпосылками использования МСФО сельскохозяйственными организациями являются дальнейшая разработка и принятие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биологических активов в контексте основных положений МСФО, определяющего порядок признания, учета по справедливой стоимости и отражения в финансовой отчетности данных активов.</w:t>
      </w:r>
    </w:p>
    <w:p w14:paraId="5C655A53" w14:textId="77777777" w:rsidR="00932174" w:rsidRDefault="00932174" w:rsidP="009321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Для дальнейшей адаптации российского учета к международным требованиям необходимо следование важнейшим принципам организации учета и формирования отчетности, составившим основную философию МСФО. В большей степени заслуживают внимание принципы, являющиеся вспомогательными по отношению к основополагающим. Их применение позволит осуществить организацию такого учета, информация которого не только отвечает требованиям международных стандартов, но и способствует повышению информативности отчетности для управленческих целей. Таких принципов можно выделить три:</w:t>
      </w:r>
    </w:p>
    <w:p w14:paraId="374715FE" w14:textId="77777777" w:rsidR="00932174" w:rsidRDefault="00932174" w:rsidP="009321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 принцип</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Style w:val="WW8Num2z0"/>
          <w:rFonts w:ascii="Verdana" w:hAnsi="Verdana"/>
          <w:color w:val="000000"/>
          <w:sz w:val="18"/>
          <w:szCs w:val="18"/>
        </w:rPr>
        <w:t> </w:t>
      </w:r>
      <w:r>
        <w:rPr>
          <w:rFonts w:ascii="Verdana" w:hAnsi="Verdana"/>
          <w:color w:val="000000"/>
          <w:sz w:val="18"/>
          <w:szCs w:val="18"/>
        </w:rPr>
        <w:t>систем учета и сверки методов учета. При желании</w:t>
      </w:r>
      <w:r>
        <w:rPr>
          <w:rStyle w:val="WW8Num2z0"/>
          <w:rFonts w:ascii="Verdana" w:hAnsi="Verdana"/>
          <w:color w:val="000000"/>
          <w:sz w:val="18"/>
          <w:szCs w:val="18"/>
        </w:rPr>
        <w:t> </w:t>
      </w:r>
      <w:r>
        <w:rPr>
          <w:rStyle w:val="WW8Num3z0"/>
          <w:rFonts w:ascii="Verdana" w:hAnsi="Verdana"/>
          <w:color w:val="4682B4"/>
          <w:sz w:val="18"/>
          <w:szCs w:val="18"/>
        </w:rPr>
        <w:t>интегрировать</w:t>
      </w:r>
      <w:r>
        <w:rPr>
          <w:rStyle w:val="WW8Num2z0"/>
          <w:rFonts w:ascii="Verdana" w:hAnsi="Verdana"/>
          <w:color w:val="000000"/>
          <w:sz w:val="18"/>
          <w:szCs w:val="18"/>
        </w:rPr>
        <w:t> </w:t>
      </w:r>
      <w:r>
        <w:rPr>
          <w:rFonts w:ascii="Verdana" w:hAnsi="Verdana"/>
          <w:color w:val="000000"/>
          <w:sz w:val="18"/>
          <w:szCs w:val="18"/>
        </w:rPr>
        <w:t>учетную информацию, сопоставимость системы бухгалтерского учета, например, с системой налогового учета, должна быть направлена на выявление различий в объектах бухгалтерского и налогового учета, классификаций доходов и расходов, содержания отдельных видов доходов и расходов. Признание доходов и расходов для целей в разных системах учета требует обоснования и раскрытия в примечаниях к бухгалтерской финансовой отчетности;</w:t>
      </w:r>
    </w:p>
    <w:p w14:paraId="3D238412" w14:textId="77777777" w:rsidR="00932174" w:rsidRDefault="00932174" w:rsidP="009321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2 — принцип раскрытия дополнительной информации, позволяющий более детально раскрывать информацию в примечаниях к отчетности, чем того требуют стандарты. Уровень детализации определяется диктуемой степенью информативности управленческих решений об объектах учета в интегрированной системе. Детализация к разным видам отчетности (бухгалтерской, налоговой, внутренней управленческой, производственной, по МСФО и т.д.) для </w:t>
      </w:r>
      <w:r>
        <w:rPr>
          <w:rFonts w:ascii="Verdana" w:hAnsi="Verdana"/>
          <w:color w:val="000000"/>
          <w:sz w:val="18"/>
          <w:szCs w:val="18"/>
        </w:rPr>
        <w:lastRenderedPageBreak/>
        <w:t>разных групп пользователей может быть определена внутренним стандартом организации;</w:t>
      </w:r>
    </w:p>
    <w:p w14:paraId="168E755E" w14:textId="77777777" w:rsidR="00932174" w:rsidRDefault="00932174" w:rsidP="009321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 принцип интерпретации информации требует определения специального порядка применения МСФО в российской учетной практике. Применительно к</w:t>
      </w:r>
      <w:r>
        <w:rPr>
          <w:rStyle w:val="WW8Num2z0"/>
          <w:rFonts w:ascii="Verdana" w:hAnsi="Verdana"/>
          <w:color w:val="000000"/>
          <w:sz w:val="18"/>
          <w:szCs w:val="18"/>
        </w:rPr>
        <w:t> </w:t>
      </w:r>
      <w:r>
        <w:rPr>
          <w:rStyle w:val="WW8Num3z0"/>
          <w:rFonts w:ascii="Verdana" w:hAnsi="Verdana"/>
          <w:color w:val="4682B4"/>
          <w:sz w:val="18"/>
          <w:szCs w:val="18"/>
        </w:rPr>
        <w:t>аграрным</w:t>
      </w:r>
      <w:r>
        <w:rPr>
          <w:rStyle w:val="WW8Num2z0"/>
          <w:rFonts w:ascii="Verdana" w:hAnsi="Verdana"/>
          <w:color w:val="000000"/>
          <w:sz w:val="18"/>
          <w:szCs w:val="18"/>
        </w:rPr>
        <w:t> </w:t>
      </w:r>
      <w:r>
        <w:rPr>
          <w:rFonts w:ascii="Verdana" w:hAnsi="Verdana"/>
          <w:color w:val="000000"/>
          <w:sz w:val="18"/>
          <w:szCs w:val="18"/>
        </w:rPr>
        <w:t>формированиям и отдельным организациям аграрного т сектора экономики необходима, по нашему мнению, разработка методического обеспечения применения МСФО 41 "Сельское хозяйство", особенно, в части учета и отражения в отчетности биологических активов. Интерпретация информации требует уточнения терминологии стандарта применительно к российской учетной практике, чего до настоящего времени в полной мере не сделано.</w:t>
      </w:r>
    </w:p>
    <w:p w14:paraId="72394DEB" w14:textId="77777777" w:rsidR="00932174" w:rsidRDefault="00932174" w:rsidP="009321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перечисленных вспомогательных принципов, система управленческого интегрированного учета аграрных организаций должна быть основана на использовании принципов: конфиденциальности,</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Style w:val="WW8Num2z0"/>
          <w:rFonts w:ascii="Verdana" w:hAnsi="Verdana"/>
          <w:color w:val="000000"/>
          <w:sz w:val="18"/>
          <w:szCs w:val="18"/>
        </w:rPr>
        <w:t> </w:t>
      </w:r>
      <w:r>
        <w:rPr>
          <w:rFonts w:ascii="Verdana" w:hAnsi="Verdana"/>
          <w:color w:val="000000"/>
          <w:sz w:val="18"/>
          <w:szCs w:val="18"/>
        </w:rPr>
        <w:t>представления информации, экономичности формируемой информации, многократного использования, принципа</w:t>
      </w:r>
      <w:r>
        <w:rPr>
          <w:rStyle w:val="WW8Num2z0"/>
          <w:rFonts w:ascii="Verdana" w:hAnsi="Verdana"/>
          <w:color w:val="000000"/>
          <w:sz w:val="18"/>
          <w:szCs w:val="18"/>
        </w:rPr>
        <w:t> </w:t>
      </w:r>
      <w:r>
        <w:rPr>
          <w:rStyle w:val="WW8Num3z0"/>
          <w:rFonts w:ascii="Verdana" w:hAnsi="Verdana"/>
          <w:color w:val="4682B4"/>
          <w:sz w:val="18"/>
          <w:szCs w:val="18"/>
        </w:rPr>
        <w:t>делегирования</w:t>
      </w:r>
      <w:r>
        <w:rPr>
          <w:rStyle w:val="WW8Num2z0"/>
          <w:rFonts w:ascii="Verdana" w:hAnsi="Verdana"/>
          <w:color w:val="000000"/>
          <w:sz w:val="18"/>
          <w:szCs w:val="18"/>
        </w:rPr>
        <w:t> </w:t>
      </w:r>
      <w:r>
        <w:rPr>
          <w:rFonts w:ascii="Verdana" w:hAnsi="Verdana"/>
          <w:color w:val="000000"/>
          <w:sz w:val="18"/>
          <w:szCs w:val="18"/>
        </w:rPr>
        <w:t>ответственности, сопоставимости результатов деятельности</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организации (сегментов аграрного бизнеса).</w:t>
      </w:r>
    </w:p>
    <w:p w14:paraId="1B6F281C" w14:textId="77777777" w:rsidR="00932174" w:rsidRDefault="00932174" w:rsidP="009321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Каждый из перечисленных принципов (перечень их не считаем закрытым, его можно и следует развивать в зависимости от постановки новых и уточнения имеющихся задач управления) имеет свою характеристику.</w:t>
      </w:r>
    </w:p>
    <w:p w14:paraId="126277D7" w14:textId="77777777" w:rsidR="00932174" w:rsidRDefault="00932174" w:rsidP="009321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отношении объектов основных средств и нематериальных активов, которые составляют основу имущественной базы организации аграрного сектора, все принципы являются важными, без их применения не может быть достигнута желаемая</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отчетности и обеспеченность необходимой информацией управления</w:t>
      </w:r>
      <w:r>
        <w:rPr>
          <w:rStyle w:val="WW8Num2z0"/>
          <w:rFonts w:ascii="Verdana" w:hAnsi="Verdana"/>
          <w:color w:val="000000"/>
          <w:sz w:val="18"/>
          <w:szCs w:val="18"/>
        </w:rPr>
        <w:t> </w:t>
      </w:r>
      <w:r>
        <w:rPr>
          <w:rStyle w:val="WW8Num3z0"/>
          <w:rFonts w:ascii="Verdana" w:hAnsi="Verdana"/>
          <w:color w:val="4682B4"/>
          <w:sz w:val="18"/>
          <w:szCs w:val="18"/>
        </w:rPr>
        <w:t>бизнесом</w:t>
      </w:r>
      <w:r>
        <w:rPr>
          <w:rFonts w:ascii="Verdana" w:hAnsi="Verdana"/>
          <w:color w:val="000000"/>
          <w:sz w:val="18"/>
          <w:szCs w:val="18"/>
        </w:rPr>
        <w:t>.</w:t>
      </w:r>
    </w:p>
    <w:p w14:paraId="669C3963" w14:textId="77777777" w:rsidR="00932174" w:rsidRDefault="00932174" w:rsidP="009321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В работе выявлены особенности учетной политики и обоснован 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учета основных активов и их амортизации, позволяющие осуществить оптимальный выбор методов амортизации в интегрированной системе бухгалтерского и налогового учета.</w:t>
      </w:r>
    </w:p>
    <w:p w14:paraId="12527358" w14:textId="77777777" w:rsidR="00932174" w:rsidRDefault="00932174" w:rsidP="009321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Необходимость совершенствования методического инструментария и оптимизации его выбора в учетной политике аграрных организаций Брянской области диктуется не всегда положительной динамикой показателей их развития.</w:t>
      </w:r>
    </w:p>
    <w:p w14:paraId="001FAB6C" w14:textId="77777777" w:rsidR="00932174" w:rsidRDefault="00932174" w:rsidP="009321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Кроме того, материально-техническая база исследуемых организаций, в том числе сельскохозяйственная техника характеризуется уменьшением парка машин и механизмов, необходимых для сельскохозяйственного производства.</w:t>
      </w:r>
    </w:p>
    <w:p w14:paraId="5A000767" w14:textId="77777777" w:rsidR="00932174" w:rsidRDefault="00932174" w:rsidP="009321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системе интегрированного учета, позволяющим осуществлять выбор и комбинирование методов учетной политики, например, для целей бухгалтерского и налогового учета, возможны процедуры оптимизации методов. На примере девяти методов</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амортизации (отдельных и совмещенных) осуществлен расчет сумм</w:t>
      </w:r>
      <w:r>
        <w:rPr>
          <w:rStyle w:val="WW8Num2z0"/>
          <w:rFonts w:ascii="Verdana" w:hAnsi="Verdana"/>
          <w:color w:val="000000"/>
          <w:sz w:val="18"/>
          <w:szCs w:val="18"/>
        </w:rPr>
        <w:t> </w:t>
      </w:r>
      <w:r>
        <w:rPr>
          <w:rStyle w:val="WW8Num3z0"/>
          <w:rFonts w:ascii="Verdana" w:hAnsi="Verdana"/>
          <w:color w:val="4682B4"/>
          <w:sz w:val="18"/>
          <w:szCs w:val="18"/>
        </w:rPr>
        <w:t>амортизационных</w:t>
      </w:r>
      <w:r>
        <w:rPr>
          <w:rStyle w:val="WW8Num2z0"/>
          <w:rFonts w:ascii="Verdana" w:hAnsi="Verdana"/>
          <w:color w:val="000000"/>
          <w:sz w:val="18"/>
          <w:szCs w:val="18"/>
        </w:rPr>
        <w:t> </w:t>
      </w:r>
      <w:r>
        <w:rPr>
          <w:rFonts w:ascii="Verdana" w:hAnsi="Verdana"/>
          <w:color w:val="000000"/>
          <w:sz w:val="18"/>
          <w:szCs w:val="18"/>
        </w:rPr>
        <w:t>отчислений в интервале трех лет для бухгалтерского и налогового учета исследуемой</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организации. Сделан вывод, что самым</w:t>
      </w:r>
      <w:r>
        <w:rPr>
          <w:rStyle w:val="WW8Num2z0"/>
          <w:rFonts w:ascii="Verdana" w:hAnsi="Verdana"/>
          <w:color w:val="000000"/>
          <w:sz w:val="18"/>
          <w:szCs w:val="18"/>
        </w:rPr>
        <w:t> </w:t>
      </w:r>
      <w:r>
        <w:rPr>
          <w:rStyle w:val="WW8Num3z0"/>
          <w:rFonts w:ascii="Verdana" w:hAnsi="Verdana"/>
          <w:color w:val="4682B4"/>
          <w:sz w:val="18"/>
          <w:szCs w:val="18"/>
        </w:rPr>
        <w:t>невыгодным</w:t>
      </w:r>
      <w:r>
        <w:rPr>
          <w:rStyle w:val="WW8Num2z0"/>
          <w:rFonts w:ascii="Verdana" w:hAnsi="Verdana"/>
          <w:color w:val="000000"/>
          <w:sz w:val="18"/>
          <w:szCs w:val="18"/>
        </w:rPr>
        <w:t> </w:t>
      </w:r>
      <w:r>
        <w:rPr>
          <w:rFonts w:ascii="Verdana" w:hAnsi="Verdana"/>
          <w:color w:val="000000"/>
          <w:sz w:val="18"/>
          <w:szCs w:val="18"/>
        </w:rPr>
        <w:t>для организации является использование линейного способа амортизации в бухгалтерском и налоговом учете. Именно в этом случае организация</w:t>
      </w:r>
      <w:r>
        <w:rPr>
          <w:rStyle w:val="WW8Num2z0"/>
          <w:rFonts w:ascii="Verdana" w:hAnsi="Verdana"/>
          <w:color w:val="000000"/>
          <w:sz w:val="18"/>
          <w:szCs w:val="18"/>
        </w:rPr>
        <w:t> </w:t>
      </w:r>
      <w:r>
        <w:rPr>
          <w:rStyle w:val="WW8Num3z0"/>
          <w:rFonts w:ascii="Verdana" w:hAnsi="Verdana"/>
          <w:color w:val="4682B4"/>
          <w:sz w:val="18"/>
          <w:szCs w:val="18"/>
        </w:rPr>
        <w:t>уплачивает</w:t>
      </w:r>
      <w:r>
        <w:rPr>
          <w:rStyle w:val="WW8Num2z0"/>
          <w:rFonts w:ascii="Verdana" w:hAnsi="Verdana"/>
          <w:color w:val="000000"/>
          <w:sz w:val="18"/>
          <w:szCs w:val="18"/>
        </w:rPr>
        <w:t> </w:t>
      </w:r>
      <w:r>
        <w:rPr>
          <w:rFonts w:ascii="Verdana" w:hAnsi="Verdana"/>
          <w:color w:val="000000"/>
          <w:sz w:val="18"/>
          <w:szCs w:val="18"/>
        </w:rPr>
        <w:t>самые большие налоговые платежи, но и сумма</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прибыли при этом — самая большая. Все остальные методы учетной политики распределяются следующим образом. Более эффективным признан выбор в бухгалтерском учете способа</w:t>
      </w:r>
      <w:r>
        <w:rPr>
          <w:rStyle w:val="WW8Num2z0"/>
          <w:rFonts w:ascii="Verdana" w:hAnsi="Verdana"/>
          <w:color w:val="000000"/>
          <w:sz w:val="18"/>
          <w:szCs w:val="18"/>
        </w:rPr>
        <w:t> </w:t>
      </w:r>
      <w:r>
        <w:rPr>
          <w:rStyle w:val="WW8Num3z0"/>
          <w:rFonts w:ascii="Verdana" w:hAnsi="Verdana"/>
          <w:color w:val="4682B4"/>
          <w:sz w:val="18"/>
          <w:szCs w:val="18"/>
        </w:rPr>
        <w:t>уменьшаемого</w:t>
      </w:r>
      <w:r>
        <w:rPr>
          <w:rStyle w:val="WW8Num2z0"/>
          <w:rFonts w:ascii="Verdana" w:hAnsi="Verdana"/>
          <w:color w:val="000000"/>
          <w:sz w:val="18"/>
          <w:szCs w:val="18"/>
        </w:rPr>
        <w:t> </w:t>
      </w:r>
      <w:r>
        <w:rPr>
          <w:rFonts w:ascii="Verdana" w:hAnsi="Verdana"/>
          <w:color w:val="000000"/>
          <w:sz w:val="18"/>
          <w:szCs w:val="18"/>
        </w:rPr>
        <w:t>остатка, а в налоговом — нелинейного метода, позволяющим получить</w:t>
      </w:r>
      <w:r>
        <w:rPr>
          <w:rStyle w:val="WW8Num2z0"/>
          <w:rFonts w:ascii="Verdana" w:hAnsi="Verdana"/>
          <w:color w:val="000000"/>
          <w:sz w:val="18"/>
          <w:szCs w:val="18"/>
        </w:rPr>
        <w:t> </w:t>
      </w:r>
      <w:r>
        <w:rPr>
          <w:rStyle w:val="WW8Num3z0"/>
          <w:rFonts w:ascii="Verdana" w:hAnsi="Verdana"/>
          <w:color w:val="4682B4"/>
          <w:sz w:val="18"/>
          <w:szCs w:val="18"/>
        </w:rPr>
        <w:t>экономию</w:t>
      </w:r>
      <w:r>
        <w:rPr>
          <w:rStyle w:val="WW8Num2z0"/>
          <w:rFonts w:ascii="Verdana" w:hAnsi="Verdana"/>
          <w:color w:val="000000"/>
          <w:sz w:val="18"/>
          <w:szCs w:val="18"/>
        </w:rPr>
        <w:t> </w:t>
      </w:r>
      <w:r>
        <w:rPr>
          <w:rFonts w:ascii="Verdana" w:hAnsi="Verdana"/>
          <w:color w:val="000000"/>
          <w:sz w:val="18"/>
          <w:szCs w:val="18"/>
        </w:rPr>
        <w:t>на налогах. Именно такая комбинация способов учетной политики позволяет добиться минимальной суммы</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уже в первый год эксплуатации основных средств. Совмещение отдельных методов тоже может привести к</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затрат, связанных с амортизацией основных средств.</w:t>
      </w:r>
    </w:p>
    <w:p w14:paraId="4E28EAF6" w14:textId="77777777" w:rsidR="00932174" w:rsidRDefault="00932174" w:rsidP="009321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Усовершенствованная методика учета основных средств в аграрных организациях основана на адаптации ее к требованиям международных стандартов. Алгоритм расчетов приведен на примере</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"Снежка" Брянской области, использующего</w:t>
      </w:r>
      <w:r>
        <w:rPr>
          <w:rStyle w:val="WW8Num2z0"/>
          <w:rFonts w:ascii="Verdana" w:hAnsi="Verdana"/>
          <w:color w:val="000000"/>
          <w:sz w:val="18"/>
          <w:szCs w:val="18"/>
        </w:rPr>
        <w:t> </w:t>
      </w: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ассигнования на приобретение сельскохозяйственной техники.</w:t>
      </w:r>
    </w:p>
    <w:p w14:paraId="12CAC0DA" w14:textId="77777777" w:rsidR="00932174" w:rsidRDefault="00932174" w:rsidP="009321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Методические подходы МСФО 38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 xml:space="preserve">активы" послу* жили основой для формирования системы показателей в учете аграрных организаций в части созданных и </w:t>
      </w:r>
      <w:r>
        <w:rPr>
          <w:rFonts w:ascii="Verdana" w:hAnsi="Verdana"/>
          <w:color w:val="000000"/>
          <w:sz w:val="18"/>
          <w:szCs w:val="18"/>
        </w:rPr>
        <w:lastRenderedPageBreak/>
        <w:t>приобретенных нематериальных активов.</w:t>
      </w:r>
    </w:p>
    <w:p w14:paraId="07552ABD" w14:textId="77777777" w:rsidR="00932174" w:rsidRDefault="00932174" w:rsidP="009321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Выявленные особенности сгруппированы автором следующим образом:</w:t>
      </w:r>
    </w:p>
    <w:p w14:paraId="69554955" w14:textId="77777777" w:rsidR="00932174" w:rsidRDefault="00932174" w:rsidP="009321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группа связана с применением справедливой стоимости на основании МСФО (IAS) 41 "Сельское хозяйство". Справедливая стоимость рассмотрена в отношении оценки биологических активов, представленных группой сходных живых животных или растений (овцы, деревья в лесонасаждении, растения, молочный скот, свиньи, кустарник, виноградная лоза, фруктовые деревья). Отмечено, что не все группы биологических активов по содержанию имеют отношение к основным</w:t>
      </w:r>
      <w:r>
        <w:rPr>
          <w:rStyle w:val="WW8Num2z0"/>
          <w:rFonts w:ascii="Verdana" w:hAnsi="Verdana"/>
          <w:color w:val="000000"/>
          <w:sz w:val="18"/>
          <w:szCs w:val="18"/>
        </w:rPr>
        <w:t> </w:t>
      </w:r>
      <w:r>
        <w:rPr>
          <w:rStyle w:val="WW8Num3z0"/>
          <w:rFonts w:ascii="Verdana" w:hAnsi="Verdana"/>
          <w:color w:val="4682B4"/>
          <w:sz w:val="18"/>
          <w:szCs w:val="18"/>
        </w:rPr>
        <w:t>активам</w:t>
      </w:r>
      <w:r>
        <w:rPr>
          <w:rFonts w:ascii="Verdana" w:hAnsi="Verdana"/>
          <w:color w:val="000000"/>
          <w:sz w:val="18"/>
          <w:szCs w:val="18"/>
        </w:rPr>
        <w:t>, часть из них имеет отношение к</w:t>
      </w:r>
      <w:r>
        <w:rPr>
          <w:rStyle w:val="WW8Num2z0"/>
          <w:rFonts w:ascii="Verdana" w:hAnsi="Verdana"/>
          <w:color w:val="000000"/>
          <w:sz w:val="18"/>
          <w:szCs w:val="18"/>
        </w:rPr>
        <w:t> </w:t>
      </w:r>
      <w:r>
        <w:rPr>
          <w:rStyle w:val="WW8Num3z0"/>
          <w:rFonts w:ascii="Verdana" w:hAnsi="Verdana"/>
          <w:color w:val="4682B4"/>
          <w:sz w:val="18"/>
          <w:szCs w:val="18"/>
        </w:rPr>
        <w:t>запасам</w:t>
      </w:r>
      <w:r>
        <w:rPr>
          <w:rFonts w:ascii="Verdana" w:hAnsi="Verdana"/>
          <w:color w:val="000000"/>
          <w:sz w:val="18"/>
          <w:szCs w:val="18"/>
        </w:rPr>
        <w:t>. Биологический актив оценивается при первоначальном отражении в учете и на каждую отчетную дату по его справедливой стоимости за</w:t>
      </w:r>
      <w:r>
        <w:rPr>
          <w:rStyle w:val="WW8Num2z0"/>
          <w:rFonts w:ascii="Verdana" w:hAnsi="Verdana"/>
          <w:color w:val="000000"/>
          <w:sz w:val="18"/>
          <w:szCs w:val="18"/>
        </w:rPr>
        <w:t> </w:t>
      </w:r>
      <w:r>
        <w:rPr>
          <w:rStyle w:val="WW8Num3z0"/>
          <w:rFonts w:ascii="Verdana" w:hAnsi="Verdana"/>
          <w:color w:val="4682B4"/>
          <w:sz w:val="18"/>
          <w:szCs w:val="18"/>
        </w:rPr>
        <w:t>вычетом</w:t>
      </w:r>
      <w:r>
        <w:rPr>
          <w:rStyle w:val="WW8Num2z0"/>
          <w:rFonts w:ascii="Verdana" w:hAnsi="Verdana"/>
          <w:color w:val="000000"/>
          <w:sz w:val="18"/>
          <w:szCs w:val="18"/>
        </w:rPr>
        <w:t> </w:t>
      </w:r>
      <w:r>
        <w:rPr>
          <w:rFonts w:ascii="Verdana" w:hAnsi="Verdana"/>
          <w:color w:val="000000"/>
          <w:sz w:val="18"/>
          <w:szCs w:val="18"/>
        </w:rPr>
        <w:t>затрат на продажу, за исключением случаев, когда справедливая стоимость не поддается надежной т оценки. Такой подход выбран автором как основной для раскрытия информации о биологических</w:t>
      </w:r>
      <w:r>
        <w:rPr>
          <w:rStyle w:val="WW8Num2z0"/>
          <w:rFonts w:ascii="Verdana" w:hAnsi="Verdana"/>
          <w:color w:val="000000"/>
          <w:sz w:val="18"/>
          <w:szCs w:val="18"/>
        </w:rPr>
        <w:t> </w:t>
      </w:r>
      <w:r>
        <w:rPr>
          <w:rStyle w:val="WW8Num3z0"/>
          <w:rFonts w:ascii="Verdana" w:hAnsi="Verdana"/>
          <w:color w:val="4682B4"/>
          <w:sz w:val="18"/>
          <w:szCs w:val="18"/>
        </w:rPr>
        <w:t>активах</w:t>
      </w:r>
      <w:r>
        <w:rPr>
          <w:rStyle w:val="WW8Num2z0"/>
          <w:rFonts w:ascii="Verdana" w:hAnsi="Verdana"/>
          <w:color w:val="000000"/>
          <w:sz w:val="18"/>
          <w:szCs w:val="18"/>
        </w:rPr>
        <w:t> </w:t>
      </w:r>
      <w:r>
        <w:rPr>
          <w:rFonts w:ascii="Verdana" w:hAnsi="Verdana"/>
          <w:color w:val="000000"/>
          <w:sz w:val="18"/>
          <w:szCs w:val="18"/>
        </w:rPr>
        <w:t>в отчетности исследуемых аграрных организаций.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это требует определения расчетных затрат на момент</w:t>
      </w:r>
      <w:r>
        <w:rPr>
          <w:rStyle w:val="WW8Num2z0"/>
          <w:rFonts w:ascii="Verdana" w:hAnsi="Verdana"/>
          <w:color w:val="000000"/>
          <w:sz w:val="18"/>
          <w:szCs w:val="18"/>
        </w:rPr>
        <w:t> </w:t>
      </w:r>
      <w:r>
        <w:rPr>
          <w:rStyle w:val="WW8Num3z0"/>
          <w:rFonts w:ascii="Verdana" w:hAnsi="Verdana"/>
          <w:color w:val="4682B4"/>
          <w:sz w:val="18"/>
          <w:szCs w:val="18"/>
        </w:rPr>
        <w:t>продажи</w:t>
      </w:r>
      <w:r>
        <w:rPr>
          <w:rFonts w:ascii="Verdana" w:hAnsi="Verdana"/>
          <w:color w:val="000000"/>
          <w:sz w:val="18"/>
          <w:szCs w:val="18"/>
        </w:rPr>
        <w:t>, которые могут включать комиссионные расходы, сборы контролирующих органов,</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пошлины, связанные с передачей права собственно-г сти.</w:t>
      </w:r>
    </w:p>
    <w:p w14:paraId="07EB3652" w14:textId="77777777" w:rsidR="00932174" w:rsidRDefault="00932174" w:rsidP="009321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группа отражает особенности учета государственных</w:t>
      </w:r>
      <w:r>
        <w:rPr>
          <w:rStyle w:val="WW8Num2z0"/>
          <w:rFonts w:ascii="Verdana" w:hAnsi="Verdana"/>
          <w:color w:val="000000"/>
          <w:sz w:val="18"/>
          <w:szCs w:val="18"/>
        </w:rPr>
        <w:t> </w:t>
      </w:r>
      <w:r>
        <w:rPr>
          <w:rStyle w:val="WW8Num3z0"/>
          <w:rFonts w:ascii="Verdana" w:hAnsi="Verdana"/>
          <w:color w:val="4682B4"/>
          <w:sz w:val="18"/>
          <w:szCs w:val="18"/>
        </w:rPr>
        <w:t>субсидий</w:t>
      </w:r>
      <w:r>
        <w:rPr>
          <w:rFonts w:ascii="Verdana" w:hAnsi="Verdana"/>
          <w:color w:val="000000"/>
          <w:sz w:val="18"/>
          <w:szCs w:val="18"/>
        </w:rPr>
        <w:t>, относящихся к биологическим активам в соответствии с МСФО (IAS 20) "Учет государственных субсидий и раскрытие информации о государственной помощи". Для раскрытия информации в</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предложена детализация внеоборотных активов для предприятия молочного</w:t>
      </w:r>
      <w:r>
        <w:rPr>
          <w:rStyle w:val="WW8Num2z0"/>
          <w:rFonts w:ascii="Verdana" w:hAnsi="Verdana"/>
          <w:color w:val="000000"/>
          <w:sz w:val="18"/>
          <w:szCs w:val="18"/>
        </w:rPr>
        <w:t> </w:t>
      </w:r>
      <w:r>
        <w:rPr>
          <w:rStyle w:val="WW8Num3z0"/>
          <w:rFonts w:ascii="Verdana" w:hAnsi="Verdana"/>
          <w:color w:val="4682B4"/>
          <w:sz w:val="18"/>
          <w:szCs w:val="18"/>
        </w:rPr>
        <w:t>животноводства</w:t>
      </w:r>
      <w:r>
        <w:rPr>
          <w:rStyle w:val="WW8Num2z0"/>
          <w:rFonts w:ascii="Verdana" w:hAnsi="Verdana"/>
          <w:color w:val="000000"/>
          <w:sz w:val="18"/>
          <w:szCs w:val="18"/>
        </w:rPr>
        <w:t> </w:t>
      </w:r>
      <w:r>
        <w:rPr>
          <w:rFonts w:ascii="Verdana" w:hAnsi="Verdana"/>
          <w:color w:val="000000"/>
          <w:sz w:val="18"/>
          <w:szCs w:val="18"/>
        </w:rPr>
        <w:t>на основе выделения отдельных статей: 1 - молочный скот - незрелый; 2 - молочный скот - зрелый; 3 - другие основные средства; 4 — нематериальные активы. Для раскрытия информации в отчете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предложена детализация статей, позволяющая отражать информацию о величине изменения справедливой стоимости реализуемых биологических активов за вычетом затрат на</w:t>
      </w:r>
      <w:r>
        <w:rPr>
          <w:rStyle w:val="WW8Num2z0"/>
          <w:rFonts w:ascii="Verdana" w:hAnsi="Verdana"/>
          <w:color w:val="000000"/>
          <w:sz w:val="18"/>
          <w:szCs w:val="18"/>
        </w:rPr>
        <w:t> </w:t>
      </w:r>
      <w:r>
        <w:rPr>
          <w:rStyle w:val="WW8Num3z0"/>
          <w:rFonts w:ascii="Verdana" w:hAnsi="Verdana"/>
          <w:color w:val="4682B4"/>
          <w:sz w:val="18"/>
          <w:szCs w:val="18"/>
        </w:rPr>
        <w:t>продажу</w:t>
      </w:r>
      <w:r>
        <w:rPr>
          <w:rFonts w:ascii="Verdana" w:hAnsi="Verdana"/>
          <w:color w:val="000000"/>
          <w:sz w:val="18"/>
          <w:szCs w:val="18"/>
        </w:rPr>
        <w:t>, включенной в состав прибыли или</w:t>
      </w:r>
      <w:r>
        <w:rPr>
          <w:rStyle w:val="WW8Num2z0"/>
          <w:rFonts w:ascii="Verdana" w:hAnsi="Verdana"/>
          <w:color w:val="000000"/>
          <w:sz w:val="18"/>
          <w:szCs w:val="18"/>
        </w:rPr>
        <w:t> </w:t>
      </w:r>
      <w:r>
        <w:rPr>
          <w:rStyle w:val="WW8Num3z0"/>
          <w:rFonts w:ascii="Verdana" w:hAnsi="Verdana"/>
          <w:color w:val="4682B4"/>
          <w:sz w:val="18"/>
          <w:szCs w:val="18"/>
        </w:rPr>
        <w:t>убытка</w:t>
      </w:r>
      <w:r>
        <w:rPr>
          <w:rFonts w:ascii="Verdana" w:hAnsi="Verdana"/>
          <w:color w:val="000000"/>
          <w:sz w:val="18"/>
          <w:szCs w:val="18"/>
        </w:rPr>
        <w:t>. Предприятия, использующие полученные бюджетные средства (государственные</w:t>
      </w:r>
      <w:r>
        <w:rPr>
          <w:rStyle w:val="WW8Num2z0"/>
          <w:rFonts w:ascii="Verdana" w:hAnsi="Verdana"/>
          <w:color w:val="000000"/>
          <w:sz w:val="18"/>
          <w:szCs w:val="18"/>
        </w:rPr>
        <w:t> </w:t>
      </w:r>
      <w:r>
        <w:rPr>
          <w:rStyle w:val="WW8Num3z0"/>
          <w:rFonts w:ascii="Verdana" w:hAnsi="Verdana"/>
          <w:color w:val="4682B4"/>
          <w:sz w:val="18"/>
          <w:szCs w:val="18"/>
        </w:rPr>
        <w:t>субсидии</w:t>
      </w:r>
      <w:r>
        <w:rPr>
          <w:rFonts w:ascii="Verdana" w:hAnsi="Verdana"/>
          <w:color w:val="000000"/>
          <w:sz w:val="18"/>
          <w:szCs w:val="18"/>
        </w:rPr>
        <w:t>) в отношении биологических активов, должны раскрывать информацию о характере, величине субсидий, условиях их использования.</w:t>
      </w:r>
    </w:p>
    <w:p w14:paraId="658FA59A" w14:textId="77777777" w:rsidR="00932174" w:rsidRDefault="00932174" w:rsidP="009321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группа связана с раскрытием дополнительной информации по</w:t>
      </w:r>
      <w:r>
        <w:rPr>
          <w:rStyle w:val="WW8Num2z0"/>
          <w:rFonts w:ascii="Verdana" w:hAnsi="Verdana"/>
          <w:color w:val="000000"/>
          <w:sz w:val="18"/>
          <w:szCs w:val="18"/>
        </w:rPr>
        <w:t> </w:t>
      </w:r>
      <w:r>
        <w:rPr>
          <w:rStyle w:val="WW8Num3z0"/>
          <w:rFonts w:ascii="Verdana" w:hAnsi="Verdana"/>
          <w:color w:val="4682B4"/>
          <w:sz w:val="18"/>
          <w:szCs w:val="18"/>
        </w:rPr>
        <w:t>арендованным</w:t>
      </w:r>
      <w:r>
        <w:rPr>
          <w:rStyle w:val="WW8Num2z0"/>
          <w:rFonts w:ascii="Verdana" w:hAnsi="Verdana"/>
          <w:color w:val="000000"/>
          <w:sz w:val="18"/>
          <w:szCs w:val="18"/>
        </w:rPr>
        <w:t> </w:t>
      </w:r>
      <w:r>
        <w:rPr>
          <w:rFonts w:ascii="Verdana" w:hAnsi="Verdana"/>
          <w:color w:val="000000"/>
          <w:sz w:val="18"/>
          <w:szCs w:val="18"/>
        </w:rPr>
        <w:t>активам в части договоров</w:t>
      </w:r>
      <w:r>
        <w:rPr>
          <w:rStyle w:val="WW8Num2z0"/>
          <w:rFonts w:ascii="Verdana" w:hAnsi="Verdana"/>
          <w:color w:val="000000"/>
          <w:sz w:val="18"/>
          <w:szCs w:val="18"/>
        </w:rPr>
        <w:t> </w:t>
      </w:r>
      <w:r>
        <w:rPr>
          <w:rStyle w:val="WW8Num3z0"/>
          <w:rFonts w:ascii="Verdana" w:hAnsi="Verdana"/>
          <w:color w:val="4682B4"/>
          <w:sz w:val="18"/>
          <w:szCs w:val="18"/>
        </w:rPr>
        <w:t>операционной</w:t>
      </w:r>
      <w:r>
        <w:rPr>
          <w:rStyle w:val="WW8Num2z0"/>
          <w:rFonts w:ascii="Verdana" w:hAnsi="Verdana"/>
          <w:color w:val="000000"/>
          <w:sz w:val="18"/>
          <w:szCs w:val="18"/>
        </w:rPr>
        <w:t> </w:t>
      </w:r>
      <w:r>
        <w:rPr>
          <w:rFonts w:ascii="Verdana" w:hAnsi="Verdana"/>
          <w:color w:val="000000"/>
          <w:sz w:val="18"/>
          <w:szCs w:val="18"/>
        </w:rPr>
        <w:t>(текущей) и долгосрочной аренды земли с сельскохозяйственными культурами, производящими биологические активы.</w:t>
      </w:r>
    </w:p>
    <w:p w14:paraId="52D0FF87" w14:textId="77777777" w:rsidR="00932174" w:rsidRDefault="00932174" w:rsidP="009321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Выделенные группы позволяют достичь нужной релевантности информации, обеспечивающей раскрытие ее в отчетности в части биологических активов и основных средств, к которым имеют отношение эти активы.</w:t>
      </w:r>
    </w:p>
    <w:p w14:paraId="36E7BE2D" w14:textId="77777777" w:rsidR="00932174" w:rsidRDefault="00932174" w:rsidP="009321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В работе определены направления развития внутренней отчетности аграрных организаций, позволяющие использовать данные этой отчетности применительно к средствам управленческого контроля.</w:t>
      </w:r>
    </w:p>
    <w:p w14:paraId="73779FE8" w14:textId="77777777" w:rsidR="00932174" w:rsidRDefault="00932174" w:rsidP="009321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действующей практики учета основных средств и отражения их в отчетности исследуемых аграрных организаций Брянской позволил разработать тест управленческого контроля за эффективностью использования основных средств.</w:t>
      </w:r>
    </w:p>
    <w:p w14:paraId="4F3E8622" w14:textId="77777777" w:rsidR="00932174" w:rsidRDefault="00932174" w:rsidP="009321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отражения информации об использовании основных средств в системе интегрированного учета предложены план-графики</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стоимости объектов основных средств (сельскохозяйственной техники). Для целей контроля за</w:t>
      </w:r>
      <w:r>
        <w:rPr>
          <w:rStyle w:val="WW8Num2z0"/>
          <w:rFonts w:ascii="Verdana" w:hAnsi="Verdana"/>
          <w:color w:val="000000"/>
          <w:sz w:val="18"/>
          <w:szCs w:val="18"/>
        </w:rPr>
        <w:t> </w:t>
      </w:r>
      <w:r>
        <w:rPr>
          <w:rStyle w:val="WW8Num3z0"/>
          <w:rFonts w:ascii="Verdana" w:hAnsi="Verdana"/>
          <w:color w:val="4682B4"/>
          <w:sz w:val="18"/>
          <w:szCs w:val="18"/>
        </w:rPr>
        <w:t>амортизационными</w:t>
      </w:r>
      <w:r>
        <w:rPr>
          <w:rStyle w:val="WW8Num2z0"/>
          <w:rFonts w:ascii="Verdana" w:hAnsi="Verdana"/>
          <w:color w:val="000000"/>
          <w:sz w:val="18"/>
          <w:szCs w:val="18"/>
        </w:rPr>
        <w:t> </w:t>
      </w:r>
      <w:r>
        <w:rPr>
          <w:rFonts w:ascii="Verdana" w:hAnsi="Verdana"/>
          <w:color w:val="000000"/>
          <w:sz w:val="18"/>
          <w:szCs w:val="18"/>
        </w:rPr>
        <w:t>затратами основных средств предложено формировать информацию на свободном счете 33 в разрезе</w:t>
      </w:r>
      <w:r>
        <w:rPr>
          <w:rStyle w:val="WW8Num2z0"/>
          <w:rFonts w:ascii="Verdana" w:hAnsi="Verdana"/>
          <w:color w:val="000000"/>
          <w:sz w:val="18"/>
          <w:szCs w:val="18"/>
        </w:rPr>
        <w:t> </w:t>
      </w:r>
      <w:r>
        <w:rPr>
          <w:rStyle w:val="WW8Num3z0"/>
          <w:rFonts w:ascii="Verdana" w:hAnsi="Verdana"/>
          <w:color w:val="4682B4"/>
          <w:sz w:val="18"/>
          <w:szCs w:val="18"/>
        </w:rPr>
        <w:t>субсчетов</w:t>
      </w:r>
      <w:r>
        <w:rPr>
          <w:rFonts w:ascii="Verdana" w:hAnsi="Verdana"/>
          <w:color w:val="000000"/>
          <w:sz w:val="18"/>
          <w:szCs w:val="18"/>
        </w:rPr>
        <w:t>: 33.1 — затраты на</w:t>
      </w:r>
      <w:r>
        <w:rPr>
          <w:rStyle w:val="WW8Num2z0"/>
          <w:rFonts w:ascii="Verdana" w:hAnsi="Verdana"/>
          <w:color w:val="000000"/>
          <w:sz w:val="18"/>
          <w:szCs w:val="18"/>
        </w:rPr>
        <w:t> </w:t>
      </w:r>
      <w:r>
        <w:rPr>
          <w:rStyle w:val="WW8Num3z0"/>
          <w:rFonts w:ascii="Verdana" w:hAnsi="Verdana"/>
          <w:color w:val="4682B4"/>
          <w:sz w:val="18"/>
          <w:szCs w:val="18"/>
        </w:rPr>
        <w:t>амортизацию</w:t>
      </w:r>
      <w:r>
        <w:rPr>
          <w:rStyle w:val="WW8Num2z0"/>
          <w:rFonts w:ascii="Verdana" w:hAnsi="Verdana"/>
          <w:color w:val="000000"/>
          <w:sz w:val="18"/>
          <w:szCs w:val="18"/>
        </w:rPr>
        <w:t> </w:t>
      </w:r>
      <w:r>
        <w:rPr>
          <w:rFonts w:ascii="Verdana" w:hAnsi="Verdana"/>
          <w:color w:val="000000"/>
          <w:sz w:val="18"/>
          <w:szCs w:val="18"/>
        </w:rPr>
        <w:t>зданий; 33.2 - затраты на амортизацию сооружений; 33.3 — затраты на амортизацйю машин и</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 33.4 — затраты на амортизацию</w:t>
      </w:r>
      <w:r>
        <w:rPr>
          <w:rStyle w:val="WW8Num2z0"/>
          <w:rFonts w:ascii="Verdana" w:hAnsi="Verdana"/>
          <w:color w:val="000000"/>
          <w:sz w:val="18"/>
          <w:szCs w:val="18"/>
        </w:rPr>
        <w:t> </w:t>
      </w:r>
      <w:r>
        <w:rPr>
          <w:rStyle w:val="WW8Num3z0"/>
          <w:rFonts w:ascii="Verdana" w:hAnsi="Verdana"/>
          <w:color w:val="4682B4"/>
          <w:sz w:val="18"/>
          <w:szCs w:val="18"/>
        </w:rPr>
        <w:t>транспортных</w:t>
      </w:r>
      <w:r>
        <w:rPr>
          <w:rStyle w:val="WW8Num2z0"/>
          <w:rFonts w:ascii="Verdana" w:hAnsi="Verdana"/>
          <w:color w:val="000000"/>
          <w:sz w:val="18"/>
          <w:szCs w:val="18"/>
        </w:rPr>
        <w:t> </w:t>
      </w:r>
      <w:r>
        <w:rPr>
          <w:rFonts w:ascii="Verdana" w:hAnsi="Verdana"/>
          <w:color w:val="000000"/>
          <w:sz w:val="18"/>
          <w:szCs w:val="18"/>
        </w:rPr>
        <w:t>средств; 33.5 - затраты на амортизацию производственного и хозяйственного инвентаря; 33.6 — затраты на амортизацию биологических активов, относящихся к основным средствам; 33.7 - затраты на амортизацию</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объектов.</w:t>
      </w:r>
    </w:p>
    <w:p w14:paraId="2CACB41F" w14:textId="77777777" w:rsidR="00932174" w:rsidRDefault="00932174" w:rsidP="009321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Для распределения амортизационных затрат рассмотрена взаимосвязь аналитического учета затрат на амортизацию по местам их возникновения с аналитическим учетом, формируемым в системе производственных счетов 20 "Основное производство", 23 "Вспомогательное производство" </w:t>
      </w:r>
      <w:r>
        <w:rPr>
          <w:rFonts w:ascii="Verdana" w:hAnsi="Verdana"/>
          <w:color w:val="000000"/>
          <w:sz w:val="18"/>
          <w:szCs w:val="18"/>
        </w:rPr>
        <w:lastRenderedPageBreak/>
        <w:t>и 25 "</w:t>
      </w:r>
      <w:r>
        <w:rPr>
          <w:rStyle w:val="WW8Num3z0"/>
          <w:rFonts w:ascii="Verdana" w:hAnsi="Verdana"/>
          <w:color w:val="4682B4"/>
          <w:sz w:val="18"/>
          <w:szCs w:val="18"/>
        </w:rPr>
        <w:t>Общепроизводственные</w:t>
      </w:r>
      <w:r>
        <w:rPr>
          <w:rStyle w:val="WW8Num2z0"/>
          <w:rFonts w:ascii="Verdana" w:hAnsi="Verdana"/>
          <w:color w:val="000000"/>
          <w:sz w:val="18"/>
          <w:szCs w:val="18"/>
        </w:rPr>
        <w:t> </w:t>
      </w:r>
      <w:r>
        <w:rPr>
          <w:rFonts w:ascii="Verdana" w:hAnsi="Verdana"/>
          <w:color w:val="000000"/>
          <w:sz w:val="18"/>
          <w:szCs w:val="18"/>
        </w:rPr>
        <w:t>расходы.</w:t>
      </w:r>
    </w:p>
    <w:p w14:paraId="7886E712" w14:textId="77777777" w:rsidR="00932174" w:rsidRDefault="00932174" w:rsidP="009321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разработан порядок учета формирования и использования амортизационных</w:t>
      </w:r>
      <w:r>
        <w:rPr>
          <w:rStyle w:val="WW8Num2z0"/>
          <w:rFonts w:ascii="Verdana" w:hAnsi="Verdana"/>
          <w:color w:val="000000"/>
          <w:sz w:val="18"/>
          <w:szCs w:val="18"/>
        </w:rPr>
        <w:t> </w:t>
      </w:r>
      <w:r>
        <w:rPr>
          <w:rStyle w:val="WW8Num3z0"/>
          <w:rFonts w:ascii="Verdana" w:hAnsi="Verdana"/>
          <w:color w:val="4682B4"/>
          <w:sz w:val="18"/>
          <w:szCs w:val="18"/>
        </w:rPr>
        <w:t>отчислений</w:t>
      </w:r>
      <w:r>
        <w:rPr>
          <w:rStyle w:val="WW8Num2z0"/>
          <w:rFonts w:ascii="Verdana" w:hAnsi="Verdana"/>
          <w:color w:val="000000"/>
          <w:sz w:val="18"/>
          <w:szCs w:val="18"/>
        </w:rPr>
        <w:t> </w:t>
      </w:r>
      <w:r>
        <w:rPr>
          <w:rFonts w:ascii="Verdana" w:hAnsi="Verdana"/>
          <w:color w:val="000000"/>
          <w:sz w:val="18"/>
          <w:szCs w:val="18"/>
        </w:rPr>
        <w:t>с отражением его на счете 85 "</w:t>
      </w:r>
      <w:r>
        <w:rPr>
          <w:rStyle w:val="WW8Num3z0"/>
          <w:rFonts w:ascii="Verdana" w:hAnsi="Verdana"/>
          <w:color w:val="4682B4"/>
          <w:sz w:val="18"/>
          <w:szCs w:val="18"/>
        </w:rPr>
        <w:t>Амортизационный</w:t>
      </w:r>
      <w:r>
        <w:rPr>
          <w:rStyle w:val="WW8Num2z0"/>
          <w:rFonts w:ascii="Verdana" w:hAnsi="Verdana"/>
          <w:color w:val="000000"/>
          <w:sz w:val="18"/>
          <w:szCs w:val="18"/>
        </w:rPr>
        <w:t> </w:t>
      </w:r>
      <w:r>
        <w:rPr>
          <w:rFonts w:ascii="Verdana" w:hAnsi="Verdana"/>
          <w:color w:val="000000"/>
          <w:sz w:val="18"/>
          <w:szCs w:val="18"/>
        </w:rPr>
        <w:t>резерв" с открытием к нему субсчетов: 85.1 — накопление</w:t>
      </w:r>
      <w:r>
        <w:rPr>
          <w:rStyle w:val="WW8Num2z0"/>
          <w:rFonts w:ascii="Verdana" w:hAnsi="Verdana"/>
          <w:color w:val="000000"/>
          <w:sz w:val="18"/>
          <w:szCs w:val="18"/>
        </w:rPr>
        <w:t> </w:t>
      </w:r>
      <w:r>
        <w:rPr>
          <w:rStyle w:val="WW8Num3z0"/>
          <w:rFonts w:ascii="Verdana" w:hAnsi="Verdana"/>
          <w:color w:val="4682B4"/>
          <w:sz w:val="18"/>
          <w:szCs w:val="18"/>
        </w:rPr>
        <w:t>амортизационного</w:t>
      </w:r>
      <w:r>
        <w:rPr>
          <w:rStyle w:val="WW8Num2z0"/>
          <w:rFonts w:ascii="Verdana" w:hAnsi="Verdana"/>
          <w:color w:val="000000"/>
          <w:sz w:val="18"/>
          <w:szCs w:val="18"/>
        </w:rPr>
        <w:t> </w:t>
      </w:r>
      <w:r>
        <w:rPr>
          <w:rFonts w:ascii="Verdana" w:hAnsi="Verdana"/>
          <w:color w:val="000000"/>
          <w:sz w:val="18"/>
          <w:szCs w:val="18"/>
        </w:rPr>
        <w:t>резерва, 85.2 — использование амортизационного</w:t>
      </w:r>
      <w:r>
        <w:rPr>
          <w:rStyle w:val="WW8Num2z0"/>
          <w:rFonts w:ascii="Verdana" w:hAnsi="Verdana"/>
          <w:color w:val="000000"/>
          <w:sz w:val="18"/>
          <w:szCs w:val="18"/>
        </w:rPr>
        <w:t> </w:t>
      </w:r>
      <w:r>
        <w:rPr>
          <w:rStyle w:val="WW8Num3z0"/>
          <w:rFonts w:ascii="Verdana" w:hAnsi="Verdana"/>
          <w:color w:val="4682B4"/>
          <w:sz w:val="18"/>
          <w:szCs w:val="18"/>
        </w:rPr>
        <w:t>резерва</w:t>
      </w:r>
      <w:r>
        <w:rPr>
          <w:rFonts w:ascii="Verdana" w:hAnsi="Verdana"/>
          <w:color w:val="000000"/>
          <w:sz w:val="18"/>
          <w:szCs w:val="18"/>
        </w:rPr>
        <w:t>. Информация об амортизационном резерве, по мнению автора, должна быть раскрыта в Отчете об изменениях капитала.</w:t>
      </w:r>
    </w:p>
    <w:p w14:paraId="6A5B8743" w14:textId="77777777" w:rsidR="00932174" w:rsidRDefault="00932174" w:rsidP="009321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раскрытия основной массы дополнительной информации об основных активах и эффективности их использования в аграрных организациях уточнен формат Пояснительной записки к</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отчетности.</w:t>
      </w:r>
    </w:p>
    <w:p w14:paraId="5460FA91" w14:textId="77777777" w:rsidR="00932174" w:rsidRDefault="00932174" w:rsidP="009321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Проведенные результаты исследования, по мнению автора, являются определенным вкладом в развитие методического обеспечения учета основных активов и раскрытия их в отчетности аграрных организаций.</w:t>
      </w:r>
    </w:p>
    <w:p w14:paraId="277975BA" w14:textId="77777777" w:rsidR="00932174" w:rsidRDefault="00932174" w:rsidP="0093217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Гринь, Марина Георгиевна, 2010 год</w:t>
      </w:r>
    </w:p>
    <w:p w14:paraId="79A62D5E" w14:textId="77777777" w:rsidR="00932174" w:rsidRDefault="00932174" w:rsidP="009321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Гражданский-кодекс РФ. Часть 1 от 30.11.1994 № 51-ФЗ //</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Консультант Плюс: Высшая Школа</w:t>
      </w:r>
    </w:p>
    <w:p w14:paraId="77277651" w14:textId="77777777" w:rsidR="00932174" w:rsidRDefault="00932174" w:rsidP="009321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РФ. Часть 2 от 26.01.1996 № 14-ФЗ // СПС</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 Высшая Школа</w:t>
      </w:r>
    </w:p>
    <w:p w14:paraId="3FF2F557" w14:textId="77777777" w:rsidR="00932174" w:rsidRDefault="00932174" w:rsidP="009321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Часть первая от 31.07.98г., №147 -ФЗ.-М., 1998.</w:t>
      </w:r>
    </w:p>
    <w:p w14:paraId="66BAE471" w14:textId="77777777" w:rsidR="00932174" w:rsidRDefault="00932174" w:rsidP="009321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Налоговый кодекс Российской Федерации. Часть вторая от 05.08.2000 г. № 118-ФЗ.-М., 2000 (с изменениями и дополнениями).</w:t>
      </w:r>
    </w:p>
    <w:p w14:paraId="2ADABB16" w14:textId="77777777" w:rsidR="00932174" w:rsidRDefault="00932174" w:rsidP="009321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РФ от 21.11.96 г., № 129-ФЗ.-М., 1996 (с изменениями от 23.07.1998г., 31.12.2002г.).</w:t>
      </w:r>
    </w:p>
    <w:p w14:paraId="24481462" w14:textId="77777777" w:rsidR="00932174" w:rsidRDefault="00932174" w:rsidP="009321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О</w:t>
      </w:r>
      <w:r>
        <w:rPr>
          <w:rStyle w:val="WW8Num2z0"/>
          <w:rFonts w:ascii="Verdana" w:hAnsi="Verdana"/>
          <w:color w:val="000000"/>
          <w:sz w:val="18"/>
          <w:szCs w:val="18"/>
        </w:rPr>
        <w:t> </w:t>
      </w:r>
      <w:r>
        <w:rPr>
          <w:rStyle w:val="WW8Num3z0"/>
          <w:rFonts w:ascii="Verdana" w:hAnsi="Verdana"/>
          <w:color w:val="4682B4"/>
          <w:sz w:val="18"/>
          <w:szCs w:val="18"/>
        </w:rPr>
        <w:t>лизинге</w:t>
      </w:r>
      <w:r>
        <w:rPr>
          <w:rFonts w:ascii="Verdana" w:hAnsi="Verdana"/>
          <w:color w:val="000000"/>
          <w:sz w:val="18"/>
          <w:szCs w:val="18"/>
        </w:rPr>
        <w:t>. Федеральный закон РФ от 29.10.98 г. № 164-ФЗ. М.,1998 (с изменениями и дополнениями).</w:t>
      </w:r>
    </w:p>
    <w:p w14:paraId="7C42C1D3" w14:textId="77777777" w:rsidR="00932174" w:rsidRDefault="00932174" w:rsidP="009321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w:t>
      </w:r>
      <w:r>
        <w:rPr>
          <w:rStyle w:val="WW8Num2z0"/>
          <w:rFonts w:ascii="Verdana" w:hAnsi="Verdana"/>
          <w:color w:val="000000"/>
          <w:sz w:val="18"/>
          <w:szCs w:val="18"/>
        </w:rPr>
        <w:t> </w:t>
      </w:r>
      <w:r>
        <w:rPr>
          <w:rStyle w:val="WW8Num3z0"/>
          <w:rFonts w:ascii="Verdana" w:hAnsi="Verdana"/>
          <w:color w:val="4682B4"/>
          <w:sz w:val="18"/>
          <w:szCs w:val="18"/>
        </w:rPr>
        <w:t>налоге</w:t>
      </w:r>
      <w:r>
        <w:rPr>
          <w:rStyle w:val="WW8Num2z0"/>
          <w:rFonts w:ascii="Verdana" w:hAnsi="Verdana"/>
          <w:color w:val="000000"/>
          <w:sz w:val="18"/>
          <w:szCs w:val="18"/>
        </w:rPr>
        <w:t> </w:t>
      </w:r>
      <w:r>
        <w:rPr>
          <w:rFonts w:ascii="Verdana" w:hAnsi="Verdana"/>
          <w:color w:val="000000"/>
          <w:sz w:val="18"/>
          <w:szCs w:val="18"/>
        </w:rPr>
        <w:t>на прибыль предприятий. Федеральный закон РФ от 27.12.1991г. № 2116 (с изменениями и дополнениями).</w:t>
      </w:r>
    </w:p>
    <w:p w14:paraId="2812ADC5" w14:textId="77777777" w:rsidR="00932174" w:rsidRDefault="00932174" w:rsidP="009321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О классификации основных средств, включаемых в</w:t>
      </w:r>
      <w:r>
        <w:rPr>
          <w:rStyle w:val="WW8Num2z0"/>
          <w:rFonts w:ascii="Verdana" w:hAnsi="Verdana"/>
          <w:color w:val="000000"/>
          <w:sz w:val="18"/>
          <w:szCs w:val="18"/>
        </w:rPr>
        <w:t> </w:t>
      </w:r>
      <w:r>
        <w:rPr>
          <w:rStyle w:val="WW8Num3z0"/>
          <w:rFonts w:ascii="Verdana" w:hAnsi="Verdana"/>
          <w:color w:val="4682B4"/>
          <w:sz w:val="18"/>
          <w:szCs w:val="18"/>
        </w:rPr>
        <w:t>амортизационные</w:t>
      </w:r>
      <w:r>
        <w:rPr>
          <w:rStyle w:val="WW8Num2z0"/>
          <w:rFonts w:ascii="Verdana" w:hAnsi="Verdana"/>
          <w:color w:val="000000"/>
          <w:sz w:val="18"/>
          <w:szCs w:val="18"/>
        </w:rPr>
        <w:t> </w:t>
      </w:r>
      <w:r>
        <w:rPr>
          <w:rFonts w:ascii="Verdana" w:hAnsi="Verdana"/>
          <w:color w:val="000000"/>
          <w:sz w:val="18"/>
          <w:szCs w:val="18"/>
        </w:rPr>
        <w:t>группы. Постановление Правительства РФ от 01.01.2002г. № 1.</w:t>
      </w:r>
    </w:p>
    <w:p w14:paraId="6FA12A9E" w14:textId="77777777" w:rsidR="00932174" w:rsidRDefault="00932174" w:rsidP="009321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Об утверждении стандартов оценки. Постановление Правительства РФ от 06.07.2001г. №519.</w:t>
      </w:r>
    </w:p>
    <w:p w14:paraId="14ECD741" w14:textId="77777777" w:rsidR="00932174" w:rsidRDefault="00932174" w:rsidP="009321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Постановление Правительства РФ от 06.03.98г. №283.</w:t>
      </w:r>
    </w:p>
    <w:p w14:paraId="5D0A82CC" w14:textId="77777777" w:rsidR="00932174" w:rsidRDefault="00932174" w:rsidP="009321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Концепция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рыночной экономике России. Одобрена Методологическим советом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при Министерстве финансов РФ и Президентским советом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29.12.97г.</w:t>
      </w:r>
    </w:p>
    <w:p w14:paraId="7748B010" w14:textId="77777777" w:rsidR="00932174" w:rsidRDefault="00932174" w:rsidP="009321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Концепция развития бухгалтерского 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Утверждена приказом</w:t>
      </w:r>
    </w:p>
    <w:p w14:paraId="3A973B7E" w14:textId="77777777" w:rsidR="00932174" w:rsidRDefault="00932174" w:rsidP="009321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1 июля 2004г. № 180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2004. -№ 16.-с. 5-11.</w:t>
      </w:r>
    </w:p>
    <w:p w14:paraId="56D216FB" w14:textId="77777777" w:rsidR="00932174" w:rsidRDefault="00932174" w:rsidP="009321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План счетов бухгалтерского учета финансово-хозяйственной деятельности организаций и Инструкция по его применению. Утверждены приказом Минфина России от 31.10.2000 № 94 н.</w:t>
      </w:r>
    </w:p>
    <w:p w14:paraId="54C87C97" w14:textId="77777777" w:rsidR="00932174" w:rsidRDefault="00932174" w:rsidP="009321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РФ. Утверждено приказом Минфина России от 29.07.98 г. № 34 н.</w:t>
      </w:r>
    </w:p>
    <w:p w14:paraId="2A608BCB" w14:textId="77777777" w:rsidR="00932174" w:rsidRDefault="00932174" w:rsidP="009321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Положение по бухгалтерскому учету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Утверждено приказом Минфина России от 19.12.98 г. № 60н (с изменениями и дополнениями).</w:t>
      </w:r>
    </w:p>
    <w:p w14:paraId="54DFA38A" w14:textId="77777777" w:rsidR="00932174" w:rsidRDefault="00932174" w:rsidP="009321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Учетная политика организации. Положение по бухгалтерскому учету (ПБУ 1/2008). Утверждено приказом Минфина России от 06.10.2008 г. № 106н.</w:t>
      </w:r>
    </w:p>
    <w:p w14:paraId="2291D933" w14:textId="77777777" w:rsidR="00932174" w:rsidRDefault="00932174" w:rsidP="009321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Учет основных средств. Положение по бухгалтерскому учету (ПБУ6/01). Утверждено приказом Минфина России от 30.03.2001 г. № 26н (в ред., приказа Минфина России от 18.05.2002 г. №45н).</w:t>
      </w:r>
    </w:p>
    <w:p w14:paraId="50463ADD" w14:textId="77777777" w:rsidR="00932174" w:rsidRDefault="00932174" w:rsidP="009321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Учет договоров (</w:t>
      </w:r>
      <w:r>
        <w:rPr>
          <w:rStyle w:val="WW8Num3z0"/>
          <w:rFonts w:ascii="Verdana" w:hAnsi="Verdana"/>
          <w:color w:val="4682B4"/>
          <w:sz w:val="18"/>
          <w:szCs w:val="18"/>
        </w:rPr>
        <w:t>контрактов</w:t>
      </w:r>
      <w:r>
        <w:rPr>
          <w:rFonts w:ascii="Verdana" w:hAnsi="Verdana"/>
          <w:color w:val="000000"/>
          <w:sz w:val="18"/>
          <w:szCs w:val="18"/>
        </w:rPr>
        <w:t xml:space="preserve">) на капитальное строительство. Положение по бухгалтерскому </w:t>
      </w:r>
      <w:r>
        <w:rPr>
          <w:rFonts w:ascii="Verdana" w:hAnsi="Verdana"/>
          <w:color w:val="000000"/>
          <w:sz w:val="18"/>
          <w:szCs w:val="18"/>
        </w:rPr>
        <w:lastRenderedPageBreak/>
        <w:t>учету (ПБУ 2/94). Утверждено приказом Минфина России от 20.12.94 г. № 167.</w:t>
      </w:r>
    </w:p>
    <w:p w14:paraId="314D191C" w14:textId="77777777" w:rsidR="00932174" w:rsidRDefault="00932174" w:rsidP="009321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Положение по бухгалтерскому учету (ПБУЗ/2000). (ПБУ 3/2000). Утверждено приказом Минфина России от 10.01.2000г. №2н.</w:t>
      </w:r>
    </w:p>
    <w:p w14:paraId="75C9256E" w14:textId="77777777" w:rsidR="00932174" w:rsidRDefault="00932174" w:rsidP="009321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Положение по бухгалтерскому учету (ПБУ 4/99). Утверждено приказом Минфина России от 06.07.1999г. №43н.</w:t>
      </w:r>
    </w:p>
    <w:p w14:paraId="40ADDA22" w14:textId="77777777" w:rsidR="00932174" w:rsidRDefault="00932174" w:rsidP="009321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Доходы организации. (ПБУ 9/99). Положение по бухгалтерскому учету (ПБУ 9/99). Утверждено приказом Минфина России от06.05.1999г. №32н (с изменениями и дополнениями).</w:t>
      </w:r>
    </w:p>
    <w:p w14:paraId="689616DA" w14:textId="77777777" w:rsidR="00932174" w:rsidRDefault="00932174" w:rsidP="009321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Расходы организации. Положение по бухгалтерскому учету (ПБУ 10/99). Утверждено приказом Минфина России от 06.05.99г. № 32н.</w:t>
      </w:r>
    </w:p>
    <w:p w14:paraId="60F7947E" w14:textId="77777777" w:rsidR="00932174" w:rsidRDefault="00932174" w:rsidP="009321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Информация по прекращаемой деятельности. Положение по бухгалтерскому учету (ПБУ 16/02). Утверждено приказом Минфина России от 02.07.2002 г. № 66н.</w:t>
      </w:r>
    </w:p>
    <w:p w14:paraId="150883D0" w14:textId="77777777" w:rsidR="00932174" w:rsidRDefault="00932174" w:rsidP="009321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Положение по бухгалтерскому учету (ПБУ 18/02). Утверждено приказом Минфина России от 19.11.2002г. №114н.</w:t>
      </w:r>
    </w:p>
    <w:p w14:paraId="02B57478" w14:textId="77777777" w:rsidR="00932174" w:rsidRDefault="00932174" w:rsidP="009321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Методические указания по бухгалтерскому учету основных средств. Приказ Министерства Финансов РФ от 13.10.03 № 91н // Приложение к журналу бухгалтерский учет. 2003. - № 23. - с. 14-16.</w:t>
      </w:r>
    </w:p>
    <w:p w14:paraId="0641D206" w14:textId="77777777" w:rsidR="00932174" w:rsidRDefault="00932174" w:rsidP="009321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Методические указания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 Приложение к приказу Минфина РФ от 13.06.95 т., №49.</w:t>
      </w:r>
    </w:p>
    <w:p w14:paraId="2622ED07" w14:textId="77777777" w:rsidR="00932174" w:rsidRDefault="00932174" w:rsidP="009321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Методические рекомендации по бухгалтерскому учету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продукции (работ, услуг) в сельскохозяйственных организациях. Приказ Министерства сельского хозяйства РФ от 06 июня 2003 г. № 792.4</w:t>
      </w:r>
    </w:p>
    <w:p w14:paraId="24EBDC88" w14:textId="77777777" w:rsidR="00932174" w:rsidRDefault="00932174" w:rsidP="009321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Методические рекомендации по бухгалтерскому учету животных на выращивании и откорме в сельскохозяйственных организациях. Приказ</w:t>
      </w:r>
      <w:r>
        <w:rPr>
          <w:rStyle w:val="WW8Num2z0"/>
          <w:rFonts w:ascii="Verdana" w:hAnsi="Verdana"/>
          <w:color w:val="000000"/>
          <w:sz w:val="18"/>
          <w:szCs w:val="18"/>
        </w:rPr>
        <w:t> </w:t>
      </w:r>
      <w:r>
        <w:rPr>
          <w:rStyle w:val="WW8Num3z0"/>
          <w:rFonts w:ascii="Verdana" w:hAnsi="Verdana"/>
          <w:color w:val="4682B4"/>
          <w:sz w:val="18"/>
          <w:szCs w:val="18"/>
        </w:rPr>
        <w:t>Минсельхоза</w:t>
      </w:r>
      <w:r>
        <w:rPr>
          <w:rStyle w:val="WW8Num2z0"/>
          <w:rFonts w:ascii="Verdana" w:hAnsi="Verdana"/>
          <w:color w:val="000000"/>
          <w:sz w:val="18"/>
          <w:szCs w:val="18"/>
        </w:rPr>
        <w:t> </w:t>
      </w:r>
      <w:r>
        <w:rPr>
          <w:rFonts w:ascii="Verdana" w:hAnsi="Verdana"/>
          <w:color w:val="000000"/>
          <w:sz w:val="18"/>
          <w:szCs w:val="18"/>
        </w:rPr>
        <w:t>России от 02.02.2004 № 73.</w:t>
      </w:r>
    </w:p>
    <w:p w14:paraId="07782470" w14:textId="77777777" w:rsidR="00932174" w:rsidRDefault="00932174" w:rsidP="009321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Общероссийский классификатор основных фондов: Утвержден Постановлением Комитета РФ по стандартам, метрологии и</w:t>
      </w:r>
      <w:r>
        <w:rPr>
          <w:rStyle w:val="WW8Num2z0"/>
          <w:rFonts w:ascii="Verdana" w:hAnsi="Verdana"/>
          <w:color w:val="000000"/>
          <w:sz w:val="18"/>
          <w:szCs w:val="18"/>
        </w:rPr>
        <w:t> </w:t>
      </w:r>
      <w:r>
        <w:rPr>
          <w:rStyle w:val="WW8Num3z0"/>
          <w:rFonts w:ascii="Verdana" w:hAnsi="Verdana"/>
          <w:color w:val="4682B4"/>
          <w:sz w:val="18"/>
          <w:szCs w:val="18"/>
        </w:rPr>
        <w:t>сертификации</w:t>
      </w:r>
      <w:r>
        <w:rPr>
          <w:rStyle w:val="WW8Num2z0"/>
          <w:rFonts w:ascii="Verdana" w:hAnsi="Verdana"/>
          <w:color w:val="000000"/>
          <w:sz w:val="18"/>
          <w:szCs w:val="18"/>
        </w:rPr>
        <w:t> </w:t>
      </w:r>
      <w:r>
        <w:rPr>
          <w:rFonts w:ascii="Verdana" w:hAnsi="Verdana"/>
          <w:color w:val="000000"/>
          <w:sz w:val="18"/>
          <w:szCs w:val="18"/>
        </w:rPr>
        <w:t>от 26.12.1994 № 359 // Бухгалтерский учет. 2004г. - №11. - с. 15.</w:t>
      </w:r>
    </w:p>
    <w:p w14:paraId="271AA269" w14:textId="77777777" w:rsidR="00932174" w:rsidRDefault="00932174" w:rsidP="009321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методические рекомендации по учету основных средств в сельскохозяйственных организациях (предприятиях): Утверждены Приказом Министерства сельского хозяйства от 16.12.1998 // Экономика сельского хозяйства. 2005г - № 14.-е. 19.</w:t>
      </w:r>
    </w:p>
    <w:p w14:paraId="43D55D70" w14:textId="77777777" w:rsidR="00932174" w:rsidRDefault="00932174" w:rsidP="009321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 порядке применения нормативных документов по</w:t>
      </w:r>
      <w:r>
        <w:rPr>
          <w:rStyle w:val="WW8Num2z0"/>
          <w:rFonts w:ascii="Verdana" w:hAnsi="Verdana"/>
          <w:color w:val="000000"/>
          <w:sz w:val="18"/>
          <w:szCs w:val="18"/>
        </w:rPr>
        <w:t> </w:t>
      </w:r>
      <w:r>
        <w:rPr>
          <w:rStyle w:val="WW8Num3z0"/>
          <w:rFonts w:ascii="Verdana" w:hAnsi="Verdana"/>
          <w:color w:val="4682B4"/>
          <w:sz w:val="18"/>
          <w:szCs w:val="18"/>
        </w:rPr>
        <w:t>амортизационной</w:t>
      </w:r>
      <w:r>
        <w:rPr>
          <w:rStyle w:val="WW8Num2z0"/>
          <w:rFonts w:ascii="Verdana" w:hAnsi="Verdana"/>
          <w:color w:val="000000"/>
          <w:sz w:val="18"/>
          <w:szCs w:val="18"/>
        </w:rPr>
        <w:t> </w:t>
      </w:r>
      <w:r>
        <w:rPr>
          <w:rFonts w:ascii="Verdana" w:hAnsi="Verdana"/>
          <w:color w:val="000000"/>
          <w:sz w:val="18"/>
          <w:szCs w:val="18"/>
        </w:rPr>
        <w:t>политике и переоценке основных фондов в 1998году. Письмо Госком32</w:t>
      </w:r>
    </w:p>
    <w:p w14:paraId="36EFF013" w14:textId="080725D6" w:rsidR="00C017FC" w:rsidRPr="00932174" w:rsidRDefault="00932174" w:rsidP="00932174">
      <w:r>
        <w:rPr>
          <w:rFonts w:ascii="Verdana" w:hAnsi="Verdana"/>
          <w:color w:val="000000"/>
          <w:sz w:val="18"/>
          <w:szCs w:val="18"/>
        </w:rPr>
        <w:br/>
      </w:r>
      <w:r>
        <w:rPr>
          <w:rFonts w:ascii="Verdana" w:hAnsi="Verdana"/>
          <w:color w:val="000000"/>
          <w:sz w:val="18"/>
          <w:szCs w:val="18"/>
        </w:rPr>
        <w:br/>
      </w:r>
      <w:bookmarkStart w:id="0" w:name="_GoBack"/>
      <w:bookmarkEnd w:id="0"/>
    </w:p>
    <w:sectPr w:rsidR="00C017FC" w:rsidRPr="0093217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999DA9" w14:textId="77777777" w:rsidR="00CE60E4" w:rsidRDefault="00CE60E4">
      <w:pPr>
        <w:spacing w:after="0" w:line="240" w:lineRule="auto"/>
      </w:pPr>
      <w:r>
        <w:separator/>
      </w:r>
    </w:p>
  </w:endnote>
  <w:endnote w:type="continuationSeparator" w:id="0">
    <w:p w14:paraId="7B2156B4" w14:textId="77777777" w:rsidR="00CE60E4" w:rsidRDefault="00CE6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8C9D4" w14:textId="77777777" w:rsidR="00CE60E4" w:rsidRDefault="00CE60E4">
      <w:pPr>
        <w:spacing w:after="0" w:line="240" w:lineRule="auto"/>
      </w:pPr>
      <w:r>
        <w:separator/>
      </w:r>
    </w:p>
  </w:footnote>
  <w:footnote w:type="continuationSeparator" w:id="0">
    <w:p w14:paraId="10C022E2" w14:textId="77777777" w:rsidR="00CE60E4" w:rsidRDefault="00CE60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5885"/>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5C56"/>
    <w:rsid w:val="000D676A"/>
    <w:rsid w:val="000D6C59"/>
    <w:rsid w:val="000D75B9"/>
    <w:rsid w:val="000E0BB9"/>
    <w:rsid w:val="000E128D"/>
    <w:rsid w:val="000E19BA"/>
    <w:rsid w:val="000E2983"/>
    <w:rsid w:val="000E584E"/>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3661"/>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3329"/>
    <w:rsid w:val="001635A9"/>
    <w:rsid w:val="00163E5F"/>
    <w:rsid w:val="00165161"/>
    <w:rsid w:val="001655F6"/>
    <w:rsid w:val="00166078"/>
    <w:rsid w:val="00166579"/>
    <w:rsid w:val="00166A96"/>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661"/>
    <w:rsid w:val="0020076D"/>
    <w:rsid w:val="00200D88"/>
    <w:rsid w:val="00200E39"/>
    <w:rsid w:val="00201ADD"/>
    <w:rsid w:val="00202374"/>
    <w:rsid w:val="00205B24"/>
    <w:rsid w:val="002064B7"/>
    <w:rsid w:val="00206E86"/>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5B8"/>
    <w:rsid w:val="00291FF7"/>
    <w:rsid w:val="00292992"/>
    <w:rsid w:val="00292F45"/>
    <w:rsid w:val="00292F48"/>
    <w:rsid w:val="00293246"/>
    <w:rsid w:val="002935E6"/>
    <w:rsid w:val="00293C61"/>
    <w:rsid w:val="00293EAF"/>
    <w:rsid w:val="00294075"/>
    <w:rsid w:val="00296543"/>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1D78"/>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C17"/>
    <w:rsid w:val="00587FB8"/>
    <w:rsid w:val="005900D4"/>
    <w:rsid w:val="005904AF"/>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979"/>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5F"/>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4540"/>
    <w:rsid w:val="0095588A"/>
    <w:rsid w:val="00955EC0"/>
    <w:rsid w:val="00956100"/>
    <w:rsid w:val="00957047"/>
    <w:rsid w:val="009578C1"/>
    <w:rsid w:val="00960825"/>
    <w:rsid w:val="00960CC6"/>
    <w:rsid w:val="00961FA3"/>
    <w:rsid w:val="009649D8"/>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38CB"/>
    <w:rsid w:val="00AD50C1"/>
    <w:rsid w:val="00AD61A2"/>
    <w:rsid w:val="00AD6EFF"/>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D6825"/>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4921"/>
    <w:rsid w:val="00BF5B0E"/>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110D6"/>
    <w:rsid w:val="00C11D67"/>
    <w:rsid w:val="00C120E3"/>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2E80"/>
    <w:rsid w:val="00C33593"/>
    <w:rsid w:val="00C33860"/>
    <w:rsid w:val="00C339C2"/>
    <w:rsid w:val="00C33BAF"/>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6EC7"/>
    <w:rsid w:val="00C973F5"/>
    <w:rsid w:val="00C97F8D"/>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60E4"/>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2FE8"/>
    <w:rsid w:val="00D937DA"/>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46"/>
    <w:rsid w:val="00FD2855"/>
    <w:rsid w:val="00FD2F74"/>
    <w:rsid w:val="00FD629C"/>
    <w:rsid w:val="00FE03C6"/>
    <w:rsid w:val="00FE11CB"/>
    <w:rsid w:val="00FE1320"/>
    <w:rsid w:val="00FE1A04"/>
    <w:rsid w:val="00FE20C1"/>
    <w:rsid w:val="00FE32D7"/>
    <w:rsid w:val="00FE779B"/>
    <w:rsid w:val="00FF1D46"/>
    <w:rsid w:val="00FF2AE1"/>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1149856695">
          <w:marLeft w:val="0"/>
          <w:marRight w:val="0"/>
          <w:marTop w:val="0"/>
          <w:marBottom w:val="0"/>
          <w:divBdr>
            <w:top w:val="none" w:sz="0" w:space="0" w:color="auto"/>
            <w:left w:val="none" w:sz="0" w:space="0" w:color="auto"/>
            <w:bottom w:val="none" w:sz="0" w:space="0" w:color="auto"/>
            <w:right w:val="none" w:sz="0" w:space="0" w:color="auto"/>
          </w:divBdr>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75127416">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98068653">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1157963559">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64573642">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628662483">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181738064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1765153558">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999237092">
          <w:marLeft w:val="0"/>
          <w:marRight w:val="0"/>
          <w:marTop w:val="0"/>
          <w:marBottom w:val="0"/>
          <w:divBdr>
            <w:top w:val="none" w:sz="0" w:space="0" w:color="auto"/>
            <w:left w:val="none" w:sz="0" w:space="0" w:color="auto"/>
            <w:bottom w:val="none" w:sz="0" w:space="0" w:color="auto"/>
            <w:right w:val="none" w:sz="0" w:space="0" w:color="auto"/>
          </w:divBdr>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1274022078">
          <w:marLeft w:val="0"/>
          <w:marRight w:val="0"/>
          <w:marTop w:val="0"/>
          <w:marBottom w:val="0"/>
          <w:divBdr>
            <w:top w:val="none" w:sz="0" w:space="0" w:color="auto"/>
            <w:left w:val="none" w:sz="0" w:space="0" w:color="auto"/>
            <w:bottom w:val="none" w:sz="0" w:space="0" w:color="auto"/>
            <w:right w:val="none" w:sz="0" w:space="0" w:color="auto"/>
          </w:divBdr>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33700659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93540030">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500237560">
          <w:marLeft w:val="0"/>
          <w:marRight w:val="0"/>
          <w:marTop w:val="0"/>
          <w:marBottom w:val="0"/>
          <w:divBdr>
            <w:top w:val="none" w:sz="0" w:space="0" w:color="auto"/>
            <w:left w:val="none" w:sz="0" w:space="0" w:color="auto"/>
            <w:bottom w:val="none" w:sz="0" w:space="0" w:color="auto"/>
            <w:right w:val="none" w:sz="0" w:space="0" w:color="auto"/>
          </w:divBdr>
          <w:divsChild>
            <w:div w:id="1466002535">
              <w:marLeft w:val="0"/>
              <w:marRight w:val="0"/>
              <w:marTop w:val="0"/>
              <w:marBottom w:val="0"/>
              <w:divBdr>
                <w:top w:val="none" w:sz="0" w:space="0" w:color="auto"/>
                <w:left w:val="none" w:sz="0" w:space="0" w:color="auto"/>
                <w:bottom w:val="none" w:sz="0" w:space="0" w:color="auto"/>
                <w:right w:val="none" w:sz="0" w:space="0" w:color="auto"/>
              </w:divBdr>
            </w:div>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858934475">
              <w:marLeft w:val="0"/>
              <w:marRight w:val="0"/>
              <w:marTop w:val="0"/>
              <w:marBottom w:val="0"/>
              <w:divBdr>
                <w:top w:val="none" w:sz="0" w:space="0" w:color="auto"/>
                <w:left w:val="none" w:sz="0" w:space="0" w:color="auto"/>
                <w:bottom w:val="none" w:sz="0" w:space="0" w:color="auto"/>
                <w:right w:val="none" w:sz="0" w:space="0" w:color="auto"/>
              </w:divBdr>
            </w:div>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95907295">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 w:id="373626785">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19668520">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371350473">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1842427537">
          <w:marLeft w:val="0"/>
          <w:marRight w:val="0"/>
          <w:marTop w:val="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782457820">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1374840173">
          <w:marLeft w:val="0"/>
          <w:marRight w:val="0"/>
          <w:marTop w:val="0"/>
          <w:marBottom w:val="0"/>
          <w:divBdr>
            <w:top w:val="none" w:sz="0" w:space="0" w:color="auto"/>
            <w:left w:val="none" w:sz="0" w:space="0" w:color="auto"/>
            <w:bottom w:val="none" w:sz="0" w:space="0" w:color="auto"/>
            <w:right w:val="none" w:sz="0" w:space="0" w:color="auto"/>
          </w:divBdr>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019818237">
          <w:marLeft w:val="0"/>
          <w:marRight w:val="0"/>
          <w:marTop w:val="0"/>
          <w:marBottom w:val="0"/>
          <w:divBdr>
            <w:top w:val="none" w:sz="0" w:space="0" w:color="auto"/>
            <w:left w:val="none" w:sz="0" w:space="0" w:color="auto"/>
            <w:bottom w:val="none" w:sz="0" w:space="0" w:color="auto"/>
            <w:right w:val="none" w:sz="0" w:space="0" w:color="auto"/>
          </w:divBdr>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998390704">
          <w:marLeft w:val="0"/>
          <w:marRight w:val="0"/>
          <w:marTop w:val="0"/>
          <w:marBottom w:val="0"/>
          <w:divBdr>
            <w:top w:val="none" w:sz="0" w:space="0" w:color="auto"/>
            <w:left w:val="none" w:sz="0" w:space="0" w:color="auto"/>
            <w:bottom w:val="none" w:sz="0" w:space="0" w:color="auto"/>
            <w:right w:val="none" w:sz="0" w:space="0" w:color="auto"/>
          </w:divBdr>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1521581671">
          <w:marLeft w:val="0"/>
          <w:marRight w:val="0"/>
          <w:marTop w:val="0"/>
          <w:marBottom w:val="0"/>
          <w:divBdr>
            <w:top w:val="none" w:sz="0" w:space="0" w:color="auto"/>
            <w:left w:val="none" w:sz="0" w:space="0" w:color="auto"/>
            <w:bottom w:val="none" w:sz="0" w:space="0" w:color="auto"/>
            <w:right w:val="none" w:sz="0" w:space="0" w:color="auto"/>
          </w:divBdr>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 w:id="1781489071">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966005066">
          <w:marLeft w:val="0"/>
          <w:marRight w:val="0"/>
          <w:marTop w:val="0"/>
          <w:marBottom w:val="0"/>
          <w:divBdr>
            <w:top w:val="none" w:sz="0" w:space="0" w:color="auto"/>
            <w:left w:val="none" w:sz="0" w:space="0" w:color="auto"/>
            <w:bottom w:val="none" w:sz="0" w:space="0" w:color="auto"/>
            <w:right w:val="none" w:sz="0" w:space="0" w:color="auto"/>
          </w:divBdr>
        </w:div>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060010030">
          <w:marLeft w:val="0"/>
          <w:marRight w:val="0"/>
          <w:marTop w:val="0"/>
          <w:marBottom w:val="0"/>
          <w:divBdr>
            <w:top w:val="none" w:sz="0" w:space="0" w:color="auto"/>
            <w:left w:val="none" w:sz="0" w:space="0" w:color="auto"/>
            <w:bottom w:val="none" w:sz="0" w:space="0" w:color="auto"/>
            <w:right w:val="none" w:sz="0" w:space="0" w:color="auto"/>
          </w:divBdr>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1361515927">
          <w:marLeft w:val="0"/>
          <w:marRight w:val="0"/>
          <w:marTop w:val="0"/>
          <w:marBottom w:val="0"/>
          <w:divBdr>
            <w:top w:val="none" w:sz="0" w:space="0" w:color="auto"/>
            <w:left w:val="none" w:sz="0" w:space="0" w:color="auto"/>
            <w:bottom w:val="none" w:sz="0" w:space="0" w:color="auto"/>
            <w:right w:val="none" w:sz="0" w:space="0" w:color="auto"/>
          </w:divBdr>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1298991947">
          <w:marLeft w:val="0"/>
          <w:marRight w:val="0"/>
          <w:marTop w:val="0"/>
          <w:marBottom w:val="0"/>
          <w:divBdr>
            <w:top w:val="none" w:sz="0" w:space="0" w:color="auto"/>
            <w:left w:val="none" w:sz="0" w:space="0" w:color="auto"/>
            <w:bottom w:val="none" w:sz="0" w:space="0" w:color="auto"/>
            <w:right w:val="none" w:sz="0" w:space="0" w:color="auto"/>
          </w:divBdr>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1474373479">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515027691">
          <w:marLeft w:val="0"/>
          <w:marRight w:val="0"/>
          <w:marTop w:val="0"/>
          <w:marBottom w:val="0"/>
          <w:divBdr>
            <w:top w:val="none" w:sz="0" w:space="0" w:color="auto"/>
            <w:left w:val="none" w:sz="0" w:space="0" w:color="auto"/>
            <w:bottom w:val="none" w:sz="0" w:space="0" w:color="auto"/>
            <w:right w:val="none" w:sz="0" w:space="0" w:color="auto"/>
          </w:divBdr>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456871406">
          <w:marLeft w:val="0"/>
          <w:marRight w:val="0"/>
          <w:marTop w:val="0"/>
          <w:marBottom w:val="0"/>
          <w:divBdr>
            <w:top w:val="none" w:sz="0" w:space="0" w:color="auto"/>
            <w:left w:val="none" w:sz="0" w:space="0" w:color="auto"/>
            <w:bottom w:val="none" w:sz="0" w:space="0" w:color="auto"/>
            <w:right w:val="none" w:sz="0" w:space="0" w:color="auto"/>
          </w:divBdr>
        </w:div>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502742501">
          <w:marLeft w:val="0"/>
          <w:marRight w:val="0"/>
          <w:marTop w:val="0"/>
          <w:marBottom w:val="0"/>
          <w:divBdr>
            <w:top w:val="none" w:sz="0" w:space="0" w:color="auto"/>
            <w:left w:val="none" w:sz="0" w:space="0" w:color="auto"/>
            <w:bottom w:val="none" w:sz="0" w:space="0" w:color="auto"/>
            <w:right w:val="none" w:sz="0" w:space="0" w:color="auto"/>
          </w:divBdr>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807772846">
          <w:marLeft w:val="0"/>
          <w:marRight w:val="0"/>
          <w:marTop w:val="0"/>
          <w:marBottom w:val="0"/>
          <w:divBdr>
            <w:top w:val="none" w:sz="0" w:space="0" w:color="auto"/>
            <w:left w:val="none" w:sz="0" w:space="0" w:color="auto"/>
            <w:bottom w:val="none" w:sz="0" w:space="0" w:color="auto"/>
            <w:right w:val="none" w:sz="0" w:space="0" w:color="auto"/>
          </w:divBdr>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287273719">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416587937">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217011546">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6271160">
          <w:marLeft w:val="0"/>
          <w:marRight w:val="0"/>
          <w:marTop w:val="0"/>
          <w:marBottom w:val="0"/>
          <w:divBdr>
            <w:top w:val="none" w:sz="0" w:space="0" w:color="auto"/>
            <w:left w:val="none" w:sz="0" w:space="0" w:color="auto"/>
            <w:bottom w:val="none" w:sz="0" w:space="0" w:color="auto"/>
            <w:right w:val="none" w:sz="0" w:space="0" w:color="auto"/>
          </w:divBdr>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685711163">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22190277">
          <w:marLeft w:val="0"/>
          <w:marRight w:val="0"/>
          <w:marTop w:val="0"/>
          <w:marBottom w:val="0"/>
          <w:divBdr>
            <w:top w:val="none" w:sz="0" w:space="0" w:color="auto"/>
            <w:left w:val="none" w:sz="0" w:space="0" w:color="auto"/>
            <w:bottom w:val="none" w:sz="0" w:space="0" w:color="auto"/>
            <w:right w:val="none" w:sz="0" w:space="0" w:color="auto"/>
          </w:divBdr>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587539166">
          <w:marLeft w:val="0"/>
          <w:marRight w:val="0"/>
          <w:marTop w:val="0"/>
          <w:marBottom w:val="0"/>
          <w:divBdr>
            <w:top w:val="none" w:sz="0" w:space="0" w:color="auto"/>
            <w:left w:val="none" w:sz="0" w:space="0" w:color="auto"/>
            <w:bottom w:val="none" w:sz="0" w:space="0" w:color="auto"/>
            <w:right w:val="none" w:sz="0" w:space="0" w:color="auto"/>
          </w:divBdr>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349338863">
          <w:marLeft w:val="0"/>
          <w:marRight w:val="0"/>
          <w:marTop w:val="0"/>
          <w:marBottom w:val="0"/>
          <w:divBdr>
            <w:top w:val="none" w:sz="0" w:space="0" w:color="auto"/>
            <w:left w:val="none" w:sz="0" w:space="0" w:color="auto"/>
            <w:bottom w:val="none" w:sz="0" w:space="0" w:color="auto"/>
            <w:right w:val="none" w:sz="0" w:space="0" w:color="auto"/>
          </w:divBdr>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23290272">
          <w:marLeft w:val="0"/>
          <w:marRight w:val="0"/>
          <w:marTop w:val="0"/>
          <w:marBottom w:val="0"/>
          <w:divBdr>
            <w:top w:val="none" w:sz="0" w:space="0" w:color="auto"/>
            <w:left w:val="none" w:sz="0" w:space="0" w:color="auto"/>
            <w:bottom w:val="none" w:sz="0" w:space="0" w:color="auto"/>
            <w:right w:val="none" w:sz="0" w:space="0" w:color="auto"/>
          </w:divBdr>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1264149981">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1409769497">
          <w:marLeft w:val="0"/>
          <w:marRight w:val="0"/>
          <w:marTop w:val="0"/>
          <w:marBottom w:val="0"/>
          <w:divBdr>
            <w:top w:val="none" w:sz="0" w:space="0" w:color="auto"/>
            <w:left w:val="none" w:sz="0" w:space="0" w:color="auto"/>
            <w:bottom w:val="none" w:sz="0" w:space="0" w:color="auto"/>
            <w:right w:val="none" w:sz="0" w:space="0" w:color="auto"/>
          </w:divBdr>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889415598">
          <w:marLeft w:val="0"/>
          <w:marRight w:val="0"/>
          <w:marTop w:val="0"/>
          <w:marBottom w:val="0"/>
          <w:divBdr>
            <w:top w:val="none" w:sz="0" w:space="0" w:color="auto"/>
            <w:left w:val="none" w:sz="0" w:space="0" w:color="auto"/>
            <w:bottom w:val="none" w:sz="0" w:space="0" w:color="auto"/>
            <w:right w:val="none" w:sz="0" w:space="0" w:color="auto"/>
          </w:divBdr>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129042946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295524124">
          <w:marLeft w:val="0"/>
          <w:marRight w:val="0"/>
          <w:marTop w:val="0"/>
          <w:marBottom w:val="0"/>
          <w:divBdr>
            <w:top w:val="none" w:sz="0" w:space="0" w:color="auto"/>
            <w:left w:val="none" w:sz="0" w:space="0" w:color="auto"/>
            <w:bottom w:val="none" w:sz="0" w:space="0" w:color="auto"/>
            <w:right w:val="none" w:sz="0" w:space="0" w:color="auto"/>
          </w:divBdr>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1290933567">
          <w:marLeft w:val="0"/>
          <w:marRight w:val="0"/>
          <w:marTop w:val="0"/>
          <w:marBottom w:val="0"/>
          <w:divBdr>
            <w:top w:val="none" w:sz="0" w:space="0" w:color="auto"/>
            <w:left w:val="none" w:sz="0" w:space="0" w:color="auto"/>
            <w:bottom w:val="none" w:sz="0" w:space="0" w:color="auto"/>
            <w:right w:val="none" w:sz="0" w:space="0" w:color="auto"/>
          </w:divBdr>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480738222">
          <w:marLeft w:val="0"/>
          <w:marRight w:val="0"/>
          <w:marTop w:val="0"/>
          <w:marBottom w:val="0"/>
          <w:divBdr>
            <w:top w:val="none" w:sz="0" w:space="0" w:color="auto"/>
            <w:left w:val="none" w:sz="0" w:space="0" w:color="auto"/>
            <w:bottom w:val="none" w:sz="0" w:space="0" w:color="auto"/>
            <w:right w:val="none" w:sz="0" w:space="0" w:color="auto"/>
          </w:divBdr>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321085545">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2137017687">
          <w:marLeft w:val="0"/>
          <w:marRight w:val="0"/>
          <w:marTop w:val="0"/>
          <w:marBottom w:val="0"/>
          <w:divBdr>
            <w:top w:val="none" w:sz="0" w:space="0" w:color="auto"/>
            <w:left w:val="none" w:sz="0" w:space="0" w:color="auto"/>
            <w:bottom w:val="none" w:sz="0" w:space="0" w:color="auto"/>
            <w:right w:val="none" w:sz="0" w:space="0" w:color="auto"/>
          </w:divBdr>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97546807">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551385885">
          <w:marLeft w:val="0"/>
          <w:marRight w:val="0"/>
          <w:marTop w:val="0"/>
          <w:marBottom w:val="0"/>
          <w:divBdr>
            <w:top w:val="none" w:sz="0" w:space="0" w:color="auto"/>
            <w:left w:val="none" w:sz="0" w:space="0" w:color="auto"/>
            <w:bottom w:val="none" w:sz="0" w:space="0" w:color="auto"/>
            <w:right w:val="none" w:sz="0" w:space="0" w:color="auto"/>
          </w:divBdr>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1778595206">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353384165">
          <w:marLeft w:val="0"/>
          <w:marRight w:val="0"/>
          <w:marTop w:val="0"/>
          <w:marBottom w:val="0"/>
          <w:divBdr>
            <w:top w:val="none" w:sz="0" w:space="0" w:color="auto"/>
            <w:left w:val="none" w:sz="0" w:space="0" w:color="auto"/>
            <w:bottom w:val="none" w:sz="0" w:space="0" w:color="auto"/>
            <w:right w:val="none" w:sz="0" w:space="0" w:color="auto"/>
          </w:divBdr>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367102719">
          <w:marLeft w:val="0"/>
          <w:marRight w:val="0"/>
          <w:marTop w:val="0"/>
          <w:marBottom w:val="0"/>
          <w:divBdr>
            <w:top w:val="none" w:sz="0" w:space="0" w:color="auto"/>
            <w:left w:val="none" w:sz="0" w:space="0" w:color="auto"/>
            <w:bottom w:val="none" w:sz="0" w:space="0" w:color="auto"/>
            <w:right w:val="none" w:sz="0" w:space="0" w:color="auto"/>
          </w:divBdr>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959606194">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366181827">
          <w:marLeft w:val="0"/>
          <w:marRight w:val="0"/>
          <w:marTop w:val="0"/>
          <w:marBottom w:val="0"/>
          <w:divBdr>
            <w:top w:val="none" w:sz="0" w:space="0" w:color="auto"/>
            <w:left w:val="none" w:sz="0" w:space="0" w:color="auto"/>
            <w:bottom w:val="none" w:sz="0" w:space="0" w:color="auto"/>
            <w:right w:val="none" w:sz="0" w:space="0" w:color="auto"/>
          </w:divBdr>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93559827">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696465785">
          <w:marLeft w:val="0"/>
          <w:marRight w:val="0"/>
          <w:marTop w:val="0"/>
          <w:marBottom w:val="0"/>
          <w:divBdr>
            <w:top w:val="none" w:sz="0" w:space="0" w:color="auto"/>
            <w:left w:val="none" w:sz="0" w:space="0" w:color="auto"/>
            <w:bottom w:val="none" w:sz="0" w:space="0" w:color="auto"/>
            <w:right w:val="none" w:sz="0" w:space="0" w:color="auto"/>
          </w:divBdr>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2974945">
          <w:marLeft w:val="0"/>
          <w:marRight w:val="0"/>
          <w:marTop w:val="0"/>
          <w:marBottom w:val="0"/>
          <w:divBdr>
            <w:top w:val="none" w:sz="0" w:space="0" w:color="auto"/>
            <w:left w:val="none" w:sz="0" w:space="0" w:color="auto"/>
            <w:bottom w:val="none" w:sz="0" w:space="0" w:color="auto"/>
            <w:right w:val="none" w:sz="0" w:space="0" w:color="auto"/>
          </w:divBdr>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1249117109">
          <w:marLeft w:val="0"/>
          <w:marRight w:val="0"/>
          <w:marTop w:val="0"/>
          <w:marBottom w:val="0"/>
          <w:divBdr>
            <w:top w:val="none" w:sz="0" w:space="0" w:color="auto"/>
            <w:left w:val="none" w:sz="0" w:space="0" w:color="auto"/>
            <w:bottom w:val="none" w:sz="0" w:space="0" w:color="auto"/>
            <w:right w:val="none" w:sz="0" w:space="0" w:color="auto"/>
          </w:divBdr>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2031100131">
          <w:marLeft w:val="0"/>
          <w:marRight w:val="0"/>
          <w:marTop w:val="0"/>
          <w:marBottom w:val="0"/>
          <w:divBdr>
            <w:top w:val="none" w:sz="0" w:space="0" w:color="auto"/>
            <w:left w:val="none" w:sz="0" w:space="0" w:color="auto"/>
            <w:bottom w:val="none" w:sz="0" w:space="0" w:color="auto"/>
            <w:right w:val="none" w:sz="0" w:space="0" w:color="auto"/>
          </w:divBdr>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1049039287">
          <w:marLeft w:val="0"/>
          <w:marRight w:val="0"/>
          <w:marTop w:val="0"/>
          <w:marBottom w:val="0"/>
          <w:divBdr>
            <w:top w:val="none" w:sz="0" w:space="0" w:color="auto"/>
            <w:left w:val="none" w:sz="0" w:space="0" w:color="auto"/>
            <w:bottom w:val="none" w:sz="0" w:space="0" w:color="auto"/>
            <w:right w:val="none" w:sz="0" w:space="0" w:color="auto"/>
          </w:divBdr>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36625252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4210613">
          <w:marLeft w:val="0"/>
          <w:marRight w:val="0"/>
          <w:marTop w:val="0"/>
          <w:marBottom w:val="0"/>
          <w:divBdr>
            <w:top w:val="none" w:sz="0" w:space="0" w:color="auto"/>
            <w:left w:val="none" w:sz="0" w:space="0" w:color="auto"/>
            <w:bottom w:val="none" w:sz="0" w:space="0" w:color="auto"/>
            <w:right w:val="none" w:sz="0" w:space="0" w:color="auto"/>
          </w:divBdr>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979378750">
          <w:marLeft w:val="0"/>
          <w:marRight w:val="0"/>
          <w:marTop w:val="0"/>
          <w:marBottom w:val="0"/>
          <w:divBdr>
            <w:top w:val="none" w:sz="0" w:space="0" w:color="auto"/>
            <w:left w:val="none" w:sz="0" w:space="0" w:color="auto"/>
            <w:bottom w:val="none" w:sz="0" w:space="0" w:color="auto"/>
            <w:right w:val="none" w:sz="0" w:space="0" w:color="auto"/>
          </w:divBdr>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 w:id="1759474078">
          <w:marLeft w:val="0"/>
          <w:marRight w:val="0"/>
          <w:marTop w:val="0"/>
          <w:marBottom w:val="0"/>
          <w:divBdr>
            <w:top w:val="none" w:sz="0" w:space="0" w:color="auto"/>
            <w:left w:val="none" w:sz="0" w:space="0" w:color="auto"/>
            <w:bottom w:val="none" w:sz="0" w:space="0" w:color="auto"/>
            <w:right w:val="none" w:sz="0" w:space="0" w:color="auto"/>
          </w:divBdr>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219979839">
          <w:marLeft w:val="0"/>
          <w:marRight w:val="0"/>
          <w:marTop w:val="0"/>
          <w:marBottom w:val="0"/>
          <w:divBdr>
            <w:top w:val="none" w:sz="0" w:space="0" w:color="auto"/>
            <w:left w:val="none" w:sz="0" w:space="0" w:color="auto"/>
            <w:bottom w:val="none" w:sz="0" w:space="0" w:color="auto"/>
            <w:right w:val="none" w:sz="0" w:space="0" w:color="auto"/>
          </w:divBdr>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98456398">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1710839892">
          <w:marLeft w:val="0"/>
          <w:marRight w:val="0"/>
          <w:marTop w:val="0"/>
          <w:marBottom w:val="0"/>
          <w:divBdr>
            <w:top w:val="none" w:sz="0" w:space="0" w:color="auto"/>
            <w:left w:val="none" w:sz="0" w:space="0" w:color="auto"/>
            <w:bottom w:val="none" w:sz="0" w:space="0" w:color="auto"/>
            <w:right w:val="none" w:sz="0" w:space="0" w:color="auto"/>
          </w:divBdr>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146845665">
          <w:marLeft w:val="0"/>
          <w:marRight w:val="0"/>
          <w:marTop w:val="0"/>
          <w:marBottom w:val="0"/>
          <w:divBdr>
            <w:top w:val="none" w:sz="0" w:space="0" w:color="auto"/>
            <w:left w:val="none" w:sz="0" w:space="0" w:color="auto"/>
            <w:bottom w:val="none" w:sz="0" w:space="0" w:color="auto"/>
            <w:right w:val="none" w:sz="0" w:space="0" w:color="auto"/>
          </w:divBdr>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2051494980">
          <w:marLeft w:val="0"/>
          <w:marRight w:val="0"/>
          <w:marTop w:val="0"/>
          <w:marBottom w:val="0"/>
          <w:divBdr>
            <w:top w:val="none" w:sz="0" w:space="0" w:color="auto"/>
            <w:left w:val="none" w:sz="0" w:space="0" w:color="auto"/>
            <w:bottom w:val="none" w:sz="0" w:space="0" w:color="auto"/>
            <w:right w:val="none" w:sz="0" w:space="0" w:color="auto"/>
          </w:divBdr>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469708003">
          <w:marLeft w:val="0"/>
          <w:marRight w:val="0"/>
          <w:marTop w:val="0"/>
          <w:marBottom w:val="0"/>
          <w:divBdr>
            <w:top w:val="none" w:sz="0" w:space="0" w:color="auto"/>
            <w:left w:val="none" w:sz="0" w:space="0" w:color="auto"/>
            <w:bottom w:val="none" w:sz="0" w:space="0" w:color="auto"/>
            <w:right w:val="none" w:sz="0" w:space="0" w:color="auto"/>
          </w:divBdr>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020614958">
          <w:marLeft w:val="0"/>
          <w:marRight w:val="0"/>
          <w:marTop w:val="0"/>
          <w:marBottom w:val="0"/>
          <w:divBdr>
            <w:top w:val="none" w:sz="0" w:space="0" w:color="auto"/>
            <w:left w:val="none" w:sz="0" w:space="0" w:color="auto"/>
            <w:bottom w:val="none" w:sz="0" w:space="0" w:color="auto"/>
            <w:right w:val="none" w:sz="0" w:space="0" w:color="auto"/>
          </w:divBdr>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630554377">
          <w:marLeft w:val="0"/>
          <w:marRight w:val="0"/>
          <w:marTop w:val="0"/>
          <w:marBottom w:val="0"/>
          <w:divBdr>
            <w:top w:val="none" w:sz="0" w:space="0" w:color="auto"/>
            <w:left w:val="none" w:sz="0" w:space="0" w:color="auto"/>
            <w:bottom w:val="none" w:sz="0" w:space="0" w:color="auto"/>
            <w:right w:val="none" w:sz="0" w:space="0" w:color="auto"/>
          </w:divBdr>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 w:id="1711413888">
          <w:marLeft w:val="0"/>
          <w:marRight w:val="0"/>
          <w:marTop w:val="0"/>
          <w:marBottom w:val="0"/>
          <w:divBdr>
            <w:top w:val="none" w:sz="0" w:space="0" w:color="auto"/>
            <w:left w:val="none" w:sz="0" w:space="0" w:color="auto"/>
            <w:bottom w:val="none" w:sz="0" w:space="0" w:color="auto"/>
            <w:right w:val="none" w:sz="0" w:space="0" w:color="auto"/>
          </w:divBdr>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549537149">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1850827554">
          <w:marLeft w:val="0"/>
          <w:marRight w:val="0"/>
          <w:marTop w:val="0"/>
          <w:marBottom w:val="0"/>
          <w:divBdr>
            <w:top w:val="none" w:sz="0" w:space="0" w:color="auto"/>
            <w:left w:val="none" w:sz="0" w:space="0" w:color="auto"/>
            <w:bottom w:val="none" w:sz="0" w:space="0" w:color="auto"/>
            <w:right w:val="none" w:sz="0" w:space="0" w:color="auto"/>
          </w:divBdr>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1714160351">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941910614">
          <w:marLeft w:val="0"/>
          <w:marRight w:val="0"/>
          <w:marTop w:val="0"/>
          <w:marBottom w:val="0"/>
          <w:divBdr>
            <w:top w:val="none" w:sz="0" w:space="0" w:color="auto"/>
            <w:left w:val="none" w:sz="0" w:space="0" w:color="auto"/>
            <w:bottom w:val="none" w:sz="0" w:space="0" w:color="auto"/>
            <w:right w:val="none" w:sz="0" w:space="0" w:color="auto"/>
          </w:divBdr>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1067265997">
          <w:marLeft w:val="0"/>
          <w:marRight w:val="0"/>
          <w:marTop w:val="0"/>
          <w:marBottom w:val="0"/>
          <w:divBdr>
            <w:top w:val="none" w:sz="0" w:space="0" w:color="auto"/>
            <w:left w:val="none" w:sz="0" w:space="0" w:color="auto"/>
            <w:bottom w:val="none" w:sz="0" w:space="0" w:color="auto"/>
            <w:right w:val="none" w:sz="0" w:space="0" w:color="auto"/>
          </w:divBdr>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869754794">
          <w:marLeft w:val="0"/>
          <w:marRight w:val="0"/>
          <w:marTop w:val="0"/>
          <w:marBottom w:val="0"/>
          <w:divBdr>
            <w:top w:val="none" w:sz="0" w:space="0" w:color="auto"/>
            <w:left w:val="none" w:sz="0" w:space="0" w:color="auto"/>
            <w:bottom w:val="none" w:sz="0" w:space="0" w:color="auto"/>
            <w:right w:val="none" w:sz="0" w:space="0" w:color="auto"/>
          </w:divBdr>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849248939">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115632246">
          <w:marLeft w:val="0"/>
          <w:marRight w:val="0"/>
          <w:marTop w:val="0"/>
          <w:marBottom w:val="0"/>
          <w:divBdr>
            <w:top w:val="none" w:sz="0" w:space="0" w:color="auto"/>
            <w:left w:val="none" w:sz="0" w:space="0" w:color="auto"/>
            <w:bottom w:val="none" w:sz="0" w:space="0" w:color="auto"/>
            <w:right w:val="none" w:sz="0" w:space="0" w:color="auto"/>
          </w:divBdr>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205049419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709307622">
          <w:marLeft w:val="0"/>
          <w:marRight w:val="0"/>
          <w:marTop w:val="0"/>
          <w:marBottom w:val="0"/>
          <w:divBdr>
            <w:top w:val="none" w:sz="0" w:space="0" w:color="auto"/>
            <w:left w:val="none" w:sz="0" w:space="0" w:color="auto"/>
            <w:bottom w:val="none" w:sz="0" w:space="0" w:color="auto"/>
            <w:right w:val="none" w:sz="0" w:space="0" w:color="auto"/>
          </w:divBdr>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724375731">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423128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976829680">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1992633518">
          <w:marLeft w:val="0"/>
          <w:marRight w:val="0"/>
          <w:marTop w:val="0"/>
          <w:marBottom w:val="0"/>
          <w:divBdr>
            <w:top w:val="none" w:sz="0" w:space="0" w:color="auto"/>
            <w:left w:val="none" w:sz="0" w:space="0" w:color="auto"/>
            <w:bottom w:val="none" w:sz="0" w:space="0" w:color="auto"/>
            <w:right w:val="none" w:sz="0" w:space="0" w:color="auto"/>
          </w:divBdr>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93664130">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161552684">
          <w:marLeft w:val="0"/>
          <w:marRight w:val="0"/>
          <w:marTop w:val="0"/>
          <w:marBottom w:val="0"/>
          <w:divBdr>
            <w:top w:val="none" w:sz="0" w:space="0" w:color="auto"/>
            <w:left w:val="none" w:sz="0" w:space="0" w:color="auto"/>
            <w:bottom w:val="none" w:sz="0" w:space="0" w:color="auto"/>
            <w:right w:val="none" w:sz="0" w:space="0" w:color="auto"/>
          </w:divBdr>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150740629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414818370">
          <w:marLeft w:val="0"/>
          <w:marRight w:val="0"/>
          <w:marTop w:val="0"/>
          <w:marBottom w:val="0"/>
          <w:divBdr>
            <w:top w:val="none" w:sz="0" w:space="0" w:color="auto"/>
            <w:left w:val="none" w:sz="0" w:space="0" w:color="auto"/>
            <w:bottom w:val="none" w:sz="0" w:space="0" w:color="auto"/>
            <w:right w:val="none" w:sz="0" w:space="0" w:color="auto"/>
          </w:divBdr>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41612927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230698984">
          <w:marLeft w:val="0"/>
          <w:marRight w:val="0"/>
          <w:marTop w:val="0"/>
          <w:marBottom w:val="0"/>
          <w:divBdr>
            <w:top w:val="none" w:sz="0" w:space="0" w:color="auto"/>
            <w:left w:val="none" w:sz="0" w:space="0" w:color="auto"/>
            <w:bottom w:val="none" w:sz="0" w:space="0" w:color="auto"/>
            <w:right w:val="none" w:sz="0" w:space="0" w:color="auto"/>
          </w:divBdr>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369448704">
          <w:marLeft w:val="0"/>
          <w:marRight w:val="0"/>
          <w:marTop w:val="0"/>
          <w:marBottom w:val="0"/>
          <w:divBdr>
            <w:top w:val="none" w:sz="0" w:space="0" w:color="auto"/>
            <w:left w:val="none" w:sz="0" w:space="0" w:color="auto"/>
            <w:bottom w:val="none" w:sz="0" w:space="0" w:color="auto"/>
            <w:right w:val="none" w:sz="0" w:space="0" w:color="auto"/>
          </w:divBdr>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391924061">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71327917">
          <w:marLeft w:val="0"/>
          <w:marRight w:val="0"/>
          <w:marTop w:val="0"/>
          <w:marBottom w:val="0"/>
          <w:divBdr>
            <w:top w:val="none" w:sz="0" w:space="0" w:color="auto"/>
            <w:left w:val="none" w:sz="0" w:space="0" w:color="auto"/>
            <w:bottom w:val="none" w:sz="0" w:space="0" w:color="auto"/>
            <w:right w:val="none" w:sz="0" w:space="0" w:color="auto"/>
          </w:divBdr>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434441508">
          <w:marLeft w:val="0"/>
          <w:marRight w:val="0"/>
          <w:marTop w:val="0"/>
          <w:marBottom w:val="0"/>
          <w:divBdr>
            <w:top w:val="none" w:sz="0" w:space="0" w:color="auto"/>
            <w:left w:val="none" w:sz="0" w:space="0" w:color="auto"/>
            <w:bottom w:val="none" w:sz="0" w:space="0" w:color="auto"/>
            <w:right w:val="none" w:sz="0" w:space="0" w:color="auto"/>
          </w:divBdr>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715347920">
          <w:marLeft w:val="0"/>
          <w:marRight w:val="0"/>
          <w:marTop w:val="0"/>
          <w:marBottom w:val="0"/>
          <w:divBdr>
            <w:top w:val="none" w:sz="0" w:space="0" w:color="auto"/>
            <w:left w:val="none" w:sz="0" w:space="0" w:color="auto"/>
            <w:bottom w:val="none" w:sz="0" w:space="0" w:color="auto"/>
            <w:right w:val="none" w:sz="0" w:space="0" w:color="auto"/>
          </w:divBdr>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1740513351">
          <w:marLeft w:val="0"/>
          <w:marRight w:val="0"/>
          <w:marTop w:val="0"/>
          <w:marBottom w:val="0"/>
          <w:divBdr>
            <w:top w:val="none" w:sz="0" w:space="0" w:color="auto"/>
            <w:left w:val="none" w:sz="0" w:space="0" w:color="auto"/>
            <w:bottom w:val="none" w:sz="0" w:space="0" w:color="auto"/>
            <w:right w:val="none" w:sz="0" w:space="0" w:color="auto"/>
          </w:divBdr>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458183393">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628979404">
          <w:marLeft w:val="0"/>
          <w:marRight w:val="0"/>
          <w:marTop w:val="0"/>
          <w:marBottom w:val="0"/>
          <w:divBdr>
            <w:top w:val="none" w:sz="0" w:space="0" w:color="auto"/>
            <w:left w:val="none" w:sz="0" w:space="0" w:color="auto"/>
            <w:bottom w:val="none" w:sz="0" w:space="0" w:color="auto"/>
            <w:right w:val="none" w:sz="0" w:space="0" w:color="auto"/>
          </w:divBdr>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916864551">
          <w:marLeft w:val="0"/>
          <w:marRight w:val="0"/>
          <w:marTop w:val="0"/>
          <w:marBottom w:val="0"/>
          <w:divBdr>
            <w:top w:val="none" w:sz="0" w:space="0" w:color="auto"/>
            <w:left w:val="none" w:sz="0" w:space="0" w:color="auto"/>
            <w:bottom w:val="none" w:sz="0" w:space="0" w:color="auto"/>
            <w:right w:val="none" w:sz="0" w:space="0" w:color="auto"/>
          </w:divBdr>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2053455979">
          <w:marLeft w:val="0"/>
          <w:marRight w:val="0"/>
          <w:marTop w:val="0"/>
          <w:marBottom w:val="0"/>
          <w:divBdr>
            <w:top w:val="none" w:sz="0" w:space="0" w:color="auto"/>
            <w:left w:val="none" w:sz="0" w:space="0" w:color="auto"/>
            <w:bottom w:val="none" w:sz="0" w:space="0" w:color="auto"/>
            <w:right w:val="none" w:sz="0" w:space="0" w:color="auto"/>
          </w:divBdr>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919175046">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1882550266">
          <w:marLeft w:val="0"/>
          <w:marRight w:val="0"/>
          <w:marTop w:val="0"/>
          <w:marBottom w:val="0"/>
          <w:divBdr>
            <w:top w:val="none" w:sz="0" w:space="0" w:color="auto"/>
            <w:left w:val="none" w:sz="0" w:space="0" w:color="auto"/>
            <w:bottom w:val="none" w:sz="0" w:space="0" w:color="auto"/>
            <w:right w:val="none" w:sz="0" w:space="0" w:color="auto"/>
          </w:divBdr>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966012459">
          <w:marLeft w:val="0"/>
          <w:marRight w:val="0"/>
          <w:marTop w:val="0"/>
          <w:marBottom w:val="0"/>
          <w:divBdr>
            <w:top w:val="none" w:sz="0" w:space="0" w:color="auto"/>
            <w:left w:val="none" w:sz="0" w:space="0" w:color="auto"/>
            <w:bottom w:val="none" w:sz="0" w:space="0" w:color="auto"/>
            <w:right w:val="none" w:sz="0" w:space="0" w:color="auto"/>
          </w:divBdr>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710764024">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778483147">
          <w:marLeft w:val="0"/>
          <w:marRight w:val="0"/>
          <w:marTop w:val="0"/>
          <w:marBottom w:val="0"/>
          <w:divBdr>
            <w:top w:val="none" w:sz="0" w:space="0" w:color="auto"/>
            <w:left w:val="none" w:sz="0" w:space="0" w:color="auto"/>
            <w:bottom w:val="none" w:sz="0" w:space="0" w:color="auto"/>
            <w:right w:val="none" w:sz="0" w:space="0" w:color="auto"/>
          </w:divBdr>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226184705">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007562872">
          <w:marLeft w:val="0"/>
          <w:marRight w:val="0"/>
          <w:marTop w:val="0"/>
          <w:marBottom w:val="0"/>
          <w:divBdr>
            <w:top w:val="none" w:sz="0" w:space="0" w:color="auto"/>
            <w:left w:val="none" w:sz="0" w:space="0" w:color="auto"/>
            <w:bottom w:val="none" w:sz="0" w:space="0" w:color="auto"/>
            <w:right w:val="none" w:sz="0" w:space="0" w:color="auto"/>
          </w:divBdr>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710152674">
          <w:marLeft w:val="0"/>
          <w:marRight w:val="0"/>
          <w:marTop w:val="0"/>
          <w:marBottom w:val="0"/>
          <w:divBdr>
            <w:top w:val="none" w:sz="0" w:space="0" w:color="auto"/>
            <w:left w:val="none" w:sz="0" w:space="0" w:color="auto"/>
            <w:bottom w:val="none" w:sz="0" w:space="0" w:color="auto"/>
            <w:right w:val="none" w:sz="0" w:space="0" w:color="auto"/>
          </w:divBdr>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82189915">
          <w:marLeft w:val="0"/>
          <w:marRight w:val="0"/>
          <w:marTop w:val="0"/>
          <w:marBottom w:val="0"/>
          <w:divBdr>
            <w:top w:val="none" w:sz="0" w:space="0" w:color="auto"/>
            <w:left w:val="none" w:sz="0" w:space="0" w:color="auto"/>
            <w:bottom w:val="none" w:sz="0" w:space="0" w:color="auto"/>
            <w:right w:val="none" w:sz="0" w:space="0" w:color="auto"/>
          </w:divBdr>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64382743">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819005254">
          <w:marLeft w:val="0"/>
          <w:marRight w:val="0"/>
          <w:marTop w:val="0"/>
          <w:marBottom w:val="0"/>
          <w:divBdr>
            <w:top w:val="none" w:sz="0" w:space="0" w:color="auto"/>
            <w:left w:val="none" w:sz="0" w:space="0" w:color="auto"/>
            <w:bottom w:val="none" w:sz="0" w:space="0" w:color="auto"/>
            <w:right w:val="none" w:sz="0" w:space="0" w:color="auto"/>
          </w:divBdr>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834146452">
          <w:marLeft w:val="0"/>
          <w:marRight w:val="0"/>
          <w:marTop w:val="0"/>
          <w:marBottom w:val="0"/>
          <w:divBdr>
            <w:top w:val="none" w:sz="0" w:space="0" w:color="auto"/>
            <w:left w:val="none" w:sz="0" w:space="0" w:color="auto"/>
            <w:bottom w:val="none" w:sz="0" w:space="0" w:color="auto"/>
            <w:right w:val="none" w:sz="0" w:space="0" w:color="auto"/>
          </w:divBdr>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1804611780">
          <w:marLeft w:val="0"/>
          <w:marRight w:val="0"/>
          <w:marTop w:val="0"/>
          <w:marBottom w:val="0"/>
          <w:divBdr>
            <w:top w:val="none" w:sz="0" w:space="0" w:color="auto"/>
            <w:left w:val="none" w:sz="0" w:space="0" w:color="auto"/>
            <w:bottom w:val="none" w:sz="0" w:space="0" w:color="auto"/>
            <w:right w:val="none" w:sz="0" w:space="0" w:color="auto"/>
          </w:divBdr>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 w:id="433788538">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45615066">
          <w:marLeft w:val="0"/>
          <w:marRight w:val="0"/>
          <w:marTop w:val="0"/>
          <w:marBottom w:val="0"/>
          <w:divBdr>
            <w:top w:val="none" w:sz="0" w:space="0" w:color="auto"/>
            <w:left w:val="none" w:sz="0" w:space="0" w:color="auto"/>
            <w:bottom w:val="none" w:sz="0" w:space="0" w:color="auto"/>
            <w:right w:val="none" w:sz="0" w:space="0" w:color="auto"/>
          </w:divBdr>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47680150">
          <w:marLeft w:val="0"/>
          <w:marRight w:val="0"/>
          <w:marTop w:val="0"/>
          <w:marBottom w:val="0"/>
          <w:divBdr>
            <w:top w:val="none" w:sz="0" w:space="0" w:color="auto"/>
            <w:left w:val="none" w:sz="0" w:space="0" w:color="auto"/>
            <w:bottom w:val="none" w:sz="0" w:space="0" w:color="auto"/>
            <w:right w:val="none" w:sz="0" w:space="0" w:color="auto"/>
          </w:divBdr>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119149383">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26104105">
          <w:marLeft w:val="0"/>
          <w:marRight w:val="0"/>
          <w:marTop w:val="0"/>
          <w:marBottom w:val="0"/>
          <w:divBdr>
            <w:top w:val="none" w:sz="0" w:space="0" w:color="auto"/>
            <w:left w:val="none" w:sz="0" w:space="0" w:color="auto"/>
            <w:bottom w:val="none" w:sz="0" w:space="0" w:color="auto"/>
            <w:right w:val="none" w:sz="0" w:space="0" w:color="auto"/>
          </w:divBdr>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1330447988">
          <w:marLeft w:val="0"/>
          <w:marRight w:val="0"/>
          <w:marTop w:val="0"/>
          <w:marBottom w:val="0"/>
          <w:divBdr>
            <w:top w:val="none" w:sz="0" w:space="0" w:color="auto"/>
            <w:left w:val="none" w:sz="0" w:space="0" w:color="auto"/>
            <w:bottom w:val="none" w:sz="0" w:space="0" w:color="auto"/>
            <w:right w:val="none" w:sz="0" w:space="0" w:color="auto"/>
          </w:divBdr>
        </w:div>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528104845">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605378063">
          <w:marLeft w:val="0"/>
          <w:marRight w:val="0"/>
          <w:marTop w:val="0"/>
          <w:marBottom w:val="0"/>
          <w:divBdr>
            <w:top w:val="none" w:sz="0" w:space="0" w:color="auto"/>
            <w:left w:val="none" w:sz="0" w:space="0" w:color="auto"/>
            <w:bottom w:val="none" w:sz="0" w:space="0" w:color="auto"/>
            <w:right w:val="none" w:sz="0" w:space="0" w:color="auto"/>
          </w:divBdr>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990716727">
          <w:marLeft w:val="0"/>
          <w:marRight w:val="0"/>
          <w:marTop w:val="0"/>
          <w:marBottom w:val="0"/>
          <w:divBdr>
            <w:top w:val="none" w:sz="0" w:space="0" w:color="auto"/>
            <w:left w:val="none" w:sz="0" w:space="0" w:color="auto"/>
            <w:bottom w:val="none" w:sz="0" w:space="0" w:color="auto"/>
            <w:right w:val="none" w:sz="0" w:space="0" w:color="auto"/>
          </w:divBdr>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646323579">
          <w:marLeft w:val="0"/>
          <w:marRight w:val="0"/>
          <w:marTop w:val="0"/>
          <w:marBottom w:val="0"/>
          <w:divBdr>
            <w:top w:val="none" w:sz="0" w:space="0" w:color="auto"/>
            <w:left w:val="none" w:sz="0" w:space="0" w:color="auto"/>
            <w:bottom w:val="none" w:sz="0" w:space="0" w:color="auto"/>
            <w:right w:val="none" w:sz="0" w:space="0" w:color="auto"/>
          </w:divBdr>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8914769">
          <w:marLeft w:val="0"/>
          <w:marRight w:val="0"/>
          <w:marTop w:val="0"/>
          <w:marBottom w:val="0"/>
          <w:divBdr>
            <w:top w:val="none" w:sz="0" w:space="0" w:color="auto"/>
            <w:left w:val="none" w:sz="0" w:space="0" w:color="auto"/>
            <w:bottom w:val="none" w:sz="0" w:space="0" w:color="auto"/>
            <w:right w:val="none" w:sz="0" w:space="0" w:color="auto"/>
          </w:divBdr>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946615372">
          <w:marLeft w:val="0"/>
          <w:marRight w:val="0"/>
          <w:marTop w:val="0"/>
          <w:marBottom w:val="0"/>
          <w:divBdr>
            <w:top w:val="none" w:sz="0" w:space="0" w:color="auto"/>
            <w:left w:val="none" w:sz="0" w:space="0" w:color="auto"/>
            <w:bottom w:val="none" w:sz="0" w:space="0" w:color="auto"/>
            <w:right w:val="none" w:sz="0" w:space="0" w:color="auto"/>
          </w:divBdr>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1247959009">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439105418">
          <w:marLeft w:val="0"/>
          <w:marRight w:val="0"/>
          <w:marTop w:val="0"/>
          <w:marBottom w:val="0"/>
          <w:divBdr>
            <w:top w:val="none" w:sz="0" w:space="0" w:color="auto"/>
            <w:left w:val="none" w:sz="0" w:space="0" w:color="auto"/>
            <w:bottom w:val="none" w:sz="0" w:space="0" w:color="auto"/>
            <w:right w:val="none" w:sz="0" w:space="0" w:color="auto"/>
          </w:divBdr>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926651206">
          <w:marLeft w:val="0"/>
          <w:marRight w:val="0"/>
          <w:marTop w:val="0"/>
          <w:marBottom w:val="0"/>
          <w:divBdr>
            <w:top w:val="none" w:sz="0" w:space="0" w:color="auto"/>
            <w:left w:val="none" w:sz="0" w:space="0" w:color="auto"/>
            <w:bottom w:val="none" w:sz="0" w:space="0" w:color="auto"/>
            <w:right w:val="none" w:sz="0" w:space="0" w:color="auto"/>
          </w:divBdr>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2037580556">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973824617">
          <w:marLeft w:val="0"/>
          <w:marRight w:val="0"/>
          <w:marTop w:val="0"/>
          <w:marBottom w:val="0"/>
          <w:divBdr>
            <w:top w:val="none" w:sz="0" w:space="0" w:color="auto"/>
            <w:left w:val="none" w:sz="0" w:space="0" w:color="auto"/>
            <w:bottom w:val="none" w:sz="0" w:space="0" w:color="auto"/>
            <w:right w:val="none" w:sz="0" w:space="0" w:color="auto"/>
          </w:divBdr>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 w:id="1408575368">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368990327">
          <w:marLeft w:val="0"/>
          <w:marRight w:val="0"/>
          <w:marTop w:val="0"/>
          <w:marBottom w:val="0"/>
          <w:divBdr>
            <w:top w:val="none" w:sz="0" w:space="0" w:color="auto"/>
            <w:left w:val="none" w:sz="0" w:space="0" w:color="auto"/>
            <w:bottom w:val="none" w:sz="0" w:space="0" w:color="auto"/>
            <w:right w:val="none" w:sz="0" w:space="0" w:color="auto"/>
          </w:divBdr>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1638144121">
          <w:marLeft w:val="0"/>
          <w:marRight w:val="0"/>
          <w:marTop w:val="0"/>
          <w:marBottom w:val="0"/>
          <w:divBdr>
            <w:top w:val="none" w:sz="0" w:space="0" w:color="auto"/>
            <w:left w:val="none" w:sz="0" w:space="0" w:color="auto"/>
            <w:bottom w:val="none" w:sz="0" w:space="0" w:color="auto"/>
            <w:right w:val="none" w:sz="0" w:space="0" w:color="auto"/>
          </w:divBdr>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93034443">
          <w:marLeft w:val="0"/>
          <w:marRight w:val="0"/>
          <w:marTop w:val="0"/>
          <w:marBottom w:val="0"/>
          <w:divBdr>
            <w:top w:val="none" w:sz="0" w:space="0" w:color="auto"/>
            <w:left w:val="none" w:sz="0" w:space="0" w:color="auto"/>
            <w:bottom w:val="none" w:sz="0" w:space="0" w:color="auto"/>
            <w:right w:val="none" w:sz="0" w:space="0" w:color="auto"/>
          </w:divBdr>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16916456">
          <w:marLeft w:val="0"/>
          <w:marRight w:val="0"/>
          <w:marTop w:val="0"/>
          <w:marBottom w:val="0"/>
          <w:divBdr>
            <w:top w:val="none" w:sz="0" w:space="0" w:color="auto"/>
            <w:left w:val="none" w:sz="0" w:space="0" w:color="auto"/>
            <w:bottom w:val="none" w:sz="0" w:space="0" w:color="auto"/>
            <w:right w:val="none" w:sz="0" w:space="0" w:color="auto"/>
          </w:divBdr>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1515076914">
          <w:marLeft w:val="0"/>
          <w:marRight w:val="0"/>
          <w:marTop w:val="0"/>
          <w:marBottom w:val="0"/>
          <w:divBdr>
            <w:top w:val="none" w:sz="0" w:space="0" w:color="auto"/>
            <w:left w:val="none" w:sz="0" w:space="0" w:color="auto"/>
            <w:bottom w:val="none" w:sz="0" w:space="0" w:color="auto"/>
            <w:right w:val="none" w:sz="0" w:space="0" w:color="auto"/>
          </w:divBdr>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357777845">
          <w:marLeft w:val="0"/>
          <w:marRight w:val="0"/>
          <w:marTop w:val="0"/>
          <w:marBottom w:val="0"/>
          <w:divBdr>
            <w:top w:val="none" w:sz="0" w:space="0" w:color="auto"/>
            <w:left w:val="none" w:sz="0" w:space="0" w:color="auto"/>
            <w:bottom w:val="none" w:sz="0" w:space="0" w:color="auto"/>
            <w:right w:val="none" w:sz="0" w:space="0" w:color="auto"/>
          </w:divBdr>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1471970743">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714384446">
          <w:marLeft w:val="0"/>
          <w:marRight w:val="0"/>
          <w:marTop w:val="0"/>
          <w:marBottom w:val="0"/>
          <w:divBdr>
            <w:top w:val="none" w:sz="0" w:space="0" w:color="auto"/>
            <w:left w:val="none" w:sz="0" w:space="0" w:color="auto"/>
            <w:bottom w:val="none" w:sz="0" w:space="0" w:color="auto"/>
            <w:right w:val="none" w:sz="0" w:space="0" w:color="auto"/>
          </w:divBdr>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219480768">
          <w:marLeft w:val="0"/>
          <w:marRight w:val="0"/>
          <w:marTop w:val="0"/>
          <w:marBottom w:val="0"/>
          <w:divBdr>
            <w:top w:val="none" w:sz="0" w:space="0" w:color="auto"/>
            <w:left w:val="none" w:sz="0" w:space="0" w:color="auto"/>
            <w:bottom w:val="none" w:sz="0" w:space="0" w:color="auto"/>
            <w:right w:val="none" w:sz="0" w:space="0" w:color="auto"/>
          </w:divBdr>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1348167501">
          <w:marLeft w:val="0"/>
          <w:marRight w:val="0"/>
          <w:marTop w:val="0"/>
          <w:marBottom w:val="0"/>
          <w:divBdr>
            <w:top w:val="none" w:sz="0" w:space="0" w:color="auto"/>
            <w:left w:val="none" w:sz="0" w:space="0" w:color="auto"/>
            <w:bottom w:val="none" w:sz="0" w:space="0" w:color="auto"/>
            <w:right w:val="none" w:sz="0" w:space="0" w:color="auto"/>
          </w:divBdr>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101002158">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1385445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1930119599">
          <w:marLeft w:val="0"/>
          <w:marRight w:val="0"/>
          <w:marTop w:val="0"/>
          <w:marBottom w:val="0"/>
          <w:divBdr>
            <w:top w:val="none" w:sz="0" w:space="0" w:color="auto"/>
            <w:left w:val="none" w:sz="0" w:space="0" w:color="auto"/>
            <w:bottom w:val="none" w:sz="0" w:space="0" w:color="auto"/>
            <w:right w:val="none" w:sz="0" w:space="0" w:color="auto"/>
          </w:divBdr>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59523298">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719669056">
          <w:marLeft w:val="0"/>
          <w:marRight w:val="0"/>
          <w:marTop w:val="0"/>
          <w:marBottom w:val="0"/>
          <w:divBdr>
            <w:top w:val="none" w:sz="0" w:space="0" w:color="auto"/>
            <w:left w:val="none" w:sz="0" w:space="0" w:color="auto"/>
            <w:bottom w:val="none" w:sz="0" w:space="0" w:color="auto"/>
            <w:right w:val="none" w:sz="0" w:space="0" w:color="auto"/>
          </w:divBdr>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1221939699">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255094693">
          <w:marLeft w:val="0"/>
          <w:marRight w:val="0"/>
          <w:marTop w:val="0"/>
          <w:marBottom w:val="0"/>
          <w:divBdr>
            <w:top w:val="none" w:sz="0" w:space="0" w:color="auto"/>
            <w:left w:val="none" w:sz="0" w:space="0" w:color="auto"/>
            <w:bottom w:val="none" w:sz="0" w:space="0" w:color="auto"/>
            <w:right w:val="none" w:sz="0" w:space="0" w:color="auto"/>
          </w:divBdr>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191040037">
          <w:marLeft w:val="0"/>
          <w:marRight w:val="0"/>
          <w:marTop w:val="0"/>
          <w:marBottom w:val="0"/>
          <w:divBdr>
            <w:top w:val="none" w:sz="0" w:space="0" w:color="auto"/>
            <w:left w:val="none" w:sz="0" w:space="0" w:color="auto"/>
            <w:bottom w:val="none" w:sz="0" w:space="0" w:color="auto"/>
            <w:right w:val="none" w:sz="0" w:space="0" w:color="auto"/>
          </w:divBdr>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011103935">
          <w:marLeft w:val="0"/>
          <w:marRight w:val="0"/>
          <w:marTop w:val="0"/>
          <w:marBottom w:val="0"/>
          <w:divBdr>
            <w:top w:val="none" w:sz="0" w:space="0" w:color="auto"/>
            <w:left w:val="none" w:sz="0" w:space="0" w:color="auto"/>
            <w:bottom w:val="none" w:sz="0" w:space="0" w:color="auto"/>
            <w:right w:val="none" w:sz="0" w:space="0" w:color="auto"/>
          </w:divBdr>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17724852">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34279765">
          <w:marLeft w:val="0"/>
          <w:marRight w:val="0"/>
          <w:marTop w:val="0"/>
          <w:marBottom w:val="0"/>
          <w:divBdr>
            <w:top w:val="none" w:sz="0" w:space="0" w:color="auto"/>
            <w:left w:val="none" w:sz="0" w:space="0" w:color="auto"/>
            <w:bottom w:val="none" w:sz="0" w:space="0" w:color="auto"/>
            <w:right w:val="none" w:sz="0" w:space="0" w:color="auto"/>
          </w:divBdr>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990476614">
          <w:marLeft w:val="0"/>
          <w:marRight w:val="0"/>
          <w:marTop w:val="0"/>
          <w:marBottom w:val="0"/>
          <w:divBdr>
            <w:top w:val="none" w:sz="0" w:space="0" w:color="auto"/>
            <w:left w:val="none" w:sz="0" w:space="0" w:color="auto"/>
            <w:bottom w:val="none" w:sz="0" w:space="0" w:color="auto"/>
            <w:right w:val="none" w:sz="0" w:space="0" w:color="auto"/>
          </w:divBdr>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115298999">
          <w:marLeft w:val="0"/>
          <w:marRight w:val="0"/>
          <w:marTop w:val="0"/>
          <w:marBottom w:val="0"/>
          <w:divBdr>
            <w:top w:val="none" w:sz="0" w:space="0" w:color="auto"/>
            <w:left w:val="none" w:sz="0" w:space="0" w:color="auto"/>
            <w:bottom w:val="none" w:sz="0" w:space="0" w:color="auto"/>
            <w:right w:val="none" w:sz="0" w:space="0" w:color="auto"/>
          </w:divBdr>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317073249">
          <w:marLeft w:val="0"/>
          <w:marRight w:val="0"/>
          <w:marTop w:val="0"/>
          <w:marBottom w:val="0"/>
          <w:divBdr>
            <w:top w:val="none" w:sz="0" w:space="0" w:color="auto"/>
            <w:left w:val="none" w:sz="0" w:space="0" w:color="auto"/>
            <w:bottom w:val="none" w:sz="0" w:space="0" w:color="auto"/>
            <w:right w:val="none" w:sz="0" w:space="0" w:color="auto"/>
          </w:divBdr>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16410491">
          <w:marLeft w:val="0"/>
          <w:marRight w:val="0"/>
          <w:marTop w:val="0"/>
          <w:marBottom w:val="0"/>
          <w:divBdr>
            <w:top w:val="none" w:sz="0" w:space="0" w:color="auto"/>
            <w:left w:val="none" w:sz="0" w:space="0" w:color="auto"/>
            <w:bottom w:val="none" w:sz="0" w:space="0" w:color="auto"/>
            <w:right w:val="none" w:sz="0" w:space="0" w:color="auto"/>
          </w:divBdr>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159686384">
          <w:marLeft w:val="0"/>
          <w:marRight w:val="0"/>
          <w:marTop w:val="0"/>
          <w:marBottom w:val="0"/>
          <w:divBdr>
            <w:top w:val="none" w:sz="0" w:space="0" w:color="auto"/>
            <w:left w:val="none" w:sz="0" w:space="0" w:color="auto"/>
            <w:bottom w:val="none" w:sz="0" w:space="0" w:color="auto"/>
            <w:right w:val="none" w:sz="0" w:space="0" w:color="auto"/>
          </w:divBdr>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16876165">
          <w:marLeft w:val="0"/>
          <w:marRight w:val="0"/>
          <w:marTop w:val="0"/>
          <w:marBottom w:val="0"/>
          <w:divBdr>
            <w:top w:val="none" w:sz="0" w:space="0" w:color="auto"/>
            <w:left w:val="none" w:sz="0" w:space="0" w:color="auto"/>
            <w:bottom w:val="none" w:sz="0" w:space="0" w:color="auto"/>
            <w:right w:val="none" w:sz="0" w:space="0" w:color="auto"/>
          </w:divBdr>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580555296">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144723422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1077675750">
          <w:marLeft w:val="0"/>
          <w:marRight w:val="0"/>
          <w:marTop w:val="0"/>
          <w:marBottom w:val="0"/>
          <w:divBdr>
            <w:top w:val="none" w:sz="0" w:space="0" w:color="auto"/>
            <w:left w:val="none" w:sz="0" w:space="0" w:color="auto"/>
            <w:bottom w:val="none" w:sz="0" w:space="0" w:color="auto"/>
            <w:right w:val="none" w:sz="0" w:space="0" w:color="auto"/>
          </w:divBdr>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269696251">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1372337638">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472911135">
          <w:marLeft w:val="0"/>
          <w:marRight w:val="0"/>
          <w:marTop w:val="0"/>
          <w:marBottom w:val="0"/>
          <w:divBdr>
            <w:top w:val="none" w:sz="0" w:space="0" w:color="auto"/>
            <w:left w:val="none" w:sz="0" w:space="0" w:color="auto"/>
            <w:bottom w:val="none" w:sz="0" w:space="0" w:color="auto"/>
            <w:right w:val="none" w:sz="0" w:space="0" w:color="auto"/>
          </w:divBdr>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1622107782">
          <w:marLeft w:val="0"/>
          <w:marRight w:val="0"/>
          <w:marTop w:val="0"/>
          <w:marBottom w:val="0"/>
          <w:divBdr>
            <w:top w:val="none" w:sz="0" w:space="0" w:color="auto"/>
            <w:left w:val="none" w:sz="0" w:space="0" w:color="auto"/>
            <w:bottom w:val="none" w:sz="0" w:space="0" w:color="auto"/>
            <w:right w:val="none" w:sz="0" w:space="0" w:color="auto"/>
          </w:divBdr>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981159500">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26761525">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453909537">
          <w:marLeft w:val="0"/>
          <w:marRight w:val="0"/>
          <w:marTop w:val="0"/>
          <w:marBottom w:val="0"/>
          <w:divBdr>
            <w:top w:val="none" w:sz="0" w:space="0" w:color="auto"/>
            <w:left w:val="none" w:sz="0" w:space="0" w:color="auto"/>
            <w:bottom w:val="none" w:sz="0" w:space="0" w:color="auto"/>
            <w:right w:val="none" w:sz="0" w:space="0" w:color="auto"/>
          </w:divBdr>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477916830">
          <w:marLeft w:val="0"/>
          <w:marRight w:val="0"/>
          <w:marTop w:val="0"/>
          <w:marBottom w:val="0"/>
          <w:divBdr>
            <w:top w:val="none" w:sz="0" w:space="0" w:color="auto"/>
            <w:left w:val="none" w:sz="0" w:space="0" w:color="auto"/>
            <w:bottom w:val="none" w:sz="0" w:space="0" w:color="auto"/>
            <w:right w:val="none" w:sz="0" w:space="0" w:color="auto"/>
          </w:divBdr>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1028918866">
          <w:marLeft w:val="0"/>
          <w:marRight w:val="0"/>
          <w:marTop w:val="0"/>
          <w:marBottom w:val="0"/>
          <w:divBdr>
            <w:top w:val="none" w:sz="0" w:space="0" w:color="auto"/>
            <w:left w:val="none" w:sz="0" w:space="0" w:color="auto"/>
            <w:bottom w:val="none" w:sz="0" w:space="0" w:color="auto"/>
            <w:right w:val="none" w:sz="0" w:space="0" w:color="auto"/>
          </w:divBdr>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1471249489">
          <w:marLeft w:val="0"/>
          <w:marRight w:val="0"/>
          <w:marTop w:val="0"/>
          <w:marBottom w:val="0"/>
          <w:divBdr>
            <w:top w:val="none" w:sz="0" w:space="0" w:color="auto"/>
            <w:left w:val="none" w:sz="0" w:space="0" w:color="auto"/>
            <w:bottom w:val="none" w:sz="0" w:space="0" w:color="auto"/>
            <w:right w:val="none" w:sz="0" w:space="0" w:color="auto"/>
          </w:divBdr>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705711965">
          <w:marLeft w:val="0"/>
          <w:marRight w:val="0"/>
          <w:marTop w:val="0"/>
          <w:marBottom w:val="0"/>
          <w:divBdr>
            <w:top w:val="none" w:sz="0" w:space="0" w:color="auto"/>
            <w:left w:val="none" w:sz="0" w:space="0" w:color="auto"/>
            <w:bottom w:val="none" w:sz="0" w:space="0" w:color="auto"/>
            <w:right w:val="none" w:sz="0" w:space="0" w:color="auto"/>
          </w:divBdr>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026519917">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9091127">
          <w:marLeft w:val="0"/>
          <w:marRight w:val="0"/>
          <w:marTop w:val="0"/>
          <w:marBottom w:val="0"/>
          <w:divBdr>
            <w:top w:val="none" w:sz="0" w:space="0" w:color="auto"/>
            <w:left w:val="none" w:sz="0" w:space="0" w:color="auto"/>
            <w:bottom w:val="none" w:sz="0" w:space="0" w:color="auto"/>
            <w:right w:val="none" w:sz="0" w:space="0" w:color="auto"/>
          </w:divBdr>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318311465">
          <w:marLeft w:val="0"/>
          <w:marRight w:val="0"/>
          <w:marTop w:val="0"/>
          <w:marBottom w:val="0"/>
          <w:divBdr>
            <w:top w:val="none" w:sz="0" w:space="0" w:color="auto"/>
            <w:left w:val="none" w:sz="0" w:space="0" w:color="auto"/>
            <w:bottom w:val="none" w:sz="0" w:space="0" w:color="auto"/>
            <w:right w:val="none" w:sz="0" w:space="0" w:color="auto"/>
          </w:divBdr>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221209375">
          <w:marLeft w:val="0"/>
          <w:marRight w:val="0"/>
          <w:marTop w:val="0"/>
          <w:marBottom w:val="0"/>
          <w:divBdr>
            <w:top w:val="none" w:sz="0" w:space="0" w:color="auto"/>
            <w:left w:val="none" w:sz="0" w:space="0" w:color="auto"/>
            <w:bottom w:val="none" w:sz="0" w:space="0" w:color="auto"/>
            <w:right w:val="none" w:sz="0" w:space="0" w:color="auto"/>
          </w:divBdr>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277414095">
          <w:marLeft w:val="0"/>
          <w:marRight w:val="0"/>
          <w:marTop w:val="0"/>
          <w:marBottom w:val="0"/>
          <w:divBdr>
            <w:top w:val="none" w:sz="0" w:space="0" w:color="auto"/>
            <w:left w:val="none" w:sz="0" w:space="0" w:color="auto"/>
            <w:bottom w:val="none" w:sz="0" w:space="0" w:color="auto"/>
            <w:right w:val="none" w:sz="0" w:space="0" w:color="auto"/>
          </w:divBdr>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 w:id="374081728">
          <w:marLeft w:val="0"/>
          <w:marRight w:val="0"/>
          <w:marTop w:val="0"/>
          <w:marBottom w:val="0"/>
          <w:divBdr>
            <w:top w:val="none" w:sz="0" w:space="0" w:color="auto"/>
            <w:left w:val="none" w:sz="0" w:space="0" w:color="auto"/>
            <w:bottom w:val="none" w:sz="0" w:space="0" w:color="auto"/>
            <w:right w:val="none" w:sz="0" w:space="0" w:color="auto"/>
          </w:divBdr>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405688520">
          <w:marLeft w:val="0"/>
          <w:marRight w:val="0"/>
          <w:marTop w:val="0"/>
          <w:marBottom w:val="0"/>
          <w:divBdr>
            <w:top w:val="none" w:sz="0" w:space="0" w:color="auto"/>
            <w:left w:val="none" w:sz="0" w:space="0" w:color="auto"/>
            <w:bottom w:val="none" w:sz="0" w:space="0" w:color="auto"/>
            <w:right w:val="none" w:sz="0" w:space="0" w:color="auto"/>
          </w:divBdr>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1251044510">
          <w:marLeft w:val="0"/>
          <w:marRight w:val="0"/>
          <w:marTop w:val="0"/>
          <w:marBottom w:val="0"/>
          <w:divBdr>
            <w:top w:val="none" w:sz="0" w:space="0" w:color="auto"/>
            <w:left w:val="none" w:sz="0" w:space="0" w:color="auto"/>
            <w:bottom w:val="none" w:sz="0" w:space="0" w:color="auto"/>
            <w:right w:val="none" w:sz="0" w:space="0" w:color="auto"/>
          </w:divBdr>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1998336056">
          <w:marLeft w:val="0"/>
          <w:marRight w:val="0"/>
          <w:marTop w:val="0"/>
          <w:marBottom w:val="0"/>
          <w:divBdr>
            <w:top w:val="none" w:sz="0" w:space="0" w:color="auto"/>
            <w:left w:val="none" w:sz="0" w:space="0" w:color="auto"/>
            <w:bottom w:val="none" w:sz="0" w:space="0" w:color="auto"/>
            <w:right w:val="none" w:sz="0" w:space="0" w:color="auto"/>
          </w:divBdr>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1298334357">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1334918152">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394549445">
          <w:marLeft w:val="0"/>
          <w:marRight w:val="0"/>
          <w:marTop w:val="0"/>
          <w:marBottom w:val="0"/>
          <w:divBdr>
            <w:top w:val="none" w:sz="0" w:space="0" w:color="auto"/>
            <w:left w:val="none" w:sz="0" w:space="0" w:color="auto"/>
            <w:bottom w:val="none" w:sz="0" w:space="0" w:color="auto"/>
            <w:right w:val="none" w:sz="0" w:space="0" w:color="auto"/>
          </w:divBdr>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1107196564">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366760362">
          <w:marLeft w:val="0"/>
          <w:marRight w:val="0"/>
          <w:marTop w:val="0"/>
          <w:marBottom w:val="0"/>
          <w:divBdr>
            <w:top w:val="none" w:sz="0" w:space="0" w:color="auto"/>
            <w:left w:val="none" w:sz="0" w:space="0" w:color="auto"/>
            <w:bottom w:val="none" w:sz="0" w:space="0" w:color="auto"/>
            <w:right w:val="none" w:sz="0" w:space="0" w:color="auto"/>
          </w:divBdr>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1367297015">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1758674769">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765809078">
          <w:marLeft w:val="0"/>
          <w:marRight w:val="0"/>
          <w:marTop w:val="0"/>
          <w:marBottom w:val="0"/>
          <w:divBdr>
            <w:top w:val="none" w:sz="0" w:space="0" w:color="auto"/>
            <w:left w:val="none" w:sz="0" w:space="0" w:color="auto"/>
            <w:bottom w:val="none" w:sz="0" w:space="0" w:color="auto"/>
            <w:right w:val="none" w:sz="0" w:space="0" w:color="auto"/>
          </w:divBdr>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697270232">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1554847033">
          <w:marLeft w:val="0"/>
          <w:marRight w:val="0"/>
          <w:marTop w:val="0"/>
          <w:marBottom w:val="0"/>
          <w:divBdr>
            <w:top w:val="none" w:sz="0" w:space="0" w:color="auto"/>
            <w:left w:val="none" w:sz="0" w:space="0" w:color="auto"/>
            <w:bottom w:val="none" w:sz="0" w:space="0" w:color="auto"/>
            <w:right w:val="none" w:sz="0" w:space="0" w:color="auto"/>
          </w:divBdr>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966931820">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 w:id="5402342">
          <w:marLeft w:val="0"/>
          <w:marRight w:val="0"/>
          <w:marTop w:val="0"/>
          <w:marBottom w:val="0"/>
          <w:divBdr>
            <w:top w:val="none" w:sz="0" w:space="0" w:color="auto"/>
            <w:left w:val="none" w:sz="0" w:space="0" w:color="auto"/>
            <w:bottom w:val="none" w:sz="0" w:space="0" w:color="auto"/>
            <w:right w:val="none" w:sz="0" w:space="0" w:color="auto"/>
          </w:divBdr>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956255113">
          <w:marLeft w:val="0"/>
          <w:marRight w:val="0"/>
          <w:marTop w:val="0"/>
          <w:marBottom w:val="0"/>
          <w:divBdr>
            <w:top w:val="none" w:sz="0" w:space="0" w:color="auto"/>
            <w:left w:val="none" w:sz="0" w:space="0" w:color="auto"/>
            <w:bottom w:val="none" w:sz="0" w:space="0" w:color="auto"/>
            <w:right w:val="none" w:sz="0" w:space="0" w:color="auto"/>
          </w:divBdr>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2027361776">
          <w:marLeft w:val="0"/>
          <w:marRight w:val="0"/>
          <w:marTop w:val="0"/>
          <w:marBottom w:val="0"/>
          <w:divBdr>
            <w:top w:val="none" w:sz="0" w:space="0" w:color="auto"/>
            <w:left w:val="none" w:sz="0" w:space="0" w:color="auto"/>
            <w:bottom w:val="none" w:sz="0" w:space="0" w:color="auto"/>
            <w:right w:val="none" w:sz="0" w:space="0" w:color="auto"/>
          </w:divBdr>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 w:id="2045523681">
          <w:marLeft w:val="0"/>
          <w:marRight w:val="0"/>
          <w:marTop w:val="0"/>
          <w:marBottom w:val="0"/>
          <w:divBdr>
            <w:top w:val="none" w:sz="0" w:space="0" w:color="auto"/>
            <w:left w:val="none" w:sz="0" w:space="0" w:color="auto"/>
            <w:bottom w:val="none" w:sz="0" w:space="0" w:color="auto"/>
            <w:right w:val="none" w:sz="0" w:space="0" w:color="auto"/>
          </w:divBdr>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1299917814">
          <w:marLeft w:val="0"/>
          <w:marRight w:val="0"/>
          <w:marTop w:val="0"/>
          <w:marBottom w:val="0"/>
          <w:divBdr>
            <w:top w:val="none" w:sz="0" w:space="0" w:color="auto"/>
            <w:left w:val="none" w:sz="0" w:space="0" w:color="auto"/>
            <w:bottom w:val="none" w:sz="0" w:space="0" w:color="auto"/>
            <w:right w:val="none" w:sz="0" w:space="0" w:color="auto"/>
          </w:divBdr>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20073353">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48972630">
          <w:marLeft w:val="0"/>
          <w:marRight w:val="0"/>
          <w:marTop w:val="0"/>
          <w:marBottom w:val="0"/>
          <w:divBdr>
            <w:top w:val="none" w:sz="0" w:space="0" w:color="auto"/>
            <w:left w:val="none" w:sz="0" w:space="0" w:color="auto"/>
            <w:bottom w:val="none" w:sz="0" w:space="0" w:color="auto"/>
            <w:right w:val="none" w:sz="0" w:space="0" w:color="auto"/>
          </w:divBdr>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538862248">
          <w:marLeft w:val="0"/>
          <w:marRight w:val="0"/>
          <w:marTop w:val="0"/>
          <w:marBottom w:val="0"/>
          <w:divBdr>
            <w:top w:val="none" w:sz="0" w:space="0" w:color="auto"/>
            <w:left w:val="none" w:sz="0" w:space="0" w:color="auto"/>
            <w:bottom w:val="none" w:sz="0" w:space="0" w:color="auto"/>
            <w:right w:val="none" w:sz="0" w:space="0" w:color="auto"/>
          </w:divBdr>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924099658">
          <w:marLeft w:val="0"/>
          <w:marRight w:val="0"/>
          <w:marTop w:val="0"/>
          <w:marBottom w:val="0"/>
          <w:divBdr>
            <w:top w:val="none" w:sz="0" w:space="0" w:color="auto"/>
            <w:left w:val="none" w:sz="0" w:space="0" w:color="auto"/>
            <w:bottom w:val="none" w:sz="0" w:space="0" w:color="auto"/>
            <w:right w:val="none" w:sz="0" w:space="0" w:color="auto"/>
          </w:divBdr>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 w:id="1971353844">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1228497888">
          <w:marLeft w:val="0"/>
          <w:marRight w:val="0"/>
          <w:marTop w:val="0"/>
          <w:marBottom w:val="0"/>
          <w:divBdr>
            <w:top w:val="none" w:sz="0" w:space="0" w:color="auto"/>
            <w:left w:val="none" w:sz="0" w:space="0" w:color="auto"/>
            <w:bottom w:val="none" w:sz="0" w:space="0" w:color="auto"/>
            <w:right w:val="none" w:sz="0" w:space="0" w:color="auto"/>
          </w:divBdr>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119380559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908878605">
          <w:marLeft w:val="0"/>
          <w:marRight w:val="0"/>
          <w:marTop w:val="0"/>
          <w:marBottom w:val="0"/>
          <w:divBdr>
            <w:top w:val="none" w:sz="0" w:space="0" w:color="auto"/>
            <w:left w:val="none" w:sz="0" w:space="0" w:color="auto"/>
            <w:bottom w:val="none" w:sz="0" w:space="0" w:color="auto"/>
            <w:right w:val="none" w:sz="0" w:space="0" w:color="auto"/>
          </w:divBdr>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408623062">
          <w:marLeft w:val="0"/>
          <w:marRight w:val="0"/>
          <w:marTop w:val="0"/>
          <w:marBottom w:val="0"/>
          <w:divBdr>
            <w:top w:val="none" w:sz="0" w:space="0" w:color="auto"/>
            <w:left w:val="none" w:sz="0" w:space="0" w:color="auto"/>
            <w:bottom w:val="none" w:sz="0" w:space="0" w:color="auto"/>
            <w:right w:val="none" w:sz="0" w:space="0" w:color="auto"/>
          </w:divBdr>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135412486">
          <w:marLeft w:val="0"/>
          <w:marRight w:val="0"/>
          <w:marTop w:val="0"/>
          <w:marBottom w:val="0"/>
          <w:divBdr>
            <w:top w:val="none" w:sz="0" w:space="0" w:color="auto"/>
            <w:left w:val="none" w:sz="0" w:space="0" w:color="auto"/>
            <w:bottom w:val="none" w:sz="0" w:space="0" w:color="auto"/>
            <w:right w:val="none" w:sz="0" w:space="0" w:color="auto"/>
          </w:divBdr>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356468343">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744111746">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 w:id="1562716158">
          <w:marLeft w:val="0"/>
          <w:marRight w:val="0"/>
          <w:marTop w:val="0"/>
          <w:marBottom w:val="0"/>
          <w:divBdr>
            <w:top w:val="none" w:sz="0" w:space="0" w:color="auto"/>
            <w:left w:val="none" w:sz="0" w:space="0" w:color="auto"/>
            <w:bottom w:val="none" w:sz="0" w:space="0" w:color="auto"/>
            <w:right w:val="none" w:sz="0" w:space="0" w:color="auto"/>
          </w:divBdr>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371271773">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 w:id="47192970">
          <w:marLeft w:val="0"/>
          <w:marRight w:val="0"/>
          <w:marTop w:val="0"/>
          <w:marBottom w:val="0"/>
          <w:divBdr>
            <w:top w:val="none" w:sz="0" w:space="0" w:color="auto"/>
            <w:left w:val="none" w:sz="0" w:space="0" w:color="auto"/>
            <w:bottom w:val="none" w:sz="0" w:space="0" w:color="auto"/>
            <w:right w:val="none" w:sz="0" w:space="0" w:color="auto"/>
          </w:divBdr>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122845624">
          <w:marLeft w:val="0"/>
          <w:marRight w:val="0"/>
          <w:marTop w:val="0"/>
          <w:marBottom w:val="0"/>
          <w:divBdr>
            <w:top w:val="none" w:sz="0" w:space="0" w:color="auto"/>
            <w:left w:val="none" w:sz="0" w:space="0" w:color="auto"/>
            <w:bottom w:val="none" w:sz="0" w:space="0" w:color="auto"/>
            <w:right w:val="none" w:sz="0" w:space="0" w:color="auto"/>
          </w:divBdr>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55928112">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1259824087">
          <w:marLeft w:val="0"/>
          <w:marRight w:val="0"/>
          <w:marTop w:val="0"/>
          <w:marBottom w:val="0"/>
          <w:divBdr>
            <w:top w:val="none" w:sz="0" w:space="0" w:color="auto"/>
            <w:left w:val="none" w:sz="0" w:space="0" w:color="auto"/>
            <w:bottom w:val="none" w:sz="0" w:space="0" w:color="auto"/>
            <w:right w:val="none" w:sz="0" w:space="0" w:color="auto"/>
          </w:divBdr>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641229536">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450519303">
          <w:marLeft w:val="0"/>
          <w:marRight w:val="0"/>
          <w:marTop w:val="0"/>
          <w:marBottom w:val="0"/>
          <w:divBdr>
            <w:top w:val="none" w:sz="0" w:space="0" w:color="auto"/>
            <w:left w:val="none" w:sz="0" w:space="0" w:color="auto"/>
            <w:bottom w:val="none" w:sz="0" w:space="0" w:color="auto"/>
            <w:right w:val="none" w:sz="0" w:space="0" w:color="auto"/>
          </w:divBdr>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1595743403">
          <w:marLeft w:val="0"/>
          <w:marRight w:val="0"/>
          <w:marTop w:val="0"/>
          <w:marBottom w:val="0"/>
          <w:divBdr>
            <w:top w:val="none" w:sz="0" w:space="0" w:color="auto"/>
            <w:left w:val="none" w:sz="0" w:space="0" w:color="auto"/>
            <w:bottom w:val="none" w:sz="0" w:space="0" w:color="auto"/>
            <w:right w:val="none" w:sz="0" w:space="0" w:color="auto"/>
          </w:divBdr>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5789739">
          <w:marLeft w:val="0"/>
          <w:marRight w:val="0"/>
          <w:marTop w:val="0"/>
          <w:marBottom w:val="0"/>
          <w:divBdr>
            <w:top w:val="none" w:sz="0" w:space="0" w:color="auto"/>
            <w:left w:val="none" w:sz="0" w:space="0" w:color="auto"/>
            <w:bottom w:val="none" w:sz="0" w:space="0" w:color="auto"/>
            <w:right w:val="none" w:sz="0" w:space="0" w:color="auto"/>
          </w:divBdr>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1167986243">
          <w:marLeft w:val="0"/>
          <w:marRight w:val="0"/>
          <w:marTop w:val="0"/>
          <w:marBottom w:val="0"/>
          <w:divBdr>
            <w:top w:val="none" w:sz="0" w:space="0" w:color="auto"/>
            <w:left w:val="none" w:sz="0" w:space="0" w:color="auto"/>
            <w:bottom w:val="none" w:sz="0" w:space="0" w:color="auto"/>
            <w:right w:val="none" w:sz="0" w:space="0" w:color="auto"/>
          </w:divBdr>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1333531944">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237062385">
          <w:marLeft w:val="0"/>
          <w:marRight w:val="0"/>
          <w:marTop w:val="0"/>
          <w:marBottom w:val="0"/>
          <w:divBdr>
            <w:top w:val="none" w:sz="0" w:space="0" w:color="auto"/>
            <w:left w:val="none" w:sz="0" w:space="0" w:color="auto"/>
            <w:bottom w:val="none" w:sz="0" w:space="0" w:color="auto"/>
            <w:right w:val="none" w:sz="0" w:space="0" w:color="auto"/>
          </w:divBdr>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841089146">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774472680">
          <w:marLeft w:val="0"/>
          <w:marRight w:val="0"/>
          <w:marTop w:val="0"/>
          <w:marBottom w:val="0"/>
          <w:divBdr>
            <w:top w:val="none" w:sz="0" w:space="0" w:color="auto"/>
            <w:left w:val="none" w:sz="0" w:space="0" w:color="auto"/>
            <w:bottom w:val="none" w:sz="0" w:space="0" w:color="auto"/>
            <w:right w:val="none" w:sz="0" w:space="0" w:color="auto"/>
          </w:divBdr>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343095386">
          <w:marLeft w:val="0"/>
          <w:marRight w:val="0"/>
          <w:marTop w:val="0"/>
          <w:marBottom w:val="0"/>
          <w:divBdr>
            <w:top w:val="none" w:sz="0" w:space="0" w:color="auto"/>
            <w:left w:val="none" w:sz="0" w:space="0" w:color="auto"/>
            <w:bottom w:val="none" w:sz="0" w:space="0" w:color="auto"/>
            <w:right w:val="none" w:sz="0" w:space="0" w:color="auto"/>
          </w:divBdr>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532425313">
          <w:marLeft w:val="0"/>
          <w:marRight w:val="0"/>
          <w:marTop w:val="0"/>
          <w:marBottom w:val="0"/>
          <w:divBdr>
            <w:top w:val="none" w:sz="0" w:space="0" w:color="auto"/>
            <w:left w:val="none" w:sz="0" w:space="0" w:color="auto"/>
            <w:bottom w:val="none" w:sz="0" w:space="0" w:color="auto"/>
            <w:right w:val="none" w:sz="0" w:space="0" w:color="auto"/>
          </w:divBdr>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547962069">
          <w:marLeft w:val="0"/>
          <w:marRight w:val="0"/>
          <w:marTop w:val="0"/>
          <w:marBottom w:val="0"/>
          <w:divBdr>
            <w:top w:val="none" w:sz="0" w:space="0" w:color="auto"/>
            <w:left w:val="none" w:sz="0" w:space="0" w:color="auto"/>
            <w:bottom w:val="none" w:sz="0" w:space="0" w:color="auto"/>
            <w:right w:val="none" w:sz="0" w:space="0" w:color="auto"/>
          </w:divBdr>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758991681">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84347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348869143">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8">
          <w:marLeft w:val="0"/>
          <w:marRight w:val="0"/>
          <w:marTop w:val="0"/>
          <w:marBottom w:val="0"/>
          <w:divBdr>
            <w:top w:val="none" w:sz="0" w:space="0" w:color="auto"/>
            <w:left w:val="none" w:sz="0" w:space="0" w:color="auto"/>
            <w:bottom w:val="none" w:sz="0" w:space="0" w:color="auto"/>
            <w:right w:val="none" w:sz="0" w:space="0" w:color="auto"/>
          </w:divBdr>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1218542089">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444224448">
          <w:marLeft w:val="0"/>
          <w:marRight w:val="0"/>
          <w:marTop w:val="0"/>
          <w:marBottom w:val="0"/>
          <w:divBdr>
            <w:top w:val="none" w:sz="0" w:space="0" w:color="auto"/>
            <w:left w:val="none" w:sz="0" w:space="0" w:color="auto"/>
            <w:bottom w:val="none" w:sz="0" w:space="0" w:color="auto"/>
            <w:right w:val="none" w:sz="0" w:space="0" w:color="auto"/>
          </w:divBdr>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858547553">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389110641">
          <w:marLeft w:val="0"/>
          <w:marRight w:val="0"/>
          <w:marTop w:val="0"/>
          <w:marBottom w:val="0"/>
          <w:divBdr>
            <w:top w:val="none" w:sz="0" w:space="0" w:color="auto"/>
            <w:left w:val="none" w:sz="0" w:space="0" w:color="auto"/>
            <w:bottom w:val="none" w:sz="0" w:space="0" w:color="auto"/>
            <w:right w:val="none" w:sz="0" w:space="0" w:color="auto"/>
          </w:divBdr>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142595257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048532828">
          <w:marLeft w:val="0"/>
          <w:marRight w:val="0"/>
          <w:marTop w:val="0"/>
          <w:marBottom w:val="0"/>
          <w:divBdr>
            <w:top w:val="none" w:sz="0" w:space="0" w:color="auto"/>
            <w:left w:val="none" w:sz="0" w:space="0" w:color="auto"/>
            <w:bottom w:val="none" w:sz="0" w:space="0" w:color="auto"/>
            <w:right w:val="none" w:sz="0" w:space="0" w:color="auto"/>
          </w:divBdr>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 w:id="1142120650">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1243566641">
          <w:marLeft w:val="0"/>
          <w:marRight w:val="0"/>
          <w:marTop w:val="0"/>
          <w:marBottom w:val="0"/>
          <w:divBdr>
            <w:top w:val="none" w:sz="0" w:space="0" w:color="auto"/>
            <w:left w:val="none" w:sz="0" w:space="0" w:color="auto"/>
            <w:bottom w:val="none" w:sz="0" w:space="0" w:color="auto"/>
            <w:right w:val="none" w:sz="0" w:space="0" w:color="auto"/>
          </w:divBdr>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238246921">
          <w:marLeft w:val="0"/>
          <w:marRight w:val="0"/>
          <w:marTop w:val="0"/>
          <w:marBottom w:val="0"/>
          <w:divBdr>
            <w:top w:val="none" w:sz="0" w:space="0" w:color="auto"/>
            <w:left w:val="none" w:sz="0" w:space="0" w:color="auto"/>
            <w:bottom w:val="none" w:sz="0" w:space="0" w:color="auto"/>
            <w:right w:val="none" w:sz="0" w:space="0" w:color="auto"/>
          </w:divBdr>
        </w:div>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1181705881">
          <w:marLeft w:val="0"/>
          <w:marRight w:val="0"/>
          <w:marTop w:val="0"/>
          <w:marBottom w:val="0"/>
          <w:divBdr>
            <w:top w:val="none" w:sz="0" w:space="0" w:color="auto"/>
            <w:left w:val="none" w:sz="0" w:space="0" w:color="auto"/>
            <w:bottom w:val="none" w:sz="0" w:space="0" w:color="auto"/>
            <w:right w:val="none" w:sz="0" w:space="0" w:color="auto"/>
          </w:divBdr>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1790198063">
          <w:marLeft w:val="0"/>
          <w:marRight w:val="0"/>
          <w:marTop w:val="0"/>
          <w:marBottom w:val="0"/>
          <w:divBdr>
            <w:top w:val="none" w:sz="0" w:space="0" w:color="auto"/>
            <w:left w:val="none" w:sz="0" w:space="0" w:color="auto"/>
            <w:bottom w:val="none" w:sz="0" w:space="0" w:color="auto"/>
            <w:right w:val="none" w:sz="0" w:space="0" w:color="auto"/>
          </w:divBdr>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1203055435">
          <w:marLeft w:val="0"/>
          <w:marRight w:val="0"/>
          <w:marTop w:val="0"/>
          <w:marBottom w:val="0"/>
          <w:divBdr>
            <w:top w:val="none" w:sz="0" w:space="0" w:color="auto"/>
            <w:left w:val="none" w:sz="0" w:space="0" w:color="auto"/>
            <w:bottom w:val="none" w:sz="0" w:space="0" w:color="auto"/>
            <w:right w:val="none" w:sz="0" w:space="0" w:color="auto"/>
          </w:divBdr>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216307956">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1554776331">
          <w:marLeft w:val="0"/>
          <w:marRight w:val="0"/>
          <w:marTop w:val="0"/>
          <w:marBottom w:val="0"/>
          <w:divBdr>
            <w:top w:val="none" w:sz="0" w:space="0" w:color="auto"/>
            <w:left w:val="none" w:sz="0" w:space="0" w:color="auto"/>
            <w:bottom w:val="none" w:sz="0" w:space="0" w:color="auto"/>
            <w:right w:val="none" w:sz="0" w:space="0" w:color="auto"/>
          </w:divBdr>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1197816887">
          <w:marLeft w:val="0"/>
          <w:marRight w:val="0"/>
          <w:marTop w:val="0"/>
          <w:marBottom w:val="0"/>
          <w:divBdr>
            <w:top w:val="none" w:sz="0" w:space="0" w:color="auto"/>
            <w:left w:val="none" w:sz="0" w:space="0" w:color="auto"/>
            <w:bottom w:val="none" w:sz="0" w:space="0" w:color="auto"/>
            <w:right w:val="none" w:sz="0" w:space="0" w:color="auto"/>
          </w:divBdr>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1272784725">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7845</TotalTime>
  <Pages>12</Pages>
  <Words>6284</Words>
  <Characters>35823</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42023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690</cp:revision>
  <cp:lastPrinted>2009-02-06T05:36:00Z</cp:lastPrinted>
  <dcterms:created xsi:type="dcterms:W3CDTF">2016-05-04T14:28:00Z</dcterms:created>
  <dcterms:modified xsi:type="dcterms:W3CDTF">2016-06-30T12:59:00Z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