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72165" w14:textId="77777777" w:rsidR="003422CC" w:rsidRDefault="003422CC" w:rsidP="003422CC">
      <w:pPr>
        <w:pStyle w:val="afffffffffffffffffffffffffff5"/>
        <w:rPr>
          <w:rFonts w:ascii="Verdana" w:hAnsi="Verdana"/>
          <w:color w:val="000000"/>
          <w:sz w:val="21"/>
          <w:szCs w:val="21"/>
        </w:rPr>
      </w:pPr>
      <w:r>
        <w:rPr>
          <w:rFonts w:ascii="Helvetica" w:hAnsi="Helvetica" w:cs="Helvetica"/>
          <w:b/>
          <w:bCs w:val="0"/>
          <w:color w:val="222222"/>
          <w:sz w:val="21"/>
          <w:szCs w:val="21"/>
        </w:rPr>
        <w:t>Нейматов, Ягут Мамед Оглы.</w:t>
      </w:r>
    </w:p>
    <w:p w14:paraId="03A8F4AA" w14:textId="77777777" w:rsidR="003422CC" w:rsidRDefault="003422CC" w:rsidP="003422CC">
      <w:pPr>
        <w:pStyle w:val="20"/>
        <w:spacing w:before="0" w:after="312"/>
        <w:rPr>
          <w:rFonts w:ascii="Arial" w:hAnsi="Arial" w:cs="Arial"/>
          <w:caps/>
          <w:color w:val="333333"/>
          <w:sz w:val="27"/>
          <w:szCs w:val="27"/>
        </w:rPr>
      </w:pPr>
      <w:r>
        <w:rPr>
          <w:rFonts w:ascii="Helvetica" w:hAnsi="Helvetica" w:cs="Helvetica"/>
          <w:caps/>
          <w:color w:val="222222"/>
          <w:sz w:val="21"/>
          <w:szCs w:val="21"/>
        </w:rPr>
        <w:t>Теория элементарных возбуждений в обобщенной модели ферромагнитного металла : диссертация ... кандидата физико-математических наук : 01.04.11. - Москва, 1984. - 115 с. : ил.</w:t>
      </w:r>
    </w:p>
    <w:p w14:paraId="03BED07D" w14:textId="77777777" w:rsidR="003422CC" w:rsidRDefault="003422CC" w:rsidP="003422CC">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Нейматов, Ягут Мамед Оглы</w:t>
      </w:r>
    </w:p>
    <w:p w14:paraId="4A50FDC3" w14:textId="77777777" w:rsidR="003422CC" w:rsidRDefault="003422CC" w:rsidP="003422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023FE14" w14:textId="77777777" w:rsidR="003422CC" w:rsidRDefault="003422CC" w:rsidP="003422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Обобщенная модель ферромагнитного металла</w:t>
      </w:r>
    </w:p>
    <w:p w14:paraId="1FD70FBF" w14:textId="77777777" w:rsidR="003422CC" w:rsidRDefault="003422CC" w:rsidP="003422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ОШМ).ю</w:t>
      </w:r>
    </w:p>
    <w:p w14:paraId="1883DAFF" w14:textId="77777777" w:rsidR="003422CC" w:rsidRDefault="003422CC" w:rsidP="003422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Обзор моделей, предлагавшихся для описания магнитных свойств соединений РЗМ-Зг/-металл</w:t>
      </w:r>
    </w:p>
    <w:p w14:paraId="15751C7D" w14:textId="77777777" w:rsidR="003422CC" w:rsidRDefault="003422CC" w:rsidP="003422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Обоснование ОШМ. Гамильтониан задачи.</w:t>
      </w:r>
    </w:p>
    <w:p w14:paraId="48D2B58F" w14:textId="77777777" w:rsidR="003422CC" w:rsidRDefault="003422CC" w:rsidP="003422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Обзор методов, применявшихся для расчета магнитных характеристик соединений</w:t>
      </w:r>
    </w:p>
    <w:p w14:paraId="568C1A18" w14:textId="77777777" w:rsidR="003422CC" w:rsidRDefault="003422CC" w:rsidP="003422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РЗМ-З ^/-металл.</w:t>
      </w:r>
    </w:p>
    <w:p w14:paraId="57D2012E" w14:textId="77777777" w:rsidR="003422CC" w:rsidRDefault="003422CC" w:rsidP="003422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Выбор приближения и соответствующего базиса операторов.</w:t>
      </w:r>
    </w:p>
    <w:p w14:paraId="2E842238" w14:textId="77777777" w:rsidR="003422CC" w:rsidRDefault="003422CC" w:rsidP="003422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 I.</w:t>
      </w:r>
    </w:p>
    <w:p w14:paraId="1E219663" w14:textId="77777777" w:rsidR="003422CC" w:rsidRDefault="003422CC" w:rsidP="003422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Спектр элементарных возбуждений и магнитные свойства изотропной ОМФМ.</w:t>
      </w:r>
    </w:p>
    <w:p w14:paraId="099317DB" w14:textId="77777777" w:rsidR="003422CC" w:rsidRDefault="003422CC" w:rsidP="003422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Изотропная ^/-подсистема ОМФМ в цриближении слабой связи. Случай S= 1/2 ( 6- величина спина отдельного иона У-подсистемы).</w:t>
      </w:r>
    </w:p>
    <w:p w14:paraId="6B06CF66" w14:textId="77777777" w:rsidR="003422CC" w:rsidRDefault="003422CC" w:rsidP="003422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Изотропная ^/-подсистема в приближении сильной связи. Случай цроизвольного 3.</w:t>
      </w:r>
    </w:p>
    <w:p w14:paraId="7F4F67A6" w14:textId="77777777" w:rsidR="003422CC" w:rsidRDefault="003422CC" w:rsidP="003422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 2.</w:t>
      </w:r>
    </w:p>
    <w:p w14:paraId="24484537" w14:textId="77777777" w:rsidR="003422CC" w:rsidRDefault="003422CC" w:rsidP="003422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Энергетический спектр ОШМ с однойонной анизотропией (OA) цри низких температурах.</w:t>
      </w:r>
    </w:p>
    <w:p w14:paraId="039416D7" w14:textId="77777777" w:rsidR="003422CC" w:rsidRDefault="003422CC" w:rsidP="003422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Природа магнитокристаллической анизотропии в соединениях РЗМ-З ^/-металл.</w:t>
      </w:r>
    </w:p>
    <w:p w14:paraId="633CF0FF" w14:textId="77777777" w:rsidR="003422CC" w:rsidRDefault="003422CC" w:rsidP="003422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Анизотропная ОШМ типа "легкая ось" в поперечном магнитном поле</w:t>
      </w:r>
    </w:p>
    <w:p w14:paraId="33F65E00" w14:textId="77777777" w:rsidR="003422CC" w:rsidRDefault="003422CC" w:rsidP="003422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3.3. Низкотемпературная ОМФМ с различающимися по знаку константами OA в У- и d-подсистемах</w:t>
      </w:r>
    </w:p>
    <w:p w14:paraId="0D80E70B" w14:textId="77777777" w:rsidR="003422CC" w:rsidRDefault="003422CC" w:rsidP="003422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 3.</w:t>
      </w:r>
    </w:p>
    <w:p w14:paraId="252C3796" w14:textId="77777777" w:rsidR="003422CC" w:rsidRDefault="003422CC" w:rsidP="003422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Элементарные возбуждения в ОМФМ с OA в широком интервале температур.</w:t>
      </w:r>
    </w:p>
    <w:p w14:paraId="2C5D3DE0" w14:textId="77777777" w:rsidR="003422CC" w:rsidRDefault="003422CC" w:rsidP="003422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Анизотропная: ^-подсистема в приближении слабой связи. Случай S = I.</w:t>
      </w:r>
    </w:p>
    <w:p w14:paraId="101B7FB0" w14:textId="77777777" w:rsidR="003422CC" w:rsidRDefault="003422CC" w:rsidP="003422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Анизотропная ^-подсистема в приближении сильной связи. Случай S = I.</w:t>
      </w:r>
    </w:p>
    <w:p w14:paraId="09FE3717" w14:textId="77777777" w:rsidR="003422CC" w:rsidRDefault="003422CC" w:rsidP="003422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Природа спиновых волн в ОМФМ с OA.</w:t>
      </w:r>
    </w:p>
    <w:p w14:paraId="78943103" w14:textId="77777777" w:rsidR="003422CC" w:rsidRDefault="003422CC" w:rsidP="003422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 4.</w:t>
      </w:r>
    </w:p>
    <w:p w14:paraId="6829411D" w14:textId="77777777" w:rsidR="003422CC" w:rsidRDefault="003422CC" w:rsidP="003422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Магнитооптические свойства ОМШ с OA.</w:t>
      </w:r>
    </w:p>
    <w:p w14:paraId="11B3EDA6" w14:textId="77777777" w:rsidR="003422CC" w:rsidRDefault="003422CC" w:rsidP="003422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Постановка задачи. Выбор граничных условий</w:t>
      </w:r>
    </w:p>
    <w:p w14:paraId="3EB0B34D" w14:textId="77777777" w:rsidR="003422CC" w:rsidRDefault="003422CC" w:rsidP="003422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Динамическая восприимчивость ОМШ с OA. Уравнения Максвелла.</w:t>
      </w:r>
    </w:p>
    <w:p w14:paraId="1BDB5B14" w14:textId="77777777" w:rsidR="003422CC" w:rsidRDefault="003422CC" w:rsidP="003422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Неоднородный ферромагнитный резонанс в ОМШ с OA</w:t>
      </w:r>
    </w:p>
    <w:p w14:paraId="4941DA64" w14:textId="77777777" w:rsidR="003422CC" w:rsidRDefault="003422CC" w:rsidP="003422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 5.</w:t>
      </w:r>
    </w:p>
    <w:p w14:paraId="77FDBE4B" w14:textId="77777777" w:rsidR="00410372" w:rsidRPr="003422CC" w:rsidRDefault="00410372" w:rsidP="003422CC"/>
    <w:sectPr w:rsidR="00410372" w:rsidRPr="003422C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A722D" w14:textId="77777777" w:rsidR="000139F8" w:rsidRDefault="000139F8">
      <w:pPr>
        <w:spacing w:after="0" w:line="240" w:lineRule="auto"/>
      </w:pPr>
      <w:r>
        <w:separator/>
      </w:r>
    </w:p>
  </w:endnote>
  <w:endnote w:type="continuationSeparator" w:id="0">
    <w:p w14:paraId="5CABB8F8" w14:textId="77777777" w:rsidR="000139F8" w:rsidRDefault="00013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C7ED3" w14:textId="77777777" w:rsidR="000139F8" w:rsidRDefault="000139F8"/>
    <w:p w14:paraId="18AA3787" w14:textId="77777777" w:rsidR="000139F8" w:rsidRDefault="000139F8"/>
    <w:p w14:paraId="5520E579" w14:textId="77777777" w:rsidR="000139F8" w:rsidRDefault="000139F8"/>
    <w:p w14:paraId="6A102BF8" w14:textId="77777777" w:rsidR="000139F8" w:rsidRDefault="000139F8"/>
    <w:p w14:paraId="0973C135" w14:textId="77777777" w:rsidR="000139F8" w:rsidRDefault="000139F8"/>
    <w:p w14:paraId="38C7C840" w14:textId="77777777" w:rsidR="000139F8" w:rsidRDefault="000139F8"/>
    <w:p w14:paraId="635A095A" w14:textId="77777777" w:rsidR="000139F8" w:rsidRDefault="000139F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AA896C" wp14:editId="4D66D95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7BB5E" w14:textId="77777777" w:rsidR="000139F8" w:rsidRDefault="000139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AA896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77BB5E" w14:textId="77777777" w:rsidR="000139F8" w:rsidRDefault="000139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25B430" w14:textId="77777777" w:rsidR="000139F8" w:rsidRDefault="000139F8"/>
    <w:p w14:paraId="117E5DE5" w14:textId="77777777" w:rsidR="000139F8" w:rsidRDefault="000139F8"/>
    <w:p w14:paraId="37E4E678" w14:textId="77777777" w:rsidR="000139F8" w:rsidRDefault="000139F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ABAD3F" wp14:editId="3E224C4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41F33" w14:textId="77777777" w:rsidR="000139F8" w:rsidRDefault="000139F8"/>
                          <w:p w14:paraId="7D5DB18E" w14:textId="77777777" w:rsidR="000139F8" w:rsidRDefault="000139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ABAD3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1F41F33" w14:textId="77777777" w:rsidR="000139F8" w:rsidRDefault="000139F8"/>
                    <w:p w14:paraId="7D5DB18E" w14:textId="77777777" w:rsidR="000139F8" w:rsidRDefault="000139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6A5FFC" w14:textId="77777777" w:rsidR="000139F8" w:rsidRDefault="000139F8"/>
    <w:p w14:paraId="02F130F3" w14:textId="77777777" w:rsidR="000139F8" w:rsidRDefault="000139F8">
      <w:pPr>
        <w:rPr>
          <w:sz w:val="2"/>
          <w:szCs w:val="2"/>
        </w:rPr>
      </w:pPr>
    </w:p>
    <w:p w14:paraId="79EF8B0D" w14:textId="77777777" w:rsidR="000139F8" w:rsidRDefault="000139F8"/>
    <w:p w14:paraId="75B67B71" w14:textId="77777777" w:rsidR="000139F8" w:rsidRDefault="000139F8">
      <w:pPr>
        <w:spacing w:after="0" w:line="240" w:lineRule="auto"/>
      </w:pPr>
    </w:p>
  </w:footnote>
  <w:footnote w:type="continuationSeparator" w:id="0">
    <w:p w14:paraId="2796B2C3" w14:textId="77777777" w:rsidR="000139F8" w:rsidRDefault="00013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9F8"/>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6FA"/>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129764</TotalTime>
  <Pages>2</Pages>
  <Words>273</Words>
  <Characters>1562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3415</cp:revision>
  <cp:lastPrinted>2009-02-06T05:36:00Z</cp:lastPrinted>
  <dcterms:created xsi:type="dcterms:W3CDTF">2024-01-07T13:43:00Z</dcterms:created>
  <dcterms:modified xsi:type="dcterms:W3CDTF">2025-07-11T21:02:00Z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