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2A85EF2E" w:rsidR="00F43390" w:rsidRPr="004D505C" w:rsidRDefault="004D505C" w:rsidP="004D505C">
      <w:r>
        <w:rPr>
          <w:rFonts w:ascii="Verdana" w:hAnsi="Verdana"/>
          <w:b/>
          <w:bCs/>
          <w:color w:val="000000"/>
          <w:shd w:val="clear" w:color="auto" w:fill="FFFFFF"/>
        </w:rPr>
        <w:t>Янов Євген Костянтинович. Удосконалення технології відбійки руди на компенсаційні простори різної форми на глибоких горизонтах шахт Кривбасу.- Дисертація канд. техн. наук: 05.15.02, Держ. вищ. навч. закл. "Криворіз. нац. ун-т". - Кривий Ріг, 2012.- 190 с. : рис.</w:t>
      </w:r>
    </w:p>
    <w:sectPr w:rsidR="00F43390" w:rsidRPr="004D50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8F9C" w14:textId="77777777" w:rsidR="00DA5968" w:rsidRDefault="00DA5968">
      <w:pPr>
        <w:spacing w:after="0" w:line="240" w:lineRule="auto"/>
      </w:pPr>
      <w:r>
        <w:separator/>
      </w:r>
    </w:p>
  </w:endnote>
  <w:endnote w:type="continuationSeparator" w:id="0">
    <w:p w14:paraId="2B83C1F9" w14:textId="77777777" w:rsidR="00DA5968" w:rsidRDefault="00DA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76CA" w14:textId="77777777" w:rsidR="00DA5968" w:rsidRDefault="00DA5968">
      <w:pPr>
        <w:spacing w:after="0" w:line="240" w:lineRule="auto"/>
      </w:pPr>
      <w:r>
        <w:separator/>
      </w:r>
    </w:p>
  </w:footnote>
  <w:footnote w:type="continuationSeparator" w:id="0">
    <w:p w14:paraId="1899F37A" w14:textId="77777777" w:rsidR="00DA5968" w:rsidRDefault="00DA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9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68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5808</cp:revision>
  <dcterms:created xsi:type="dcterms:W3CDTF">2024-06-20T08:51:00Z</dcterms:created>
  <dcterms:modified xsi:type="dcterms:W3CDTF">2024-12-07T14:53:00Z</dcterms:modified>
  <cp:category/>
</cp:coreProperties>
</file>