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9265" w14:textId="5BF32A4E" w:rsidR="00546BCC" w:rsidRPr="008D222A" w:rsidRDefault="008D222A" w:rsidP="008D222A">
      <w:r>
        <w:rPr>
          <w:rFonts w:ascii="Verdana" w:hAnsi="Verdana"/>
          <w:b/>
          <w:bCs/>
          <w:color w:val="000000"/>
          <w:shd w:val="clear" w:color="auto" w:fill="FFFFFF"/>
        </w:rPr>
        <w:t>Волошин Володимир Миколайович. Особливості будови, росту та формоутворення кісток скелета під впливом на організм тютюнового диму в різні вікові періоди (анатомо-експериментальне дослідження). : Дис... канд. наук: 14.03.01 - 2002</w:t>
      </w:r>
    </w:p>
    <w:sectPr w:rsidR="00546BCC" w:rsidRPr="008D22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4B26" w14:textId="77777777" w:rsidR="00E8254F" w:rsidRDefault="00E8254F">
      <w:pPr>
        <w:spacing w:after="0" w:line="240" w:lineRule="auto"/>
      </w:pPr>
      <w:r>
        <w:separator/>
      </w:r>
    </w:p>
  </w:endnote>
  <w:endnote w:type="continuationSeparator" w:id="0">
    <w:p w14:paraId="75E383E9" w14:textId="77777777" w:rsidR="00E8254F" w:rsidRDefault="00E8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B5E6" w14:textId="77777777" w:rsidR="00E8254F" w:rsidRDefault="00E8254F">
      <w:pPr>
        <w:spacing w:after="0" w:line="240" w:lineRule="auto"/>
      </w:pPr>
      <w:r>
        <w:separator/>
      </w:r>
    </w:p>
  </w:footnote>
  <w:footnote w:type="continuationSeparator" w:id="0">
    <w:p w14:paraId="77069E60" w14:textId="77777777" w:rsidR="00E8254F" w:rsidRDefault="00E8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25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54F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128346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5799</cp:revision>
  <dcterms:created xsi:type="dcterms:W3CDTF">2024-06-20T08:51:00Z</dcterms:created>
  <dcterms:modified xsi:type="dcterms:W3CDTF">2025-01-25T23:21:00Z</dcterms:modified>
  <cp:category/>
</cp:coreProperties>
</file>