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490B6B8B" w:rsidR="00037D8A" w:rsidRPr="00157DC2" w:rsidRDefault="00157DC2" w:rsidP="00157DC2">
      <w:r>
        <w:rPr>
          <w:rFonts w:ascii="Verdana" w:hAnsi="Verdana"/>
          <w:b/>
          <w:bCs/>
          <w:color w:val="000000"/>
          <w:shd w:val="clear" w:color="auto" w:fill="FFFFFF"/>
        </w:rPr>
        <w:t>Агарков Віктор Васильович. Удосконалення універсально-збірних переналагоджуваних штампів шляхом оптимізації конструктивних параметрів компонувань в умовах машинобудівного виробництва.- Дисертація канд. техн. наук: 05.03.05, Нац. техн. ун-т "Харк. політехн. ін-т". - Х., 2013.- 200 с.</w:t>
      </w:r>
    </w:p>
    <w:sectPr w:rsidR="00037D8A" w:rsidRPr="00157D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7A74" w14:textId="77777777" w:rsidR="00124463" w:rsidRDefault="00124463">
      <w:pPr>
        <w:spacing w:after="0" w:line="240" w:lineRule="auto"/>
      </w:pPr>
      <w:r>
        <w:separator/>
      </w:r>
    </w:p>
  </w:endnote>
  <w:endnote w:type="continuationSeparator" w:id="0">
    <w:p w14:paraId="4200ED7A" w14:textId="77777777" w:rsidR="00124463" w:rsidRDefault="0012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8FCC" w14:textId="77777777" w:rsidR="00124463" w:rsidRDefault="00124463">
      <w:pPr>
        <w:spacing w:after="0" w:line="240" w:lineRule="auto"/>
      </w:pPr>
      <w:r>
        <w:separator/>
      </w:r>
    </w:p>
  </w:footnote>
  <w:footnote w:type="continuationSeparator" w:id="0">
    <w:p w14:paraId="074498D8" w14:textId="77777777" w:rsidR="00124463" w:rsidRDefault="0012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4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463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5242</cp:revision>
  <dcterms:created xsi:type="dcterms:W3CDTF">2024-06-20T08:51:00Z</dcterms:created>
  <dcterms:modified xsi:type="dcterms:W3CDTF">2024-12-04T18:24:00Z</dcterms:modified>
  <cp:category/>
</cp:coreProperties>
</file>