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501DA" w14:textId="77777777" w:rsidR="0061040E" w:rsidRDefault="0061040E" w:rsidP="0061040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Конституция в системе российского законодательства</w:t>
      </w:r>
    </w:p>
    <w:bookmarkEnd w:id="0"/>
    <w:p w14:paraId="683CF05C" w14:textId="6FD4EF85" w:rsidR="0061040E" w:rsidRDefault="0061040E" w:rsidP="0061040E">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12.00.01, кандидат юридических наук Титова, Анжела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4DDE420" w14:textId="77777777" w:rsidR="0061040E" w:rsidRDefault="0061040E" w:rsidP="0061040E">
      <w:pPr>
        <w:rPr>
          <w:rFonts w:ascii="Verdana" w:hAnsi="Verdana"/>
          <w:color w:val="000000"/>
          <w:sz w:val="18"/>
          <w:szCs w:val="18"/>
        </w:rPr>
      </w:pPr>
      <w:r>
        <w:rPr>
          <w:rFonts w:ascii="Verdana" w:hAnsi="Verdana"/>
          <w:color w:val="000000"/>
          <w:sz w:val="18"/>
          <w:szCs w:val="18"/>
        </w:rPr>
        <w:t>2013</w:t>
      </w:r>
    </w:p>
    <w:p w14:paraId="4F8545EA" w14:textId="77777777" w:rsidR="0061040E" w:rsidRDefault="0061040E" w:rsidP="0061040E">
      <w:pPr>
        <w:rPr>
          <w:rFonts w:ascii="Verdana" w:hAnsi="Verdana"/>
          <w:b/>
          <w:bCs/>
          <w:color w:val="000000"/>
          <w:sz w:val="18"/>
          <w:szCs w:val="18"/>
        </w:rPr>
      </w:pPr>
      <w:r>
        <w:rPr>
          <w:rFonts w:ascii="Verdana" w:hAnsi="Verdana"/>
          <w:b/>
          <w:bCs/>
          <w:color w:val="000000"/>
          <w:sz w:val="18"/>
          <w:szCs w:val="18"/>
        </w:rPr>
        <w:t>Автор научной работы: </w:t>
      </w:r>
    </w:p>
    <w:p w14:paraId="46D7F4E1" w14:textId="77777777" w:rsidR="0061040E" w:rsidRDefault="0061040E" w:rsidP="0061040E">
      <w:pPr>
        <w:rPr>
          <w:rFonts w:ascii="Verdana" w:hAnsi="Verdana"/>
          <w:color w:val="000000"/>
          <w:sz w:val="18"/>
          <w:szCs w:val="18"/>
        </w:rPr>
      </w:pPr>
      <w:r>
        <w:rPr>
          <w:rFonts w:ascii="Verdana" w:hAnsi="Verdana"/>
          <w:color w:val="000000"/>
          <w:sz w:val="18"/>
          <w:szCs w:val="18"/>
        </w:rPr>
        <w:t>Титова, Анжела Александровна</w:t>
      </w:r>
    </w:p>
    <w:p w14:paraId="65DA3187" w14:textId="77777777" w:rsidR="0061040E" w:rsidRDefault="0061040E" w:rsidP="0061040E">
      <w:pPr>
        <w:rPr>
          <w:rFonts w:ascii="Verdana" w:hAnsi="Verdana"/>
          <w:b/>
          <w:bCs/>
          <w:color w:val="000000"/>
          <w:sz w:val="18"/>
          <w:szCs w:val="18"/>
        </w:rPr>
      </w:pPr>
      <w:r>
        <w:rPr>
          <w:rFonts w:ascii="Verdana" w:hAnsi="Verdana"/>
          <w:b/>
          <w:bCs/>
          <w:color w:val="000000"/>
          <w:sz w:val="18"/>
          <w:szCs w:val="18"/>
        </w:rPr>
        <w:t>Ученая cтепень: </w:t>
      </w:r>
    </w:p>
    <w:p w14:paraId="7EAB076B" w14:textId="77777777" w:rsidR="0061040E" w:rsidRDefault="0061040E" w:rsidP="0061040E">
      <w:pPr>
        <w:rPr>
          <w:rFonts w:ascii="Verdana" w:hAnsi="Verdana"/>
          <w:color w:val="000000"/>
          <w:sz w:val="18"/>
          <w:szCs w:val="18"/>
        </w:rPr>
      </w:pPr>
      <w:r>
        <w:rPr>
          <w:rFonts w:ascii="Verdana" w:hAnsi="Verdana"/>
          <w:color w:val="000000"/>
          <w:sz w:val="18"/>
          <w:szCs w:val="18"/>
        </w:rPr>
        <w:t>кандидат юридических наук</w:t>
      </w:r>
    </w:p>
    <w:p w14:paraId="02488BFC" w14:textId="77777777" w:rsidR="0061040E" w:rsidRDefault="0061040E" w:rsidP="0061040E">
      <w:pPr>
        <w:rPr>
          <w:rFonts w:ascii="Verdana" w:hAnsi="Verdana"/>
          <w:b/>
          <w:bCs/>
          <w:color w:val="000000"/>
          <w:sz w:val="18"/>
          <w:szCs w:val="18"/>
        </w:rPr>
      </w:pPr>
      <w:r>
        <w:rPr>
          <w:rFonts w:ascii="Verdana" w:hAnsi="Verdana"/>
          <w:b/>
          <w:bCs/>
          <w:color w:val="000000"/>
          <w:sz w:val="18"/>
          <w:szCs w:val="18"/>
        </w:rPr>
        <w:t>Место защиты диссертации: </w:t>
      </w:r>
    </w:p>
    <w:p w14:paraId="342EFC9E" w14:textId="77777777" w:rsidR="0061040E" w:rsidRDefault="0061040E" w:rsidP="0061040E">
      <w:pPr>
        <w:rPr>
          <w:rFonts w:ascii="Verdana" w:hAnsi="Verdana"/>
          <w:color w:val="000000"/>
          <w:sz w:val="18"/>
          <w:szCs w:val="18"/>
        </w:rPr>
      </w:pPr>
      <w:r>
        <w:rPr>
          <w:rFonts w:ascii="Verdana" w:hAnsi="Verdana"/>
          <w:color w:val="000000"/>
          <w:sz w:val="18"/>
          <w:szCs w:val="18"/>
        </w:rPr>
        <w:t>Саратов</w:t>
      </w:r>
    </w:p>
    <w:p w14:paraId="099E0A7A" w14:textId="77777777" w:rsidR="0061040E" w:rsidRDefault="0061040E" w:rsidP="0061040E">
      <w:pPr>
        <w:rPr>
          <w:rFonts w:ascii="Verdana" w:hAnsi="Verdana"/>
          <w:b/>
          <w:bCs/>
          <w:color w:val="000000"/>
          <w:sz w:val="18"/>
          <w:szCs w:val="18"/>
        </w:rPr>
      </w:pPr>
      <w:r>
        <w:rPr>
          <w:rFonts w:ascii="Verdana" w:hAnsi="Verdana"/>
          <w:b/>
          <w:bCs/>
          <w:color w:val="000000"/>
          <w:sz w:val="18"/>
          <w:szCs w:val="18"/>
        </w:rPr>
        <w:t>Код cпециальности ВАК: </w:t>
      </w:r>
    </w:p>
    <w:p w14:paraId="0F04A2F8" w14:textId="77777777" w:rsidR="0061040E" w:rsidRDefault="0061040E" w:rsidP="0061040E">
      <w:pPr>
        <w:rPr>
          <w:rFonts w:ascii="Verdana" w:hAnsi="Verdana"/>
          <w:color w:val="000000"/>
          <w:sz w:val="18"/>
          <w:szCs w:val="18"/>
        </w:rPr>
      </w:pPr>
      <w:r>
        <w:rPr>
          <w:rFonts w:ascii="Verdana" w:hAnsi="Verdana"/>
          <w:color w:val="000000"/>
          <w:sz w:val="18"/>
          <w:szCs w:val="18"/>
        </w:rPr>
        <w:t>12.00.01</w:t>
      </w:r>
    </w:p>
    <w:p w14:paraId="3FECC3DC" w14:textId="77777777" w:rsidR="0061040E" w:rsidRDefault="0061040E" w:rsidP="0061040E">
      <w:pPr>
        <w:rPr>
          <w:rFonts w:ascii="Verdana" w:hAnsi="Verdana"/>
          <w:b/>
          <w:bCs/>
          <w:color w:val="000000"/>
          <w:sz w:val="18"/>
          <w:szCs w:val="18"/>
        </w:rPr>
      </w:pPr>
      <w:r>
        <w:rPr>
          <w:rFonts w:ascii="Verdana" w:hAnsi="Verdana"/>
          <w:b/>
          <w:bCs/>
          <w:color w:val="000000"/>
          <w:sz w:val="18"/>
          <w:szCs w:val="18"/>
        </w:rPr>
        <w:t>Специальность: </w:t>
      </w:r>
    </w:p>
    <w:p w14:paraId="79229880" w14:textId="77777777" w:rsidR="0061040E" w:rsidRDefault="0061040E" w:rsidP="0061040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F414E93" w14:textId="77777777" w:rsidR="0061040E" w:rsidRDefault="0061040E" w:rsidP="0061040E">
      <w:pPr>
        <w:rPr>
          <w:rFonts w:ascii="Verdana" w:hAnsi="Verdana"/>
          <w:b/>
          <w:bCs/>
          <w:color w:val="000000"/>
          <w:sz w:val="18"/>
          <w:szCs w:val="18"/>
        </w:rPr>
      </w:pPr>
      <w:r>
        <w:rPr>
          <w:rFonts w:ascii="Verdana" w:hAnsi="Verdana"/>
          <w:b/>
          <w:bCs/>
          <w:color w:val="000000"/>
          <w:sz w:val="18"/>
          <w:szCs w:val="18"/>
        </w:rPr>
        <w:t>Количество cтраниц: </w:t>
      </w:r>
    </w:p>
    <w:p w14:paraId="477042C8" w14:textId="77777777" w:rsidR="0061040E" w:rsidRDefault="0061040E" w:rsidP="0061040E">
      <w:pPr>
        <w:rPr>
          <w:rFonts w:ascii="Verdana" w:hAnsi="Verdana"/>
          <w:color w:val="000000"/>
          <w:sz w:val="18"/>
          <w:szCs w:val="18"/>
        </w:rPr>
      </w:pPr>
      <w:r>
        <w:rPr>
          <w:rFonts w:ascii="Verdana" w:hAnsi="Verdana"/>
          <w:color w:val="000000"/>
          <w:sz w:val="18"/>
          <w:szCs w:val="18"/>
        </w:rPr>
        <w:t>224</w:t>
      </w:r>
    </w:p>
    <w:p w14:paraId="38BEC348" w14:textId="77777777" w:rsidR="0061040E" w:rsidRDefault="0061040E" w:rsidP="0061040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Титова, Анжела Александровна</w:t>
      </w:r>
    </w:p>
    <w:p w14:paraId="095665B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88FF0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ОБЩАЯ ХАРАКТЕРИСТИКА СИСТЕМЫ</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ЗАКОНОДАТЕЛЬСТВА: СОСТОЯНИЕ, СТРУКТУРА И ТЕНДЕНЦИИ РАЗВИТИЯ.</w:t>
      </w:r>
    </w:p>
    <w:p w14:paraId="6CACE92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МЕСТО И РОЛЬ</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В СИСТЕМЕ РОССИЙСКОГО</w:t>
      </w:r>
      <w:r>
        <w:rPr>
          <w:rStyle w:val="WW8Num2z0"/>
          <w:rFonts w:ascii="Verdana" w:hAnsi="Verdana"/>
          <w:color w:val="000000"/>
          <w:sz w:val="18"/>
          <w:szCs w:val="18"/>
        </w:rPr>
        <w:t> </w:t>
      </w:r>
      <w:r>
        <w:rPr>
          <w:rStyle w:val="WW8Num3z0"/>
          <w:rFonts w:ascii="Verdana" w:hAnsi="Verdana"/>
          <w:color w:val="4682B4"/>
          <w:sz w:val="18"/>
          <w:szCs w:val="18"/>
        </w:rPr>
        <w:t>ЗАКОНОДАТЕЛЬСТВА</w:t>
      </w:r>
      <w:r>
        <w:rPr>
          <w:rFonts w:ascii="Verdana" w:hAnsi="Verdana"/>
          <w:color w:val="000000"/>
          <w:sz w:val="18"/>
          <w:szCs w:val="18"/>
        </w:rPr>
        <w:t>: ПРИОРИТЕТЫ, ОСОБЕННОСТИ И ПРЕДЕЛЫ РЕГУЛИРОВАНИЯ ОБЩЕСТВЕННЫХ ОТНОШЕНИЙ.</w:t>
      </w:r>
    </w:p>
    <w:p w14:paraId="4078E0F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-ПРОГРАММА РАЗВИТИЯ ТЕКУЩЕГО ЗАКОНОДАТЕЛЬСТВА.</w:t>
      </w:r>
    </w:p>
    <w:p w14:paraId="785C651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КОНСТИТУЦИОННО-ПРАВОВЫЕ ОТНОШЕНИЯ В МЕХАНИЗМЕ ПРАВОВОГО РЕГУЛИРОВАНИЯ.</w:t>
      </w:r>
    </w:p>
    <w:p w14:paraId="0B9EDDA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V.</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ОТВЕТСТВЕННОСТЬ В СИСТЕМЕ ЮРИДИЧЕСКОЙ ОТВЕТСТВЕННОСТИ.</w:t>
      </w:r>
    </w:p>
    <w:p w14:paraId="68AA0F6E" w14:textId="77777777" w:rsidR="0061040E" w:rsidRDefault="0061040E" w:rsidP="0061040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"Конституция в системе российского законодательства"</w:t>
      </w:r>
    </w:p>
    <w:p w14:paraId="5F1EDEE7"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Среди правовых средств, обеспечивающих интенсивное и качественное развитие экономических, политических и социальных процессов в обществе, особая роль отводится</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w:t>
      </w:r>
    </w:p>
    <w:p w14:paraId="3E5A2BFE"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обусловлено, во-первых, тем, что она, будучи актом высшей юридической силы, составляет правовую базу текущего законодательства. В ней получают юридическое закрепление различные виды правовых актов, издаваемых государственными органами.</w:t>
      </w:r>
    </w:p>
    <w:p w14:paraId="2456949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является системообразующим правовым актом, так как в ней отражается вертикальная, горизонтальная и федеральная структуры российского законодательства.</w:t>
      </w:r>
    </w:p>
    <w:p w14:paraId="288EBB6C"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В-третьих, кроме регулятивной функции, Основной Закон страны обеспечивает внутреннее единство норм российской правовой системы и эффективные правовые связи с зарубежным законодательством.</w:t>
      </w:r>
    </w:p>
    <w:p w14:paraId="06B8E6EB"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Конституция РФ определяет вектор развития текущего законодательства в вопросах реформирования важнейших сфер общественной жизни. В силу этого возрастает ее значение как политического, так и юридического документа.</w:t>
      </w:r>
    </w:p>
    <w:p w14:paraId="7E7F8030"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в системе российского законодательства и по сей день встречаются несогласованности, дублирования, повторы, а порой и различного рода противоречия между нормами Конституции и отраслевым законодательством, федеральным законодательством, законодательством субъектов Федерации и т. д. Главная причина возникающих противоречий видится в том, что нормы Конституции РФ зачастую не согласуются с активно идущим в субъектах РФ</w:t>
      </w:r>
      <w:r>
        <w:rPr>
          <w:rStyle w:val="WW8Num2z0"/>
          <w:rFonts w:ascii="Verdana" w:hAnsi="Verdana"/>
          <w:color w:val="000000"/>
          <w:sz w:val="18"/>
          <w:szCs w:val="18"/>
        </w:rPr>
        <w:t> </w:t>
      </w:r>
      <w:r>
        <w:rPr>
          <w:rStyle w:val="WW8Num3z0"/>
          <w:rFonts w:ascii="Verdana" w:hAnsi="Verdana"/>
          <w:color w:val="4682B4"/>
          <w:sz w:val="18"/>
          <w:szCs w:val="18"/>
        </w:rPr>
        <w:t>законотворчеством</w:t>
      </w:r>
      <w:r>
        <w:rPr>
          <w:rStyle w:val="WW8Num2z0"/>
          <w:rFonts w:ascii="Verdana" w:hAnsi="Verdana"/>
          <w:color w:val="000000"/>
          <w:sz w:val="18"/>
          <w:szCs w:val="18"/>
        </w:rPr>
        <w:t> </w:t>
      </w:r>
      <w:r>
        <w:rPr>
          <w:rFonts w:ascii="Verdana" w:hAnsi="Verdana"/>
          <w:color w:val="000000"/>
          <w:sz w:val="18"/>
          <w:szCs w:val="18"/>
        </w:rPr>
        <w:t>и нередко тормозят радикальные преобразования в их общественно-политической и экономической жизни.</w:t>
      </w:r>
    </w:p>
    <w:p w14:paraId="7C65A1D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это обусловливает необходимость получения новых теоретических данных о системе связей Конституции РФ с нормативно-правовыми актами текущего законодательства, а также иными источниками права, о способах их взаимодействия, закрепления и оформления</w:t>
      </w:r>
      <w:r>
        <w:rPr>
          <w:rStyle w:val="WW8Num2z0"/>
          <w:rFonts w:ascii="Verdana" w:hAnsi="Verdana"/>
          <w:color w:val="000000"/>
          <w:sz w:val="18"/>
          <w:szCs w:val="18"/>
        </w:rPr>
        <w:t> </w:t>
      </w:r>
      <w:r>
        <w:rPr>
          <w:rStyle w:val="WW8Num3z0"/>
          <w:rFonts w:ascii="Verdana" w:hAnsi="Verdana"/>
          <w:color w:val="4682B4"/>
          <w:sz w:val="18"/>
          <w:szCs w:val="18"/>
        </w:rPr>
        <w:t>правотворческим</w:t>
      </w:r>
      <w:r>
        <w:rPr>
          <w:rStyle w:val="WW8Num2z0"/>
          <w:rFonts w:ascii="Verdana" w:hAnsi="Verdana"/>
          <w:color w:val="000000"/>
          <w:sz w:val="18"/>
          <w:szCs w:val="18"/>
        </w:rPr>
        <w:t> </w:t>
      </w:r>
      <w:r>
        <w:rPr>
          <w:rFonts w:ascii="Verdana" w:hAnsi="Verdana"/>
          <w:color w:val="000000"/>
          <w:sz w:val="18"/>
          <w:szCs w:val="18"/>
        </w:rPr>
        <w:t>органом, о прогнозировании тенденций развития системы законодательства, о специфике конкретизации и развития</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положений в действующем законодательстве, об эффективном воздействии российской Конституции на</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процесс и правоприменительную практику.</w:t>
      </w:r>
    </w:p>
    <w:p w14:paraId="61FE2D89"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к сожалению, имеют место недостатки в межотраслевых взаимосвязях, отсутствие единого механизма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между законами и подзаконными актами во многом сказываются на состоянии государственного организма.</w:t>
      </w:r>
    </w:p>
    <w:p w14:paraId="6F25D3C8"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 настоящего времени нет четко проработанного механизма реализации Конституции РФ. В частности, на практике происходит нарушение конституционных положений, их игнорирование, неверное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конституционных норм, несоблюдение принципа приоритета Основного Закона над нормативно-правовыми актами текущего законодательства и т. д.</w:t>
      </w:r>
    </w:p>
    <w:p w14:paraId="193A98E5"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Вот почему проблема определения места и роли Конституции РФ в системе российского законодательства продолжает вызывать повышенный интерес, но единого решения по этому вопросу до сих пор не найдено. В рамках теории государства и права Конституции РФ как важнейшему элементу системы законодательства и вовсе не уделяется должного внимания, так как практически отсутствуют какие-либо специальные общетеоретические разработки по данной проблематике.</w:t>
      </w:r>
    </w:p>
    <w:p w14:paraId="780838C5"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По-прежнему наукой и практикой не выработаны достаточно четкие и научно обоснованные критерии конституционно-правового регулирования общественных отношений. С одной стороны, такие критерии требуют обеспечения ведущего положения</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регулирования во всей системе Российского государства, а с другой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регламентирование не должно предопределять конкретное содержание текущего законодательства, а призвано лишь формулировать общие принципы регулирования посредством текущих законов.</w:t>
      </w:r>
    </w:p>
    <w:p w14:paraId="6E76C48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Основной Закон Российского государства способен предопределять содержание действующего законодательства, оказывать воздействие на сущностные оценки отраслей российского права, формирование механизма правового регулирования,</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и правоприменения. Следует также учитывать и то обстоятельство, что множество законов, детализирующих</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РФ, до сих пор не принято. Стало быть, процесс регулятивного воздействия Конституции на общественные отношения остается незавершенным, а реализация соответствующих конституционных положений — невозможной.</w:t>
      </w:r>
    </w:p>
    <w:p w14:paraId="5D5DEBF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Сказанное и определило выбор темы настоящего диссертационного исследования.</w:t>
      </w:r>
    </w:p>
    <w:p w14:paraId="77327836"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темы. Анализ литературы свидетельствует о том, что вопросы о месте и роли Конституции РФ в системе российского законодательства на монографическом уровне не рассматривались. Вместе с тем нельзя не учитывать важности вклада </w:t>
      </w:r>
      <w:r>
        <w:rPr>
          <w:rFonts w:ascii="Verdana" w:hAnsi="Verdana"/>
          <w:color w:val="000000"/>
          <w:sz w:val="18"/>
          <w:szCs w:val="18"/>
        </w:rPr>
        <w:lastRenderedPageBreak/>
        <w:t>советских и российских ученых в изучение рассматриваемой проблематики. В числе общетеоретических работ можно назвать труды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М.Т. Баймаханова, М.И. Байтина, В.М.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А.Б. Венгерова, Н.В. Витрука, C.J1.</w:t>
      </w:r>
      <w:r>
        <w:rPr>
          <w:rStyle w:val="WW8Num2z0"/>
          <w:rFonts w:ascii="Verdana" w:hAnsi="Verdana"/>
          <w:color w:val="000000"/>
          <w:sz w:val="18"/>
          <w:szCs w:val="18"/>
        </w:rPr>
        <w:t> </w:t>
      </w:r>
      <w:r>
        <w:rPr>
          <w:rStyle w:val="WW8Num3z0"/>
          <w:rFonts w:ascii="Verdana" w:hAnsi="Verdana"/>
          <w:color w:val="4682B4"/>
          <w:sz w:val="18"/>
          <w:szCs w:val="18"/>
        </w:rPr>
        <w:t>Зивса</w:t>
      </w:r>
      <w:r>
        <w:rPr>
          <w:rFonts w:ascii="Verdana" w:hAnsi="Verdana"/>
          <w:color w:val="000000"/>
          <w:sz w:val="18"/>
          <w:szCs w:val="18"/>
        </w:rPr>
        <w:t>, О.С. Иоффе, Е.А. Лукьяновой, П.Ф.</w:t>
      </w:r>
      <w:r>
        <w:rPr>
          <w:rStyle w:val="WW8Num2z0"/>
          <w:rFonts w:ascii="Verdana" w:hAnsi="Verdana"/>
          <w:color w:val="000000"/>
          <w:sz w:val="18"/>
          <w:szCs w:val="18"/>
        </w:rPr>
        <w:t> </w:t>
      </w:r>
      <w:r>
        <w:rPr>
          <w:rStyle w:val="WW8Num3z0"/>
          <w:rFonts w:ascii="Verdana" w:hAnsi="Verdana"/>
          <w:color w:val="4682B4"/>
          <w:sz w:val="18"/>
          <w:szCs w:val="18"/>
        </w:rPr>
        <w:t>Мартыненко</w:t>
      </w:r>
      <w:r>
        <w:rPr>
          <w:rFonts w:ascii="Verdana" w:hAnsi="Verdana"/>
          <w:color w:val="000000"/>
          <w:sz w:val="18"/>
          <w:szCs w:val="18"/>
        </w:rPr>
        <w:t>, Н.И. Матузова, О.О. Миронова, H.A.</w:t>
      </w:r>
      <w:r>
        <w:rPr>
          <w:rStyle w:val="WW8Num2z0"/>
          <w:rFonts w:ascii="Verdana" w:hAnsi="Verdana"/>
          <w:color w:val="000000"/>
          <w:sz w:val="18"/>
          <w:szCs w:val="18"/>
        </w:rPr>
        <w:t> </w:t>
      </w:r>
      <w:r>
        <w:rPr>
          <w:rStyle w:val="WW8Num3z0"/>
          <w:rFonts w:ascii="Verdana" w:hAnsi="Verdana"/>
          <w:color w:val="4682B4"/>
          <w:sz w:val="18"/>
          <w:szCs w:val="18"/>
        </w:rPr>
        <w:t>Михалевой</w:t>
      </w:r>
      <w:r>
        <w:rPr>
          <w:rFonts w:ascii="Verdana" w:hAnsi="Verdana"/>
          <w:color w:val="000000"/>
          <w:sz w:val="18"/>
          <w:szCs w:val="18"/>
        </w:rPr>
        <w:t>, A.B. Мицкевича, JI.A. Морозовой, B.C.</w:t>
      </w:r>
      <w:r>
        <w:rPr>
          <w:rStyle w:val="WW8Num2z0"/>
          <w:rFonts w:ascii="Verdana" w:hAnsi="Verdana"/>
          <w:color w:val="000000"/>
          <w:sz w:val="18"/>
          <w:szCs w:val="18"/>
        </w:rPr>
        <w:t> </w:t>
      </w:r>
      <w:r>
        <w:rPr>
          <w:rStyle w:val="WW8Num3z0"/>
          <w:rFonts w:ascii="Verdana" w:hAnsi="Verdana"/>
          <w:color w:val="4682B4"/>
          <w:sz w:val="18"/>
          <w:szCs w:val="18"/>
        </w:rPr>
        <w:t>Основина</w:t>
      </w:r>
      <w:r>
        <w:rPr>
          <w:rFonts w:ascii="Verdana" w:hAnsi="Verdana"/>
          <w:color w:val="000000"/>
          <w:sz w:val="18"/>
          <w:szCs w:val="18"/>
        </w:rPr>
        <w:t>, A.C. Пиголкина, C.B. Полениной, И.С.</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И.Н. Сенякина, Ю.А. Тихомирова, Т.Я.</w:t>
      </w:r>
      <w:r>
        <w:rPr>
          <w:rStyle w:val="WW8Num2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А.Ф. Черданцева, А.Ф. Шебанова, A.A.</w:t>
      </w:r>
      <w:r>
        <w:rPr>
          <w:rStyle w:val="WW8Num2z0"/>
          <w:rFonts w:ascii="Verdana" w:hAnsi="Verdana"/>
          <w:color w:val="000000"/>
          <w:sz w:val="18"/>
          <w:szCs w:val="18"/>
        </w:rPr>
        <w:t> </w:t>
      </w:r>
      <w:r>
        <w:rPr>
          <w:rStyle w:val="WW8Num3z0"/>
          <w:rFonts w:ascii="Verdana" w:hAnsi="Verdana"/>
          <w:color w:val="4682B4"/>
          <w:sz w:val="18"/>
          <w:szCs w:val="18"/>
        </w:rPr>
        <w:t>Шинкарева</w:t>
      </w:r>
      <w:r>
        <w:rPr>
          <w:rFonts w:ascii="Verdana" w:hAnsi="Verdana"/>
          <w:color w:val="000000"/>
          <w:sz w:val="18"/>
          <w:szCs w:val="18"/>
        </w:rPr>
        <w:t>, Ц.А. Ямпольской и др.</w:t>
      </w:r>
    </w:p>
    <w:p w14:paraId="663A97C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отраслевой юридической литературе вопросы значения Конституции РФ в становлении правового государства и развития современного гражданского общества постоянно находились и находятся в поле зрения многих ученых, в частности: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Fonts w:ascii="Verdana" w:hAnsi="Verdana"/>
          <w:color w:val="000000"/>
          <w:sz w:val="18"/>
          <w:szCs w:val="18"/>
        </w:rPr>
        <w:t>, М.П. Авдеенковой, Е.С. Аничкина, A.A.</w:t>
      </w:r>
      <w:r>
        <w:rPr>
          <w:rStyle w:val="WW8Num2z0"/>
          <w:rFonts w:ascii="Verdana" w:hAnsi="Verdana"/>
          <w:color w:val="000000"/>
          <w:sz w:val="18"/>
          <w:szCs w:val="18"/>
        </w:rPr>
        <w:t> </w:t>
      </w:r>
      <w:r>
        <w:rPr>
          <w:rStyle w:val="WW8Num3z0"/>
          <w:rFonts w:ascii="Verdana" w:hAnsi="Verdana"/>
          <w:color w:val="4682B4"/>
          <w:sz w:val="18"/>
          <w:szCs w:val="18"/>
        </w:rPr>
        <w:t>Белкина</w:t>
      </w:r>
      <w:r>
        <w:rPr>
          <w:rFonts w:ascii="Verdana" w:hAnsi="Verdana"/>
          <w:color w:val="000000"/>
          <w:sz w:val="18"/>
          <w:szCs w:val="18"/>
        </w:rPr>
        <w:t>, H.A. Бобровой, И. Бомбы, Н.С.</w:t>
      </w:r>
      <w:r>
        <w:rPr>
          <w:rStyle w:val="WW8Num2z0"/>
          <w:rFonts w:ascii="Verdana" w:hAnsi="Verdana"/>
          <w:color w:val="000000"/>
          <w:sz w:val="18"/>
          <w:szCs w:val="18"/>
        </w:rPr>
        <w:t> </w:t>
      </w:r>
      <w:r>
        <w:rPr>
          <w:rStyle w:val="WW8Num3z0"/>
          <w:rFonts w:ascii="Verdana" w:hAnsi="Verdana"/>
          <w:color w:val="4682B4"/>
          <w:sz w:val="18"/>
          <w:szCs w:val="18"/>
        </w:rPr>
        <w:t>Бондаря</w:t>
      </w:r>
      <w:r>
        <w:rPr>
          <w:rFonts w:ascii="Verdana" w:hAnsi="Verdana"/>
          <w:color w:val="000000"/>
          <w:sz w:val="18"/>
          <w:szCs w:val="18"/>
        </w:rPr>
        <w:t>, А.Ш. Будаговой, Г.А. Гаджиева, Ю.П.</w:t>
      </w:r>
      <w:r>
        <w:rPr>
          <w:rStyle w:val="WW8Num2z0"/>
          <w:rFonts w:ascii="Verdana" w:hAnsi="Verdana"/>
          <w:color w:val="000000"/>
          <w:sz w:val="18"/>
          <w:szCs w:val="18"/>
        </w:rPr>
        <w:t> </w:t>
      </w:r>
      <w:r>
        <w:rPr>
          <w:rStyle w:val="WW8Num3z0"/>
          <w:rFonts w:ascii="Verdana" w:hAnsi="Verdana"/>
          <w:color w:val="4682B4"/>
          <w:sz w:val="18"/>
          <w:szCs w:val="18"/>
        </w:rPr>
        <w:t>Еременко</w:t>
      </w:r>
      <w:r>
        <w:rPr>
          <w:rFonts w:ascii="Verdana" w:hAnsi="Verdana"/>
          <w:color w:val="000000"/>
          <w:sz w:val="18"/>
          <w:szCs w:val="18"/>
        </w:rPr>
        <w:t>, Д.Л. Златопольского, В.Д. Зорькина, Т.Д.</w:t>
      </w:r>
      <w:r>
        <w:rPr>
          <w:rStyle w:val="WW8Num2z0"/>
          <w:rFonts w:ascii="Verdana" w:hAnsi="Verdana"/>
          <w:color w:val="000000"/>
          <w:sz w:val="18"/>
          <w:szCs w:val="18"/>
        </w:rPr>
        <w:t> </w:t>
      </w:r>
      <w:r>
        <w:rPr>
          <w:rStyle w:val="WW8Num3z0"/>
          <w:rFonts w:ascii="Verdana" w:hAnsi="Verdana"/>
          <w:color w:val="4682B4"/>
          <w:sz w:val="18"/>
          <w:szCs w:val="18"/>
        </w:rPr>
        <w:t>Зражевской</w:t>
      </w:r>
      <w:r>
        <w:rPr>
          <w:rFonts w:ascii="Verdana" w:hAnsi="Verdana"/>
          <w:color w:val="000000"/>
          <w:sz w:val="18"/>
          <w:szCs w:val="18"/>
        </w:rPr>
        <w:t>, Н.П. Иванищевой, В.Т. Кабышева, Е.В.</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w:t>
      </w:r>
    </w:p>
    <w:p w14:paraId="70DD269F"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В.Ф.</w:t>
      </w:r>
      <w:r>
        <w:rPr>
          <w:rStyle w:val="WW8Num2z0"/>
          <w:rFonts w:ascii="Verdana" w:hAnsi="Verdana"/>
          <w:color w:val="000000"/>
          <w:sz w:val="18"/>
          <w:szCs w:val="18"/>
        </w:rPr>
        <w:t> </w:t>
      </w:r>
      <w:r>
        <w:rPr>
          <w:rStyle w:val="WW8Num3z0"/>
          <w:rFonts w:ascii="Verdana" w:hAnsi="Verdana"/>
          <w:color w:val="4682B4"/>
          <w:sz w:val="18"/>
          <w:szCs w:val="18"/>
        </w:rPr>
        <w:t>Котока</w:t>
      </w:r>
      <w:r>
        <w:rPr>
          <w:rFonts w:ascii="Verdana" w:hAnsi="Verdana"/>
          <w:color w:val="000000"/>
          <w:sz w:val="18"/>
          <w:szCs w:val="18"/>
        </w:rPr>
        <w:t>, O.E. Кутафина, JI.B. Лазарева, А.И.</w:t>
      </w:r>
      <w:r>
        <w:rPr>
          <w:rStyle w:val="WW8Num2z0"/>
          <w:rFonts w:ascii="Verdana" w:hAnsi="Verdana"/>
          <w:color w:val="000000"/>
          <w:sz w:val="18"/>
          <w:szCs w:val="18"/>
        </w:rPr>
        <w:t> </w:t>
      </w:r>
      <w:r>
        <w:rPr>
          <w:rStyle w:val="WW8Num3z0"/>
          <w:rFonts w:ascii="Verdana" w:hAnsi="Verdana"/>
          <w:color w:val="4682B4"/>
          <w:sz w:val="18"/>
          <w:szCs w:val="18"/>
        </w:rPr>
        <w:t>Лукьяновой</w:t>
      </w:r>
      <w:r>
        <w:rPr>
          <w:rFonts w:ascii="Verdana" w:hAnsi="Verdana"/>
          <w:color w:val="000000"/>
          <w:sz w:val="18"/>
          <w:szCs w:val="18"/>
        </w:rPr>
        <w:t>, В.О. Лучина, О.О. Миронова, Ю.И.</w:t>
      </w:r>
      <w:r>
        <w:rPr>
          <w:rStyle w:val="WW8Num2z0"/>
          <w:rFonts w:ascii="Verdana" w:hAnsi="Verdana"/>
          <w:color w:val="000000"/>
          <w:sz w:val="18"/>
          <w:szCs w:val="18"/>
        </w:rPr>
        <w:t> </w:t>
      </w:r>
      <w:r>
        <w:rPr>
          <w:rStyle w:val="WW8Num3z0"/>
          <w:rFonts w:ascii="Verdana" w:hAnsi="Verdana"/>
          <w:color w:val="4682B4"/>
          <w:sz w:val="18"/>
          <w:szCs w:val="18"/>
        </w:rPr>
        <w:t>Скуратова</w:t>
      </w:r>
      <w:r>
        <w:rPr>
          <w:rFonts w:ascii="Verdana" w:hAnsi="Verdana"/>
          <w:color w:val="000000"/>
          <w:sz w:val="18"/>
          <w:szCs w:val="18"/>
        </w:rPr>
        <w:t>, Б.А. Страшуна, Б.Н. Топорнина, И.А.</w:t>
      </w:r>
      <w:r>
        <w:rPr>
          <w:rStyle w:val="WW8Num2z0"/>
          <w:rFonts w:ascii="Verdana" w:hAnsi="Verdana"/>
          <w:color w:val="000000"/>
          <w:sz w:val="18"/>
          <w:szCs w:val="18"/>
        </w:rPr>
        <w:t> </w:t>
      </w:r>
      <w:r>
        <w:rPr>
          <w:rStyle w:val="WW8Num3z0"/>
          <w:rFonts w:ascii="Verdana" w:hAnsi="Verdana"/>
          <w:color w:val="4682B4"/>
          <w:sz w:val="18"/>
          <w:szCs w:val="18"/>
        </w:rPr>
        <w:t>Умновой</w:t>
      </w:r>
      <w:r>
        <w:rPr>
          <w:rFonts w:ascii="Verdana" w:hAnsi="Verdana"/>
          <w:color w:val="000000"/>
          <w:sz w:val="18"/>
          <w:szCs w:val="18"/>
        </w:rPr>
        <w:t>, И.Е. Фарбера, В.Е. Чиркина, Б.С.</w:t>
      </w:r>
      <w:r>
        <w:rPr>
          <w:rStyle w:val="WW8Num2z0"/>
          <w:rFonts w:ascii="Verdana" w:hAnsi="Verdana"/>
          <w:color w:val="000000"/>
          <w:sz w:val="18"/>
          <w:szCs w:val="18"/>
        </w:rPr>
        <w:t> </w:t>
      </w:r>
      <w:r>
        <w:rPr>
          <w:rStyle w:val="WW8Num3z0"/>
          <w:rFonts w:ascii="Verdana" w:hAnsi="Verdana"/>
          <w:color w:val="4682B4"/>
          <w:sz w:val="18"/>
          <w:szCs w:val="18"/>
        </w:rPr>
        <w:t>Эбзеева</w:t>
      </w:r>
      <w:r>
        <w:rPr>
          <w:rStyle w:val="WW8Num2z0"/>
          <w:rFonts w:ascii="Verdana" w:hAnsi="Verdana"/>
          <w:color w:val="000000"/>
          <w:sz w:val="18"/>
          <w:szCs w:val="18"/>
        </w:rPr>
        <w:t> </w:t>
      </w:r>
      <w:r>
        <w:rPr>
          <w:rFonts w:ascii="Verdana" w:hAnsi="Verdana"/>
          <w:color w:val="000000"/>
          <w:sz w:val="18"/>
          <w:szCs w:val="18"/>
        </w:rPr>
        <w:t>и др.</w:t>
      </w:r>
    </w:p>
    <w:p w14:paraId="6F1F9B9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Глубокое изучение работ указанных авторов позволило диссертанту, обобщив опыт ранее проведенных исследований, сформулировать собственные положения и выводы.</w:t>
      </w:r>
    </w:p>
    <w:p w14:paraId="2AA0FD8C"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комплексного обобщающего анализа реализации Конституции РФ в текущем законодательстве, определения ее места в системе нормативных правовых актов России, а также иных источников права на уровне общей теории права в отечественной науке до настоящего времени предпринято не было.</w:t>
      </w:r>
    </w:p>
    <w:p w14:paraId="7D2BA9EA"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Отдельные общетеоретические аспекты понимания места и роли Конституции в системе законодательства находили свое отражение в юридической литературе, но лишь при рассмотрении частных отраслевых проблем. Накопленный специально-юридическими науками материал по указанной проблематике требует своего общетеоретического обобщения и формирования в теории государства и права наиболее общей картины о значении Конституции в российском законодательстве и правовой системе.</w:t>
      </w:r>
    </w:p>
    <w:p w14:paraId="0F226FD8"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подчеркнуть, что теоретические представления об Основном Законе, выработанные в рамках науки конституционного права, безусловно, выступают опорной точкой для проведения настоящего исследования, но не исчерпывают всей проблематики, не в состоянии учесть всего разнообразия взаимосвязей основополагающего</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акта с источниками других отраслей права — гражданского, уголовного,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трудового и иных. Помимо знаний теории конституционного права о понятии и значении Конституции, подлежит обобщению и материал целого ряда базовых отраслевых наук</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Именно данное обстоятельство обусловливает потребность в общетеоретическом рассмотрении Конституции РФ с применением междисциплинарного подхода в рамках всего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а не в пределах его отдельной дисциплины.</w:t>
      </w:r>
    </w:p>
    <w:p w14:paraId="3729726F"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связанные с определением места и роли Конституции РФ в системе российского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деятельность по конкретизации и развитию норм Конституции РФ в системе законодательства; процесс</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и применения конституционных положений и его влияние на генезис правовой системы России в целом; механизм социально-правового обеспечения</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и прямого действия Основного Закона.</w:t>
      </w:r>
    </w:p>
    <w:p w14:paraId="4C17D24F"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составляют наиболее общие теоретические вопросы, затрагивающие закономерности системно-структурных и функциональных связей Конституции РФ с иными нормативно-правовыми актами различного уровня; вопросы соотношения конституционно-правовых норм с нормами других отраслей российского права; модель взаимосвязи</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ответственности и иных видов юридической ответственности; основы юридического механизма обеспечения</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действия Конституции на практике.</w:t>
      </w:r>
    </w:p>
    <w:p w14:paraId="48EBED33"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 задачи исследования. Основная цель исследования состоит в комплексном </w:t>
      </w:r>
      <w:r>
        <w:rPr>
          <w:rFonts w:ascii="Verdana" w:hAnsi="Verdana"/>
          <w:color w:val="000000"/>
          <w:sz w:val="18"/>
          <w:szCs w:val="18"/>
        </w:rPr>
        <w:lastRenderedPageBreak/>
        <w:t>общетеоретическом обосновании места и роли Конституции РФ в системе российского законодательства, раскрытии ее характерных особенностей, установлении системных связей с актами текущего законодательства, определении основных направлений, с помощью которых Основной Закон оказывает влияние на текущее законодательство, а также выработке практических рекомендаций в сфере оптимизации конституционного регулирования общественных отношений как функционально значимого элемента механизма правового регулирования.</w:t>
      </w:r>
    </w:p>
    <w:p w14:paraId="1DF7A8D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 задачи: уточнить понятие и выявить тенденции развития системы законодательства РФ; определить место Конституции РФ в структурном содержании системы российского права; раскрыть особенности Конституции РФ как основополагающего и системообразующего нормативного акта; выявить и обосновать системные связи Конституции РФ с нормативно-правовыми актами текущего законодательства, а также иными источниками права; выделить и охарактеризовать основные направления, с помощью которых Конституция РФ осуществляет влияние на развитие законодательства, в частности, таких его отраслей, как</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Fonts w:ascii="Verdana" w:hAnsi="Verdana"/>
          <w:color w:val="000000"/>
          <w:sz w:val="18"/>
          <w:szCs w:val="18"/>
        </w:rPr>
        <w:t>, экологическое, уголовное, информационное; рассмотреть особенности и содержание конституционно-правовых отношений; проанализировать место и роль конституционно-правовых норм в системе российского законодательства; показать значение конституционной ответственности в</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оптимизации функционирования механизма правового регулирования; разработать рекомендации, направленные на повышение эффективности законодательства, а также регулирующего воздействия Конституции РФ, на развитие общественных отношений.</w:t>
      </w:r>
    </w:p>
    <w:p w14:paraId="411484B0"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диссертационной работы. Основополагающим методом познания обозначенной проблематики является материалистическая диалектика. Диссертант основывался на следующих положениях: о диалектическом характере взаимосвязи Конституции РФ и актов текущего законодательства; о переходе количественных изменений в качественные в ходе развития системы законодательства; о первичности экономической детерминанты в процессе модернизации институтов и отраслей российского законодательства, а также производности политических и социокультурных факторов в их развитии.</w:t>
      </w:r>
    </w:p>
    <w:p w14:paraId="4B332C34"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написании диссертации использовалась общая теория систем как общенаучный подход, опираясь на который, автор предложил системное видение места и роли Конституции в российском законодательстве.</w:t>
      </w:r>
    </w:p>
    <w:p w14:paraId="05339FAF"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методов использовались историко-правовой в ходе изучения современных и имевших место в прошлом подходов к определению системы законодательства, конституционно-правовых отношений, механизма правового регулирования, конституционной ответственности; формально-юридический при анализе нормативно-правовых актов, а также иных источников права,</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российского законодательства; сравнительно-правовой в ходе сопоставления различных элементов системы законодательства и Основного Закона.</w:t>
      </w:r>
    </w:p>
    <w:p w14:paraId="2881B96B"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указанные методы применялись в комплексе, единстве, с целью наиболее полного и всестороннего исследования рассматриваемой проблематики.</w:t>
      </w:r>
    </w:p>
    <w:p w14:paraId="13B3043B"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составила классическая и современная общетеоретическая литература, отражающая различные проблемы исследования места и роли Конституции РФ в системе нормативно-правовых актов текущего законодательства, их соотношение и взаимосвязи. Диссертант также опирался на труды ученых по</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праву и общетеоретические исследования, посвященные системе законодательства в целом, ее структуре и отдельным элементам. В работе использован материал ряда отраслевых юридических наук — гражданского, уголовного, уголовно-процессуального, административного и экологического права.</w:t>
      </w:r>
    </w:p>
    <w:p w14:paraId="55B6146A"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составила Конституция РФ 1993 г., федеральное конституционное законодательство, федеральное законодательство, конституции (</w:t>
      </w:r>
      <w:r>
        <w:rPr>
          <w:rStyle w:val="WW8Num3z0"/>
          <w:rFonts w:ascii="Verdana" w:hAnsi="Verdana"/>
          <w:color w:val="4682B4"/>
          <w:sz w:val="18"/>
          <w:szCs w:val="18"/>
        </w:rPr>
        <w:t>уставы</w:t>
      </w:r>
      <w:r>
        <w:rPr>
          <w:rFonts w:ascii="Verdana" w:hAnsi="Verdana"/>
          <w:color w:val="000000"/>
          <w:sz w:val="18"/>
          <w:szCs w:val="18"/>
        </w:rPr>
        <w:t>) субъектов РФ, законы субъектов РФ,</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нормативно-правовые акты, договоры о разграничении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 xml:space="preserve">между Российской Федерацией и ее субъектами. При рассмотрении механизма влияния Конституции РФ на формирование отраслевого законодательства автор обращался к </w:t>
      </w:r>
      <w:r>
        <w:rPr>
          <w:rFonts w:ascii="Verdana" w:hAnsi="Verdana"/>
          <w:color w:val="000000"/>
          <w:sz w:val="18"/>
          <w:szCs w:val="18"/>
        </w:rPr>
        <w:lastRenderedPageBreak/>
        <w:t>материалам</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Конституционного Суда РФ,</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и иных</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а также к информационной базе данных справочных систем «</w:t>
      </w:r>
      <w:r>
        <w:rPr>
          <w:rStyle w:val="WW8Num3z0"/>
          <w:rFonts w:ascii="Verdana" w:hAnsi="Verdana"/>
          <w:color w:val="4682B4"/>
          <w:sz w:val="18"/>
          <w:szCs w:val="18"/>
        </w:rPr>
        <w:t>Консультант плюс</w:t>
      </w:r>
      <w:r>
        <w:rPr>
          <w:rFonts w:ascii="Verdana" w:hAnsi="Verdana"/>
          <w:color w:val="000000"/>
          <w:sz w:val="18"/>
          <w:szCs w:val="18"/>
        </w:rPr>
        <w:t>», «</w:t>
      </w:r>
      <w:r>
        <w:rPr>
          <w:rStyle w:val="WW8Num3z0"/>
          <w:rFonts w:ascii="Verdana" w:hAnsi="Verdana"/>
          <w:color w:val="4682B4"/>
          <w:sz w:val="18"/>
          <w:szCs w:val="18"/>
        </w:rPr>
        <w:t>Гарант</w:t>
      </w:r>
      <w:r>
        <w:rPr>
          <w:rFonts w:ascii="Verdana" w:hAnsi="Verdana"/>
          <w:color w:val="000000"/>
          <w:sz w:val="18"/>
          <w:szCs w:val="18"/>
        </w:rPr>
        <w:t>».</w:t>
      </w:r>
    </w:p>
    <w:p w14:paraId="4539FD33"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обусловлена поставленными целями и задачами и заключаются в том, что диссертация является одной из первых монографических работ по теории государства и права, посвященных специальному исследованию роли и значения Конституции РФ в системе российского законодательства.</w:t>
      </w:r>
    </w:p>
    <w:p w14:paraId="5CB36D6F"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предпринимается попытка с общетеоретических позиций исследовать вопросы влияния Основного Закона на правовую систему России; уточнить роль и место Конституции РФ в системе российского законодательства; показать ее характерные признаки, особенности, приоритеты; проанализировать основные направления воздействия Конституции РФ на развитие отраслевого законодательства; изучить специфику конституционно-правовых отношений; установить значение конституционной ответственности для обеспечения эффективности правового регулирования.</w:t>
      </w:r>
    </w:p>
    <w:p w14:paraId="6A7A285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также предпринята попытка определить место и роль Конституции в процессе обеспечения гармоничного развития текущего законодательства, конституционно-правовых норм в системе российского права; раскрыть сущность и значение конституционной ответственности в системе юридической ответственности.</w:t>
      </w:r>
    </w:p>
    <w:p w14:paraId="6B6A9CD2"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Особое внимание в работе уделено вопросам, связанным с применением и прямым действием Конституции РФ в отраслевой сфере, а также оценке ее эффективности в обеспечении системного действия всех структурных элементов системы российского законодательства.</w:t>
      </w:r>
    </w:p>
    <w:p w14:paraId="740F10DB"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всего комплекса вопросов будет способствовать более полному и глубокому пониманию закономерностей и тенденций реализации Конституции РФ, ее совершенствованию, решению актуальных проблем обеспечения эффективной реализации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своевременному принятию и изменению</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приостановлению и отмене</w:t>
      </w:r>
      <w:r>
        <w:rPr>
          <w:rStyle w:val="WW8Num2z0"/>
          <w:rFonts w:ascii="Verdana" w:hAnsi="Verdana"/>
          <w:color w:val="000000"/>
          <w:sz w:val="18"/>
          <w:szCs w:val="18"/>
        </w:rPr>
        <w:t> </w:t>
      </w:r>
      <w:r>
        <w:rPr>
          <w:rStyle w:val="WW8Num3z0"/>
          <w:rFonts w:ascii="Verdana" w:hAnsi="Verdana"/>
          <w:color w:val="4682B4"/>
          <w:sz w:val="18"/>
          <w:szCs w:val="18"/>
        </w:rPr>
        <w:t>неконституционных</w:t>
      </w:r>
      <w:r>
        <w:rPr>
          <w:rStyle w:val="WW8Num2z0"/>
          <w:rFonts w:ascii="Verdana" w:hAnsi="Verdana"/>
          <w:color w:val="000000"/>
          <w:sz w:val="18"/>
          <w:szCs w:val="18"/>
        </w:rPr>
        <w:t> </w:t>
      </w:r>
      <w:r>
        <w:rPr>
          <w:rFonts w:ascii="Verdana" w:hAnsi="Verdana"/>
          <w:color w:val="000000"/>
          <w:sz w:val="18"/>
          <w:szCs w:val="18"/>
        </w:rPr>
        <w:t>законов.</w:t>
      </w:r>
    </w:p>
    <w:p w14:paraId="0106A96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Учитывая многогранность проблемы, автор не стремился к рассмотрению всех аспектов выбранной темы. Работа посвящена исследованию наиболее актуальных, базовых теоретико-правовых вопросов.</w:t>
      </w:r>
    </w:p>
    <w:p w14:paraId="779DBA64"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отражающие новизну диссертационного исследования:</w:t>
      </w:r>
    </w:p>
    <w:p w14:paraId="790496B2"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Уточняется определение системы российского законодательства, которая трактуется как целостная совокупность нормативно-правовых актов, содержащих основной массив норм российского права, чье единство обеспечено в первую очередь установленными в Конституции принципами, иными исходными положениями и состоит из отраслей, подотраслей, институтов, функционально ориентированных на достижение целей и идеалов, обозначенных в ее центральной подсистеме —</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законодательстве.</w:t>
      </w:r>
    </w:p>
    <w:p w14:paraId="40162685"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Обосновывается трехуровневая структура системы российского законодательства: вертикальная, горизонтальная (отраслевая) и</w:t>
      </w:r>
      <w:r>
        <w:rPr>
          <w:rStyle w:val="WW8Num2z0"/>
          <w:rFonts w:ascii="Verdana" w:hAnsi="Verdana"/>
          <w:color w:val="000000"/>
          <w:sz w:val="18"/>
          <w:szCs w:val="18"/>
        </w:rPr>
        <w:t> </w:t>
      </w:r>
      <w:r>
        <w:rPr>
          <w:rStyle w:val="WW8Num3z0"/>
          <w:rFonts w:ascii="Verdana" w:hAnsi="Verdana"/>
          <w:color w:val="4682B4"/>
          <w:sz w:val="18"/>
          <w:szCs w:val="18"/>
        </w:rPr>
        <w:t>федеративная</w:t>
      </w:r>
      <w:r>
        <w:rPr>
          <w:rFonts w:ascii="Verdana" w:hAnsi="Verdana"/>
          <w:color w:val="000000"/>
          <w:sz w:val="18"/>
          <w:szCs w:val="18"/>
        </w:rPr>
        <w:t>. Проводится анализ каждого составного компонента. Доказывается, что в горизонтальной структуре законодательства немаловажное место отводится комплексным отраслям, а также комплексным нормативным массивам, которые, как и законодательство в целом, следует рассматривать в качестве системных образований.</w:t>
      </w:r>
    </w:p>
    <w:p w14:paraId="2CD09FE6"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Отстаивается точка зрения о необходимости возобновления практики заключения нормативных договоров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субъектов Федерации, а также их включения в систему российского законодательства в целях дополнения и развития конституционных положений, обеспечения баланса интересов федерального центра и регионов.</w:t>
      </w:r>
    </w:p>
    <w:p w14:paraId="5A92FD6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Рассматривается проблема включения в состав законодательства правовых позиций </w:t>
      </w:r>
      <w:r>
        <w:rPr>
          <w:rFonts w:ascii="Verdana" w:hAnsi="Verdana"/>
          <w:color w:val="000000"/>
          <w:sz w:val="18"/>
          <w:szCs w:val="18"/>
        </w:rPr>
        <w:lastRenderedPageBreak/>
        <w:t>Конституционного Суда РФ, излагаемых в его</w:t>
      </w:r>
      <w:r>
        <w:rPr>
          <w:rStyle w:val="WW8Num2z0"/>
          <w:rFonts w:ascii="Verdana" w:hAnsi="Verdana"/>
          <w:color w:val="000000"/>
          <w:sz w:val="18"/>
          <w:szCs w:val="18"/>
        </w:rPr>
        <w:t> </w:t>
      </w:r>
      <w:r>
        <w:rPr>
          <w:rStyle w:val="WW8Num3z0"/>
          <w:rFonts w:ascii="Verdana" w:hAnsi="Verdana"/>
          <w:color w:val="4682B4"/>
          <w:sz w:val="18"/>
          <w:szCs w:val="18"/>
        </w:rPr>
        <w:t>постановлениях</w:t>
      </w:r>
      <w:r>
        <w:rPr>
          <w:rFonts w:ascii="Verdana" w:hAnsi="Verdana"/>
          <w:color w:val="000000"/>
          <w:sz w:val="18"/>
          <w:szCs w:val="18"/>
        </w:rPr>
        <w:t>. Анализируются их соотношение и взаимосвязь с</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РФ. Постановления Конституционного Суда РФ обладают двойственной юридической природой. Выполняя функцию толкования конституционных положений, они одновременно конкретизируют и развивают их, без чего Конституция РФ не может в полном объеме выполнять</w:t>
      </w:r>
      <w:r>
        <w:rPr>
          <w:rStyle w:val="WW8Num2z0"/>
          <w:rFonts w:ascii="Verdana" w:hAnsi="Verdana"/>
          <w:color w:val="000000"/>
          <w:sz w:val="18"/>
          <w:szCs w:val="18"/>
        </w:rPr>
        <w:t> </w:t>
      </w:r>
      <w:r>
        <w:rPr>
          <w:rStyle w:val="WW8Num3z0"/>
          <w:rFonts w:ascii="Verdana" w:hAnsi="Verdana"/>
          <w:color w:val="4682B4"/>
          <w:sz w:val="18"/>
          <w:szCs w:val="18"/>
        </w:rPr>
        <w:t>возложенную</w:t>
      </w:r>
      <w:r>
        <w:rPr>
          <w:rStyle w:val="WW8Num2z0"/>
          <w:rFonts w:ascii="Verdana" w:hAnsi="Verdana"/>
          <w:color w:val="000000"/>
          <w:sz w:val="18"/>
          <w:szCs w:val="18"/>
        </w:rPr>
        <w:t> </w:t>
      </w:r>
      <w:r>
        <w:rPr>
          <w:rFonts w:ascii="Verdana" w:hAnsi="Verdana"/>
          <w:color w:val="000000"/>
          <w:sz w:val="18"/>
          <w:szCs w:val="18"/>
        </w:rPr>
        <w:t>на нее функциональную нагрузку в правовой системе по обеспечению ее единства.</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Конституционного Суда РФ о признании нормативных актов</w:t>
      </w:r>
      <w:r>
        <w:rPr>
          <w:rStyle w:val="WW8Num2z0"/>
          <w:rFonts w:ascii="Verdana" w:hAnsi="Verdana"/>
          <w:color w:val="000000"/>
          <w:sz w:val="18"/>
          <w:szCs w:val="18"/>
        </w:rPr>
        <w:t> </w:t>
      </w:r>
      <w:r>
        <w:rPr>
          <w:rStyle w:val="WW8Num3z0"/>
          <w:rFonts w:ascii="Verdana" w:hAnsi="Verdana"/>
          <w:color w:val="4682B4"/>
          <w:sz w:val="18"/>
          <w:szCs w:val="18"/>
        </w:rPr>
        <w:t>неконституционными</w:t>
      </w:r>
      <w:r>
        <w:rPr>
          <w:rStyle w:val="WW8Num2z0"/>
          <w:rFonts w:ascii="Verdana" w:hAnsi="Verdana"/>
          <w:color w:val="000000"/>
          <w:sz w:val="18"/>
          <w:szCs w:val="18"/>
        </w:rPr>
        <w:t> </w:t>
      </w:r>
      <w:r>
        <w:rPr>
          <w:rFonts w:ascii="Verdana" w:hAnsi="Verdana"/>
          <w:color w:val="000000"/>
          <w:sz w:val="18"/>
          <w:szCs w:val="18"/>
        </w:rPr>
        <w:t>повышают уровень единства и системности российского законодательства, содержат в себе специализированные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по его упорядочению в виде</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юридической силы противоречащих Конституции нормативных актов. Это способствует выведению их из системы с помощью юридического механизма.</w:t>
      </w:r>
    </w:p>
    <w:p w14:paraId="540FC011"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Выделяется приоритетная роль Конституции РФ в системе нормативно-правовых актов текущего законодательства. В этой связи рассматриваются такие особенности Основного Закона, как:</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Fonts w:ascii="Verdana" w:hAnsi="Verdana"/>
          <w:color w:val="000000"/>
          <w:sz w:val="18"/>
          <w:szCs w:val="18"/>
        </w:rPr>
        <w:t>; прямой характер действия; усложненный порядок изменения; стабильность; преодоление юридических</w:t>
      </w:r>
      <w:r>
        <w:rPr>
          <w:rStyle w:val="WW8Num2z0"/>
          <w:rFonts w:ascii="Verdana" w:hAnsi="Verdana"/>
          <w:color w:val="000000"/>
          <w:sz w:val="18"/>
          <w:szCs w:val="18"/>
        </w:rPr>
        <w:t> </w:t>
      </w:r>
      <w:r>
        <w:rPr>
          <w:rStyle w:val="WW8Num3z0"/>
          <w:rFonts w:ascii="Verdana" w:hAnsi="Verdana"/>
          <w:color w:val="4682B4"/>
          <w:sz w:val="18"/>
          <w:szCs w:val="18"/>
        </w:rPr>
        <w:t>коллизий</w:t>
      </w:r>
      <w:r>
        <w:rPr>
          <w:rFonts w:ascii="Verdana" w:hAnsi="Verdana"/>
          <w:color w:val="000000"/>
          <w:sz w:val="18"/>
          <w:szCs w:val="18"/>
        </w:rPr>
        <w:t>; специфическая структура; наличие преамбулы; особое место среди иных источников права; роль Конституционного Суда РФ, наделенного</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толкованию положений Конституции РФ; широкий круг норм (нормы-цели, нормы-принципы, нормы-гарантии, нормы-дефиниции и т. д.), которые, имеют различное функциональное назначение, позволяют регулировать и осуществлять воздействие на наиболее важные общественные отношения, и др. В своей совокупности все признаки опосредуются в системообразующей функции Основного Закона в рамках всего российского законодательства.</w:t>
      </w:r>
    </w:p>
    <w:p w14:paraId="7B4824BD"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Обосновываются неразрывная связь и единство Конституции РФ с федеральными</w:t>
      </w:r>
      <w:r>
        <w:rPr>
          <w:rStyle w:val="WW8Num2z0"/>
          <w:rFonts w:ascii="Verdana" w:hAnsi="Verdana"/>
          <w:color w:val="000000"/>
          <w:sz w:val="18"/>
          <w:szCs w:val="18"/>
        </w:rPr>
        <w:t> </w:t>
      </w:r>
      <w:r>
        <w:rPr>
          <w:rStyle w:val="WW8Num3z0"/>
          <w:rFonts w:ascii="Verdana" w:hAnsi="Verdana"/>
          <w:color w:val="4682B4"/>
          <w:sz w:val="18"/>
          <w:szCs w:val="18"/>
        </w:rPr>
        <w:t>конституционными</w:t>
      </w:r>
      <w:r>
        <w:rPr>
          <w:rStyle w:val="WW8Num2z0"/>
          <w:rFonts w:ascii="Verdana" w:hAnsi="Verdana"/>
          <w:color w:val="000000"/>
          <w:sz w:val="18"/>
          <w:szCs w:val="18"/>
        </w:rPr>
        <w:t> </w:t>
      </w:r>
      <w:r>
        <w:rPr>
          <w:rFonts w:ascii="Verdana" w:hAnsi="Verdana"/>
          <w:color w:val="000000"/>
          <w:sz w:val="18"/>
          <w:szCs w:val="18"/>
        </w:rPr>
        <w:t>законами. Без конкретизации и развития общих конституционных положений в указанных законодательных актах Основной Закон не может выполнять ряд функций, что позволяет ставить вопрос о наличии в российском законодательстве «</w:t>
      </w:r>
      <w:r>
        <w:rPr>
          <w:rStyle w:val="WW8Num3z0"/>
          <w:rFonts w:ascii="Verdana" w:hAnsi="Verdana"/>
          <w:color w:val="4682B4"/>
          <w:sz w:val="18"/>
          <w:szCs w:val="18"/>
        </w:rPr>
        <w:t>расширенной</w:t>
      </w:r>
      <w:r>
        <w:rPr>
          <w:rFonts w:ascii="Verdana" w:hAnsi="Verdana"/>
          <w:color w:val="000000"/>
          <w:sz w:val="18"/>
          <w:szCs w:val="18"/>
        </w:rPr>
        <w:t>» Конституции. Отстаивается тезис о том, что Конституция РФ должна выступать не только программным документом, но вместе с федеральными конституционными законами призвана выполнять и</w:t>
      </w:r>
      <w:r>
        <w:rPr>
          <w:rStyle w:val="WW8Num2z0"/>
          <w:rFonts w:ascii="Verdana" w:hAnsi="Verdana"/>
          <w:color w:val="000000"/>
          <w:sz w:val="18"/>
          <w:szCs w:val="18"/>
        </w:rPr>
        <w:t> </w:t>
      </w:r>
      <w:r>
        <w:rPr>
          <w:rStyle w:val="WW8Num3z0"/>
          <w:rFonts w:ascii="Verdana" w:hAnsi="Verdana"/>
          <w:color w:val="4682B4"/>
          <w:sz w:val="18"/>
          <w:szCs w:val="18"/>
        </w:rPr>
        <w:t>общерегулятивную</w:t>
      </w:r>
      <w:r>
        <w:rPr>
          <w:rStyle w:val="WW8Num2z0"/>
          <w:rFonts w:ascii="Verdana" w:hAnsi="Verdana"/>
          <w:color w:val="000000"/>
          <w:sz w:val="18"/>
          <w:szCs w:val="18"/>
        </w:rPr>
        <w:t> </w:t>
      </w:r>
      <w:r>
        <w:rPr>
          <w:rFonts w:ascii="Verdana" w:hAnsi="Verdana"/>
          <w:color w:val="000000"/>
          <w:sz w:val="18"/>
          <w:szCs w:val="18"/>
        </w:rPr>
        <w:t>функцию.</w:t>
      </w:r>
    </w:p>
    <w:p w14:paraId="19B65B5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Выделяются основные функции Конституции РФ, раскрывающие ее место и роль в системе российского законодательства: системообразующая; стабилизирующая; функция обеспечения преемственности нормативно-правового материала;</w:t>
      </w:r>
      <w:r>
        <w:rPr>
          <w:rStyle w:val="WW8Num2z0"/>
          <w:rFonts w:ascii="Verdana" w:hAnsi="Verdana"/>
          <w:color w:val="000000"/>
          <w:sz w:val="18"/>
          <w:szCs w:val="18"/>
        </w:rPr>
        <w:t> </w:t>
      </w:r>
      <w:r>
        <w:rPr>
          <w:rStyle w:val="WW8Num3z0"/>
          <w:rFonts w:ascii="Verdana" w:hAnsi="Verdana"/>
          <w:color w:val="4682B4"/>
          <w:sz w:val="18"/>
          <w:szCs w:val="18"/>
        </w:rPr>
        <w:t>коллизионная</w:t>
      </w:r>
      <w:r>
        <w:rPr>
          <w:rFonts w:ascii="Verdana" w:hAnsi="Verdana"/>
          <w:color w:val="000000"/>
          <w:sz w:val="18"/>
          <w:szCs w:val="18"/>
        </w:rPr>
        <w:t>; общерегулятивная; функция программного развития законодательства;</w:t>
      </w:r>
      <w:r>
        <w:rPr>
          <w:rStyle w:val="WW8Num2z0"/>
          <w:rFonts w:ascii="Verdana" w:hAnsi="Verdana"/>
          <w:color w:val="000000"/>
          <w:sz w:val="18"/>
          <w:szCs w:val="18"/>
        </w:rPr>
        <w:t> </w:t>
      </w:r>
      <w:r>
        <w:rPr>
          <w:rStyle w:val="WW8Num3z0"/>
          <w:rFonts w:ascii="Verdana" w:hAnsi="Verdana"/>
          <w:color w:val="4682B4"/>
          <w:sz w:val="18"/>
          <w:szCs w:val="18"/>
        </w:rPr>
        <w:t>учредительная</w:t>
      </w:r>
      <w:r>
        <w:rPr>
          <w:rFonts w:ascii="Verdana" w:hAnsi="Verdana"/>
          <w:color w:val="000000"/>
          <w:sz w:val="18"/>
          <w:szCs w:val="18"/>
        </w:rPr>
        <w:t>; правовосполнительная.</w:t>
      </w:r>
    </w:p>
    <w:p w14:paraId="03DA51F4"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Раскрывается системообразующая функция Конституции РФ в построении структуры законодательства посредством указания на следующие аспекты ее действия: обозначает иерархические связи (выделяет приоритеты) между</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актами; определяет сферу действия, точки соприкосновения с иными источниками права; способствует поддержанию единого правового пространства с учетом иерархических связей на федеральном уровне и уровне субъекта РФ; предусматривает меры ответственности за нарушение единства и системности российского законодательства; указывает Конституционному Суду РФ,</w:t>
      </w:r>
      <w:r>
        <w:rPr>
          <w:rStyle w:val="WW8Num2z0"/>
          <w:rFonts w:ascii="Verdana" w:hAnsi="Verdana"/>
          <w:color w:val="000000"/>
          <w:sz w:val="18"/>
          <w:szCs w:val="18"/>
        </w:rPr>
        <w:t> </w:t>
      </w:r>
      <w:r>
        <w:rPr>
          <w:rStyle w:val="WW8Num3z0"/>
          <w:rFonts w:ascii="Verdana" w:hAnsi="Verdana"/>
          <w:color w:val="4682B4"/>
          <w:sz w:val="18"/>
          <w:szCs w:val="18"/>
        </w:rPr>
        <w:t>Верховному</w:t>
      </w:r>
      <w:r>
        <w:rPr>
          <w:rStyle w:val="WW8Num2z0"/>
          <w:rFonts w:ascii="Verdana" w:hAnsi="Verdana"/>
          <w:color w:val="000000"/>
          <w:sz w:val="18"/>
          <w:szCs w:val="18"/>
        </w:rPr>
        <w:t> </w:t>
      </w:r>
      <w:r>
        <w:rPr>
          <w:rFonts w:ascii="Verdana" w:hAnsi="Verdana"/>
          <w:color w:val="000000"/>
          <w:sz w:val="18"/>
          <w:szCs w:val="18"/>
        </w:rPr>
        <w:t>Суду РФ, Высшему Арбитражному Суду РФ и иным судам на положение конкретного нормативного акта по отношению к иным актам текущего законодательства; устанавливает строгое размежевание вопросов, по которым издаются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Fonts w:ascii="Verdana" w:hAnsi="Verdana"/>
          <w:color w:val="000000"/>
          <w:sz w:val="18"/>
          <w:szCs w:val="18"/>
        </w:rPr>
        <w:t>законы, федеральные законы; обеспечивает органическое единство и взаимосвязь федерального и регионального уровней законодательства, что достигается разграничением предметов ведения между Федерацией и ее субъектами.</w:t>
      </w:r>
    </w:p>
    <w:p w14:paraId="6986A61A"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Обосновывается позиция, согласно которой элементы конституционно-правового регулирования присутствуют в механизме реализации всех отраслевых правовых режимов. Действие положений Конституции РФ носит комплексный, многосторонний характер, обеспечивает постоянное взаимодействие государственных и общественных институтов, направленных на становление и развитие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xml:space="preserve">, обусловливает единство функционирования всех отраслей права и законодательства. Констатируется расширение рамок конституционного регулирования, что обусловлено объективными процессами развития </w:t>
      </w:r>
      <w:r>
        <w:rPr>
          <w:rFonts w:ascii="Verdana" w:hAnsi="Verdana"/>
          <w:color w:val="000000"/>
          <w:sz w:val="18"/>
          <w:szCs w:val="18"/>
        </w:rPr>
        <w:lastRenderedPageBreak/>
        <w:t>современного общества и государства, новыми направлениями в развитии международных отношений (обеспечение международной безопасности, интеграционные процессы) и связано с изменением взаимоотношений государства и личности, с тенденцией к укреплению правовой государственности.</w:t>
      </w:r>
    </w:p>
    <w:p w14:paraId="6D9F1094"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Утверждается, что программное воздействие Конституции РФ на текущее законодательство и правовую систему в целом осуществляется по следующим основным направлениям: принятие новых нормативно-правовых актов; приведение актов текущего законодательства в соответствие с Конституцией РФ; создание новых конституционно-правовых институтов; рецепция, состоящая в воспроизведении в законодательстве ключевых положений Основного Закона; установление главных направлений и стратегий его развития; обеспечение единства правового пространства на территории Российской Федерации посредством разграничения в Конституции нормотворче-ской компетенции между Федерацией и ее субъектами; соблюдение и применение конституционных принципов и предписаний в действующем законодательстве как программных ориентиров его развития.</w:t>
      </w:r>
    </w:p>
    <w:p w14:paraId="0A4BF581"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Уточняется значение конституционно-правовых отношений в механизме правового регулирования, специфика которых видится в том, что в большинстве случаев они носят универсальный характер или приобретают форму общих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 рамках такого подхода конституционно-правовые отношения представляют собой центральную подсистему в структуре</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представляющую собой единство общеучредительных и</w:t>
      </w:r>
      <w:r>
        <w:rPr>
          <w:rStyle w:val="WW8Num2z0"/>
          <w:rFonts w:ascii="Verdana" w:hAnsi="Verdana"/>
          <w:color w:val="000000"/>
          <w:sz w:val="18"/>
          <w:szCs w:val="18"/>
        </w:rPr>
        <w:t> </w:t>
      </w:r>
      <w:r>
        <w:rPr>
          <w:rStyle w:val="WW8Num3z0"/>
          <w:rFonts w:ascii="Verdana" w:hAnsi="Verdana"/>
          <w:color w:val="4682B4"/>
          <w:sz w:val="18"/>
          <w:szCs w:val="18"/>
        </w:rPr>
        <w:t>общерегулятивных</w:t>
      </w:r>
      <w:r>
        <w:rPr>
          <w:rStyle w:val="WW8Num2z0"/>
          <w:rFonts w:ascii="Verdana" w:hAnsi="Verdana"/>
          <w:color w:val="000000"/>
          <w:sz w:val="18"/>
          <w:szCs w:val="18"/>
        </w:rPr>
        <w:t> </w:t>
      </w:r>
      <w:r>
        <w:rPr>
          <w:rFonts w:ascii="Verdana" w:hAnsi="Verdana"/>
          <w:color w:val="000000"/>
          <w:sz w:val="18"/>
          <w:szCs w:val="18"/>
        </w:rPr>
        <w:t>правоотношений, возникающих на основе конституционных принципов, дефинитивных и иных норм общего характера, имеющих в качестве своего объекта высшие социально-правовые ценности, генетически и функционально связанных с конкретными отраслевыми</w:t>
      </w:r>
      <w:r>
        <w:rPr>
          <w:rStyle w:val="WW8Num2z0"/>
          <w:rFonts w:ascii="Verdana" w:hAnsi="Verdana"/>
          <w:color w:val="000000"/>
          <w:sz w:val="18"/>
          <w:szCs w:val="18"/>
        </w:rPr>
        <w:t> </w:t>
      </w:r>
      <w:r>
        <w:rPr>
          <w:rStyle w:val="WW8Num3z0"/>
          <w:rFonts w:ascii="Verdana" w:hAnsi="Verdana"/>
          <w:color w:val="4682B4"/>
          <w:sz w:val="18"/>
          <w:szCs w:val="18"/>
        </w:rPr>
        <w:t>правоотношениями</w:t>
      </w:r>
      <w:r>
        <w:rPr>
          <w:rFonts w:ascii="Verdana" w:hAnsi="Verdana"/>
          <w:color w:val="000000"/>
          <w:sz w:val="18"/>
          <w:szCs w:val="18"/>
        </w:rPr>
        <w:t>, а также выполняющих преимущественно</w:t>
      </w:r>
      <w:r>
        <w:rPr>
          <w:rStyle w:val="WW8Num2z0"/>
          <w:rFonts w:ascii="Verdana" w:hAnsi="Verdana"/>
          <w:color w:val="000000"/>
          <w:sz w:val="18"/>
          <w:szCs w:val="18"/>
        </w:rPr>
        <w:t> </w:t>
      </w:r>
      <w:r>
        <w:rPr>
          <w:rStyle w:val="WW8Num3z0"/>
          <w:rFonts w:ascii="Verdana" w:hAnsi="Verdana"/>
          <w:color w:val="4682B4"/>
          <w:sz w:val="18"/>
          <w:szCs w:val="18"/>
        </w:rPr>
        <w:t>учредительную</w:t>
      </w:r>
      <w:r>
        <w:rPr>
          <w:rStyle w:val="WW8Num2z0"/>
          <w:rFonts w:ascii="Verdana" w:hAnsi="Verdana"/>
          <w:color w:val="000000"/>
          <w:sz w:val="18"/>
          <w:szCs w:val="18"/>
        </w:rPr>
        <w:t> </w:t>
      </w:r>
      <w:r>
        <w:rPr>
          <w:rFonts w:ascii="Verdana" w:hAnsi="Verdana"/>
          <w:color w:val="000000"/>
          <w:sz w:val="18"/>
          <w:szCs w:val="18"/>
        </w:rPr>
        <w:t>и общерегулятивную функции в механизме правового регулирования.</w:t>
      </w:r>
    </w:p>
    <w:p w14:paraId="1F16138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Анализируются системообразующие связи между общими конституционными и конкретными специально-отраслевыми правоотношениями, которые подразделяются на две группы: генетические и структурно-функциональные.</w:t>
      </w:r>
    </w:p>
    <w:p w14:paraId="2CF80EB1"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Подчеркивается специфика конституционно-правовых норм в системе российского права. Конституционно-правовая норма определяется как исходное,</w:t>
      </w:r>
      <w:r>
        <w:rPr>
          <w:rStyle w:val="WW8Num2z0"/>
          <w:rFonts w:ascii="Verdana" w:hAnsi="Verdana"/>
          <w:color w:val="000000"/>
          <w:sz w:val="18"/>
          <w:szCs w:val="18"/>
        </w:rPr>
        <w:t> </w:t>
      </w:r>
      <w:r>
        <w:rPr>
          <w:rStyle w:val="WW8Num3z0"/>
          <w:rFonts w:ascii="Verdana" w:hAnsi="Verdana"/>
          <w:color w:val="4682B4"/>
          <w:sz w:val="18"/>
          <w:szCs w:val="18"/>
        </w:rPr>
        <w:t>учредительное</w:t>
      </w:r>
      <w:r>
        <w:rPr>
          <w:rStyle w:val="WW8Num2z0"/>
          <w:rFonts w:ascii="Verdana" w:hAnsi="Verdana"/>
          <w:color w:val="000000"/>
          <w:sz w:val="18"/>
          <w:szCs w:val="18"/>
        </w:rPr>
        <w:t> </w:t>
      </w:r>
      <w:r>
        <w:rPr>
          <w:rFonts w:ascii="Verdana" w:hAnsi="Verdana"/>
          <w:color w:val="000000"/>
          <w:sz w:val="18"/>
          <w:szCs w:val="18"/>
        </w:rPr>
        <w:t>предписание общего характера, устанавливающее отправные начала системного построения права, государственного и общественного строя, определяющее основы правового статуса личности и иные базовые, фундаментальные составляющие правовой системы. Все иные нормы российского права выступают как специальные по отношению к положениям Конституции, они должны быть производны и выводимы из них. Отмечается диалектическая связь общих конституционных норм и отраслевых правовых предписаний.</w:t>
      </w:r>
    </w:p>
    <w:p w14:paraId="43585E50"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Определяется особая роль конституционной ответственности в системе юридической ответственности и устанавливается ее значение в процессе обеспечения эффективного функционирования механизма правового регулирования. Поддерживается точка зрения о необходимости выделения конституционной ответственности в качестве относительно самостоятельного вида юридической ответственности.</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ответственность понимается как особый элемент механизма правового регулирования, выражающийся в установлении приоритетов защиты основ государственного и общественного строя, а также реализация</w:t>
      </w:r>
      <w:r>
        <w:rPr>
          <w:rStyle w:val="WW8Num2z0"/>
          <w:rFonts w:ascii="Verdana" w:hAnsi="Verdana"/>
          <w:color w:val="000000"/>
          <w:sz w:val="18"/>
          <w:szCs w:val="18"/>
        </w:rPr>
        <w:t> </w:t>
      </w:r>
      <w:r>
        <w:rPr>
          <w:rStyle w:val="WW8Num3z0"/>
          <w:rFonts w:ascii="Verdana" w:hAnsi="Verdana"/>
          <w:color w:val="4682B4"/>
          <w:sz w:val="18"/>
          <w:szCs w:val="18"/>
        </w:rPr>
        <w:t>санкций</w:t>
      </w:r>
      <w:r>
        <w:rPr>
          <w:rFonts w:ascii="Verdana" w:hAnsi="Verdana"/>
          <w:color w:val="000000"/>
          <w:sz w:val="18"/>
          <w:szCs w:val="18"/>
        </w:rPr>
        <w:t>, предусмотренных нормами конституционного права, к субъектам конституционно-правовых отношений, обладающих специальным статусом, в случае</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ими конституционного деликта в порядке, установленном законом.</w:t>
      </w:r>
    </w:p>
    <w:p w14:paraId="3026FDE0"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Научное и практическое значение работы. Теоретический анализ проблемы, составляющей предмет диссертации, проведен во взаимосвязи с практикой экономических, политических, социальных и правовых преобразований в обществе, тенденций и процессов по практическому применению</w:t>
      </w:r>
    </w:p>
    <w:p w14:paraId="62E659E8"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Конституции РФ в действующем законодательстве. Ее общетеоретическое исследование выступает основой для раскрытия закономерностей правового регулирования в отраслевых юридических науках.</w:t>
      </w:r>
    </w:p>
    <w:p w14:paraId="3A1409D3"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Содержащиеся в диссертации обобщения и выводы призваны способствовать дальнейшему совершенствованию конституционной практики российского законодательства, обеспечению его единства, целостности и непротиворечивости; они дополняют и развивают соответствующий раздел общей теории государства и права — систему законодательства.</w:t>
      </w:r>
    </w:p>
    <w:p w14:paraId="2DC9B6C0"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предлагаются конкретные практические меры, направленные на устранение имеющихся противоречий в действующем законодательстве, в целях приведения их в соответствие с положениями Конституции РФ, а также повышение качества конституционного регулирования.</w:t>
      </w:r>
    </w:p>
    <w:p w14:paraId="2E74A816"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Центральное место в работе занимают вопросы, посвященные выявлению основных направлений, с помощью которых Конституция РФ может оказывать влияние на текущее законодательство. Решение этих вопросов имеет определяющее значение для</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органов государства.</w:t>
      </w:r>
    </w:p>
    <w:p w14:paraId="4C6120A5"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выводы, основные положения диссертации применимы для преподавания в юридических вузах курса теории государства и права, а также отраслевых юридических дисциплин.</w:t>
      </w:r>
    </w:p>
    <w:p w14:paraId="452E2CD0"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работы могут быть использованы при подготовке учебно-методических пособий и программ по теории государства и права, а также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государственных органов и в процессе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14:paraId="1779FD5C"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выводы диссертации докладывались и обсуждались на заседаниях кафедры теории государства и права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Отдельные положения нашли свое отражение в 5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которые опубликованы в журналах, включенных в</w:t>
      </w:r>
    </w:p>
    <w:p w14:paraId="3DF96513"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и рекомендованных для</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результатов докторских и кандидатских исследований.</w:t>
      </w:r>
    </w:p>
    <w:p w14:paraId="23A75BA7"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научного исследования. Работа включает в себя введение, пять глав, заключение и библиографический список использованной литературы.</w:t>
      </w:r>
    </w:p>
    <w:p w14:paraId="6673CFA9" w14:textId="77777777" w:rsidR="0061040E" w:rsidRDefault="0061040E" w:rsidP="0061040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Титова, Анжела Александровна</w:t>
      </w:r>
    </w:p>
    <w:p w14:paraId="03F276DE" w14:textId="77777777" w:rsidR="0061040E" w:rsidRDefault="0061040E" w:rsidP="006104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C6C86B"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Настоящая работа представляет собой новое направление научных исследований, посвященных общетеоретическому анализу роли и значения</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в системе российского законодательства.</w:t>
      </w:r>
    </w:p>
    <w:p w14:paraId="700352F6" w14:textId="77777777" w:rsidR="0061040E" w:rsidRDefault="0061040E" w:rsidP="006104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Комплексного обобщающего исследования, освещающего проблему реализации Конституции РФ в текущем законодательстве, определения ее места в системе нормативных правовых актов России, а также иных источников права на уровне общей теории права в отечественной науке до настоящего времени предпринято не было. В связи с этим в процессе написания диссертации возникали многочисленные трудности, обусловленные отсутствием какого-либо обобщения соответствующего опыта и специальной литературы. Однако именно эти трудности способствовали творческому поиску, обращению к анализу классической и современной общетеоретической литературы, отражающей различные проблемы исследования места и роли Конституции РФ в системе нормативно-правовых актов текущего законодательства, их соотношение и взаимосвязи. Нами было изучено и проанализировано большое количество научных трудов по</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праву и общетеоретических исследований, посвященных системе законодательства в целом, ее структуре и отдельным элементам. Обращение к материалу ряда отраслевых юридических наук — гражданского, уголовного, уголовно-процессуального,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 xml:space="preserve">и экологического права позволило уточнить роль и место </w:t>
      </w:r>
      <w:r>
        <w:rPr>
          <w:rFonts w:ascii="Verdana" w:hAnsi="Verdana"/>
          <w:color w:val="000000"/>
          <w:sz w:val="18"/>
          <w:szCs w:val="18"/>
        </w:rPr>
        <w:lastRenderedPageBreak/>
        <w:t>Конституции РФ в системе российского законодательства; показать ее характерные признаки, особенности, приоритеты; проанализировать основные направления воздействия Конституции РФ на развитие отраслевого законодательства; изучить специфику конституционно-правовых отношений; установить значение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ответственности для обеспечения эффективности правового регулирования. Разумеется, настоящая работа не претендует на всестороннее рассмотрение всех теоретико-правовых аспектов выбранной темы. Решение этой задачи потребует дальнейших исследований. Хочется надеяться, что данная диссертация заложила для этого определенную основу.</w:t>
      </w:r>
    </w:p>
    <w:p w14:paraId="4A929A02" w14:textId="77777777" w:rsidR="0061040E" w:rsidRDefault="0061040E" w:rsidP="0061040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Титова, Анжела Александровна, 2013 год</w:t>
      </w:r>
    </w:p>
    <w:p w14:paraId="752B154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w:t>
      </w:r>
    </w:p>
    <w:p w14:paraId="10DBCA0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декабря 1993 г. // Российская газета. 1993. 25 дек.</w:t>
      </w:r>
    </w:p>
    <w:p w14:paraId="5AE2B0A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21 июля 1994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 (в ред. от 2 июня 2009 г.) // Собр. законодательства Рос. Федерации. 1994. № 13, ст. 1447; 2009. № 23, ст. 2754.</w:t>
      </w:r>
    </w:p>
    <w:p w14:paraId="45A0F54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конституционный закон от 31 декабря 1996 г. № 1-ФКЗ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(в ред. от 27 декабря 2009 г.) // Собр. законодательства Рос. Федерации. 1997. № 1, ст. 1; 2009. № 52, ч. 1, ст. 6402.</w:t>
      </w:r>
    </w:p>
    <w:p w14:paraId="4AED839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конституционный закон от 28 июня 2004 г. № 5-ФКЗ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(в ред. от 24 апреля 2008 г.) // Собр. законодательства Рос. Федерации. 2004. № 27, ст. 2710; 2008. № 17, ст. 1754.</w:t>
      </w:r>
    </w:p>
    <w:p w14:paraId="14DF4FC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 № 51-ФЗ (в ред. от 30 ноября 2011 г.) // Собр. законодательства Рос. Федерации. 1994. № 32, ст. 3301; 2011. № 49, ч.1, ст. 7041.</w:t>
      </w:r>
    </w:p>
    <w:p w14:paraId="5603E65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 Уголовный кодекс Российской Федерации от 13 июня 1996 г. № 63-Ф3 (в ред. от 21 ноября 2011 г.) // Собр. законодательства Рос. Федерации. 1996. № 25, ст. 2954; 2011. № 48, ст. 6730.</w:t>
      </w:r>
    </w:p>
    <w:p w14:paraId="6EA8BD7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 Уголовно-процессуальный кодекс Российской Федерации от 18 декабря 2001 г. № 174-ФЗ (в ред. от 06 ноября 2011 г.) // Собр. законодательства Рос. Федерации. 2001. № 52, ч. 1, ст. 4921; 2011. № 45, ст. 6323.</w:t>
      </w:r>
    </w:p>
    <w:p w14:paraId="5A7A90D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 декабря 2001 г. № 195-ФЗ (в ред. от 6 декабря 2011 г.) // Собр. законодательства Рос. Федерации. 2002. № 1, ч. 1, ст. 1; 2011. № 50, ст. 7352.</w:t>
      </w:r>
    </w:p>
    <w:p w14:paraId="2B12A07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15 июля 1995 г. № 101-ФЗ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(в ред. от 1 декабря 2007 г.) // Собр. законодательства Рос. Федерации. 1995. № 29, ст. 2757; 2007. № 49, ст. 6079.</w:t>
      </w:r>
    </w:p>
    <w:p w14:paraId="04A3608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21 июля 1997 г. № 114-ФЗ «О службе в</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органах Российской Федерации» (в ред. от 6 декабря 2011 г.) // Собр. законодательства Рос. Федерации. 1997. № 30, ст. 3586; 2011. № 50, ст. 7351.</w:t>
      </w:r>
    </w:p>
    <w:p w14:paraId="0ABA1C3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4 марта 1998 г. № ЗЗ-ФЗ «О порядке принятия и вступления в силу поправок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 Собр. законодательства Рос. Федерации. 1998. № 10, ст. 1146.</w:t>
      </w:r>
    </w:p>
    <w:p w14:paraId="20D849C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10 января 2002 г. № 7-ФЗ «</w:t>
      </w:r>
      <w:r>
        <w:rPr>
          <w:rStyle w:val="WW8Num3z0"/>
          <w:rFonts w:ascii="Verdana" w:hAnsi="Verdana"/>
          <w:color w:val="4682B4"/>
          <w:sz w:val="18"/>
          <w:szCs w:val="18"/>
        </w:rPr>
        <w:t>Об охране окружающей среды</w:t>
      </w:r>
      <w:r>
        <w:rPr>
          <w:rFonts w:ascii="Verdana" w:hAnsi="Verdana"/>
          <w:color w:val="000000"/>
          <w:sz w:val="18"/>
          <w:szCs w:val="18"/>
        </w:rPr>
        <w:t>» (в ред. от 21 ноября 2011 г.) // Собр. законодательства Рос. Федерации. 2002. № 2, ст. 133; 2011. № 48, ст. 6372.</w:t>
      </w:r>
    </w:p>
    <w:p w14:paraId="2493708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31 мая 2002 г. № 62-ФЗ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Российской Федерации» (в ред. от 28 июня 2009 г.) // Собр. законодательства Рос. Федерации. 2002. № 22, ст. 2031; 2009. № 26, ст. 3125.</w:t>
      </w:r>
    </w:p>
    <w:p w14:paraId="4750899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27 мая 2003 г. № 58-ФЗ «</w:t>
      </w:r>
      <w:r>
        <w:rPr>
          <w:rStyle w:val="WW8Num3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(в ред. от 6 декабря 2011 г.) // Собр. законодательства Рос. Федерации. 2003. № 22, ст. 2063; 2011. № 50, ст. 7337.</w:t>
      </w:r>
    </w:p>
    <w:p w14:paraId="77BC2A1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 Федеральный закон от 6 октября 2003 г. № 131-Ф3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(в ред. от 29 декабря 2010 г.) // Собр. законодательства Рос. Федерации. 2003. № 40, ст. 3822; 2011. № 1,ст. 54.</w:t>
      </w:r>
    </w:p>
    <w:p w14:paraId="08A6CCC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Федеральный закон от 2 мая 2006 г. № 59-ФЗ «О порядке рассмотрения обращений</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Федерации» (в ред. от 27 июля 2010 г.) // Собр. законодательства Рос. Федерации. 2006. № 19, ст. 2060; 2010. № 31, ст. 4196</w:t>
      </w:r>
    </w:p>
    <w:p w14:paraId="020BD3C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закон от 27 июля 2006 г. № 149-ФЗ «</w:t>
      </w:r>
      <w:r>
        <w:rPr>
          <w:rStyle w:val="WW8Num3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(в ред. от 6 апреля 2011 г.) // Собр. законодательства Рос. Федерации. 2006. № 31, ч. 1, ст. 3448; 2011. № 15, ст. 2038.</w:t>
      </w:r>
    </w:p>
    <w:p w14:paraId="1AC8441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 закон от 27 июля 2006 г. № 152-ФЗ «</w:t>
      </w:r>
      <w:r>
        <w:rPr>
          <w:rStyle w:val="WW8Num3z0"/>
          <w:rFonts w:ascii="Verdana" w:hAnsi="Verdana"/>
          <w:color w:val="4682B4"/>
          <w:sz w:val="18"/>
          <w:szCs w:val="18"/>
        </w:rPr>
        <w:t>О персональных данных</w:t>
      </w:r>
      <w:r>
        <w:rPr>
          <w:rFonts w:ascii="Verdana" w:hAnsi="Verdana"/>
          <w:color w:val="000000"/>
          <w:sz w:val="18"/>
          <w:szCs w:val="18"/>
        </w:rPr>
        <w:t>» (в ред. от 25 июля 2011 г.) // Собр. законодательства Рос. Федерации. 2006. № 31, ч. 1, ст. 3451; 2011. № 31, ст. 4701.</w:t>
      </w:r>
    </w:p>
    <w:p w14:paraId="0FE84B0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Конституционного Суда РФ от 31 октября 1995 г. № 12-П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толковании статьи 136 Конституции Российской Федерации» // Собр. законодательства Рос. Федерации. 1995. № 45, ст. 4408.</w:t>
      </w:r>
    </w:p>
    <w:p w14:paraId="5D92DF8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1 февраля 1996 г. № 3-П «По делу о проверке</w:t>
      </w:r>
      <w:r>
        <w:rPr>
          <w:rStyle w:val="WW8Num2z0"/>
          <w:rFonts w:ascii="Verdana" w:hAnsi="Verdana"/>
          <w:color w:val="000000"/>
          <w:sz w:val="18"/>
          <w:szCs w:val="18"/>
        </w:rPr>
        <w:t> </w:t>
      </w:r>
      <w:r>
        <w:rPr>
          <w:rStyle w:val="WW8Num3z0"/>
          <w:rFonts w:ascii="Verdana" w:hAnsi="Verdana"/>
          <w:color w:val="4682B4"/>
          <w:sz w:val="18"/>
          <w:szCs w:val="18"/>
        </w:rPr>
        <w:t>конституционности</w:t>
      </w:r>
      <w:r>
        <w:rPr>
          <w:rStyle w:val="WW8Num2z0"/>
          <w:rFonts w:ascii="Verdana" w:hAnsi="Verdana"/>
          <w:color w:val="000000"/>
          <w:sz w:val="18"/>
          <w:szCs w:val="18"/>
        </w:rPr>
        <w:t> </w:t>
      </w:r>
      <w:r>
        <w:rPr>
          <w:rFonts w:ascii="Verdana" w:hAnsi="Verdana"/>
          <w:color w:val="000000"/>
          <w:sz w:val="18"/>
          <w:szCs w:val="18"/>
        </w:rPr>
        <w:t>ряда положений Устава — Основного закона Читинской области» // Собр. законодательства Рос. Федерации. 1996. №7, ст. 700.</w:t>
      </w:r>
    </w:p>
    <w:p w14:paraId="6696EAC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Конституционного Суда РФ от 16 июня 1998 г. № 19-П «По</w:t>
      </w:r>
      <w:r>
        <w:rPr>
          <w:rStyle w:val="WW8Num2z0"/>
          <w:rFonts w:ascii="Verdana" w:hAnsi="Verdana"/>
          <w:color w:val="000000"/>
          <w:sz w:val="18"/>
          <w:szCs w:val="18"/>
        </w:rPr>
        <w:t> </w:t>
      </w:r>
      <w:r>
        <w:rPr>
          <w:rStyle w:val="WW8Num3z0"/>
          <w:rFonts w:ascii="Verdana" w:hAnsi="Verdana"/>
          <w:color w:val="4682B4"/>
          <w:sz w:val="18"/>
          <w:szCs w:val="18"/>
        </w:rPr>
        <w:t>толкованию</w:t>
      </w:r>
      <w:r>
        <w:rPr>
          <w:rStyle w:val="WW8Num2z0"/>
          <w:rFonts w:ascii="Verdana" w:hAnsi="Verdana"/>
          <w:color w:val="000000"/>
          <w:sz w:val="18"/>
          <w:szCs w:val="18"/>
        </w:rPr>
        <w:t> </w:t>
      </w:r>
      <w:r>
        <w:rPr>
          <w:rFonts w:ascii="Verdana" w:hAnsi="Verdana"/>
          <w:color w:val="000000"/>
          <w:sz w:val="18"/>
          <w:szCs w:val="18"/>
        </w:rPr>
        <w:t>отдельных положений статей 125, 126 и 127 Конституции Российской Федерации» // Собр. законодательства Рос. Федерации. 1998. № 25, ст. 3004.</w:t>
      </w:r>
    </w:p>
    <w:p w14:paraId="46BABEB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 Научная и учебная литература</w:t>
      </w:r>
    </w:p>
    <w:p w14:paraId="0533898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перераб. и доп. М.: Российский Юридический издательский дом, 2000. 528 с.</w:t>
      </w:r>
    </w:p>
    <w:p w14:paraId="25302DC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Авдеенкова</w:t>
      </w:r>
      <w:r>
        <w:rPr>
          <w:rStyle w:val="WW8Num2z0"/>
          <w:rFonts w:ascii="Verdana" w:hAnsi="Verdana"/>
          <w:color w:val="000000"/>
          <w:sz w:val="18"/>
          <w:szCs w:val="18"/>
        </w:rPr>
        <w:t> </w:t>
      </w:r>
      <w:r>
        <w:rPr>
          <w:rFonts w:ascii="Verdana" w:hAnsi="Verdana"/>
          <w:color w:val="000000"/>
          <w:sz w:val="18"/>
          <w:szCs w:val="18"/>
        </w:rPr>
        <w:t>М.П., Дмитриев Ю.А. Конституционное право в Российской Федерации. Основы теории конституционного права: курс лекций: в 9 т. Т. 1. М.: Весь мир, 2005. 384 с.</w:t>
      </w:r>
    </w:p>
    <w:p w14:paraId="4459F3E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Теория государства и права: учебник. М.: Юридическая литература, 1968. 640 с.</w:t>
      </w:r>
    </w:p>
    <w:p w14:paraId="49EFBED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обществе. М.: Юридическая литература, 1966. 187 с.</w:t>
      </w:r>
    </w:p>
    <w:p w14:paraId="0D79F01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 т. Т. 1. М.: Юридическая литература, 1981. 360 с.</w:t>
      </w:r>
    </w:p>
    <w:p w14:paraId="19FD5B7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 т. Т. 2. М.: Юридическая литература, 1982. 360 с.</w:t>
      </w:r>
    </w:p>
    <w:p w14:paraId="27AB5A7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Государство и право. Начальный курс: учебник. 2-е изд.,перераб. и доп. М.: Юридическая литература, 1994. 192 с.</w:t>
      </w:r>
    </w:p>
    <w:p w14:paraId="73B99C4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Аничкин</w:t>
      </w:r>
      <w:r>
        <w:rPr>
          <w:rStyle w:val="WW8Num2z0"/>
          <w:rFonts w:ascii="Verdana" w:hAnsi="Verdana"/>
          <w:color w:val="000000"/>
          <w:sz w:val="18"/>
          <w:szCs w:val="18"/>
        </w:rPr>
        <w:t> </w:t>
      </w:r>
      <w:r>
        <w:rPr>
          <w:rFonts w:ascii="Verdana" w:hAnsi="Verdana"/>
          <w:color w:val="000000"/>
          <w:sz w:val="18"/>
          <w:szCs w:val="18"/>
        </w:rPr>
        <w:t>Е.С. Основные черты развития конституционного законодательства Российской Федерации на рубеже XX XXI веков: учебное пособие. Барнаул: Изд-во Алтайского ун-та, 2007. 136 с.</w:t>
      </w:r>
    </w:p>
    <w:p w14:paraId="32AE54D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Баранов В.М. Общая теория права: краткая энциклопедия. Н. Новгород: Изд-во Нижегородского юридического института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1997. 143 с.</w:t>
      </w:r>
    </w:p>
    <w:p w14:paraId="64F8D92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Лутова Л.К. Преамбула нормативного правового акта (проблемы теории и практики). Н. Новгород: Изд-во Нижегородского юридического института МВД РФ, 2012. 406 с.</w:t>
      </w:r>
    </w:p>
    <w:p w14:paraId="39AE7C7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Барциц</w:t>
      </w:r>
      <w:r>
        <w:rPr>
          <w:rStyle w:val="WW8Num2z0"/>
          <w:rFonts w:ascii="Verdana" w:hAnsi="Verdana"/>
          <w:color w:val="000000"/>
          <w:sz w:val="18"/>
          <w:szCs w:val="18"/>
        </w:rPr>
        <w:t> </w:t>
      </w:r>
      <w:r>
        <w:rPr>
          <w:rFonts w:ascii="Verdana" w:hAnsi="Verdana"/>
          <w:color w:val="000000"/>
          <w:sz w:val="18"/>
          <w:szCs w:val="18"/>
        </w:rPr>
        <w:t>И.Н. Федеративная ответственность: конституционно-правовые аспекты. М.: Изд-во Российской экономической академии им. Г.В.</w:t>
      </w:r>
      <w:r>
        <w:rPr>
          <w:rStyle w:val="WW8Num2z0"/>
          <w:rFonts w:ascii="Verdana" w:hAnsi="Verdana"/>
          <w:color w:val="000000"/>
          <w:sz w:val="18"/>
          <w:szCs w:val="18"/>
        </w:rPr>
        <w:t> </w:t>
      </w:r>
      <w:r>
        <w:rPr>
          <w:rStyle w:val="WW8Num3z0"/>
          <w:rFonts w:ascii="Verdana" w:hAnsi="Verdana"/>
          <w:color w:val="4682B4"/>
          <w:sz w:val="18"/>
          <w:szCs w:val="18"/>
        </w:rPr>
        <w:t>Плеханова</w:t>
      </w:r>
      <w:r>
        <w:rPr>
          <w:rFonts w:ascii="Verdana" w:hAnsi="Verdana"/>
          <w:color w:val="000000"/>
          <w:sz w:val="18"/>
          <w:szCs w:val="18"/>
        </w:rPr>
        <w:t>, 1999. 160 с.</w:t>
      </w:r>
    </w:p>
    <w:p w14:paraId="75EA956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Т.Б. Уголовная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преступления: правотворчество и правоприменение в условиях</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Российской Федерации. Владивосток: Дальнаука, 2005. 284 с.</w:t>
      </w:r>
    </w:p>
    <w:p w14:paraId="4372BA5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Саратов: Изд-во Саратовской государственной академии права, 2001. 416 с.</w:t>
      </w:r>
    </w:p>
    <w:p w14:paraId="23640D6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2-е изд., доп. М.: Право и государство, 2005. 544 с.</w:t>
      </w:r>
    </w:p>
    <w:p w14:paraId="5062E1D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Юдин Э.Г. Становление и сущность системного подхода. М.: Наука, 1973.270 с.</w:t>
      </w:r>
    </w:p>
    <w:p w14:paraId="7C7DC7A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39. Большой юридический словарь / под ред. А.Я.</w:t>
      </w:r>
      <w:r>
        <w:rPr>
          <w:rStyle w:val="WW8Num2z0"/>
          <w:rFonts w:ascii="Verdana" w:hAnsi="Verdana"/>
          <w:color w:val="000000"/>
          <w:sz w:val="18"/>
          <w:szCs w:val="18"/>
        </w:rPr>
        <w:t> </w:t>
      </w:r>
      <w:r>
        <w:rPr>
          <w:rStyle w:val="WW8Num3z0"/>
          <w:rFonts w:ascii="Verdana" w:hAnsi="Verdana"/>
          <w:color w:val="4682B4"/>
          <w:sz w:val="18"/>
          <w:szCs w:val="18"/>
        </w:rPr>
        <w:t>Сухарева</w:t>
      </w:r>
      <w:r>
        <w:rPr>
          <w:rFonts w:ascii="Verdana" w:hAnsi="Verdana"/>
          <w:color w:val="000000"/>
          <w:sz w:val="18"/>
          <w:szCs w:val="18"/>
        </w:rPr>
        <w:t>, В.Е. Крутских. 2-е изд., перераб. и доп. М.: Инфра-М, 2001. 703 с.</w:t>
      </w:r>
    </w:p>
    <w:p w14:paraId="0060F20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Конституция России: история и современность. Ростов н/Д: Изд-во</w:t>
      </w:r>
      <w:r>
        <w:rPr>
          <w:rStyle w:val="WW8Num2z0"/>
          <w:rFonts w:ascii="Verdana" w:hAnsi="Verdana"/>
          <w:color w:val="000000"/>
          <w:sz w:val="18"/>
          <w:szCs w:val="18"/>
        </w:rPr>
        <w:t> </w:t>
      </w:r>
      <w:r>
        <w:rPr>
          <w:rStyle w:val="WW8Num3z0"/>
          <w:rFonts w:ascii="Verdana" w:hAnsi="Verdana"/>
          <w:color w:val="4682B4"/>
          <w:sz w:val="18"/>
          <w:szCs w:val="18"/>
        </w:rPr>
        <w:t>РВШ</w:t>
      </w:r>
      <w:r>
        <w:rPr>
          <w:rStyle w:val="WW8Num2z0"/>
          <w:rFonts w:ascii="Verdana" w:hAnsi="Verdana"/>
          <w:color w:val="000000"/>
          <w:sz w:val="18"/>
          <w:szCs w:val="18"/>
        </w:rPr>
        <w:t> </w:t>
      </w:r>
      <w:r>
        <w:rPr>
          <w:rFonts w:ascii="Verdana" w:hAnsi="Verdana"/>
          <w:color w:val="000000"/>
          <w:sz w:val="18"/>
          <w:szCs w:val="18"/>
        </w:rPr>
        <w:t>МВД РФ, 1996. 32 с.</w:t>
      </w:r>
    </w:p>
    <w:p w14:paraId="22322F1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Братко</w:t>
      </w:r>
      <w:r>
        <w:rPr>
          <w:rStyle w:val="WW8Num2z0"/>
          <w:rFonts w:ascii="Verdana" w:hAnsi="Verdana"/>
          <w:color w:val="000000"/>
          <w:sz w:val="18"/>
          <w:szCs w:val="18"/>
        </w:rPr>
        <w:t> </w:t>
      </w:r>
      <w:r>
        <w:rPr>
          <w:rFonts w:ascii="Verdana" w:hAnsi="Verdana"/>
          <w:color w:val="000000"/>
          <w:sz w:val="18"/>
          <w:szCs w:val="18"/>
        </w:rPr>
        <w:t>А.Г. Правоохранительная система: вопросы теории. М.: Юридическая литература, 1991. 205 с.</w:t>
      </w:r>
    </w:p>
    <w:p w14:paraId="7A456DC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Гаврилов O.A., Дудко И.Г. Российская Федерация и ее субъекты. Проблемы укрепления государственности / отв. ред. C.B. Полени-на. Саранск: Изд-во Мордовского ун-та, 2003. 144 с.</w:t>
      </w:r>
    </w:p>
    <w:p w14:paraId="5492680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учебник. М.: Новый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 624 с.</w:t>
      </w:r>
    </w:p>
    <w:p w14:paraId="0FACC50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Винницкий</w:t>
      </w:r>
      <w:r>
        <w:rPr>
          <w:rStyle w:val="WW8Num2z0"/>
          <w:rFonts w:ascii="Verdana" w:hAnsi="Verdana"/>
          <w:color w:val="000000"/>
          <w:sz w:val="18"/>
          <w:szCs w:val="18"/>
        </w:rPr>
        <w:t> </w:t>
      </w:r>
      <w:r>
        <w:rPr>
          <w:rFonts w:ascii="Verdana" w:hAnsi="Verdana"/>
          <w:color w:val="000000"/>
          <w:sz w:val="18"/>
          <w:szCs w:val="18"/>
        </w:rPr>
        <w:t>Д.В. Российское налоговое право: проблемы теории и практики. СПб.: Юридический центр Пресс, 2003. 397 с.</w:t>
      </w:r>
    </w:p>
    <w:p w14:paraId="721089F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Ответственность в механизме охраны конституционного строя. М.: Изд-во Института права 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политики, 2005. 420 с.</w:t>
      </w:r>
    </w:p>
    <w:p w14:paraId="7F8AC24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Конституционное правосудие: Судебное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и процесс: учебное пособие. М.: Закон и право, ЮНИТИ, 1998. 383 с.</w:t>
      </w:r>
    </w:p>
    <w:p w14:paraId="094C9C2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Конституционное правосудие в России (1991 2001 годы): Очерки теории и практики. М.: Городец-издат, 2001. 508 с.</w:t>
      </w:r>
    </w:p>
    <w:p w14:paraId="5B10379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Е.Ю., Соколова Э.Д. Налоговое право: вопросы и ответы. 3-е изд., испр. и доп.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2001. 208 с.</w:t>
      </w:r>
    </w:p>
    <w:p w14:paraId="1831CCD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Гревцов</w:t>
      </w:r>
      <w:r>
        <w:rPr>
          <w:rStyle w:val="WW8Num2z0"/>
          <w:rFonts w:ascii="Verdana" w:hAnsi="Verdana"/>
          <w:color w:val="000000"/>
          <w:sz w:val="18"/>
          <w:szCs w:val="18"/>
        </w:rPr>
        <w:t> </w:t>
      </w:r>
      <w:r>
        <w:rPr>
          <w:rFonts w:ascii="Verdana" w:hAnsi="Verdana"/>
          <w:color w:val="000000"/>
          <w:sz w:val="18"/>
          <w:szCs w:val="18"/>
        </w:rPr>
        <w:t>Ю.И. Правовые отношения и осуществление права. JL: Изд-во Ленинградского ун-та, 1987. 128 с.</w:t>
      </w:r>
    </w:p>
    <w:p w14:paraId="498C08E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Дудин</w:t>
      </w:r>
      <w:r>
        <w:rPr>
          <w:rStyle w:val="WW8Num2z0"/>
          <w:rFonts w:ascii="Verdana" w:hAnsi="Verdana"/>
          <w:color w:val="000000"/>
          <w:sz w:val="18"/>
          <w:szCs w:val="18"/>
        </w:rPr>
        <w:t> </w:t>
      </w:r>
      <w:r>
        <w:rPr>
          <w:rFonts w:ascii="Verdana" w:hAnsi="Verdana"/>
          <w:color w:val="000000"/>
          <w:sz w:val="18"/>
          <w:szCs w:val="18"/>
        </w:rPr>
        <w:t>А.П. Диалектика правоотношений / под ред. В.О. Тененбаума. Саратов: Изд-во Саратовского ун-та, 1983. 121 с.</w:t>
      </w:r>
    </w:p>
    <w:p w14:paraId="1C3F6E7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Еременко</w:t>
      </w:r>
      <w:r>
        <w:rPr>
          <w:rStyle w:val="WW8Num2z0"/>
          <w:rFonts w:ascii="Verdana" w:hAnsi="Verdana"/>
          <w:color w:val="000000"/>
          <w:sz w:val="18"/>
          <w:szCs w:val="18"/>
        </w:rPr>
        <w:t> </w:t>
      </w:r>
      <w:r>
        <w:rPr>
          <w:rFonts w:ascii="Verdana" w:hAnsi="Verdana"/>
          <w:color w:val="000000"/>
          <w:sz w:val="18"/>
          <w:szCs w:val="18"/>
        </w:rPr>
        <w:t>Ю.П. Советская Конституция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 под ред. В.А. Ржевского. Саратов: Изд-во Саратовского ун-та, 1982. 164 с.</w:t>
      </w:r>
    </w:p>
    <w:p w14:paraId="487DF3E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Иванищева</w:t>
      </w:r>
      <w:r>
        <w:rPr>
          <w:rStyle w:val="WW8Num2z0"/>
          <w:rFonts w:ascii="Verdana" w:hAnsi="Verdana"/>
          <w:color w:val="000000"/>
          <w:sz w:val="18"/>
          <w:szCs w:val="18"/>
        </w:rPr>
        <w:t> </w:t>
      </w:r>
      <w:r>
        <w:rPr>
          <w:rFonts w:ascii="Verdana" w:hAnsi="Verdana"/>
          <w:color w:val="000000"/>
          <w:sz w:val="18"/>
          <w:szCs w:val="18"/>
        </w:rPr>
        <w:t>Н.П. Основные черты конституций зарубежных социалистических стран. Саратов: Изд-во Саратовского ун-та, 1973. 203 с.</w:t>
      </w:r>
    </w:p>
    <w:p w14:paraId="23026D2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Ильинский</w:t>
      </w:r>
      <w:r>
        <w:rPr>
          <w:rStyle w:val="WW8Num2z0"/>
          <w:rFonts w:ascii="Verdana" w:hAnsi="Verdana"/>
          <w:color w:val="000000"/>
          <w:sz w:val="18"/>
          <w:szCs w:val="18"/>
        </w:rPr>
        <w:t> </w:t>
      </w:r>
      <w:r>
        <w:rPr>
          <w:rFonts w:ascii="Verdana" w:hAnsi="Verdana"/>
          <w:color w:val="000000"/>
          <w:sz w:val="18"/>
          <w:szCs w:val="18"/>
        </w:rPr>
        <w:t>И.П. Конституция мира и социализма. Из опыта конституционного строительства в европейских социалистических странах. М.: Международные отношения, 1967. 312 с.</w:t>
      </w:r>
    </w:p>
    <w:p w14:paraId="2F2296F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1961. 381 с.</w:t>
      </w:r>
    </w:p>
    <w:p w14:paraId="5D071A4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H.H. Конституционно-правовые отношения и роль</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в обеспечении их стабильности. М.: Институт повышения квалификации руководящих кадров Генеральной прокуратуры РФ, 2007. 157 с.</w:t>
      </w:r>
    </w:p>
    <w:p w14:paraId="7487589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М.: Мысль, 1972. 472 с.</w:t>
      </w:r>
    </w:p>
    <w:p w14:paraId="075DF04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Правоотношения в социалистическом обществе / отв. ред. М.С.</w:t>
      </w:r>
      <w:r>
        <w:rPr>
          <w:rStyle w:val="WW8Num2z0"/>
          <w:rFonts w:ascii="Verdana" w:hAnsi="Verdana"/>
          <w:color w:val="000000"/>
          <w:sz w:val="18"/>
          <w:szCs w:val="18"/>
        </w:rPr>
        <w:t> </w:t>
      </w:r>
      <w:r>
        <w:rPr>
          <w:rStyle w:val="WW8Num3z0"/>
          <w:rFonts w:ascii="Verdana" w:hAnsi="Verdana"/>
          <w:color w:val="4682B4"/>
          <w:sz w:val="18"/>
          <w:szCs w:val="18"/>
        </w:rPr>
        <w:t>Строгович</w:t>
      </w:r>
      <w:r>
        <w:rPr>
          <w:rFonts w:ascii="Verdana" w:hAnsi="Verdana"/>
          <w:color w:val="000000"/>
          <w:sz w:val="18"/>
          <w:szCs w:val="18"/>
        </w:rPr>
        <w:t>. М.: Изд-во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1958. 187 с.</w:t>
      </w:r>
    </w:p>
    <w:p w14:paraId="39D669A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Ответственность органов государственной власти и иных субъектов права за нарушение конституционного законодательства Российской Федерации. М.: Городец, 2000. 192 с.</w:t>
      </w:r>
    </w:p>
    <w:p w14:paraId="719FA0B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курс лекций. 2-е изд., испр. и доп. М.: Манускрипт, 1996. 316 с.</w:t>
      </w:r>
    </w:p>
    <w:p w14:paraId="13E5EBD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постановлениям Конституционного Суда Российской Федерации: Государственная власть. Федерализм.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Защита прав и свобод граждан / отв. ред.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М.: Юристь. 2002. Т. 3 (2000-2001). 420 с.</w:t>
      </w:r>
    </w:p>
    <w:p w14:paraId="7695831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Кондрашев</w:t>
      </w:r>
      <w:r>
        <w:rPr>
          <w:rStyle w:val="WW8Num2z0"/>
          <w:rFonts w:ascii="Verdana" w:hAnsi="Verdana"/>
          <w:color w:val="000000"/>
          <w:sz w:val="18"/>
          <w:szCs w:val="18"/>
        </w:rPr>
        <w:t> </w:t>
      </w:r>
      <w:r>
        <w:rPr>
          <w:rFonts w:ascii="Verdana" w:hAnsi="Verdana"/>
          <w:color w:val="000000"/>
          <w:sz w:val="18"/>
          <w:szCs w:val="18"/>
        </w:rPr>
        <w:t xml:space="preserve">A.A. Конституционно-правовая ответственность субъектов Федерации: вопросы </w:t>
      </w:r>
      <w:r>
        <w:rPr>
          <w:rFonts w:ascii="Verdana" w:hAnsi="Verdana"/>
          <w:color w:val="000000"/>
          <w:sz w:val="18"/>
          <w:szCs w:val="18"/>
        </w:rPr>
        <w:lastRenderedPageBreak/>
        <w:t>теории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в Российской</w:t>
      </w:r>
    </w:p>
    <w:p w14:paraId="60D2664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62. Федерации. Красноярск: Изд-во Сибирского юридического института МВД России, 1999. 110 с.</w:t>
      </w:r>
    </w:p>
    <w:p w14:paraId="02AAFE6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63. Конституция, закон,</w:t>
      </w:r>
      <w:r>
        <w:rPr>
          <w:rStyle w:val="WW8Num2z0"/>
          <w:rFonts w:ascii="Verdana" w:hAnsi="Verdana"/>
          <w:color w:val="000000"/>
          <w:sz w:val="18"/>
          <w:szCs w:val="18"/>
        </w:rPr>
        <w:t> </w:t>
      </w:r>
      <w:r>
        <w:rPr>
          <w:rStyle w:val="WW8Num3z0"/>
          <w:rFonts w:ascii="Verdana" w:hAnsi="Verdana"/>
          <w:color w:val="4682B4"/>
          <w:sz w:val="18"/>
          <w:szCs w:val="18"/>
        </w:rPr>
        <w:t>подзаконный</w:t>
      </w:r>
      <w:r>
        <w:rPr>
          <w:rStyle w:val="WW8Num2z0"/>
          <w:rFonts w:ascii="Verdana" w:hAnsi="Verdana"/>
          <w:color w:val="000000"/>
          <w:sz w:val="18"/>
          <w:szCs w:val="18"/>
        </w:rPr>
        <w:t> </w:t>
      </w:r>
      <w:r>
        <w:rPr>
          <w:rFonts w:ascii="Verdana" w:hAnsi="Verdana"/>
          <w:color w:val="000000"/>
          <w:sz w:val="18"/>
          <w:szCs w:val="18"/>
        </w:rPr>
        <w:t>акт / отв. ред. Ю.А. Тихомиров. М.: Изд-во Юридическая литература, 1994. 136 с.</w:t>
      </w:r>
    </w:p>
    <w:p w14:paraId="74EF516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64. Конституционное (государственное) право зарубежных стран: учебник: в 4 т. Т. 1-2: Часть Общая / отв. ред. Б.А.</w:t>
      </w:r>
      <w:r>
        <w:rPr>
          <w:rStyle w:val="WW8Num2z0"/>
          <w:rFonts w:ascii="Verdana" w:hAnsi="Verdana"/>
          <w:color w:val="000000"/>
          <w:sz w:val="18"/>
          <w:szCs w:val="18"/>
        </w:rPr>
        <w:t> </w:t>
      </w:r>
      <w:r>
        <w:rPr>
          <w:rStyle w:val="WW8Num3z0"/>
          <w:rFonts w:ascii="Verdana" w:hAnsi="Verdana"/>
          <w:color w:val="4682B4"/>
          <w:sz w:val="18"/>
          <w:szCs w:val="18"/>
        </w:rPr>
        <w:t>Страшун</w:t>
      </w:r>
      <w:r>
        <w:rPr>
          <w:rFonts w:ascii="Verdana" w:hAnsi="Verdana"/>
          <w:color w:val="000000"/>
          <w:sz w:val="18"/>
          <w:szCs w:val="18"/>
        </w:rPr>
        <w:t>. М.: БЕК, 2000. 784 с.</w:t>
      </w:r>
    </w:p>
    <w:p w14:paraId="1C12799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65. Концепции развития российского законодательства / под ред. Т.Я.</w:t>
      </w:r>
      <w:r>
        <w:rPr>
          <w:rStyle w:val="WW8Num2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Ю.А. Тихомирова, Ю.П. Орловского. М.: Городец, 2004. 848 с.</w:t>
      </w:r>
    </w:p>
    <w:p w14:paraId="0BCE936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66. Концепция стабильности закона / отв. ред. В.П.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М.: Проспект, 2000. 176 с.</w:t>
      </w:r>
    </w:p>
    <w:p w14:paraId="0EF9CD8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Котелевская</w:t>
      </w:r>
      <w:r>
        <w:rPr>
          <w:rStyle w:val="WW8Num2z0"/>
          <w:rFonts w:ascii="Verdana" w:hAnsi="Verdana"/>
          <w:color w:val="000000"/>
          <w:sz w:val="18"/>
          <w:szCs w:val="18"/>
        </w:rPr>
        <w:t> </w:t>
      </w:r>
      <w:r>
        <w:rPr>
          <w:rFonts w:ascii="Verdana" w:hAnsi="Verdana"/>
          <w:color w:val="000000"/>
          <w:sz w:val="18"/>
          <w:szCs w:val="18"/>
        </w:rPr>
        <w:t>И.В., Тихомиров Ю.А. Правовые акты: учебно-практическое и справочное пособие. М.:</w:t>
      </w:r>
      <w:r>
        <w:rPr>
          <w:rStyle w:val="WW8Num2z0"/>
          <w:rFonts w:ascii="Verdana" w:hAnsi="Verdana"/>
          <w:color w:val="000000"/>
          <w:sz w:val="18"/>
          <w:szCs w:val="18"/>
        </w:rPr>
        <w:t> </w:t>
      </w:r>
      <w:r>
        <w:rPr>
          <w:rStyle w:val="WW8Num3z0"/>
          <w:rFonts w:ascii="Verdana" w:hAnsi="Verdana"/>
          <w:color w:val="4682B4"/>
          <w:sz w:val="18"/>
          <w:szCs w:val="18"/>
        </w:rPr>
        <w:t>Юринформцентр</w:t>
      </w:r>
      <w:r>
        <w:rPr>
          <w:rFonts w:ascii="Verdana" w:hAnsi="Verdana"/>
          <w:color w:val="000000"/>
          <w:sz w:val="18"/>
          <w:szCs w:val="18"/>
        </w:rPr>
        <w:t>, 1999. 381 с.</w:t>
      </w:r>
    </w:p>
    <w:p w14:paraId="204F931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Юридические факты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 отв. ред. Б.В. Покровский. М.: Госюриздат, 1958. 183 с.</w:t>
      </w:r>
    </w:p>
    <w:p w14:paraId="27CA65F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69. Кулапов B.JI. Проблемы теории государства и права: учебное пособие. Саратов: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2006. 376 с.</w:t>
      </w:r>
    </w:p>
    <w:p w14:paraId="1AB5BC2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Предмет конституционного права. М.: Изд-во</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2001. 444 с.</w:t>
      </w:r>
    </w:p>
    <w:p w14:paraId="4900B3D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Липень C.B. Теория государства и права: учебник. М.: Изд-во «</w:t>
      </w:r>
      <w:r>
        <w:rPr>
          <w:rStyle w:val="WW8Num3z0"/>
          <w:rFonts w:ascii="Verdana" w:hAnsi="Verdana"/>
          <w:color w:val="4682B4"/>
          <w:sz w:val="18"/>
          <w:szCs w:val="18"/>
        </w:rPr>
        <w:t>Спарк</w:t>
      </w:r>
      <w:r>
        <w:rPr>
          <w:rFonts w:ascii="Verdana" w:hAnsi="Verdana"/>
          <w:color w:val="000000"/>
          <w:sz w:val="18"/>
          <w:szCs w:val="18"/>
        </w:rPr>
        <w:t>», 1998. 448 с.</w:t>
      </w:r>
    </w:p>
    <w:p w14:paraId="3B00CA8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Лепешкин</w:t>
      </w:r>
      <w:r>
        <w:rPr>
          <w:rStyle w:val="WW8Num2z0"/>
          <w:rFonts w:ascii="Verdana" w:hAnsi="Verdana"/>
          <w:color w:val="000000"/>
          <w:sz w:val="18"/>
          <w:szCs w:val="18"/>
        </w:rPr>
        <w:t> </w:t>
      </w:r>
      <w:r>
        <w:rPr>
          <w:rFonts w:ascii="Verdana" w:hAnsi="Verdana"/>
          <w:color w:val="000000"/>
          <w:sz w:val="18"/>
          <w:szCs w:val="18"/>
        </w:rPr>
        <w:t>А.И. Курс советского государственного права: в 2 т. Т. 1. М.: Госюриздат, 1961. 559 с.</w:t>
      </w:r>
    </w:p>
    <w:p w14:paraId="28665B1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73. Лившиц Р. 3. Теория права: учебник. М.: БЕК, 1994. 224 с.</w:t>
      </w:r>
    </w:p>
    <w:p w14:paraId="79C11DC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Проблемы юридической ответственности. 2-е изд., пе-рераб., и доп. СПб.: Изд-во «</w:t>
      </w:r>
      <w:r>
        <w:rPr>
          <w:rStyle w:val="WW8Num3z0"/>
          <w:rFonts w:ascii="Verdana" w:hAnsi="Verdana"/>
          <w:color w:val="4682B4"/>
          <w:sz w:val="18"/>
          <w:szCs w:val="18"/>
        </w:rPr>
        <w:t>Юридический центр Пресс</w:t>
      </w:r>
      <w:r>
        <w:rPr>
          <w:rFonts w:ascii="Verdana" w:hAnsi="Verdana"/>
          <w:color w:val="000000"/>
          <w:sz w:val="18"/>
          <w:szCs w:val="18"/>
        </w:rPr>
        <w:t>», 2004. 409 с.</w:t>
      </w:r>
    </w:p>
    <w:p w14:paraId="009F48E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Конституционные нормы 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учебное пособие. М.: Закон и право, ЮНИТИ, 1997. 159 с.</w:t>
      </w:r>
    </w:p>
    <w:p w14:paraId="79BBE2E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 687 с.</w:t>
      </w:r>
    </w:p>
    <w:p w14:paraId="37FDED0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Теория государства и права в ответах: учебное пособие. М.: Проспект, 2009. 240 с.</w:t>
      </w:r>
    </w:p>
    <w:p w14:paraId="237BE54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78. Маркс К., Энгельс Ф. Соч. Т. 19. 670 с.</w:t>
      </w:r>
    </w:p>
    <w:p w14:paraId="6317178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Изд-во Саратовской государственной академии права, 2003. 512 с.</w:t>
      </w:r>
    </w:p>
    <w:p w14:paraId="07ED736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Саратовского ун-та, 1972. 292 с.</w:t>
      </w:r>
    </w:p>
    <w:p w14:paraId="3B6FF69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учебник. М.: Изд-во</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2003. 512 с.</w:t>
      </w:r>
    </w:p>
    <w:p w14:paraId="51544BC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Теория государства и права: учебник. М.: Маркет ДС корпорейшн, 2007. 633 с.</w:t>
      </w:r>
    </w:p>
    <w:p w14:paraId="29EC2FB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О.О. Конституционное регулирование в развитом социалистическом обществе / под ред. В.Л. Полякова. Саратов: Изд-во Саратовского ун-та, 1982. 126 с.</w:t>
      </w:r>
    </w:p>
    <w:p w14:paraId="64EE72B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О.О. Субъекты советского государственного права / под ред. И.Е. Фарбера. Саратов: Изд-во Саратовского ун-та, 1975. 80 с.</w:t>
      </w:r>
    </w:p>
    <w:p w14:paraId="2AB2BE8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Акты высших органов Советского государства. Юридическая природа нормативных актов высших органов государственной власти и управления СССР. М.: Изд-во Юридическая литература, 1967. 175 с.</w:t>
      </w:r>
    </w:p>
    <w:p w14:paraId="26440CC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Михалева</w:t>
      </w:r>
      <w:r>
        <w:rPr>
          <w:rStyle w:val="WW8Num2z0"/>
          <w:rFonts w:ascii="Verdana" w:hAnsi="Verdana"/>
          <w:color w:val="000000"/>
          <w:sz w:val="18"/>
          <w:szCs w:val="18"/>
        </w:rPr>
        <w:t> </w:t>
      </w:r>
      <w:r>
        <w:rPr>
          <w:rFonts w:ascii="Verdana" w:hAnsi="Verdana"/>
          <w:color w:val="000000"/>
          <w:sz w:val="18"/>
          <w:szCs w:val="18"/>
        </w:rPr>
        <w:t>H.A. Социалистическая Конституция. Проблемы теории. М.: Изд-во Юридическая литература, 1981. 152 с.</w:t>
      </w:r>
    </w:p>
    <w:p w14:paraId="1BABBA1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Михалева</w:t>
      </w:r>
      <w:r>
        <w:rPr>
          <w:rStyle w:val="WW8Num2z0"/>
          <w:rFonts w:ascii="Verdana" w:hAnsi="Verdana"/>
          <w:color w:val="000000"/>
          <w:sz w:val="18"/>
          <w:szCs w:val="18"/>
        </w:rPr>
        <w:t> </w:t>
      </w:r>
      <w:r>
        <w:rPr>
          <w:rFonts w:ascii="Verdana" w:hAnsi="Verdana"/>
          <w:color w:val="000000"/>
          <w:sz w:val="18"/>
          <w:szCs w:val="18"/>
        </w:rPr>
        <w:t>H.A. Сущность и юридическая природа</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социалистических стран. Сравнительно-правовая характеристика: учебное пособие / отв. ред. Е.И. Козлова. М.:</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 xml:space="preserve">ВЮЗИ, </w:t>
      </w:r>
      <w:r>
        <w:rPr>
          <w:rFonts w:ascii="Verdana" w:hAnsi="Verdana"/>
          <w:color w:val="000000"/>
          <w:sz w:val="18"/>
          <w:szCs w:val="18"/>
        </w:rPr>
        <w:lastRenderedPageBreak/>
        <w:t>1985. 94 с.</w:t>
      </w:r>
    </w:p>
    <w:p w14:paraId="260EBEE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Михалева</w:t>
      </w:r>
      <w:r>
        <w:rPr>
          <w:rStyle w:val="WW8Num2z0"/>
          <w:rFonts w:ascii="Verdana" w:hAnsi="Verdana"/>
          <w:color w:val="000000"/>
          <w:sz w:val="18"/>
          <w:szCs w:val="18"/>
        </w:rPr>
        <w:t> </w:t>
      </w:r>
      <w:r>
        <w:rPr>
          <w:rFonts w:ascii="Verdana" w:hAnsi="Verdana"/>
          <w:color w:val="000000"/>
          <w:sz w:val="18"/>
          <w:szCs w:val="18"/>
        </w:rPr>
        <w:t>H.A. Конституционное право зарубежных стран</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учебное пособие. М.: Изд-во Юристь, 1998. 350 с.</w:t>
      </w:r>
    </w:p>
    <w:p w14:paraId="1EBD6BE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Конституционное регулирование в СССР. М.: Изд-во Юридическая литература, 1985. 144 с.</w:t>
      </w:r>
    </w:p>
    <w:p w14:paraId="63E105D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Наменгенов</w:t>
      </w:r>
      <w:r>
        <w:rPr>
          <w:rStyle w:val="WW8Num2z0"/>
          <w:rFonts w:ascii="Verdana" w:hAnsi="Verdana"/>
          <w:color w:val="000000"/>
          <w:sz w:val="18"/>
          <w:szCs w:val="18"/>
        </w:rPr>
        <w:t> </w:t>
      </w:r>
      <w:r>
        <w:rPr>
          <w:rFonts w:ascii="Verdana" w:hAnsi="Verdana"/>
          <w:color w:val="000000"/>
          <w:sz w:val="18"/>
          <w:szCs w:val="18"/>
        </w:rPr>
        <w:t>К.Н. Абсолютные и относительные изобретательские правоотношения / отв. ред. Б.В. Покровский. Алма-Ата: Изд-во Академии наук Казахской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1978. 238 с.</w:t>
      </w:r>
    </w:p>
    <w:p w14:paraId="4AA9ADD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91. Общая теория государства и права: Общая теория права / под ред. B.C.</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J1.C. Явича. Т. 2. JL: Изд-во Ленинградского ун-та, 1974. 416 с.</w:t>
      </w:r>
    </w:p>
    <w:p w14:paraId="6A7E2B4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92. Общая теория права и государства / под ред. В.В. Лазарева. 2-е изд., перераб. и доп. М.: Изд-во Юристъ, 1996. 472 с.</w:t>
      </w:r>
    </w:p>
    <w:p w14:paraId="054F226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93. Особенности и значение Конституции СССР 1977 года / под ред. B.C.</w:t>
      </w:r>
      <w:r>
        <w:rPr>
          <w:rStyle w:val="WW8Num2z0"/>
          <w:rFonts w:ascii="Verdana" w:hAnsi="Verdana"/>
          <w:color w:val="000000"/>
          <w:sz w:val="18"/>
          <w:szCs w:val="18"/>
        </w:rPr>
        <w:t> </w:t>
      </w:r>
      <w:r>
        <w:rPr>
          <w:rStyle w:val="WW8Num3z0"/>
          <w:rFonts w:ascii="Verdana" w:hAnsi="Verdana"/>
          <w:color w:val="4682B4"/>
          <w:sz w:val="18"/>
          <w:szCs w:val="18"/>
        </w:rPr>
        <w:t>Основина</w:t>
      </w:r>
      <w:r>
        <w:rPr>
          <w:rFonts w:ascii="Verdana" w:hAnsi="Verdana"/>
          <w:color w:val="000000"/>
          <w:sz w:val="18"/>
          <w:szCs w:val="18"/>
        </w:rPr>
        <w:t>. Воронеж: Изд-во Воронежского ун-та, 1979. 216 с.</w:t>
      </w:r>
    </w:p>
    <w:p w14:paraId="47E79A9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Основин</w:t>
      </w:r>
      <w:r>
        <w:rPr>
          <w:rStyle w:val="WW8Num2z0"/>
          <w:rFonts w:ascii="Verdana" w:hAnsi="Verdana"/>
          <w:color w:val="000000"/>
          <w:sz w:val="18"/>
          <w:szCs w:val="18"/>
        </w:rPr>
        <w:t> </w:t>
      </w:r>
      <w:r>
        <w:rPr>
          <w:rFonts w:ascii="Verdana" w:hAnsi="Verdana"/>
          <w:color w:val="000000"/>
          <w:sz w:val="18"/>
          <w:szCs w:val="18"/>
        </w:rPr>
        <w:t>B.C. Советские государственно-правовые отношения. М.: Изд-во Юридическая литература, 1965. 168 с.</w:t>
      </w:r>
    </w:p>
    <w:p w14:paraId="1B217BA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Т. 2. СПб.: Изд-во Тип. СПб. АО Слово, 1907. 656 с.</w:t>
      </w:r>
    </w:p>
    <w:p w14:paraId="6E917A6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Г.И. Сущность советского административного права / отв. ред. О.С. Иоффе. Л.: Изд-во Ленинградского ун-та, 1959. 184 с.</w:t>
      </w:r>
    </w:p>
    <w:p w14:paraId="5E10A45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Теоретические проблемы системы советского законодательства / отв. ред. P.O.</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М.: Наука, 1979. 205 с.</w:t>
      </w:r>
    </w:p>
    <w:p w14:paraId="3F7E8EC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98. Политическая организация и управление обществом при социализме / ,редкол.: И.П.</w:t>
      </w:r>
      <w:r>
        <w:rPr>
          <w:rStyle w:val="WW8Num2z0"/>
          <w:rFonts w:ascii="Verdana" w:hAnsi="Verdana"/>
          <w:color w:val="000000"/>
          <w:sz w:val="18"/>
          <w:szCs w:val="18"/>
        </w:rPr>
        <w:t> </w:t>
      </w:r>
      <w:r>
        <w:rPr>
          <w:rStyle w:val="WW8Num3z0"/>
          <w:rFonts w:ascii="Verdana" w:hAnsi="Verdana"/>
          <w:color w:val="4682B4"/>
          <w:sz w:val="18"/>
          <w:szCs w:val="18"/>
        </w:rPr>
        <w:t>Ильинский</w:t>
      </w:r>
      <w:r>
        <w:rPr>
          <w:rFonts w:ascii="Verdana" w:hAnsi="Verdana"/>
          <w:color w:val="000000"/>
          <w:sz w:val="18"/>
          <w:szCs w:val="18"/>
        </w:rPr>
        <w:t>, М.П. Лебедева, Н.В. Черноголовкин. М.: Мысль, 1975. 159 с.</w:t>
      </w:r>
    </w:p>
    <w:p w14:paraId="75383FF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99. Правоотношения и их роль в реализации права: учебное пособие / под ред. K.M.</w:t>
      </w:r>
      <w:r>
        <w:rPr>
          <w:rStyle w:val="WW8Num2z0"/>
          <w:rFonts w:ascii="Verdana" w:hAnsi="Verdana"/>
          <w:color w:val="000000"/>
          <w:sz w:val="18"/>
          <w:szCs w:val="18"/>
        </w:rPr>
        <w:t> </w:t>
      </w:r>
      <w:r>
        <w:rPr>
          <w:rStyle w:val="WW8Num3z0"/>
          <w:rFonts w:ascii="Verdana" w:hAnsi="Verdana"/>
          <w:color w:val="4682B4"/>
          <w:sz w:val="18"/>
          <w:szCs w:val="18"/>
        </w:rPr>
        <w:t>Гарапшина</w:t>
      </w:r>
      <w:r>
        <w:rPr>
          <w:rStyle w:val="WW8Num2z0"/>
          <w:rFonts w:ascii="Verdana" w:hAnsi="Verdana"/>
          <w:color w:val="000000"/>
          <w:sz w:val="18"/>
          <w:szCs w:val="18"/>
        </w:rPr>
        <w:t> </w:t>
      </w:r>
      <w:r>
        <w:rPr>
          <w:rFonts w:ascii="Verdana" w:hAnsi="Verdana"/>
          <w:color w:val="000000"/>
          <w:sz w:val="18"/>
          <w:szCs w:val="18"/>
        </w:rPr>
        <w:t>и др. Казань: Изд-во Казанского ун-та, 1993. 108 с.</w:t>
      </w:r>
    </w:p>
    <w:p w14:paraId="09FA87C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деятельность субъектов Российской Федерации: теория, практика, методика / под ред. С.Л.</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A.B. Гайды. Екатеринбург: УрО</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2001. 448 с.</w:t>
      </w:r>
    </w:p>
    <w:p w14:paraId="6B3794D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Пряхина</w:t>
      </w:r>
      <w:r>
        <w:rPr>
          <w:rStyle w:val="WW8Num2z0"/>
          <w:rFonts w:ascii="Verdana" w:hAnsi="Verdana"/>
          <w:color w:val="000000"/>
          <w:sz w:val="18"/>
          <w:szCs w:val="18"/>
        </w:rPr>
        <w:t> </w:t>
      </w:r>
      <w:r>
        <w:rPr>
          <w:rFonts w:ascii="Verdana" w:hAnsi="Verdana"/>
          <w:color w:val="000000"/>
          <w:sz w:val="18"/>
          <w:szCs w:val="18"/>
        </w:rPr>
        <w:t>Т.М. Конституционная доктрина современной России / под ред. В.Т.</w:t>
      </w:r>
      <w:r>
        <w:rPr>
          <w:rStyle w:val="WW8Num2z0"/>
          <w:rFonts w:ascii="Verdana" w:hAnsi="Verdana"/>
          <w:color w:val="000000"/>
          <w:sz w:val="18"/>
          <w:szCs w:val="18"/>
        </w:rPr>
        <w:t> </w:t>
      </w:r>
      <w:r>
        <w:rPr>
          <w:rStyle w:val="WW8Num3z0"/>
          <w:rFonts w:ascii="Verdana" w:hAnsi="Verdana"/>
          <w:color w:val="4682B4"/>
          <w:sz w:val="18"/>
          <w:szCs w:val="18"/>
        </w:rPr>
        <w:t>Кабышева</w:t>
      </w:r>
      <w:r>
        <w:rPr>
          <w:rFonts w:ascii="Verdana" w:hAnsi="Verdana"/>
          <w:color w:val="000000"/>
          <w:sz w:val="18"/>
          <w:szCs w:val="18"/>
        </w:rPr>
        <w:t>. Саратов: Изд-во Саратовского ун-та, 2002. 140 с.</w:t>
      </w:r>
    </w:p>
    <w:p w14:paraId="4E54E04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учебное пособие. М.: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 2001. 416 с.</w:t>
      </w:r>
    </w:p>
    <w:p w14:paraId="292BFEA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Ржевский</w:t>
      </w:r>
      <w:r>
        <w:rPr>
          <w:rStyle w:val="WW8Num2z0"/>
          <w:rFonts w:ascii="Verdana" w:hAnsi="Verdana"/>
          <w:color w:val="000000"/>
          <w:sz w:val="18"/>
          <w:szCs w:val="18"/>
        </w:rPr>
        <w:t> </w:t>
      </w:r>
      <w:r>
        <w:rPr>
          <w:rFonts w:ascii="Verdana" w:hAnsi="Verdana"/>
          <w:color w:val="000000"/>
          <w:sz w:val="18"/>
          <w:szCs w:val="18"/>
        </w:rPr>
        <w:t>В.А., Чепурнов Н.М. Судебная власть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организации и деятельности. М.: Изд-во Юристъ, 1998. 216 с.</w:t>
      </w:r>
    </w:p>
    <w:p w14:paraId="17D4E26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104. Российская Федерация и ее субъекты: проблемы укрепления государственности / отв. ред. C.B. Поленина. Саранск: Изд-во Мордовского ун-та, 2003. 144 с.</w:t>
      </w:r>
    </w:p>
    <w:p w14:paraId="5CFE307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105. Российское законодательство: проблемы и перспективы / гл. ред. Л.А.</w:t>
      </w:r>
      <w:r>
        <w:rPr>
          <w:rStyle w:val="WW8Num2z0"/>
          <w:rFonts w:ascii="Verdana" w:hAnsi="Verdana"/>
          <w:color w:val="000000"/>
          <w:sz w:val="18"/>
          <w:szCs w:val="18"/>
        </w:rPr>
        <w:t> </w:t>
      </w:r>
      <w:r>
        <w:rPr>
          <w:rStyle w:val="WW8Num3z0"/>
          <w:rFonts w:ascii="Verdana" w:hAnsi="Verdana"/>
          <w:color w:val="4682B4"/>
          <w:sz w:val="18"/>
          <w:szCs w:val="18"/>
        </w:rPr>
        <w:t>Окуньков</w:t>
      </w:r>
      <w:r>
        <w:rPr>
          <w:rFonts w:ascii="Verdana" w:hAnsi="Verdana"/>
          <w:color w:val="000000"/>
          <w:sz w:val="18"/>
          <w:szCs w:val="18"/>
        </w:rPr>
        <w:t>. М.: БЕК, 1995. 478 с.</w:t>
      </w:r>
    </w:p>
    <w:p w14:paraId="1E95C45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Российская правовая политика в сфере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 СПб.: Юридический центр Пресс, 2004. 352 с.</w:t>
      </w:r>
    </w:p>
    <w:p w14:paraId="7299C3D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107. Сабо И. Основы теории права / под ред. В.А. Туманова. М.: Прогресс, 1974. 271 с.</w:t>
      </w:r>
    </w:p>
    <w:p w14:paraId="0FFA526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В.Н. Основания общей теории систем. Логико-методологический анализ / отв. ред. А.И. Уемов. М.: Наука. 1974. 279 с.</w:t>
      </w:r>
    </w:p>
    <w:p w14:paraId="1138818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Юридическая литература, 1971. 240 с.</w:t>
      </w:r>
    </w:p>
    <w:p w14:paraId="3FCEDE4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Свидерский</w:t>
      </w:r>
      <w:r>
        <w:rPr>
          <w:rStyle w:val="WW8Num2z0"/>
          <w:rFonts w:ascii="Verdana" w:hAnsi="Verdana"/>
          <w:color w:val="000000"/>
          <w:sz w:val="18"/>
          <w:szCs w:val="18"/>
        </w:rPr>
        <w:t> </w:t>
      </w:r>
      <w:r>
        <w:rPr>
          <w:rFonts w:ascii="Verdana" w:hAnsi="Verdana"/>
          <w:color w:val="000000"/>
          <w:sz w:val="18"/>
          <w:szCs w:val="18"/>
        </w:rPr>
        <w:t>В.И., Зобов P.A. Новые философские аспекты элементно-структурных отношений. Л.: Изд-во Ленинградского государственного ун-та, 1970. 128 с.</w:t>
      </w:r>
    </w:p>
    <w:p w14:paraId="7E3244B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Специализация и унификация российского законодательства. Проблемы теории и практики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Саратов: Изд-во Саратовского ун-та, 1993. 194 с.</w:t>
      </w:r>
    </w:p>
    <w:p w14:paraId="6984565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Федерализм как принцип российского законодательства. Саратов: Изд-во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2007. 504 с.</w:t>
      </w:r>
    </w:p>
    <w:p w14:paraId="14F1F4B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Саратов: Полиграфист, 1994. 496 с.</w:t>
      </w:r>
    </w:p>
    <w:p w14:paraId="2146F76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114. Система советского законодательства / отв. ред. И.С. Самощенко. М.: Юридическая литература, 1980. 328 с.</w:t>
      </w:r>
    </w:p>
    <w:p w14:paraId="3A8D6D0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Служебное право: учебник. М.: БЕК, 1996. 698 с.</w:t>
      </w:r>
    </w:p>
    <w:p w14:paraId="5E9D6EA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 права / отв. ред.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М.: Изд-во ИГиП РАН, 1997. 48 с.</w:t>
      </w:r>
    </w:p>
    <w:p w14:paraId="58A9E75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Ф.В. Учебник энциклопедии права. Юрьев: Типография К. Маттисена, 1917. 534 с.</w:t>
      </w:r>
    </w:p>
    <w:p w14:paraId="091CA7B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118. Теоретические основы советской конституции / отв. ред. Б.Н. Топорнин. М.: Наука, 1981.207 с.</w:t>
      </w:r>
    </w:p>
    <w:p w14:paraId="2B5A9FF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119. Теория права и государства: учебник / под ред. Г.Н.</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М.: БЕК, 1996. 336 с.</w:t>
      </w:r>
    </w:p>
    <w:p w14:paraId="4EB6F4E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120. Теория государства и права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М.: Юрист, 1997. 671 с.</w:t>
      </w:r>
    </w:p>
    <w:p w14:paraId="5BDE5AF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121. Теория государства и права / под ред. H.A. Катаева и В.В. Лазарева. Уфа: Уфимская высшая школа МВД РФ, 1994. 478 с.</w:t>
      </w:r>
    </w:p>
    <w:p w14:paraId="7C55C5F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Право и социальное управление в развитом социалистическом обществе: лекция. М.: Мысль, 1978. 64 с.</w:t>
      </w:r>
    </w:p>
    <w:p w14:paraId="0199ADE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М.: Манускрипт, 1994. 140 с.</w:t>
      </w:r>
    </w:p>
    <w:p w14:paraId="7FB1C19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В.А. Иерархия источников российского права. Н. Новгород: О-во «</w:t>
      </w:r>
      <w:r>
        <w:rPr>
          <w:rStyle w:val="WW8Num3z0"/>
          <w:rFonts w:ascii="Verdana" w:hAnsi="Verdana"/>
          <w:color w:val="4682B4"/>
          <w:sz w:val="18"/>
          <w:szCs w:val="18"/>
        </w:rPr>
        <w:t>Интелсервис</w:t>
      </w:r>
      <w:r>
        <w:rPr>
          <w:rFonts w:ascii="Verdana" w:hAnsi="Verdana"/>
          <w:color w:val="000000"/>
          <w:sz w:val="18"/>
          <w:szCs w:val="18"/>
        </w:rPr>
        <w:t>», 2002. 215 с.</w:t>
      </w:r>
    </w:p>
    <w:p w14:paraId="615CF16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К теории правоотношения. Л.: Изд-во Ленинградского ун-та, 1959. 88 с.</w:t>
      </w:r>
    </w:p>
    <w:p w14:paraId="45A52A1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учебно-практическое пособие. М.: Дело, 1998. 280 с.</w:t>
      </w:r>
    </w:p>
    <w:p w14:paraId="6C4BDCD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127. Философская энциклопедия / гл. ред. Ф.В. Константинов. М.: Изд-во «</w:t>
      </w:r>
      <w:r>
        <w:rPr>
          <w:rStyle w:val="WW8Num3z0"/>
          <w:rFonts w:ascii="Verdana" w:hAnsi="Verdana"/>
          <w:color w:val="4682B4"/>
          <w:sz w:val="18"/>
          <w:szCs w:val="18"/>
        </w:rPr>
        <w:t>Советская энциклопедия</w:t>
      </w:r>
      <w:r>
        <w:rPr>
          <w:rFonts w:ascii="Verdana" w:hAnsi="Verdana"/>
          <w:color w:val="000000"/>
          <w:sz w:val="18"/>
          <w:szCs w:val="18"/>
        </w:rPr>
        <w:t>», 1970. Т. 5. 740 с.</w:t>
      </w:r>
    </w:p>
    <w:p w14:paraId="3563F7F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Правовая охрана Конституции. Казань: Изд-во Казанского ун-та, 1995. 220 с.</w:t>
      </w:r>
    </w:p>
    <w:p w14:paraId="572C090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Чиркин В.Е. Теория современной конституции. М.: Изд-во Норма, 2005. 320 с.</w:t>
      </w:r>
    </w:p>
    <w:p w14:paraId="4F62628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Толкование Конституции Российской Федерации: теория и практика. М.: Юрист, 1998. 245 с.</w:t>
      </w:r>
    </w:p>
    <w:p w14:paraId="0C699B0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Юридическая литература, 1974. 351 с.</w:t>
      </w:r>
    </w:p>
    <w:p w14:paraId="4A6C01F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2-е изд., доп. и испр. М.: Дабахов, Ткачев, Димов, 1995. 384 с.</w:t>
      </w:r>
    </w:p>
    <w:p w14:paraId="2C93B4E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Толкование советского права: теория и практика. М.: Юридическая литература, 1979. 168 с.</w:t>
      </w:r>
    </w:p>
    <w:p w14:paraId="398FAB6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Философия права. Т. 1: Часть теоретическая. М.: Изд-во Бр. Башмаковых, 1912. 805 с.</w:t>
      </w:r>
    </w:p>
    <w:p w14:paraId="57B0669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Государственное единство и целостность Российской Федерации (конституционно-правовые проблемы). М.: Экономика, 2005. 375 с.</w:t>
      </w:r>
    </w:p>
    <w:p w14:paraId="255B86B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Конституция. Демократия. Права человека. М.: Черкесск: АО «ПУЛ», 1992. 228 с.</w:t>
      </w:r>
    </w:p>
    <w:p w14:paraId="434C039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137. Эффективность закона: Методология и конкретные исследования / отв. ред.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Ю.А. Тихомиров. М.: БЕК, 1997. 211 с.</w:t>
      </w:r>
    </w:p>
    <w:p w14:paraId="5633251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Системный подход и принцип деятельности: методологические проблемы современной науки. М.: Изд-во Наука, 1978. 391 с.</w:t>
      </w:r>
    </w:p>
    <w:p w14:paraId="03224CF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Общая теория права / под ред. А.И. Королева. Л.: Изд-во Ленинградского ун-та, 1976. 285 с.</w:t>
      </w:r>
    </w:p>
    <w:p w14:paraId="55EEFA9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научных журналах и сборниках</w:t>
      </w:r>
    </w:p>
    <w:p w14:paraId="4C0F62E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141.</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Пробелы и дефекты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и пути их устранения // Конституционное и муниципальное право. 2007. № 8. С. 3 12.</w:t>
      </w:r>
    </w:p>
    <w:p w14:paraId="0552C4D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Обязательство по советскому гражданскому праву // Ученые труды</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Вып. 3. М., 1940. 192 с.</w:t>
      </w:r>
    </w:p>
    <w:p w14:paraId="53561C0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Советское право как система: методологические принципы исследования // Советское государство и право. 1972. № 7. С. 11-18.</w:t>
      </w:r>
    </w:p>
    <w:p w14:paraId="297F4EE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Алиев</w:t>
      </w:r>
      <w:r>
        <w:rPr>
          <w:rStyle w:val="WW8Num2z0"/>
          <w:rFonts w:ascii="Verdana" w:hAnsi="Verdana"/>
          <w:color w:val="000000"/>
          <w:sz w:val="18"/>
          <w:szCs w:val="18"/>
        </w:rPr>
        <w:t> </w:t>
      </w:r>
      <w:r>
        <w:rPr>
          <w:rFonts w:ascii="Verdana" w:hAnsi="Verdana"/>
          <w:color w:val="000000"/>
          <w:sz w:val="18"/>
          <w:szCs w:val="18"/>
        </w:rPr>
        <w:t>O.K. Конституционные основы охраны окружающей природной среды и природопользования: характеристика, проблемы и тенденции // Юрист. 2007. № 4. С. 2 3.</w:t>
      </w:r>
    </w:p>
    <w:p w14:paraId="1401E90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Ардашкин</w:t>
      </w:r>
      <w:r>
        <w:rPr>
          <w:rStyle w:val="WW8Num2z0"/>
          <w:rFonts w:ascii="Verdana" w:hAnsi="Verdana"/>
          <w:color w:val="000000"/>
          <w:sz w:val="18"/>
          <w:szCs w:val="18"/>
        </w:rPr>
        <w:t> </w:t>
      </w:r>
      <w:r>
        <w:rPr>
          <w:rFonts w:ascii="Verdana" w:hAnsi="Verdana"/>
          <w:color w:val="000000"/>
          <w:sz w:val="18"/>
          <w:szCs w:val="18"/>
        </w:rPr>
        <w:t>В.Д. К теории правоохранительного механизма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1988. № 1.С. 11-16.</w:t>
      </w:r>
    </w:p>
    <w:p w14:paraId="285487F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Бакунина</w:t>
      </w:r>
      <w:r>
        <w:rPr>
          <w:rStyle w:val="WW8Num2z0"/>
          <w:rFonts w:ascii="Verdana" w:hAnsi="Verdana"/>
          <w:color w:val="000000"/>
          <w:sz w:val="18"/>
          <w:szCs w:val="18"/>
        </w:rPr>
        <w:t> </w:t>
      </w:r>
      <w:r>
        <w:rPr>
          <w:rFonts w:ascii="Verdana" w:hAnsi="Verdana"/>
          <w:color w:val="000000"/>
          <w:sz w:val="18"/>
          <w:szCs w:val="18"/>
        </w:rPr>
        <w:t>Т.С., Голиченков А.К., Козырь О.М. Актуальные проблемы земельного и экологического права (материалы научно-практической конференции) // Государство и право. 1995. № 12. С. 132 147.</w:t>
      </w:r>
    </w:p>
    <w:p w14:paraId="4DF1800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Баренбойм</w:t>
      </w:r>
      <w:r>
        <w:rPr>
          <w:rStyle w:val="WW8Num2z0"/>
          <w:rFonts w:ascii="Verdana" w:hAnsi="Verdana"/>
          <w:color w:val="000000"/>
          <w:sz w:val="18"/>
          <w:szCs w:val="18"/>
        </w:rPr>
        <w:t> </w:t>
      </w:r>
      <w:r>
        <w:rPr>
          <w:rFonts w:ascii="Verdana" w:hAnsi="Verdana"/>
          <w:color w:val="000000"/>
          <w:sz w:val="18"/>
          <w:szCs w:val="18"/>
        </w:rPr>
        <w:t>П.Д., Мозолин В.П. Гражданский кодекс как «</w:t>
      </w:r>
      <w:r>
        <w:rPr>
          <w:rStyle w:val="WW8Num3z0"/>
          <w:rFonts w:ascii="Verdana" w:hAnsi="Verdana"/>
          <w:color w:val="4682B4"/>
          <w:sz w:val="18"/>
          <w:szCs w:val="18"/>
        </w:rPr>
        <w:t>экономическая Конституция страны</w:t>
      </w:r>
      <w:r>
        <w:rPr>
          <w:rFonts w:ascii="Verdana" w:hAnsi="Verdana"/>
          <w:color w:val="000000"/>
          <w:sz w:val="18"/>
          <w:szCs w:val="18"/>
        </w:rPr>
        <w:t>»? // Законодательство и экономика. 2009. № 4. С. 5-8.</w:t>
      </w:r>
    </w:p>
    <w:p w14:paraId="44C8555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Барциц</w:t>
      </w:r>
      <w:r>
        <w:rPr>
          <w:rStyle w:val="WW8Num2z0"/>
          <w:rFonts w:ascii="Verdana" w:hAnsi="Verdana"/>
          <w:color w:val="000000"/>
          <w:sz w:val="18"/>
          <w:szCs w:val="18"/>
        </w:rPr>
        <w:t> </w:t>
      </w:r>
      <w:r>
        <w:rPr>
          <w:rFonts w:ascii="Verdana" w:hAnsi="Verdana"/>
          <w:color w:val="000000"/>
          <w:sz w:val="18"/>
          <w:szCs w:val="18"/>
        </w:rPr>
        <w:t>И.Н. О концептуальных направлениях развития системы государственной службы Российской Федерации // Журнал российского права. 2008. №6. С. 21-31.</w:t>
      </w:r>
    </w:p>
    <w:p w14:paraId="547EE68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A.A. Объекты конституционного регулирования // Правоведение. 1988. №3. С. 30-38.</w:t>
      </w:r>
    </w:p>
    <w:p w14:paraId="235F003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Бельский</w:t>
      </w:r>
      <w:r>
        <w:rPr>
          <w:rStyle w:val="WW8Num2z0"/>
          <w:rFonts w:ascii="Verdana" w:hAnsi="Verdana"/>
          <w:color w:val="000000"/>
          <w:sz w:val="18"/>
          <w:szCs w:val="18"/>
        </w:rPr>
        <w:t> </w:t>
      </w:r>
      <w:r>
        <w:rPr>
          <w:rFonts w:ascii="Verdana" w:hAnsi="Verdana"/>
          <w:color w:val="000000"/>
          <w:sz w:val="18"/>
          <w:szCs w:val="18"/>
        </w:rPr>
        <w:t>К. С. Принципы налогообложения //</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2006. № 12. С. 12-19.</w:t>
      </w:r>
    </w:p>
    <w:p w14:paraId="0E9928A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С. А. Современные проблемы Экологического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Экологическое право. 2005. № 6. С. 6 10.</w:t>
      </w:r>
    </w:p>
    <w:p w14:paraId="24B8AE1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С.А., Бринчук М.М., Дубовик О.Д.,</w:t>
      </w:r>
      <w:r>
        <w:rPr>
          <w:rStyle w:val="WW8Num2z0"/>
          <w:rFonts w:ascii="Verdana" w:hAnsi="Verdana"/>
          <w:color w:val="000000"/>
          <w:sz w:val="18"/>
          <w:szCs w:val="18"/>
        </w:rPr>
        <w:t> </w:t>
      </w:r>
      <w:r>
        <w:rPr>
          <w:rStyle w:val="WW8Num3z0"/>
          <w:rFonts w:ascii="Verdana" w:hAnsi="Verdana"/>
          <w:color w:val="4682B4"/>
          <w:sz w:val="18"/>
          <w:szCs w:val="18"/>
        </w:rPr>
        <w:t>Супатаева</w:t>
      </w:r>
      <w:r>
        <w:rPr>
          <w:rStyle w:val="WW8Num2z0"/>
          <w:rFonts w:ascii="Verdana" w:hAnsi="Verdana"/>
          <w:color w:val="000000"/>
          <w:sz w:val="18"/>
          <w:szCs w:val="18"/>
        </w:rPr>
        <w:t> </w:t>
      </w:r>
      <w:r>
        <w:rPr>
          <w:rFonts w:ascii="Verdana" w:hAnsi="Verdana"/>
          <w:color w:val="000000"/>
          <w:sz w:val="18"/>
          <w:szCs w:val="18"/>
        </w:rPr>
        <w:t>O.A. Проблемы развития системы российского экологического законодательства // Государство и право. 1995. № 2. С. 53 66.</w:t>
      </w:r>
    </w:p>
    <w:p w14:paraId="5BFB56A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Содержание и форма права//Ученые записки ВНИИСЗ. М., 1968. Вып. 14. С. 34 44.</w:t>
      </w:r>
    </w:p>
    <w:p w14:paraId="543874F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Брауде</w:t>
      </w:r>
      <w:r>
        <w:rPr>
          <w:rStyle w:val="WW8Num2z0"/>
          <w:rFonts w:ascii="Verdana" w:hAnsi="Verdana"/>
          <w:color w:val="000000"/>
          <w:sz w:val="18"/>
          <w:szCs w:val="18"/>
        </w:rPr>
        <w:t> </w:t>
      </w:r>
      <w:r>
        <w:rPr>
          <w:rFonts w:ascii="Verdana" w:hAnsi="Verdana"/>
          <w:color w:val="000000"/>
          <w:sz w:val="18"/>
          <w:szCs w:val="18"/>
        </w:rPr>
        <w:t>И.Л. Некоторые вопросы системы советского права // Ученые записки. Ученые записки ВИЮН. М., 1995. Вып. 4. С. 3 27.</w:t>
      </w:r>
    </w:p>
    <w:p w14:paraId="14EC5DA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Современное налоговое законодательство: особенности и проблемы</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 Финансы. 1995. № 1. С. 33 34.</w:t>
      </w:r>
    </w:p>
    <w:p w14:paraId="4AD1D0C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H.B. Конституционная модель российского федерализма // Российский федерализм: конституционные предпосылки и политическая реальность: сб. докл. / под ред. Н.В.</w:t>
      </w:r>
      <w:r>
        <w:rPr>
          <w:rStyle w:val="WW8Num2z0"/>
          <w:rFonts w:ascii="Verdana" w:hAnsi="Verdana"/>
          <w:color w:val="000000"/>
          <w:sz w:val="18"/>
          <w:szCs w:val="18"/>
        </w:rPr>
        <w:t> </w:t>
      </w:r>
      <w:r>
        <w:rPr>
          <w:rStyle w:val="WW8Num3z0"/>
          <w:rFonts w:ascii="Verdana" w:hAnsi="Verdana"/>
          <w:color w:val="4682B4"/>
          <w:sz w:val="18"/>
          <w:szCs w:val="18"/>
        </w:rPr>
        <w:t>Варламовой</w:t>
      </w:r>
      <w:r>
        <w:rPr>
          <w:rFonts w:ascii="Verdana" w:hAnsi="Verdana"/>
          <w:color w:val="000000"/>
          <w:sz w:val="18"/>
          <w:szCs w:val="18"/>
        </w:rPr>
        <w:t>, Т.А. Васильевой. М., 2000. С. 49 66.</w:t>
      </w:r>
    </w:p>
    <w:p w14:paraId="6E42EE2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И.В. О повышении качества советских законов // Вопросы теории государства и права. Перестройка и актуальные проблемы теории социалистического государства и права: межвузовский сборник научных трудов. Саратов, 1991. Вып. 9. С. 110-118.</w:t>
      </w:r>
    </w:p>
    <w:p w14:paraId="18B65CA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К вопросу о разграничении конституционно-правовой и гражданско-правовой ответственности // Конституционно-правовая ответственность: проблемы России, опыт зарубежных стран / под ред. С.А. Авакьян. М., 2001. С. 58-63.</w:t>
      </w:r>
    </w:p>
    <w:p w14:paraId="270D457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Голиченков</w:t>
      </w:r>
      <w:r>
        <w:rPr>
          <w:rStyle w:val="WW8Num2z0"/>
          <w:rFonts w:ascii="Verdana" w:hAnsi="Verdana"/>
          <w:color w:val="000000"/>
          <w:sz w:val="18"/>
          <w:szCs w:val="18"/>
        </w:rPr>
        <w:t> </w:t>
      </w:r>
      <w:r>
        <w:rPr>
          <w:rFonts w:ascii="Verdana" w:hAnsi="Verdana"/>
          <w:color w:val="000000"/>
          <w:sz w:val="18"/>
          <w:szCs w:val="18"/>
        </w:rPr>
        <w:t>А.К. Экологический кодекс Российской Федерации: основные элементы концепции проекта // Экологическое право России: сборник материалов научно-практической конференции. Вып. 3 / под ред. А.К.</w:t>
      </w:r>
      <w:r>
        <w:rPr>
          <w:rStyle w:val="WW8Num2z0"/>
          <w:rFonts w:ascii="Verdana" w:hAnsi="Verdana"/>
          <w:color w:val="000000"/>
          <w:sz w:val="18"/>
          <w:szCs w:val="18"/>
        </w:rPr>
        <w:t> </w:t>
      </w:r>
      <w:r>
        <w:rPr>
          <w:rStyle w:val="WW8Num3z0"/>
          <w:rFonts w:ascii="Verdana" w:hAnsi="Verdana"/>
          <w:color w:val="4682B4"/>
          <w:sz w:val="18"/>
          <w:szCs w:val="18"/>
        </w:rPr>
        <w:t>Голиченкова</w:t>
      </w:r>
      <w:r>
        <w:rPr>
          <w:rFonts w:ascii="Verdana" w:hAnsi="Verdana"/>
          <w:color w:val="000000"/>
          <w:sz w:val="18"/>
          <w:szCs w:val="18"/>
        </w:rPr>
        <w:t>. М., 2001. С. 224 232.</w:t>
      </w:r>
    </w:p>
    <w:p w14:paraId="432EB50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Горелко</w:t>
      </w:r>
      <w:r>
        <w:rPr>
          <w:rStyle w:val="WW8Num2z0"/>
          <w:rFonts w:ascii="Verdana" w:hAnsi="Verdana"/>
          <w:color w:val="000000"/>
          <w:sz w:val="18"/>
          <w:szCs w:val="18"/>
        </w:rPr>
        <w:t> </w:t>
      </w:r>
      <w:r>
        <w:rPr>
          <w:rFonts w:ascii="Verdana" w:hAnsi="Verdana"/>
          <w:color w:val="000000"/>
          <w:sz w:val="18"/>
          <w:szCs w:val="18"/>
        </w:rPr>
        <w:t>H.A. Ответственность за нарушения экологического и трудового законодательства // Экологическое право. 2001. № 1. С. 20 23.</w:t>
      </w:r>
    </w:p>
    <w:p w14:paraId="71E4B73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Горохов</w:t>
      </w:r>
      <w:r>
        <w:rPr>
          <w:rStyle w:val="WW8Num2z0"/>
          <w:rFonts w:ascii="Verdana" w:hAnsi="Verdana"/>
          <w:color w:val="000000"/>
          <w:sz w:val="18"/>
          <w:szCs w:val="18"/>
        </w:rPr>
        <w:t> </w:t>
      </w:r>
      <w:r>
        <w:rPr>
          <w:rFonts w:ascii="Verdana" w:hAnsi="Verdana"/>
          <w:color w:val="000000"/>
          <w:sz w:val="18"/>
          <w:szCs w:val="18"/>
        </w:rPr>
        <w:t>Д.Б., Спектор Е.И. Правовой мониторинг: концепция и организация // Журнал российского права. 2007. № 5. С. 25 38.</w:t>
      </w:r>
    </w:p>
    <w:p w14:paraId="6E55D71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Гущина</w:t>
      </w:r>
      <w:r>
        <w:rPr>
          <w:rStyle w:val="WW8Num2z0"/>
          <w:rFonts w:ascii="Verdana" w:hAnsi="Verdana"/>
          <w:color w:val="000000"/>
          <w:sz w:val="18"/>
          <w:szCs w:val="18"/>
        </w:rPr>
        <w:t> </w:t>
      </w:r>
      <w:r>
        <w:rPr>
          <w:rFonts w:ascii="Verdana" w:hAnsi="Verdana"/>
          <w:color w:val="000000"/>
          <w:sz w:val="18"/>
          <w:szCs w:val="18"/>
        </w:rPr>
        <w:t>H.A. Система права и система законодательства: соотношение и некоторые перспективы развития // Правоведение. 2003. № 5. С. 198 204.</w:t>
      </w:r>
    </w:p>
    <w:p w14:paraId="6E28FE4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A.B. Нормативный договор как источник</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Государство и право. 1998. № 2. С. 15 21.</w:t>
      </w:r>
    </w:p>
    <w:p w14:paraId="35B06FF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164.</w:t>
      </w:r>
      <w:r>
        <w:rPr>
          <w:rStyle w:val="WW8Num2z0"/>
          <w:rFonts w:ascii="Verdana" w:hAnsi="Verdana"/>
          <w:color w:val="000000"/>
          <w:sz w:val="18"/>
          <w:szCs w:val="18"/>
        </w:rPr>
        <w:t> </w:t>
      </w:r>
      <w:r>
        <w:rPr>
          <w:rStyle w:val="WW8Num3z0"/>
          <w:rFonts w:ascii="Verdana" w:hAnsi="Verdana"/>
          <w:color w:val="4682B4"/>
          <w:sz w:val="18"/>
          <w:szCs w:val="18"/>
        </w:rPr>
        <w:t>Жученко</w:t>
      </w:r>
      <w:r>
        <w:rPr>
          <w:rStyle w:val="WW8Num2z0"/>
          <w:rFonts w:ascii="Verdana" w:hAnsi="Verdana"/>
          <w:color w:val="000000"/>
          <w:sz w:val="18"/>
          <w:szCs w:val="18"/>
        </w:rPr>
        <w:t> </w:t>
      </w:r>
      <w:r>
        <w:rPr>
          <w:rFonts w:ascii="Verdana" w:hAnsi="Verdana"/>
          <w:color w:val="000000"/>
          <w:sz w:val="18"/>
          <w:szCs w:val="18"/>
        </w:rPr>
        <w:t>A.A. Конституция России юридическая база конституций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субъектов Федерации // Юрист. 1999. № 1. С. 28 - 33.</w:t>
      </w:r>
    </w:p>
    <w:p w14:paraId="4CC4462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165. Законодательство Российской Федерации: теоретические вопросы, проблемы и перспективы. «</w:t>
      </w:r>
      <w:r>
        <w:rPr>
          <w:rStyle w:val="WW8Num3z0"/>
          <w:rFonts w:ascii="Verdana" w:hAnsi="Verdana"/>
          <w:color w:val="4682B4"/>
          <w:sz w:val="18"/>
          <w:szCs w:val="18"/>
        </w:rPr>
        <w:t>Круглый стол</w:t>
      </w:r>
      <w:r>
        <w:rPr>
          <w:rFonts w:ascii="Verdana" w:hAnsi="Verdana"/>
          <w:color w:val="000000"/>
          <w:sz w:val="18"/>
          <w:szCs w:val="18"/>
        </w:rPr>
        <w:t>» // Государство и право. 1992. № 10. С. 3-25.</w:t>
      </w:r>
    </w:p>
    <w:p w14:paraId="20C3FD7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Златопольский</w:t>
      </w:r>
      <w:r>
        <w:rPr>
          <w:rStyle w:val="WW8Num2z0"/>
          <w:rFonts w:ascii="Verdana" w:hAnsi="Verdana"/>
          <w:color w:val="000000"/>
          <w:sz w:val="18"/>
          <w:szCs w:val="18"/>
        </w:rPr>
        <w:t> </w:t>
      </w:r>
      <w:r>
        <w:rPr>
          <w:rFonts w:ascii="Verdana" w:hAnsi="Verdana"/>
          <w:color w:val="000000"/>
          <w:sz w:val="18"/>
          <w:szCs w:val="18"/>
        </w:rPr>
        <w:t>Д.Л. Процесс развития федеративных отношений в России // Вестник Московского ун-та. Сер. 11, Право. 1998. № 6. С. 3 16.</w:t>
      </w:r>
    </w:p>
    <w:p w14:paraId="19DF9A0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Россия и ее Конституция // Журнал российского права. 2003. № 11. С. 3-9.</w:t>
      </w:r>
    </w:p>
    <w:p w14:paraId="322478D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И.А. Отражение конституционных норм в экологическом законодательстве России: проблемы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 Журнал российского права. 2003. № 5. С. 10-17.</w:t>
      </w:r>
    </w:p>
    <w:p w14:paraId="3C3CFE2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И.А. Кодификация экологического законодательства: современные проблемы и условия применения // Экологическое право. 2008. № 1. С. 16-19.</w:t>
      </w:r>
    </w:p>
    <w:p w14:paraId="0AEF693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Конституционная парадигма России на рубеже тысячелетий // Журнал российского права. 2008. № 12. С. 43 51.</w:t>
      </w:r>
    </w:p>
    <w:p w14:paraId="1DA492F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Казьмин</w:t>
      </w:r>
      <w:r>
        <w:rPr>
          <w:rStyle w:val="WW8Num2z0"/>
          <w:rFonts w:ascii="Verdana" w:hAnsi="Verdana"/>
          <w:color w:val="000000"/>
          <w:sz w:val="18"/>
          <w:szCs w:val="18"/>
        </w:rPr>
        <w:t> </w:t>
      </w:r>
      <w:r>
        <w:rPr>
          <w:rFonts w:ascii="Verdana" w:hAnsi="Verdana"/>
          <w:color w:val="000000"/>
          <w:sz w:val="18"/>
          <w:szCs w:val="18"/>
        </w:rPr>
        <w:t>И.Ф. Право и сельское хозяйство // Советское государство и право. 1974. № 1.С. 79-82.</w:t>
      </w:r>
    </w:p>
    <w:p w14:paraId="4DA7C13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Е.В. Проблемы правового регулирования института государственной службы // Государственная власть и местное самоуправление. 2007. №4. С. 9 —10.</w:t>
      </w:r>
    </w:p>
    <w:p w14:paraId="37AD060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Методологические аспекты правотворчества // Вопросы философии. 1975. № 5. С. 108 118.</w:t>
      </w:r>
    </w:p>
    <w:p w14:paraId="03CCC4E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Конституция и конституционные законы как основа российской правовой системы // Правоведение. 1995. № 4-5. С. 3 13.</w:t>
      </w:r>
    </w:p>
    <w:p w14:paraId="61A9EE7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Постановления конституционных судов как источник российского конституционного права // Правоведение. 2001. № 2. С. 32 53.</w:t>
      </w:r>
    </w:p>
    <w:p w14:paraId="4F2F09D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Е.В. Развитие и конкретизация российской Конституции как условие</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эффективного правоприменения // Конституция</w:t>
      </w:r>
    </w:p>
    <w:p w14:paraId="5A98CA6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Корнуков</w:t>
      </w:r>
      <w:r>
        <w:rPr>
          <w:rStyle w:val="WW8Num2z0"/>
          <w:rFonts w:ascii="Verdana" w:hAnsi="Verdana"/>
          <w:color w:val="000000"/>
          <w:sz w:val="18"/>
          <w:szCs w:val="18"/>
        </w:rPr>
        <w:t> </w:t>
      </w:r>
      <w:r>
        <w:rPr>
          <w:rFonts w:ascii="Verdana" w:hAnsi="Verdana"/>
          <w:color w:val="000000"/>
          <w:sz w:val="18"/>
          <w:szCs w:val="18"/>
        </w:rPr>
        <w:t>В.М. Состояние и некоторые тенденции развития российского уголовного процесса // Вестник Саратовской государственной академии права. Саратов: ГОУ 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2010. №6 (76). С. 10-14.</w:t>
      </w:r>
    </w:p>
    <w:p w14:paraId="3298C63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Коток</w:t>
      </w:r>
      <w:r>
        <w:rPr>
          <w:rStyle w:val="WW8Num2z0"/>
          <w:rFonts w:ascii="Verdana" w:hAnsi="Verdana"/>
          <w:color w:val="000000"/>
          <w:sz w:val="18"/>
          <w:szCs w:val="18"/>
        </w:rPr>
        <w:t> </w:t>
      </w:r>
      <w:r>
        <w:rPr>
          <w:rFonts w:ascii="Verdana" w:hAnsi="Verdana"/>
          <w:color w:val="000000"/>
          <w:sz w:val="18"/>
          <w:szCs w:val="18"/>
        </w:rPr>
        <w:t>В.Ф. Конституционно-правовые отношения в социалистических странах // Правоведение. 1962. № 1. С. 41 52.</w:t>
      </w:r>
    </w:p>
    <w:p w14:paraId="29F8800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И.А. Верховенство конституции принцип</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 Журнал российского права. 2002. № 7. С. 15 - 26.</w:t>
      </w:r>
    </w:p>
    <w:p w14:paraId="3D5341F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О.А. Система права и система законодательства (гражданско-правовой аспект) // Правоведение. 1975. № 2. С. 62-71.</w:t>
      </w:r>
    </w:p>
    <w:p w14:paraId="3E15680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Б.С. Новая Конституция Российской Федерации и развитие законодательства // Государство и право. 1994. № 12. С. 129 150.</w:t>
      </w:r>
    </w:p>
    <w:p w14:paraId="5644DE8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182. Кузьмин В. Россия в цифре // Российская газета. 2006. 17 февр.</w:t>
      </w:r>
    </w:p>
    <w:p w14:paraId="2B1B041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М.И. Система российского законодательства: теоретическая конструкция и действующая модель // Куда идет Россия? Формальные институты и реальные практики / под общ. ред. Т.И. Заславской. М., 2002. С. 42-52.</w:t>
      </w:r>
    </w:p>
    <w:p w14:paraId="4679C98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В.Ф. Административная реформа: проблемы развития и совершенствования // Государство и право. 2006. № 8. С. 5 21.</w:t>
      </w:r>
    </w:p>
    <w:p w14:paraId="4934A5E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ИМ. Конституция России и международное право // Московский журнал международного права. 1995. № 2. С. 29 41.</w:t>
      </w:r>
    </w:p>
    <w:p w14:paraId="03CD0CF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Механизм правового регулирования // Правоведение.1996. №3. С. 54-62.</w:t>
      </w:r>
    </w:p>
    <w:p w14:paraId="6C776A9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В.А. Юридическая природа конституционных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граждан // Актуальные теоретические проблемы развития государственного права и советского строительства. М., 1976. С. 87 90.</w:t>
      </w:r>
    </w:p>
    <w:p w14:paraId="3C40532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 xml:space="preserve">Н.И. Общие правоотношения как разновидность социалистических правовых отношений // Вопросы теории государства и права: межвузовский научный сборник. Саратов, 1976. </w:t>
      </w:r>
      <w:r>
        <w:rPr>
          <w:rFonts w:ascii="Verdana" w:hAnsi="Verdana"/>
          <w:color w:val="000000"/>
          <w:sz w:val="18"/>
          <w:szCs w:val="18"/>
        </w:rPr>
        <w:lastRenderedPageBreak/>
        <w:t>Вып. 4. С. 69 99.</w:t>
      </w:r>
    </w:p>
    <w:p w14:paraId="0AC20F0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С. М. Создание законодательной базы // Вестник Совета Федерации. 2010. № 1 2. С. 22-43.</w:t>
      </w:r>
    </w:p>
    <w:p w14:paraId="51C6500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Митюков</w:t>
      </w:r>
      <w:r>
        <w:rPr>
          <w:rStyle w:val="WW8Num2z0"/>
          <w:rFonts w:ascii="Verdana" w:hAnsi="Verdana"/>
          <w:color w:val="000000"/>
          <w:sz w:val="18"/>
          <w:szCs w:val="18"/>
        </w:rPr>
        <w:t> </w:t>
      </w:r>
      <w:r>
        <w:rPr>
          <w:rFonts w:ascii="Verdana" w:hAnsi="Verdana"/>
          <w:color w:val="000000"/>
          <w:sz w:val="18"/>
          <w:szCs w:val="18"/>
        </w:rPr>
        <w:t>М.А. Решения Конституционного Суда Российской Федерации как источник парламентского права // Эффективность закона: Методология и конкретные исследования / отв. ред.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Ю.А. Тихомиров. М.,1997. С. 135 149.</w:t>
      </w:r>
    </w:p>
    <w:p w14:paraId="3FFA403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Соотношение системы советского права с системой советского законодательства // Ученые записки. Ученые записки ВНИИСЗ. М., 1967. Вып. 11. С. 3-24.</w:t>
      </w:r>
    </w:p>
    <w:p w14:paraId="7E7E65F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Государство и собственность (проблемы межотраслевого института) // Государство и право. 1996. № 12. С. 19 32.</w:t>
      </w:r>
    </w:p>
    <w:p w14:paraId="521B2C8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Проблемы правовой ответственности государства, его органов и служащих: материалы «</w:t>
      </w:r>
      <w:r>
        <w:rPr>
          <w:rStyle w:val="WW8Num3z0"/>
          <w:rFonts w:ascii="Verdana" w:hAnsi="Verdana"/>
          <w:color w:val="4682B4"/>
          <w:sz w:val="18"/>
          <w:szCs w:val="18"/>
        </w:rPr>
        <w:t>круглого стола</w:t>
      </w:r>
      <w:r>
        <w:rPr>
          <w:rFonts w:ascii="Verdana" w:hAnsi="Verdana"/>
          <w:color w:val="000000"/>
          <w:sz w:val="18"/>
          <w:szCs w:val="18"/>
        </w:rPr>
        <w:t>» // Государство и право. 2000. №3. С. 20-36.</w:t>
      </w:r>
    </w:p>
    <w:p w14:paraId="7787B82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Д.И., Назарова И.С. Ответственность в конституционном праве // Конституционное и муниципальное право. 2001. № 1. С. 16-17.</w:t>
      </w:r>
    </w:p>
    <w:p w14:paraId="2CB118E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195. Обсуждение курса лекций «</w:t>
      </w:r>
      <w:r>
        <w:rPr>
          <w:rStyle w:val="WW8Num3z0"/>
          <w:rFonts w:ascii="Verdana" w:hAnsi="Verdana"/>
          <w:color w:val="4682B4"/>
          <w:sz w:val="18"/>
          <w:szCs w:val="18"/>
        </w:rPr>
        <w:t>общая теория права</w:t>
      </w:r>
      <w:r>
        <w:rPr>
          <w:rFonts w:ascii="Verdana" w:hAnsi="Verdana"/>
          <w:color w:val="000000"/>
          <w:sz w:val="18"/>
          <w:szCs w:val="18"/>
        </w:rPr>
        <w:t>» // Государство и право. 1994. № 5. С. 82- 107.</w:t>
      </w:r>
    </w:p>
    <w:p w14:paraId="2114E9E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196. Общая концепция развития российского законодательства // Журнал российского права. 1999. № 1. С. 13-30.</w:t>
      </w:r>
    </w:p>
    <w:p w14:paraId="3A5EEFA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Основин</w:t>
      </w:r>
      <w:r>
        <w:rPr>
          <w:rStyle w:val="WW8Num2z0"/>
          <w:rFonts w:ascii="Verdana" w:hAnsi="Verdana"/>
          <w:color w:val="000000"/>
          <w:sz w:val="18"/>
          <w:szCs w:val="18"/>
        </w:rPr>
        <w:t> </w:t>
      </w:r>
      <w:r>
        <w:rPr>
          <w:rFonts w:ascii="Verdana" w:hAnsi="Verdana"/>
          <w:color w:val="000000"/>
          <w:sz w:val="18"/>
          <w:szCs w:val="18"/>
        </w:rPr>
        <w:t>B.C. Особенности конституционных норм // Советское государство и право. 1979. № 4. С. 12 19.</w:t>
      </w:r>
    </w:p>
    <w:p w14:paraId="671DC41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Перфильев</w:t>
      </w:r>
      <w:r>
        <w:rPr>
          <w:rStyle w:val="WW8Num2z0"/>
          <w:rFonts w:ascii="Verdana" w:hAnsi="Verdana"/>
          <w:color w:val="000000"/>
          <w:sz w:val="18"/>
          <w:szCs w:val="18"/>
        </w:rPr>
        <w:t> </w:t>
      </w:r>
      <w:r>
        <w:rPr>
          <w:rFonts w:ascii="Verdana" w:hAnsi="Verdana"/>
          <w:color w:val="000000"/>
          <w:sz w:val="18"/>
          <w:szCs w:val="18"/>
        </w:rPr>
        <w:t>В.В., Степанян В.В. Обсуждение проблем системы советского законодательства // Советское государство и право. 1974. № 7. С. 133 — 134.</w:t>
      </w:r>
    </w:p>
    <w:p w14:paraId="7BF8BD6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В.В. Экологический кодекс России (к принятию</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Советом РФ Закона «</w:t>
      </w:r>
      <w:r>
        <w:rPr>
          <w:rStyle w:val="WW8Num3z0"/>
          <w:rFonts w:ascii="Verdana" w:hAnsi="Verdana"/>
          <w:color w:val="4682B4"/>
          <w:sz w:val="18"/>
          <w:szCs w:val="18"/>
        </w:rPr>
        <w:t>Об охране окружающей среды</w:t>
      </w:r>
      <w:r>
        <w:rPr>
          <w:rFonts w:ascii="Verdana" w:hAnsi="Verdana"/>
          <w:color w:val="000000"/>
          <w:sz w:val="18"/>
          <w:szCs w:val="18"/>
        </w:rPr>
        <w:t>») // Вестник Московского ун-та. 1992. №3. С. 3-13.</w:t>
      </w:r>
    </w:p>
    <w:p w14:paraId="1087462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1999. № 9. С. 5 12.</w:t>
      </w:r>
    </w:p>
    <w:p w14:paraId="309C0EE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Качество закона и совершенствование</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1987. № 7. С. 12-19.</w:t>
      </w:r>
    </w:p>
    <w:p w14:paraId="6DF3A21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Конституционные основы системы советского законодательства // Советское государство и право. 1978. № 5. С. 12 20.</w:t>
      </w:r>
    </w:p>
    <w:p w14:paraId="369ED3E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Новое в системе законодательства Российской Федерации //Государство и право. 1994. № 12. С. 27-36.</w:t>
      </w:r>
    </w:p>
    <w:p w14:paraId="0633322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Система законодательства субъектов Российской Федерации // Регионология. 2000. № 2. С. 45 47.</w:t>
      </w:r>
    </w:p>
    <w:p w14:paraId="7517228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Система законодательства как необходимая предпосылка укрепления законности в Российской Федерации // Государство и право на рубеже веков (материалы Всероссийской конференции). Проблемы теории и истории. М., 2001. С. 58 63.</w:t>
      </w:r>
    </w:p>
    <w:p w14:paraId="1395AA7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Привалова</w:t>
      </w:r>
      <w:r>
        <w:rPr>
          <w:rStyle w:val="WW8Num2z0"/>
          <w:rFonts w:ascii="Verdana" w:hAnsi="Verdana"/>
          <w:color w:val="000000"/>
          <w:sz w:val="18"/>
          <w:szCs w:val="18"/>
        </w:rPr>
        <w:t> </w:t>
      </w:r>
      <w:r>
        <w:rPr>
          <w:rFonts w:ascii="Verdana" w:hAnsi="Verdana"/>
          <w:color w:val="000000"/>
          <w:sz w:val="18"/>
          <w:szCs w:val="18"/>
        </w:rPr>
        <w:t>C.B. Конституционно-правовая реформа в современной России (научно-практическая конференция) // Государство и право. 2000. №. 5. С. 88-98.</w:t>
      </w:r>
    </w:p>
    <w:p w14:paraId="6FBA052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Просвирнин</w:t>
      </w:r>
      <w:r>
        <w:rPr>
          <w:rStyle w:val="WW8Num2z0"/>
          <w:rFonts w:ascii="Verdana" w:hAnsi="Verdana"/>
          <w:color w:val="000000"/>
          <w:sz w:val="18"/>
          <w:szCs w:val="18"/>
        </w:rPr>
        <w:t> </w:t>
      </w:r>
      <w:r>
        <w:rPr>
          <w:rFonts w:ascii="Verdana" w:hAnsi="Verdana"/>
          <w:color w:val="000000"/>
          <w:sz w:val="18"/>
          <w:szCs w:val="18"/>
        </w:rPr>
        <w:t>Ю.Г. Совершенствование российского информационного законодательства // Вестник Воронежского госуниверситета. Сер. Право. 2007. № 1.С. 9-22.</w:t>
      </w:r>
    </w:p>
    <w:p w14:paraId="4E6391A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208. Розин J1.M. Правоотношения, возникающие в связи с назначением и</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наказания // Труды Высшей школы МВД СССР. М., 1971. Вып. 28. С. 224-235.</w:t>
      </w:r>
    </w:p>
    <w:p w14:paraId="5CD7F61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P.A., Сергевнин С.Л. Проблемы структурирования и функционирования системы современного российского законодательства // Правоведение. 2005. № 3. С. 4 12.</w:t>
      </w:r>
    </w:p>
    <w:p w14:paraId="6409515C"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Савицкий</w:t>
      </w:r>
      <w:r>
        <w:rPr>
          <w:rStyle w:val="WW8Num2z0"/>
          <w:rFonts w:ascii="Verdana" w:hAnsi="Verdana"/>
          <w:color w:val="000000"/>
          <w:sz w:val="18"/>
          <w:szCs w:val="18"/>
        </w:rPr>
        <w:t> </w:t>
      </w:r>
      <w:r>
        <w:rPr>
          <w:rFonts w:ascii="Verdana" w:hAnsi="Verdana"/>
          <w:color w:val="000000"/>
          <w:sz w:val="18"/>
          <w:szCs w:val="18"/>
        </w:rPr>
        <w:t>В.А. Актуальные проблемы конституционно-правовой ответственности: обзор научной конференции // Государство и право. 2002. № 2. С. 114-121.</w:t>
      </w:r>
    </w:p>
    <w:p w14:paraId="5483114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Садиков</w:t>
      </w:r>
      <w:r>
        <w:rPr>
          <w:rStyle w:val="WW8Num2z0"/>
          <w:rFonts w:ascii="Verdana" w:hAnsi="Verdana"/>
          <w:color w:val="000000"/>
          <w:sz w:val="18"/>
          <w:szCs w:val="18"/>
        </w:rPr>
        <w:t> </w:t>
      </w:r>
      <w:r>
        <w:rPr>
          <w:rFonts w:ascii="Verdana" w:hAnsi="Verdana"/>
          <w:color w:val="000000"/>
          <w:sz w:val="18"/>
          <w:szCs w:val="18"/>
        </w:rPr>
        <w:t>О.Н. Дифференциация и унификация гражданского законодательства // Советское государство и право. 1969. № 12. С. 36 44.</w:t>
      </w:r>
    </w:p>
    <w:p w14:paraId="433BEA3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Система советского права и перспективы её развития // Советское государство и право. </w:t>
      </w:r>
      <w:r>
        <w:rPr>
          <w:rFonts w:ascii="Verdana" w:hAnsi="Verdana"/>
          <w:color w:val="000000"/>
          <w:sz w:val="18"/>
          <w:szCs w:val="18"/>
        </w:rPr>
        <w:lastRenderedPageBreak/>
        <w:t>1982. № 6. С. 80 108.</w:t>
      </w:r>
    </w:p>
    <w:p w14:paraId="6C9492F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213. Системность законодательства как фактор повышения его качества // Государство и право. 2002. № 8. С. 5 15.</w:t>
      </w:r>
    </w:p>
    <w:p w14:paraId="1AD647C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Е.В. Правотворчество и формирование системы законодательства Российской Федерации в условиях глобализации. Актуальные проблемы (по материалам «</w:t>
      </w:r>
      <w:r>
        <w:rPr>
          <w:rStyle w:val="WW8Num3z0"/>
          <w:rFonts w:ascii="Verdana" w:hAnsi="Verdana"/>
          <w:color w:val="4682B4"/>
          <w:sz w:val="18"/>
          <w:szCs w:val="18"/>
        </w:rPr>
        <w:t>круглого стола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 Государство и право. 2007. №4. С. 111-118.</w:t>
      </w:r>
    </w:p>
    <w:p w14:paraId="298B51B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Что происходит с институтом российской государственной службы? // Журнал российского права. 2004. № 9. С. 11 25.</w:t>
      </w:r>
    </w:p>
    <w:p w14:paraId="60CA9F7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Сущность юридической ответственности // Советское государство и право. 1979. № 5. С. 72 78.</w:t>
      </w:r>
    </w:p>
    <w:p w14:paraId="585464B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Тархов</w:t>
      </w:r>
      <w:r>
        <w:rPr>
          <w:rStyle w:val="WW8Num2z0"/>
          <w:rFonts w:ascii="Verdana" w:hAnsi="Verdana"/>
          <w:color w:val="000000"/>
          <w:sz w:val="18"/>
          <w:szCs w:val="18"/>
        </w:rPr>
        <w:t> </w:t>
      </w:r>
      <w:r>
        <w:rPr>
          <w:rFonts w:ascii="Verdana" w:hAnsi="Verdana"/>
          <w:color w:val="000000"/>
          <w:sz w:val="18"/>
          <w:szCs w:val="18"/>
        </w:rPr>
        <w:t>В.А. К вопросу о</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 Правоведение. 1965. № 1. С. 21-27.</w:t>
      </w:r>
    </w:p>
    <w:p w14:paraId="38A9453B"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Толстых</w:t>
      </w:r>
      <w:r>
        <w:rPr>
          <w:rStyle w:val="WW8Num2z0"/>
          <w:rFonts w:ascii="Verdana" w:hAnsi="Verdana"/>
          <w:color w:val="000000"/>
          <w:sz w:val="18"/>
          <w:szCs w:val="18"/>
        </w:rPr>
        <w:t> </w:t>
      </w:r>
      <w:r>
        <w:rPr>
          <w:rFonts w:ascii="Verdana" w:hAnsi="Verdana"/>
          <w:color w:val="000000"/>
          <w:sz w:val="18"/>
          <w:szCs w:val="18"/>
        </w:rPr>
        <w:t>В.Л. Прямое действие Конституции // Актуальные проблемы конституционного и муниципального права. № 4. 2002. С. 9 11.</w:t>
      </w:r>
    </w:p>
    <w:p w14:paraId="50D1C67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Усольцев</w:t>
      </w:r>
      <w:r>
        <w:rPr>
          <w:rStyle w:val="WW8Num2z0"/>
          <w:rFonts w:ascii="Verdana" w:hAnsi="Verdana"/>
          <w:color w:val="000000"/>
          <w:sz w:val="18"/>
          <w:szCs w:val="18"/>
        </w:rPr>
        <w:t> </w:t>
      </w:r>
      <w:r>
        <w:rPr>
          <w:rFonts w:ascii="Verdana" w:hAnsi="Verdana"/>
          <w:color w:val="000000"/>
          <w:sz w:val="18"/>
          <w:szCs w:val="18"/>
        </w:rPr>
        <w:t>А.Т. Должностное лицо в советском государственном управлении // Правоведение. 1987. № 2. С. 13-19.</w:t>
      </w:r>
    </w:p>
    <w:p w14:paraId="1AB7C1DD"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Хабибулина</w:t>
      </w:r>
      <w:r>
        <w:rPr>
          <w:rStyle w:val="WW8Num2z0"/>
          <w:rFonts w:ascii="Verdana" w:hAnsi="Verdana"/>
          <w:color w:val="000000"/>
          <w:sz w:val="18"/>
          <w:szCs w:val="18"/>
        </w:rPr>
        <w:t> </w:t>
      </w:r>
      <w:r>
        <w:rPr>
          <w:rFonts w:ascii="Verdana" w:hAnsi="Verdana"/>
          <w:color w:val="000000"/>
          <w:sz w:val="18"/>
          <w:szCs w:val="18"/>
        </w:rPr>
        <w:t>О.В. Конституционные основы государственной службы // Конституционное и муниципальное право. 2010. № 6. С. 60 64.</w:t>
      </w:r>
    </w:p>
    <w:p w14:paraId="1694EDB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Разграничение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органами государственной власти Федерации и субъектов Российской Федерации // Федерализм. 2003. № 2. С. 11 13.</w:t>
      </w:r>
    </w:p>
    <w:p w14:paraId="6A70425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Реформирование Конституции Российской Федерации: возможность и необходимость // Журнал российского права. 2003. № 11. С. 20-32.</w:t>
      </w:r>
    </w:p>
    <w:p w14:paraId="6FAD308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Разграничение предметов ведения и полномочий между органами государственной власти Федерации и субъектов Российской Федерации // Федерализм. 2003. № 10. С. 46-53.</w:t>
      </w:r>
    </w:p>
    <w:p w14:paraId="622ADA91"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Теория современного основного закона и российская Конституция // Журнал российского права. 2008. № 12. С. 15-23.</w:t>
      </w:r>
    </w:p>
    <w:p w14:paraId="210FE9E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Р.О. Методологический аспект теории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1971. № 10. С. 20 27.</w:t>
      </w:r>
    </w:p>
    <w:p w14:paraId="7A8C4A9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Хлуденева</w:t>
      </w:r>
      <w:r>
        <w:rPr>
          <w:rStyle w:val="WW8Num2z0"/>
          <w:rFonts w:ascii="Verdana" w:hAnsi="Verdana"/>
          <w:color w:val="000000"/>
          <w:sz w:val="18"/>
          <w:szCs w:val="18"/>
        </w:rPr>
        <w:t> </w:t>
      </w:r>
      <w:r>
        <w:rPr>
          <w:rFonts w:ascii="Verdana" w:hAnsi="Verdana"/>
          <w:color w:val="000000"/>
          <w:sz w:val="18"/>
          <w:szCs w:val="18"/>
        </w:rPr>
        <w:t>Н.И. Основные направления совершенствования системы экологического законодательства // Журнал российского права. 2010. № 4. С. 21-28.</w:t>
      </w:r>
    </w:p>
    <w:p w14:paraId="73161AE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Системообразующие связи права // Советское государство и право. 1974. № 8. С. 10-17.</w:t>
      </w:r>
    </w:p>
    <w:p w14:paraId="32131BF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В.М., Ямпольская Ц.А. О системе советского права // Советское государство и право. 1967. № 9. С. 32 40.</w:t>
      </w:r>
    </w:p>
    <w:p w14:paraId="22247294"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Шабалин</w:t>
      </w:r>
      <w:r>
        <w:rPr>
          <w:rStyle w:val="WW8Num2z0"/>
          <w:rFonts w:ascii="Verdana" w:hAnsi="Verdana"/>
          <w:color w:val="000000"/>
          <w:sz w:val="18"/>
          <w:szCs w:val="18"/>
        </w:rPr>
        <w:t> </w:t>
      </w:r>
      <w:r>
        <w:rPr>
          <w:rFonts w:ascii="Verdana" w:hAnsi="Verdana"/>
          <w:color w:val="000000"/>
          <w:sz w:val="18"/>
          <w:szCs w:val="18"/>
        </w:rPr>
        <w:t>В.А. Системный анализ механизма правового регулирования // Советское государство и право. 1969. № 10. С. 123 127.</w:t>
      </w:r>
    </w:p>
    <w:p w14:paraId="6B4C52C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Шаклеин</w:t>
      </w:r>
      <w:r>
        <w:rPr>
          <w:rStyle w:val="WW8Num2z0"/>
          <w:rFonts w:ascii="Verdana" w:hAnsi="Verdana"/>
          <w:color w:val="000000"/>
          <w:sz w:val="18"/>
          <w:szCs w:val="18"/>
        </w:rPr>
        <w:t> </w:t>
      </w:r>
      <w:r>
        <w:rPr>
          <w:rFonts w:ascii="Verdana" w:hAnsi="Verdana"/>
          <w:color w:val="000000"/>
          <w:sz w:val="18"/>
          <w:szCs w:val="18"/>
        </w:rPr>
        <w:t>Н.И. К проблеме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работы в России // Государство и право. 2008. № 10. С. 78 85.</w:t>
      </w:r>
    </w:p>
    <w:p w14:paraId="6A11AE2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Шебанов</w:t>
      </w:r>
      <w:r>
        <w:rPr>
          <w:rStyle w:val="WW8Num2z0"/>
          <w:rFonts w:ascii="Verdana" w:hAnsi="Verdana"/>
          <w:color w:val="000000"/>
          <w:sz w:val="18"/>
          <w:szCs w:val="18"/>
        </w:rPr>
        <w:t> </w:t>
      </w:r>
      <w:r>
        <w:rPr>
          <w:rFonts w:ascii="Verdana" w:hAnsi="Verdana"/>
          <w:color w:val="000000"/>
          <w:sz w:val="18"/>
          <w:szCs w:val="18"/>
        </w:rPr>
        <w:t>А.Ф. Система законодательства как научная основа</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1971. № 12. С. 30 38.</w:t>
      </w:r>
    </w:p>
    <w:p w14:paraId="43522D9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Шевцов</w:t>
      </w:r>
      <w:r>
        <w:rPr>
          <w:rStyle w:val="WW8Num2z0"/>
          <w:rFonts w:ascii="Verdana" w:hAnsi="Verdana"/>
          <w:color w:val="000000"/>
          <w:sz w:val="18"/>
          <w:szCs w:val="18"/>
        </w:rPr>
        <w:t> </w:t>
      </w:r>
      <w:r>
        <w:rPr>
          <w:rFonts w:ascii="Verdana" w:hAnsi="Verdana"/>
          <w:color w:val="000000"/>
          <w:sz w:val="18"/>
          <w:szCs w:val="18"/>
        </w:rPr>
        <w:t>B.C. Демократическая сущность Конституции Советского социалистического государства // Конституция общенародного государства. Вопросы теории. М., 1979. С. 38 69.</w:t>
      </w:r>
    </w:p>
    <w:p w14:paraId="42ABA82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233. Шон Д.Т.</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ответственность // Государство и право. 1995. №7. С. 41-43.</w:t>
      </w:r>
    </w:p>
    <w:p w14:paraId="4E5F107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Карапетян Л.М. Российский федерализм:</w:t>
      </w:r>
      <w:r>
        <w:rPr>
          <w:rStyle w:val="WW8Num2z0"/>
          <w:rFonts w:ascii="Verdana" w:hAnsi="Verdana"/>
          <w:color w:val="000000"/>
          <w:sz w:val="18"/>
          <w:szCs w:val="18"/>
        </w:rPr>
        <w:t> </w:t>
      </w:r>
      <w:r>
        <w:rPr>
          <w:rStyle w:val="WW8Num3z0"/>
          <w:rFonts w:ascii="Verdana" w:hAnsi="Verdana"/>
          <w:color w:val="4682B4"/>
          <w:sz w:val="18"/>
          <w:szCs w:val="18"/>
        </w:rPr>
        <w:t>равноправие</w:t>
      </w:r>
      <w:r>
        <w:rPr>
          <w:rStyle w:val="WW8Num2z0"/>
          <w:rFonts w:ascii="Verdana" w:hAnsi="Verdana"/>
          <w:color w:val="000000"/>
          <w:sz w:val="18"/>
          <w:szCs w:val="18"/>
        </w:rPr>
        <w:t> </w:t>
      </w:r>
      <w:r>
        <w:rPr>
          <w:rFonts w:ascii="Verdana" w:hAnsi="Verdana"/>
          <w:color w:val="000000"/>
          <w:sz w:val="18"/>
          <w:szCs w:val="18"/>
        </w:rPr>
        <w:t>и асимметрия конституционного статуса субъектов // Государство и право. 1995. №3. С. 3-12.</w:t>
      </w:r>
    </w:p>
    <w:p w14:paraId="3007DB2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Толкование Конституции Конституционным Судом Российской Федерации: теоретические и практические проблемы // Государство и право. 1998. № 5. С. 5 12.</w:t>
      </w:r>
    </w:p>
    <w:p w14:paraId="386F684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Якимов</w:t>
      </w:r>
      <w:r>
        <w:rPr>
          <w:rStyle w:val="WW8Num2z0"/>
          <w:rFonts w:ascii="Verdana" w:hAnsi="Verdana"/>
          <w:color w:val="000000"/>
          <w:sz w:val="18"/>
          <w:szCs w:val="18"/>
        </w:rPr>
        <w:t> </w:t>
      </w:r>
      <w:r>
        <w:rPr>
          <w:rFonts w:ascii="Verdana" w:hAnsi="Verdana"/>
          <w:color w:val="000000"/>
          <w:sz w:val="18"/>
          <w:szCs w:val="18"/>
        </w:rPr>
        <w:t>А.Ю. Статус субъекта административной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 Государство и право. 1996. № 8. С. 100 111.</w:t>
      </w:r>
    </w:p>
    <w:p w14:paraId="24FFF7A2"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237.</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Отраслевая дифференциация и межотраслевая интеграция как основа системы законодательства // Правоведение. 1975. № 1. С. 16-23.</w:t>
      </w:r>
    </w:p>
    <w:p w14:paraId="0ACBD028"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238. Диссертации и авторефераты диссертаций</w:t>
      </w:r>
    </w:p>
    <w:p w14:paraId="47FD3AE3"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Абулханова</w:t>
      </w:r>
      <w:r>
        <w:rPr>
          <w:rStyle w:val="WW8Num2z0"/>
          <w:rFonts w:ascii="Verdana" w:hAnsi="Verdana"/>
          <w:color w:val="000000"/>
          <w:sz w:val="18"/>
          <w:szCs w:val="18"/>
        </w:rPr>
        <w:t> </w:t>
      </w:r>
      <w:r>
        <w:rPr>
          <w:rFonts w:ascii="Verdana" w:hAnsi="Verdana"/>
          <w:color w:val="000000"/>
          <w:sz w:val="18"/>
          <w:szCs w:val="18"/>
        </w:rPr>
        <w:t>С.М. Конституционное обеспечение единства системы законодательства Российской Федерации: автореф.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Саратов, 2009. 28 с.</w:t>
      </w:r>
    </w:p>
    <w:p w14:paraId="58C904AF"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240. Бомба И. Юридическая функция Конституции социалистического государства (по материалам СССР и</w:t>
      </w:r>
      <w:r>
        <w:rPr>
          <w:rStyle w:val="WW8Num2z0"/>
          <w:rFonts w:ascii="Verdana" w:hAnsi="Verdana"/>
          <w:color w:val="000000"/>
          <w:sz w:val="18"/>
          <w:szCs w:val="18"/>
        </w:rPr>
        <w:t> </w:t>
      </w:r>
      <w:r>
        <w:rPr>
          <w:rStyle w:val="WW8Num3z0"/>
          <w:rFonts w:ascii="Verdana" w:hAnsi="Verdana"/>
          <w:color w:val="4682B4"/>
          <w:sz w:val="18"/>
          <w:szCs w:val="18"/>
        </w:rPr>
        <w:t>ПНР</w:t>
      </w:r>
      <w:r>
        <w:rPr>
          <w:rFonts w:ascii="Verdana" w:hAnsi="Verdana"/>
          <w:color w:val="000000"/>
          <w:sz w:val="18"/>
          <w:szCs w:val="18"/>
        </w:rPr>
        <w:t>): автореф. дис. . канд. юрид. наук. М., 1987. 19 с.</w:t>
      </w:r>
    </w:p>
    <w:p w14:paraId="32C58ED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Будагова</w:t>
      </w:r>
      <w:r>
        <w:rPr>
          <w:rStyle w:val="WW8Num2z0"/>
          <w:rFonts w:ascii="Verdana" w:hAnsi="Verdana"/>
          <w:color w:val="000000"/>
          <w:sz w:val="18"/>
          <w:szCs w:val="18"/>
        </w:rPr>
        <w:t> </w:t>
      </w:r>
      <w:r>
        <w:rPr>
          <w:rFonts w:ascii="Verdana" w:hAnsi="Verdana"/>
          <w:color w:val="000000"/>
          <w:sz w:val="18"/>
          <w:szCs w:val="18"/>
        </w:rPr>
        <w:t>А.Ш. Идеологическая функция социалистической Конституции: автореф. дис. . канд. юрид. наук. М., 1990. 21 с.</w:t>
      </w:r>
    </w:p>
    <w:p w14:paraId="6005526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Булаев</w:t>
      </w:r>
      <w:r>
        <w:rPr>
          <w:rStyle w:val="WW8Num2z0"/>
          <w:rFonts w:ascii="Verdana" w:hAnsi="Verdana"/>
          <w:color w:val="000000"/>
          <w:sz w:val="18"/>
          <w:szCs w:val="18"/>
        </w:rPr>
        <w:t> </w:t>
      </w:r>
      <w:r>
        <w:rPr>
          <w:rFonts w:ascii="Verdana" w:hAnsi="Verdana"/>
          <w:color w:val="000000"/>
          <w:sz w:val="18"/>
          <w:szCs w:val="18"/>
        </w:rPr>
        <w:t>А.Н. Роль систематического толкования в обеспечении единства российского законодательства: автореф. дис. . канд. юрид. наук. Саратов, 2008. 26 с.</w:t>
      </w:r>
    </w:p>
    <w:p w14:paraId="47361447"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Д.В. Законодательство Российской Федерации: Понятие и система в условиях постсоветского развития российской государственности: автореф. дис. . канд. юрид. наук. Омск, 2003. 23 с.</w:t>
      </w:r>
    </w:p>
    <w:p w14:paraId="00B4B4C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Ермоленко</w:t>
      </w:r>
      <w:r>
        <w:rPr>
          <w:rStyle w:val="WW8Num2z0"/>
          <w:rFonts w:ascii="Verdana" w:hAnsi="Verdana"/>
          <w:color w:val="000000"/>
          <w:sz w:val="18"/>
          <w:szCs w:val="18"/>
        </w:rPr>
        <w:t> </w:t>
      </w:r>
      <w:r>
        <w:rPr>
          <w:rFonts w:ascii="Verdana" w:hAnsi="Verdana"/>
          <w:color w:val="000000"/>
          <w:sz w:val="18"/>
          <w:szCs w:val="18"/>
        </w:rPr>
        <w:t>C.B. Система законодательства Российской Федерации: Вопросы теории и практики: автореф. дис. . канд. юрид. наук. Волгоград, 2006. 26 с.</w:t>
      </w:r>
    </w:p>
    <w:p w14:paraId="2F86CBC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Жогин</w:t>
      </w:r>
      <w:r>
        <w:rPr>
          <w:rStyle w:val="WW8Num2z0"/>
          <w:rFonts w:ascii="Verdana" w:hAnsi="Verdana"/>
          <w:color w:val="000000"/>
          <w:sz w:val="18"/>
          <w:szCs w:val="18"/>
        </w:rPr>
        <w:t> </w:t>
      </w:r>
      <w:r>
        <w:rPr>
          <w:rFonts w:ascii="Verdana" w:hAnsi="Verdana"/>
          <w:color w:val="000000"/>
          <w:sz w:val="18"/>
          <w:szCs w:val="18"/>
        </w:rPr>
        <w:t>О.В. Конституционная ответственность как объект теоретико-правового исследования: дис. . канд. юрид. наук. Пенза, 2008. 222 с.</w:t>
      </w:r>
    </w:p>
    <w:p w14:paraId="614409E0"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Жогин</w:t>
      </w:r>
      <w:r>
        <w:rPr>
          <w:rStyle w:val="WW8Num2z0"/>
          <w:rFonts w:ascii="Verdana" w:hAnsi="Verdana"/>
          <w:color w:val="000000"/>
          <w:sz w:val="18"/>
          <w:szCs w:val="18"/>
        </w:rPr>
        <w:t> </w:t>
      </w:r>
      <w:r>
        <w:rPr>
          <w:rFonts w:ascii="Verdana" w:hAnsi="Verdana"/>
          <w:color w:val="000000"/>
          <w:sz w:val="18"/>
          <w:szCs w:val="18"/>
        </w:rPr>
        <w:t>О.В. Конституционная ответственность как объект теоретико-правового исследования: автореф. дис. . канд. юрид. наук. Саратов, 2008. 18 с.</w:t>
      </w:r>
    </w:p>
    <w:p w14:paraId="0A3BBC65"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М.А. Ответственность в системе народного представительства: автореф. дис. . д-ра юрид. наук. М., 1993. 32 с.</w:t>
      </w:r>
    </w:p>
    <w:p w14:paraId="30B71A9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248. Наливайко J1.P. Конститущйноправова вщповщальшсть: питания Teopiï i практики: автореф. дис. . канд. юрид. наук. К., 2000. 15 с.</w:t>
      </w:r>
    </w:p>
    <w:p w14:paraId="7B844A5A"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Невинская</w:t>
      </w:r>
      <w:r>
        <w:rPr>
          <w:rStyle w:val="WW8Num2z0"/>
          <w:rFonts w:ascii="Verdana" w:hAnsi="Verdana"/>
          <w:color w:val="000000"/>
          <w:sz w:val="18"/>
          <w:szCs w:val="18"/>
        </w:rPr>
        <w:t> </w:t>
      </w:r>
      <w:r>
        <w:rPr>
          <w:rFonts w:ascii="Verdana" w:hAnsi="Verdana"/>
          <w:color w:val="000000"/>
          <w:sz w:val="18"/>
          <w:szCs w:val="18"/>
        </w:rPr>
        <w:t>Е.В. Системообразующая функция Конституции Российской Федерации: дис. . канд. юрид. наук. Екатеринбург, 2008. 220 с.</w:t>
      </w:r>
    </w:p>
    <w:p w14:paraId="1D2558AE"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250. Пирожкова JI.B. Типология законов субъектов Российской Федерации: конституционные вопросы: автореф. дис . канд. юрид. наук. Саратов, 2010. 26 с.</w:t>
      </w:r>
    </w:p>
    <w:p w14:paraId="3CC7D9F6"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Хохлова</w:t>
      </w:r>
      <w:r>
        <w:rPr>
          <w:rStyle w:val="WW8Num2z0"/>
          <w:rFonts w:ascii="Verdana" w:hAnsi="Verdana"/>
          <w:color w:val="000000"/>
          <w:sz w:val="18"/>
          <w:szCs w:val="18"/>
        </w:rPr>
        <w:t> </w:t>
      </w:r>
      <w:r>
        <w:rPr>
          <w:rFonts w:ascii="Verdana" w:hAnsi="Verdana"/>
          <w:color w:val="000000"/>
          <w:sz w:val="18"/>
          <w:szCs w:val="18"/>
        </w:rPr>
        <w:t>Е.М. Субъективное право и юридическая</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в механизме правового регулирования: дис. . канд. юрид. наук. Саратов, 2008. 169 с.</w:t>
      </w:r>
    </w:p>
    <w:p w14:paraId="5A018889" w14:textId="77777777" w:rsidR="0061040E" w:rsidRDefault="0061040E" w:rsidP="0061040E">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Щеголев</w:t>
      </w:r>
      <w:r>
        <w:rPr>
          <w:rStyle w:val="WW8Num2z0"/>
          <w:rFonts w:ascii="Verdana" w:hAnsi="Verdana"/>
          <w:color w:val="000000"/>
          <w:sz w:val="18"/>
          <w:szCs w:val="18"/>
        </w:rPr>
        <w:t> </w:t>
      </w:r>
      <w:r>
        <w:rPr>
          <w:rFonts w:ascii="Verdana" w:hAnsi="Verdana"/>
          <w:color w:val="000000"/>
          <w:sz w:val="18"/>
          <w:szCs w:val="18"/>
        </w:rPr>
        <w:t>И.Б. Федеральные конституционные законы в системе российского законодательства: дис. . канд. юрид. наук. Ростов н/Д, 2007. 202 с.</w:t>
      </w:r>
    </w:p>
    <w:p w14:paraId="53F501B3" w14:textId="2E9F7ED9" w:rsidR="0061040E" w:rsidRPr="0061040E" w:rsidRDefault="0061040E" w:rsidP="0061040E">
      <w:r>
        <w:rPr>
          <w:rFonts w:ascii="Verdana" w:hAnsi="Verdana"/>
          <w:color w:val="000000"/>
          <w:sz w:val="18"/>
          <w:szCs w:val="18"/>
        </w:rPr>
        <w:br/>
      </w:r>
      <w:r>
        <w:rPr>
          <w:rFonts w:ascii="Verdana" w:hAnsi="Verdana"/>
          <w:color w:val="000000"/>
          <w:sz w:val="18"/>
          <w:szCs w:val="18"/>
        </w:rPr>
        <w:br/>
      </w:r>
    </w:p>
    <w:sectPr w:rsidR="0061040E" w:rsidRPr="0061040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28B2" w14:textId="77777777" w:rsidR="00792540" w:rsidRDefault="00792540">
      <w:pPr>
        <w:spacing w:after="0" w:line="240" w:lineRule="auto"/>
      </w:pPr>
      <w:r>
        <w:separator/>
      </w:r>
    </w:p>
  </w:endnote>
  <w:endnote w:type="continuationSeparator" w:id="0">
    <w:p w14:paraId="5AEBD2F3" w14:textId="77777777" w:rsidR="00792540" w:rsidRDefault="0079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2A7E" w14:textId="77777777" w:rsidR="00792540" w:rsidRDefault="00792540">
      <w:pPr>
        <w:spacing w:after="0" w:line="240" w:lineRule="auto"/>
      </w:pPr>
      <w:r>
        <w:separator/>
      </w:r>
    </w:p>
  </w:footnote>
  <w:footnote w:type="continuationSeparator" w:id="0">
    <w:p w14:paraId="7BA95FB5" w14:textId="77777777" w:rsidR="00792540" w:rsidRDefault="00792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540"/>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4591</TotalTime>
  <Pages>19</Pages>
  <Words>9678</Words>
  <Characters>55171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794</cp:revision>
  <cp:lastPrinted>2009-02-06T05:36:00Z</cp:lastPrinted>
  <dcterms:created xsi:type="dcterms:W3CDTF">2016-09-19T15:12:00Z</dcterms:created>
  <dcterms:modified xsi:type="dcterms:W3CDTF">2016-12-08T08:34:00Z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