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86AA0" w14:textId="2D347C71" w:rsidR="000D46E1" w:rsidRDefault="001C3118" w:rsidP="001C3118">
      <w:pPr>
        <w:rPr>
          <w:rFonts w:ascii="Verdana" w:hAnsi="Verdana"/>
          <w:b/>
          <w:bCs/>
          <w:color w:val="000000"/>
          <w:shd w:val="clear" w:color="auto" w:fill="FFFFFF"/>
        </w:rPr>
      </w:pPr>
      <w:r>
        <w:rPr>
          <w:rFonts w:ascii="Verdana" w:hAnsi="Verdana"/>
          <w:b/>
          <w:bCs/>
          <w:color w:val="000000"/>
          <w:shd w:val="clear" w:color="auto" w:fill="FFFFFF"/>
        </w:rPr>
        <w:t xml:space="preserve">Медянік Володимир Юрійович. Розвиток компенсаторних можливостей підприємств малого бізнесу. : Дис... канд. наук: 08.06.02 </w:t>
      </w:r>
      <w:r>
        <w:rPr>
          <w:rFonts w:ascii="Verdana" w:hAnsi="Verdana"/>
          <w:b/>
          <w:bCs/>
          <w:color w:val="000000"/>
          <w:shd w:val="clear" w:color="auto" w:fill="FFFFFF"/>
        </w:rPr>
        <w:t>–</w:t>
      </w:r>
      <w:r>
        <w:rPr>
          <w:rFonts w:ascii="Verdana" w:hAnsi="Verdana"/>
          <w:b/>
          <w:bCs/>
          <w:color w:val="000000"/>
          <w:shd w:val="clear" w:color="auto" w:fill="FFFFFF"/>
        </w:rPr>
        <w:t xml:space="preserve">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C3118" w:rsidRPr="001C3118" w14:paraId="69D8A4F1" w14:textId="77777777" w:rsidTr="001C31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118" w:rsidRPr="001C3118" w14:paraId="7A591867" w14:textId="77777777">
              <w:trPr>
                <w:tblCellSpacing w:w="0" w:type="dxa"/>
              </w:trPr>
              <w:tc>
                <w:tcPr>
                  <w:tcW w:w="0" w:type="auto"/>
                  <w:vAlign w:val="center"/>
                  <w:hideMark/>
                </w:tcPr>
                <w:p w14:paraId="3B1774E8"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lastRenderedPageBreak/>
                    <w:t>Медянік В.Ю. Розвиток компенсаторних можливостей підприємств малого бізнесу. - Рукопис.</w:t>
                  </w:r>
                </w:p>
                <w:p w14:paraId="0DECAAE6"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08.06.02 - Підприємництво, менеджмент та маркетинг. - Східноукраїнський національний університет імені Володимира Даля Міністерства освіти і науки України, Луганськ, 2002.</w:t>
                  </w:r>
                </w:p>
                <w:p w14:paraId="4B64F007"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Визначено умови розвитку малого бізнесу в ринкових економічних системах України та зарубіжжя. Показано, що зовнішнє середовище діяльності підприємств малого бізнесу в Україні постійно змінюється, причому ці зміни переважно є негативними. Введено поняття компенсаторних можливостей підприємств малого бізнесу. Розглянуті положення теорії ресурсної картини фірми. Розроблені макети для побудови ресурсної картини підприємств малого бізнесу. Запропоновані інструменти розвитку компенсаторних можливостей підприємств малого бізнесу - встановлення рівня компенсаторних можливостей підприємства (мінімального, середнього або максимального), визначення ступеня ворожості зовнішнього середовища за допомогою відповідного коефіцієнта; оцінка ступеня порушення цілісності контуру ресурсозабезпечення та місця локалізації розривів, а також аналіз варіантів ліквідації розривів контуру ресурсозабезпечення. Розроблені активна, пасивна і компромісна моделі розвитку компенсаторних можливостей підприємств малого бізнесу та їх види. Представлений алгоритм вибору виду . моделі розвитку компенсаторних можливостей підприємств малого бізнесу.</w:t>
                  </w:r>
                </w:p>
              </w:tc>
            </w:tr>
          </w:tbl>
          <w:p w14:paraId="470A1BC8" w14:textId="77777777" w:rsidR="001C3118" w:rsidRPr="001C3118" w:rsidRDefault="001C3118" w:rsidP="001C3118">
            <w:pPr>
              <w:spacing w:after="0" w:line="240" w:lineRule="auto"/>
              <w:rPr>
                <w:rFonts w:ascii="Times New Roman" w:eastAsia="Times New Roman" w:hAnsi="Times New Roman" w:cs="Times New Roman"/>
                <w:sz w:val="24"/>
                <w:szCs w:val="24"/>
              </w:rPr>
            </w:pPr>
          </w:p>
        </w:tc>
      </w:tr>
      <w:tr w:rsidR="001C3118" w:rsidRPr="001C3118" w14:paraId="249B76BA" w14:textId="77777777" w:rsidTr="001C311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C3118" w:rsidRPr="001C3118" w14:paraId="444C3110" w14:textId="77777777">
              <w:trPr>
                <w:tblCellSpacing w:w="0" w:type="dxa"/>
              </w:trPr>
              <w:tc>
                <w:tcPr>
                  <w:tcW w:w="0" w:type="auto"/>
                  <w:vAlign w:val="center"/>
                  <w:hideMark/>
                </w:tcPr>
                <w:p w14:paraId="373C90DC"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Одержані в ході дослідження результати у сукупності вирішують важливе науково-практичне завдання - розвиток компенсаторних можливостей підприємств малого бізнесу. Рішення цього завдання полягає у побудові моделі розвитку компенсаторних можливостей підприємств малого бізнесу на підставі відновлювання цілісності контуру ресурсозабезпечення їх діяльності за несприятливих умов зовнішнього середовища та розробці алгоритму вибору виду моделі.</w:t>
                  </w:r>
                </w:p>
                <w:p w14:paraId="298E2390"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Основні висновки теоретичного та науково-практичного характеру і результати, які одержано в ході проведених досліджень, такі.</w:t>
                  </w:r>
                </w:p>
                <w:p w14:paraId="4CF70468"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1. Проаналізовано умови діяльності підприємств малого бізнесу в ринкових економічних системах України та зарубіжжя. За результатами проведеного аналізу встановлено, що умови діяльності підприємств малого бізнесу в Україні різко відрізняються від умов малого бізнесу в розвинених країнах.</w:t>
                  </w:r>
                </w:p>
                <w:p w14:paraId="3B70F35B"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2. Показано, що зовнішнє середовище діяльності підприємств малого бізнесу в Україні постійно змінюється, причому ці зміни переважно є негативними. Ступінь негативності впливу зовнішнього середовища на діяльність вітчизняних підприємств малого бізнесу є надмірним і, внаслідок цього, таким, що пригнічує, а у ряді випадків і руйнує їх діяльність. Встановлено наявність потужного нормативно-законодавчого пресингу, що не тільки не сприяє розвитку підприємств малого бізнесу, а суттєво заважає йому.</w:t>
                  </w:r>
                </w:p>
                <w:p w14:paraId="7734C146"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3.</w:t>
                  </w:r>
                  <w:r w:rsidRPr="001C3118">
                    <w:rPr>
                      <w:rFonts w:ascii="Times New Roman" w:eastAsia="Times New Roman" w:hAnsi="Times New Roman" w:cs="Times New Roman"/>
                      <w:b/>
                      <w:bCs/>
                      <w:sz w:val="24"/>
                      <w:szCs w:val="24"/>
                    </w:rPr>
                    <w:t> </w:t>
                  </w:r>
                  <w:r w:rsidRPr="001C3118">
                    <w:rPr>
                      <w:rFonts w:ascii="Times New Roman" w:eastAsia="Times New Roman" w:hAnsi="Times New Roman" w:cs="Times New Roman"/>
                      <w:sz w:val="24"/>
                      <w:szCs w:val="24"/>
                    </w:rPr>
                    <w:t>За умов</w:t>
                  </w:r>
                  <w:r w:rsidRPr="001C3118">
                    <w:rPr>
                      <w:rFonts w:ascii="Times New Roman" w:eastAsia="Times New Roman" w:hAnsi="Times New Roman" w:cs="Times New Roman"/>
                      <w:b/>
                      <w:bCs/>
                      <w:sz w:val="24"/>
                      <w:szCs w:val="24"/>
                    </w:rPr>
                    <w:t> </w:t>
                  </w:r>
                  <w:r w:rsidRPr="001C3118">
                    <w:rPr>
                      <w:rFonts w:ascii="Times New Roman" w:eastAsia="Times New Roman" w:hAnsi="Times New Roman" w:cs="Times New Roman"/>
                      <w:sz w:val="24"/>
                      <w:szCs w:val="24"/>
                    </w:rPr>
                    <w:t>негативного</w:t>
                  </w:r>
                  <w:r w:rsidRPr="001C3118">
                    <w:rPr>
                      <w:rFonts w:ascii="Times New Roman" w:eastAsia="Times New Roman" w:hAnsi="Times New Roman" w:cs="Times New Roman"/>
                      <w:b/>
                      <w:bCs/>
                      <w:sz w:val="24"/>
                      <w:szCs w:val="24"/>
                    </w:rPr>
                    <w:t> </w:t>
                  </w:r>
                  <w:r w:rsidRPr="001C3118">
                    <w:rPr>
                      <w:rFonts w:ascii="Times New Roman" w:eastAsia="Times New Roman" w:hAnsi="Times New Roman" w:cs="Times New Roman"/>
                      <w:sz w:val="24"/>
                      <w:szCs w:val="24"/>
                    </w:rPr>
                    <w:t xml:space="preserve">впливу зовнішнього середовища на діяльність підприємств малого бізнесу та відсутності державної підтримки такі підприємства мають опиратися виключно на власні можливості. Для позначення в комплексі таких можливостей пропонується поняття компенсаторних можливостей, під якими розуміється спроможність підприємства малого бізнесу за певний період часу самостійно або з урахуванням зовнішньої підтримки відновити масштаб своєї діяльності до рівня, що передував події, яка призвела до часткового або практично повного припинення діяльності. З метою оцінки ступеня розвиненості компенсаторних можливостей </w:t>
                  </w:r>
                  <w:r w:rsidRPr="001C3118">
                    <w:rPr>
                      <w:rFonts w:ascii="Times New Roman" w:eastAsia="Times New Roman" w:hAnsi="Times New Roman" w:cs="Times New Roman"/>
                      <w:sz w:val="24"/>
                      <w:szCs w:val="24"/>
                    </w:rPr>
                    <w:lastRenderedPageBreak/>
                    <w:t>підприємств малого бізнесу виконано класифікацію чинників зовнішнього впливу за запропонованими ознаками.</w:t>
                  </w:r>
                </w:p>
                <w:p w14:paraId="3DE784C1"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4. Дослідження компенсаторних можливостей підприємств малого бізнесу здійснено з використанням положень теорії ресурсної картини фірми (resource-based view of the firm), основна ідея якої полягає в тому, що ресурси підприємства є основними компонентами підтримки його конкурентної переваги і продуктивності. Отримала подальший розвиток основна ідея теорії ресурсної картини фірми шляхом обгрунтування висновку, що певний вид ресурсів підприємства малого бізнесу є основними компонентами його компенсаторних можливостей і основою, фундаментом їхнього розвитку. Під такими ресурсами підприємства малого бізнесу пропонується розуміти основний і оборотний капітал, технології, а наявність людських ресурсів - знання, думки, судження і досвід персоналу підприємства - розглядати як умову експлуатації ресурсів і забезпечення їхньої мобільності.</w:t>
                  </w:r>
                </w:p>
                <w:p w14:paraId="75DCB05C"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5. Для побудови ресурсної картини підприємств малого бізнесу розроблені макети, структура яких враховує особливості кожного з видів ресурсів. Побудова ресурсної картини обраних для дослідження підприємств малого бізнесу з використанням розроблених макетів підтвердила можливість отримання повного уявлення про ресурси підприємств та попередньої оцінки безперервності їх руху.</w:t>
                  </w:r>
                </w:p>
                <w:p w14:paraId="2E66A7DE"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6. Компенсаторні можливості підприємств малого бізнесу великою мірою залежать від руху ресурсів, який утворює замкнений цикл ресурсозабезпечення діяльності підприємства. Різноманітну конфігурацію циклу ресурсозабезпечення доцільно визначати за допомогою запропонованого контуру ресурсозабезпечення, у якому під впливом зовнішніх та внутрішніх чинників можуть виникати розриви. Встановлені причини виникнення розривів у контурі дозволили виділити типи розривів, визначити їх локалізацію, привести ознаки порушення цілісності контуру ресурсозабезпечення.</w:t>
                  </w:r>
                </w:p>
                <w:p w14:paraId="3342BF99"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7. Для оцінки глибини прояву ознак розривів контуру ресурсозабезпечення</w:t>
                  </w:r>
                  <w:r w:rsidRPr="001C3118">
                    <w:rPr>
                      <w:rFonts w:ascii="Times New Roman" w:eastAsia="Times New Roman" w:hAnsi="Times New Roman" w:cs="Times New Roman"/>
                      <w:b/>
                      <w:bCs/>
                      <w:sz w:val="24"/>
                      <w:szCs w:val="24"/>
                    </w:rPr>
                    <w:t> </w:t>
                  </w:r>
                  <w:r w:rsidRPr="001C3118">
                    <w:rPr>
                      <w:rFonts w:ascii="Times New Roman" w:eastAsia="Times New Roman" w:hAnsi="Times New Roman" w:cs="Times New Roman"/>
                      <w:sz w:val="24"/>
                      <w:szCs w:val="24"/>
                    </w:rPr>
                    <w:t>підприємств малого бізнесу, тобто ступеня порушення цілісності контуру ресурсозабезпечення, використані показники оцінки фінансового стану підприємства та оборотності його обігових коштів. Проведений аналіз таких показників підтвердив можливість отримання за їх допомогою оцінки ступеня порушення цілісності контуру ресурсозабезпечення, а їх узагальнення дозволило отримати формалізовану оцінку ступеня порушення цілісності контуру ресурсозабезпечення та виділити рівні компенсаторних можливостей підприємства - мінімальний, середній та максимальний.</w:t>
                  </w:r>
                </w:p>
                <w:p w14:paraId="22BD2328"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Формалізовану оцінку ступеня порушення цілісності контуру ресурсозабезпечення підприємств малого бізнесу отримано за допомогою інтегрованого показника, який становить суму добутків долі кожного блоку показників, що свідчать про глибину розривів у контурі ресурсозабезпечення, на оцінку значення кожного з блоків у балах. Розрахунок цього показника не викликає труднощів. Інтегрований показник ступеня порушення цілісності контуру ресурсозабезпечення може бути використаний не тільки для окремого підприємства, але і в порівняльному аналізі підприємств різної галузевої приналежності.</w:t>
                  </w:r>
                </w:p>
                <w:p w14:paraId="4CFA6F73"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 xml:space="preserve">8. З метою дослідження залежності між часом та обсягом ресурсів, які необхідні для відновлювання цілісності контуру ресурсозабезпечення, використано розроблену криву </w:t>
                  </w:r>
                  <w:r w:rsidRPr="001C3118">
                    <w:rPr>
                      <w:rFonts w:ascii="Times New Roman" w:eastAsia="Times New Roman" w:hAnsi="Times New Roman" w:cs="Times New Roman"/>
                      <w:sz w:val="24"/>
                      <w:szCs w:val="24"/>
                    </w:rPr>
                    <w:lastRenderedPageBreak/>
                    <w:t>компенсаторних можливостей, що базується на моделі кривої виробничих можливостей. Її побудова дозволяє обирати варіанти ліквідації розривів контуру ресурсозабезпечення, оскільки дозволяє встановити величину необхідних ресурсів, якщо є відомим час, відведений підприємством для ліквідації розривів контуру, або за умов наявності у підприємства ресурсів певної величини встановити час, за який будуть ліквідовані розриви.</w:t>
                  </w:r>
                </w:p>
                <w:p w14:paraId="3E927847"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9. Доведено, що кількісна оцінка ворожості зовнішнього середовища необхідна тому, що швидкість і масштаб розвитку компенсаторних можливостей прямо залежать від стану ворожості, саме який найчастіше і призводить до виникнення розривів у контурі ресурсозабезпечення. Оцінку стану ворожості зовнішнього середовища пропонується здійснювати за допомогою коефіцієнта ворожості, який є сумою зважених значень окремих коефіцієнтів, що визначають вплив встановлених у ході дослідження чинників зовнішнього середовища. Розрахунок коефіцієнта ворожості зовнішнього середовища досліджуваних підприємств малого бізнесу підтвердив несприятливість зовнішнього середовища, у якому діють такі підприємства.</w:t>
                  </w:r>
                </w:p>
                <w:p w14:paraId="141D0C0B"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10. Розвиток компенсаторних можливостей підприємств малого бізнесу запропоновано здійснювати за допомогою розроблених інструментів - встановлення рівня компенсаторних можливостей підприємства (мінімального, середнього або максимального), визначення ступеня ворожості зовнішнього середовища за допомогою відповідного коефіцієнта і величини розривів контуру ресурсозабезпечення та їх локалізації, а також аналізу варіантів ліквідації розривів контуру ресурсозабезпечення. Сукупну дію цих інструментів поєднано в моделі розвитку компенсаторних можливостей підприємств малого бізнесу. Різноманітність особливостей діяльності підприємств малого бізнесу в моделюванні враховано шляхом розробки активної, пасивної або компромісної моделі та їх видів.</w:t>
                  </w:r>
                </w:p>
                <w:p w14:paraId="3963CA14" w14:textId="77777777" w:rsidR="001C3118" w:rsidRPr="001C3118" w:rsidRDefault="001C3118" w:rsidP="001C311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C3118">
                    <w:rPr>
                      <w:rFonts w:ascii="Times New Roman" w:eastAsia="Times New Roman" w:hAnsi="Times New Roman" w:cs="Times New Roman"/>
                      <w:sz w:val="24"/>
                      <w:szCs w:val="24"/>
                    </w:rPr>
                    <w:t>11. Вибір видів активної, пасивної або компромісної моделі розвитку компенсаторних можливостей підприємств малого бізнесу здійснюється за допомогою розробленого у роботі алгоритму у залежності від зробленого вибору на користь прибутковості підприємства або наявності оборотних ресурсів, від наявності ресурсів або часу та ймовірності відновлювання цілісності контуру ресурсозабезпечення. Вибір між прибутковістю підприємства та оборотністю його обігових коштів пропонується здійснювати на підставі кореляційно-регресійних моделей, при побудові яких враховано, що для підприємств малого бізнесу не характерно тривале випередження в часі росту оборотного капіталу на фоні прибутку, що скорочується. Ймовірність відновлювання цілісності контуру ресурсозабезпечення підприємства малого бізнесу у роботі пропонується визначати як різницю між одиницею та значенням коефіцієнта ворожості зовнішнього середовища.</w:t>
                  </w:r>
                </w:p>
              </w:tc>
            </w:tr>
          </w:tbl>
          <w:p w14:paraId="3A031DD0" w14:textId="77777777" w:rsidR="001C3118" w:rsidRPr="001C3118" w:rsidRDefault="001C3118" w:rsidP="001C3118">
            <w:pPr>
              <w:spacing w:after="0" w:line="240" w:lineRule="auto"/>
              <w:rPr>
                <w:rFonts w:ascii="Times New Roman" w:eastAsia="Times New Roman" w:hAnsi="Times New Roman" w:cs="Times New Roman"/>
                <w:sz w:val="24"/>
                <w:szCs w:val="24"/>
              </w:rPr>
            </w:pPr>
          </w:p>
        </w:tc>
      </w:tr>
    </w:tbl>
    <w:p w14:paraId="2EEEEF60" w14:textId="77777777" w:rsidR="001C3118" w:rsidRPr="001C3118" w:rsidRDefault="001C3118" w:rsidP="001C3118"/>
    <w:sectPr w:rsidR="001C3118" w:rsidRPr="001C311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6877A" w14:textId="77777777" w:rsidR="00A2190C" w:rsidRDefault="00A2190C">
      <w:pPr>
        <w:spacing w:after="0" w:line="240" w:lineRule="auto"/>
      </w:pPr>
      <w:r>
        <w:separator/>
      </w:r>
    </w:p>
  </w:endnote>
  <w:endnote w:type="continuationSeparator" w:id="0">
    <w:p w14:paraId="10E43191" w14:textId="77777777" w:rsidR="00A2190C" w:rsidRDefault="00A21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C08B8" w14:textId="77777777" w:rsidR="00A2190C" w:rsidRDefault="00A2190C">
      <w:pPr>
        <w:spacing w:after="0" w:line="240" w:lineRule="auto"/>
      </w:pPr>
      <w:r>
        <w:separator/>
      </w:r>
    </w:p>
  </w:footnote>
  <w:footnote w:type="continuationSeparator" w:id="0">
    <w:p w14:paraId="69D84487" w14:textId="77777777" w:rsidR="00A2190C" w:rsidRDefault="00A219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2190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2412"/>
    <w:rsid w:val="0017261F"/>
    <w:rsid w:val="00172626"/>
    <w:rsid w:val="00172BAE"/>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90C"/>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5ED3"/>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042"/>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59635</TotalTime>
  <Pages>4</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12131</cp:revision>
  <dcterms:created xsi:type="dcterms:W3CDTF">2024-06-20T08:51:00Z</dcterms:created>
  <dcterms:modified xsi:type="dcterms:W3CDTF">2024-08-23T21:19:00Z</dcterms:modified>
  <cp:category/>
</cp:coreProperties>
</file>