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912" w:rsidRDefault="00B10912" w:rsidP="00B1091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Куць Уляна Степанівна, </w:t>
      </w:r>
      <w:r>
        <w:rPr>
          <w:rFonts w:ascii="CIDFont+F4" w:eastAsia="CIDFont+F4" w:hAnsi="CIDFont+F3" w:cs="CIDFont+F4" w:hint="eastAsia"/>
          <w:kern w:val="0"/>
          <w:sz w:val="28"/>
          <w:szCs w:val="28"/>
          <w:lang w:eastAsia="ru-RU"/>
        </w:rPr>
        <w:t>науковий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співробітник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відділу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селекції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риб</w:t>
      </w:r>
    </w:p>
    <w:p w:rsidR="00B10912" w:rsidRDefault="00B10912" w:rsidP="00B1091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Інституту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рибного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господарства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аграрних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w:t>
      </w:r>
    </w:p>
    <w:p w:rsidR="00B10912" w:rsidRDefault="00B10912" w:rsidP="00B1091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Рибницько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біологічна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оцінка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самців</w:t>
      </w:r>
    </w:p>
    <w:p w:rsidR="00B10912" w:rsidRDefault="00B10912" w:rsidP="00B1091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амурського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сазана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різного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генезису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промислової</w:t>
      </w:r>
    </w:p>
    <w:p w:rsidR="00B10912" w:rsidRDefault="00B10912" w:rsidP="00B1091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гібридизації</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(207 </w:t>
      </w:r>
      <w:r>
        <w:rPr>
          <w:rFonts w:ascii="CIDFont+F4" w:eastAsia="CIDFont+F4" w:hAnsi="CIDFont+F3" w:cs="CIDFont+F4" w:hint="eastAsia"/>
          <w:kern w:val="0"/>
          <w:sz w:val="28"/>
          <w:szCs w:val="28"/>
          <w:lang w:eastAsia="ru-RU"/>
        </w:rPr>
        <w:t>Водні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біоресурси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аквакультура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8625C9" w:rsidRPr="00B10912" w:rsidRDefault="00B10912" w:rsidP="00B10912">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26.364.002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рибного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господарства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НААН</w:t>
      </w:r>
    </w:p>
    <w:sectPr w:rsidR="008625C9" w:rsidRPr="00B1091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B10912" w:rsidRPr="00B1091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6894D-5ACE-4C04-A223-92F7DE64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2022-02-02T20:03:00Z</dcterms:created>
  <dcterms:modified xsi:type="dcterms:W3CDTF">2022-02-03T07:55:00Z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