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A90B3" w14:textId="77777777" w:rsidR="00847B09" w:rsidRDefault="00847B09" w:rsidP="00847B09">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Макаркин, Алексей Александрович.</w:t>
      </w:r>
      <w:r>
        <w:rPr>
          <w:rFonts w:ascii="Helvetica" w:hAnsi="Helvetica" w:cs="Helvetica"/>
          <w:color w:val="222222"/>
          <w:sz w:val="21"/>
          <w:szCs w:val="21"/>
        </w:rPr>
        <w:br/>
      </w:r>
      <w:r>
        <w:rPr>
          <w:rStyle w:val="js-item-maininfo"/>
          <w:rFonts w:ascii="Helvetica" w:hAnsi="Helvetica" w:cs="Helvetica"/>
          <w:b/>
          <w:bCs/>
          <w:color w:val="222222"/>
          <w:sz w:val="21"/>
          <w:szCs w:val="21"/>
        </w:rPr>
        <w:t>Численные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построения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волны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разгрузки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слабого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разрыва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стержнях</w:t>
      </w:r>
      <w:r>
        <w:rPr>
          <w:rStyle w:val="js-item-maininfo"/>
          <w:rFonts w:ascii="Helvetica" w:hAnsi="Helvetica" w:cs="Helvetica"/>
          <w:color w:val="222222"/>
          <w:sz w:val="21"/>
          <w:szCs w:val="21"/>
        </w:rPr>
        <w:t> : диссертация ... кандидата физико-математических наук : 01.02.04. - Саратов, 1983. - 167 с. : ил.</w:t>
      </w:r>
      <w:r>
        <w:rPr>
          <w:rStyle w:val="search-descr"/>
          <w:rFonts w:ascii="Helvetica" w:hAnsi="Helvetica" w:cs="Helvetica"/>
          <w:color w:val="222222"/>
          <w:sz w:val="21"/>
          <w:szCs w:val="21"/>
        </w:rPr>
        <w:t>больше</w:t>
      </w:r>
    </w:p>
    <w:p w14:paraId="79EE04BB" w14:textId="77777777" w:rsidR="00847B09" w:rsidRDefault="00847B09" w:rsidP="00847B09">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B3874BE" w14:textId="77777777" w:rsidR="00847B09" w:rsidRDefault="00847B09" w:rsidP="0054521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7FE36BC5" w14:textId="77777777" w:rsidR="00847B09" w:rsidRDefault="00847B09" w:rsidP="00847B0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Соотношения на </w:t>
      </w:r>
      <w:r>
        <w:rPr>
          <w:rFonts w:ascii="Helvetica" w:hAnsi="Helvetica" w:cs="Helvetica"/>
          <w:b/>
          <w:bCs/>
          <w:color w:val="222222"/>
          <w:sz w:val="21"/>
          <w:szCs w:val="21"/>
        </w:rPr>
        <w:t>волне</w:t>
      </w:r>
      <w:r>
        <w:rPr>
          <w:rFonts w:ascii="Helvetica" w:hAnsi="Helvetica" w:cs="Helvetica"/>
          <w:color w:val="222222"/>
          <w:sz w:val="21"/>
          <w:szCs w:val="21"/>
        </w:rPr>
        <w:t> </w:t>
      </w:r>
      <w:r>
        <w:rPr>
          <w:rFonts w:ascii="Helvetica" w:hAnsi="Helvetica" w:cs="Helvetica"/>
          <w:b/>
          <w:bCs/>
          <w:color w:val="222222"/>
          <w:sz w:val="21"/>
          <w:szCs w:val="21"/>
        </w:rPr>
        <w:t>разгрузки</w:t>
      </w:r>
      <w:r>
        <w:rPr>
          <w:rFonts w:ascii="Helvetica" w:hAnsi="Helvetica" w:cs="Helvetica"/>
          <w:color w:val="222222"/>
          <w:sz w:val="21"/>
          <w:szCs w:val="21"/>
        </w:rPr>
        <w:t> </w:t>
      </w:r>
      <w:r>
        <w:rPr>
          <w:rFonts w:ascii="Helvetica" w:hAnsi="Helvetica" w:cs="Helvetica"/>
          <w:b/>
          <w:bCs/>
          <w:color w:val="222222"/>
          <w:sz w:val="21"/>
          <w:szCs w:val="21"/>
        </w:rPr>
        <w:t>слабого</w:t>
      </w:r>
      <w:r>
        <w:rPr>
          <w:rFonts w:ascii="Helvetica" w:hAnsi="Helvetica" w:cs="Helvetica"/>
          <w:color w:val="222222"/>
          <w:sz w:val="21"/>
          <w:szCs w:val="21"/>
        </w:rPr>
        <w:t> </w:t>
      </w:r>
      <w:r>
        <w:rPr>
          <w:rFonts w:ascii="Helvetica" w:hAnsi="Helvetica" w:cs="Helvetica"/>
          <w:b/>
          <w:bCs/>
          <w:color w:val="222222"/>
          <w:sz w:val="21"/>
          <w:szCs w:val="21"/>
        </w:rPr>
        <w:t>разрыва</w:t>
      </w:r>
      <w:r>
        <w:rPr>
          <w:rFonts w:ascii="Helvetica" w:hAnsi="Helvetica" w:cs="Helvetica"/>
          <w:color w:val="222222"/>
          <w:sz w:val="21"/>
          <w:szCs w:val="21"/>
        </w:rPr>
        <w:t> . . § 16. Начальная скорость </w:t>
      </w:r>
      <w:r>
        <w:rPr>
          <w:rFonts w:ascii="Helvetica" w:hAnsi="Helvetica" w:cs="Helvetica"/>
          <w:b/>
          <w:bCs/>
          <w:color w:val="222222"/>
          <w:sz w:val="21"/>
          <w:szCs w:val="21"/>
        </w:rPr>
        <w:t>волны</w:t>
      </w:r>
      <w:r>
        <w:rPr>
          <w:rFonts w:ascii="Helvetica" w:hAnsi="Helvetica" w:cs="Helvetica"/>
          <w:color w:val="222222"/>
          <w:sz w:val="21"/>
          <w:szCs w:val="21"/>
        </w:rPr>
        <w:t> </w:t>
      </w:r>
      <w:r>
        <w:rPr>
          <w:rFonts w:ascii="Helvetica" w:hAnsi="Helvetica" w:cs="Helvetica"/>
          <w:b/>
          <w:bCs/>
          <w:color w:val="222222"/>
          <w:sz w:val="21"/>
          <w:szCs w:val="21"/>
        </w:rPr>
        <w:t>разгрузки</w:t>
      </w:r>
      <w:r>
        <w:rPr>
          <w:rFonts w:ascii="Helvetica" w:hAnsi="Helvetica" w:cs="Helvetica"/>
          <w:color w:val="222222"/>
          <w:sz w:val="21"/>
          <w:szCs w:val="21"/>
        </w:rPr>
        <w:t> </w:t>
      </w:r>
      <w:r>
        <w:rPr>
          <w:rFonts w:ascii="Helvetica" w:hAnsi="Helvetica" w:cs="Helvetica"/>
          <w:b/>
          <w:bCs/>
          <w:color w:val="222222"/>
          <w:sz w:val="21"/>
          <w:szCs w:val="21"/>
        </w:rPr>
        <w:t>слабого</w:t>
      </w:r>
      <w:r>
        <w:rPr>
          <w:rFonts w:ascii="Helvetica" w:hAnsi="Helvetica" w:cs="Helvetica"/>
          <w:color w:val="222222"/>
          <w:sz w:val="21"/>
          <w:szCs w:val="21"/>
        </w:rPr>
        <w:t> </w:t>
      </w:r>
      <w:r>
        <w:rPr>
          <w:rFonts w:ascii="Helvetica" w:hAnsi="Helvetica" w:cs="Helvetica"/>
          <w:b/>
          <w:bCs/>
          <w:color w:val="222222"/>
          <w:sz w:val="21"/>
          <w:szCs w:val="21"/>
        </w:rPr>
        <w:t>разрыва</w:t>
      </w:r>
      <w:r>
        <w:rPr>
          <w:rFonts w:ascii="Helvetica" w:hAnsi="Helvetica" w:cs="Helvetica"/>
          <w:color w:val="222222"/>
          <w:sz w:val="21"/>
          <w:szCs w:val="21"/>
        </w:rPr>
        <w:t> § 17, </w:t>
      </w:r>
      <w:r>
        <w:rPr>
          <w:rFonts w:ascii="Helvetica" w:hAnsi="Helvetica" w:cs="Helvetica"/>
          <w:b/>
          <w:bCs/>
          <w:color w:val="222222"/>
          <w:sz w:val="21"/>
          <w:szCs w:val="21"/>
        </w:rPr>
        <w:t>Построение</w:t>
      </w:r>
      <w:r>
        <w:rPr>
          <w:rFonts w:ascii="Helvetica" w:hAnsi="Helvetica" w:cs="Helvetica"/>
          <w:color w:val="222222"/>
          <w:sz w:val="21"/>
          <w:szCs w:val="21"/>
        </w:rPr>
        <w:t> </w:t>
      </w:r>
      <w:r>
        <w:rPr>
          <w:rFonts w:ascii="Helvetica" w:hAnsi="Helvetica" w:cs="Helvetica"/>
          <w:b/>
          <w:bCs/>
          <w:color w:val="222222"/>
          <w:sz w:val="21"/>
          <w:szCs w:val="21"/>
        </w:rPr>
        <w:t>волны</w:t>
      </w:r>
      <w:r>
        <w:rPr>
          <w:rFonts w:ascii="Helvetica" w:hAnsi="Helvetica" w:cs="Helvetica"/>
          <w:color w:val="222222"/>
          <w:sz w:val="21"/>
          <w:szCs w:val="21"/>
        </w:rPr>
        <w:t> </w:t>
      </w:r>
      <w:r>
        <w:rPr>
          <w:rFonts w:ascii="Helvetica" w:hAnsi="Helvetica" w:cs="Helvetica"/>
          <w:b/>
          <w:bCs/>
          <w:color w:val="222222"/>
          <w:sz w:val="21"/>
          <w:szCs w:val="21"/>
        </w:rPr>
        <w:t>разгрузки</w:t>
      </w:r>
      <w:r>
        <w:rPr>
          <w:rFonts w:ascii="Helvetica" w:hAnsi="Helvetica" w:cs="Helvetica"/>
          <w:color w:val="222222"/>
          <w:sz w:val="21"/>
          <w:szCs w:val="21"/>
        </w:rPr>
        <w:t> </w:t>
      </w:r>
      <w:r>
        <w:rPr>
          <w:rFonts w:ascii="Helvetica" w:hAnsi="Helvetica" w:cs="Helvetica"/>
          <w:b/>
          <w:bCs/>
          <w:color w:val="222222"/>
          <w:sz w:val="21"/>
          <w:szCs w:val="21"/>
        </w:rPr>
        <w:t>слабого</w:t>
      </w:r>
      <w:r>
        <w:rPr>
          <w:rFonts w:ascii="Helvetica" w:hAnsi="Helvetica" w:cs="Helvetica"/>
          <w:color w:val="222222"/>
          <w:sz w:val="21"/>
          <w:szCs w:val="21"/>
        </w:rPr>
        <w:t> </w:t>
      </w:r>
      <w:r>
        <w:rPr>
          <w:rFonts w:ascii="Helvetica" w:hAnsi="Helvetica" w:cs="Helvetica"/>
          <w:b/>
          <w:bCs/>
          <w:color w:val="222222"/>
          <w:sz w:val="21"/>
          <w:szCs w:val="21"/>
        </w:rPr>
        <w:t>разрыва</w:t>
      </w:r>
      <w:r>
        <w:rPr>
          <w:rFonts w:ascii="Helvetica" w:hAnsi="Helvetica" w:cs="Helvetica"/>
          <w:color w:val="222222"/>
          <w:sz w:val="21"/>
          <w:szCs w:val="21"/>
        </w:rPr>
        <w:t> </w:t>
      </w:r>
      <w:r>
        <w:rPr>
          <w:rFonts w:ascii="Helvetica" w:hAnsi="Helvetica" w:cs="Helvetica"/>
          <w:b/>
          <w:bCs/>
          <w:color w:val="222222"/>
          <w:sz w:val="21"/>
          <w:szCs w:val="21"/>
        </w:rPr>
        <w:t>методом</w:t>
      </w:r>
      <w:r>
        <w:rPr>
          <w:rFonts w:ascii="Helvetica" w:hAnsi="Helvetica" w:cs="Helvetica"/>
          <w:color w:val="222222"/>
          <w:sz w:val="21"/>
          <w:szCs w:val="21"/>
        </w:rPr>
        <w:t> соответствующих касательных § 18. Изломы </w:t>
      </w:r>
      <w:r>
        <w:rPr>
          <w:rFonts w:ascii="Helvetica" w:hAnsi="Helvetica" w:cs="Helvetica"/>
          <w:b/>
          <w:bCs/>
          <w:color w:val="222222"/>
          <w:sz w:val="21"/>
          <w:szCs w:val="21"/>
        </w:rPr>
        <w:t>волны</w:t>
      </w:r>
      <w:r>
        <w:rPr>
          <w:rFonts w:ascii="Helvetica" w:hAnsi="Helvetica" w:cs="Helvetica"/>
          <w:color w:val="222222"/>
          <w:sz w:val="21"/>
          <w:szCs w:val="21"/>
        </w:rPr>
        <w:t> </w:t>
      </w:r>
      <w:r>
        <w:rPr>
          <w:rFonts w:ascii="Helvetica" w:hAnsi="Helvetica" w:cs="Helvetica"/>
          <w:b/>
          <w:bCs/>
          <w:color w:val="222222"/>
          <w:sz w:val="21"/>
          <w:szCs w:val="21"/>
        </w:rPr>
        <w:t>разгрузки</w:t>
      </w:r>
      <w:r>
        <w:rPr>
          <w:rFonts w:ascii="Helvetica" w:hAnsi="Helvetica" w:cs="Helvetica"/>
          <w:color w:val="222222"/>
          <w:sz w:val="21"/>
          <w:szCs w:val="21"/>
        </w:rPr>
        <w:t> </w:t>
      </w:r>
      <w:r>
        <w:rPr>
          <w:rFonts w:ascii="Helvetica" w:hAnsi="Helvetica" w:cs="Helvetica"/>
          <w:b/>
          <w:bCs/>
          <w:color w:val="222222"/>
          <w:sz w:val="21"/>
          <w:szCs w:val="21"/>
        </w:rPr>
        <w:t>слабого</w:t>
      </w:r>
      <w:r>
        <w:rPr>
          <w:rFonts w:ascii="Helvetica" w:hAnsi="Helvetica" w:cs="Helvetica"/>
          <w:color w:val="222222"/>
          <w:sz w:val="21"/>
          <w:szCs w:val="21"/>
        </w:rPr>
        <w:t> </w:t>
      </w:r>
      <w:r>
        <w:rPr>
          <w:rFonts w:ascii="Helvetica" w:hAnsi="Helvetica" w:cs="Helvetica"/>
          <w:b/>
          <w:bCs/>
          <w:color w:val="222222"/>
          <w:sz w:val="21"/>
          <w:szCs w:val="21"/>
        </w:rPr>
        <w:t>разрыва</w:t>
      </w:r>
      <w:r>
        <w:rPr>
          <w:rFonts w:ascii="Helvetica" w:hAnsi="Helvetica" w:cs="Helvetica"/>
          <w:color w:val="222222"/>
          <w:sz w:val="21"/>
          <w:szCs w:val="21"/>
        </w:rPr>
        <w:t> 73 76 79 82 84 91 65 70 56 59 30 34 39 45 47 15 19 22 4 - 3 ( ГЛАВА Ш. РЕАЛИЗАЦИЯ НА ЭВМ </w:t>
      </w:r>
      <w:r>
        <w:rPr>
          <w:rFonts w:ascii="Helvetica" w:hAnsi="Helvetica" w:cs="Helvetica"/>
          <w:b/>
          <w:bCs/>
          <w:color w:val="222222"/>
          <w:sz w:val="21"/>
          <w:szCs w:val="21"/>
        </w:rPr>
        <w:t>МЕТОДОВ</w:t>
      </w:r>
      <w:r>
        <w:rPr>
          <w:rFonts w:ascii="Helvetica" w:hAnsi="Helvetica" w:cs="Helvetica"/>
          <w:color w:val="222222"/>
          <w:sz w:val="21"/>
          <w:szCs w:val="21"/>
        </w:rPr>
        <w:t> </w:t>
      </w:r>
      <w:r>
        <w:rPr>
          <w:rFonts w:ascii="Helvetica" w:hAnsi="Helvetica" w:cs="Helvetica"/>
          <w:b/>
          <w:bCs/>
          <w:color w:val="222222"/>
          <w:sz w:val="21"/>
          <w:szCs w:val="21"/>
        </w:rPr>
        <w:t>ПОСТРОЕНИЯ</w:t>
      </w:r>
      <w:r>
        <w:rPr>
          <w:rFonts w:ascii="Helvetica" w:hAnsi="Helvetica" w:cs="Helvetica"/>
          <w:color w:val="222222"/>
          <w:sz w:val="21"/>
          <w:szCs w:val="21"/>
        </w:rPr>
        <w:t> </w:t>
      </w:r>
      <w:r>
        <w:rPr>
          <w:rFonts w:ascii="Helvetica" w:hAnsi="Helvetica" w:cs="Helvetica"/>
          <w:b/>
          <w:bCs/>
          <w:color w:val="222222"/>
          <w:sz w:val="21"/>
          <w:szCs w:val="21"/>
        </w:rPr>
        <w:t>ВОЛНЫ</w:t>
      </w:r>
      <w:r>
        <w:rPr>
          <w:rFonts w:ascii="Helvetica" w:hAnsi="Helvetica" w:cs="Helvetica"/>
          <w:color w:val="222222"/>
          <w:sz w:val="21"/>
          <w:szCs w:val="21"/>
        </w:rPr>
        <w:t>...</w:t>
      </w:r>
    </w:p>
    <w:p w14:paraId="52AA6119" w14:textId="77777777" w:rsidR="00847B09" w:rsidRDefault="00847B09" w:rsidP="0054521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12</w:t>
      </w:r>
    </w:p>
    <w:p w14:paraId="6D5BD1B9" w14:textId="77777777" w:rsidR="00847B09" w:rsidRDefault="00847B09" w:rsidP="00847B0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основании найденного част</w:t>
      </w:r>
      <w:r>
        <w:rPr>
          <w:rFonts w:ascii="Helvetica" w:hAnsi="Helvetica" w:cs="Helvetica"/>
          <w:color w:val="222222"/>
          <w:sz w:val="21"/>
          <w:szCs w:val="21"/>
        </w:rPr>
        <w:softHyphen/>
        <w:t xml:space="preserve"> ного решения вводится новый </w:t>
      </w:r>
      <w:r>
        <w:rPr>
          <w:rFonts w:ascii="Helvetica" w:hAnsi="Helvetica" w:cs="Helvetica"/>
          <w:b/>
          <w:bCs/>
          <w:color w:val="222222"/>
          <w:sz w:val="21"/>
          <w:szCs w:val="21"/>
        </w:rPr>
        <w:t>метод</w:t>
      </w:r>
      <w:r>
        <w:rPr>
          <w:rFonts w:ascii="Helvetica" w:hAnsi="Helvetica" w:cs="Helvetica"/>
          <w:color w:val="222222"/>
          <w:sz w:val="21"/>
          <w:szCs w:val="21"/>
        </w:rPr>
        <w:t> для </w:t>
      </w:r>
      <w:r>
        <w:rPr>
          <w:rFonts w:ascii="Helvetica" w:hAnsi="Helvetica" w:cs="Helvetica"/>
          <w:b/>
          <w:bCs/>
          <w:color w:val="222222"/>
          <w:sz w:val="21"/>
          <w:szCs w:val="21"/>
        </w:rPr>
        <w:t>построения</w:t>
      </w:r>
      <w:r>
        <w:rPr>
          <w:rFonts w:ascii="Helvetica" w:hAnsi="Helvetica" w:cs="Helvetica"/>
          <w:color w:val="222222"/>
          <w:sz w:val="21"/>
          <w:szCs w:val="21"/>
        </w:rPr>
        <w:t> </w:t>
      </w:r>
      <w:r>
        <w:rPr>
          <w:rFonts w:ascii="Helvetica" w:hAnsi="Helvetica" w:cs="Helvetica"/>
          <w:b/>
          <w:bCs/>
          <w:color w:val="222222"/>
          <w:sz w:val="21"/>
          <w:szCs w:val="21"/>
        </w:rPr>
        <w:t>волны</w:t>
      </w:r>
      <w:r>
        <w:rPr>
          <w:rFonts w:ascii="Helvetica" w:hAnsi="Helvetica" w:cs="Helvetica"/>
          <w:color w:val="222222"/>
          <w:sz w:val="21"/>
          <w:szCs w:val="21"/>
        </w:rPr>
        <w:t> </w:t>
      </w:r>
      <w:r>
        <w:rPr>
          <w:rFonts w:ascii="Helvetica" w:hAnsi="Helvetica" w:cs="Helvetica"/>
          <w:b/>
          <w:bCs/>
          <w:color w:val="222222"/>
          <w:sz w:val="21"/>
          <w:szCs w:val="21"/>
        </w:rPr>
        <w:t>разгрузки</w:t>
      </w:r>
      <w:r>
        <w:rPr>
          <w:rFonts w:ascii="Helvetica" w:hAnsi="Helvetica" w:cs="Helvetica"/>
          <w:color w:val="222222"/>
          <w:sz w:val="21"/>
          <w:szCs w:val="21"/>
        </w:rPr>
        <w:t> </w:t>
      </w:r>
      <w:r>
        <w:rPr>
          <w:rFonts w:ascii="Helvetica" w:hAnsi="Helvetica" w:cs="Helvetica"/>
          <w:b/>
          <w:bCs/>
          <w:color w:val="222222"/>
          <w:sz w:val="21"/>
          <w:szCs w:val="21"/>
        </w:rPr>
        <w:t>слабого</w:t>
      </w:r>
      <w:r>
        <w:rPr>
          <w:rFonts w:ascii="Helvetica" w:hAnsi="Helvetica" w:cs="Helvetica"/>
          <w:color w:val="222222"/>
          <w:sz w:val="21"/>
          <w:szCs w:val="21"/>
        </w:rPr>
        <w:t> </w:t>
      </w:r>
      <w:r>
        <w:rPr>
          <w:rFonts w:ascii="Helvetica" w:hAnsi="Helvetica" w:cs="Helvetica"/>
          <w:b/>
          <w:bCs/>
          <w:color w:val="222222"/>
          <w:sz w:val="21"/>
          <w:szCs w:val="21"/>
        </w:rPr>
        <w:t>разрыва</w:t>
      </w:r>
      <w:r>
        <w:rPr>
          <w:rFonts w:ascii="Helvetica" w:hAnsi="Helvetica" w:cs="Helvetica"/>
          <w:color w:val="222222"/>
          <w:sz w:val="21"/>
          <w:szCs w:val="21"/>
        </w:rPr>
        <w:t> - </w:t>
      </w:r>
      <w:r>
        <w:rPr>
          <w:rFonts w:ascii="Helvetica" w:hAnsi="Helvetica" w:cs="Helvetica"/>
          <w:b/>
          <w:bCs/>
          <w:color w:val="222222"/>
          <w:sz w:val="21"/>
          <w:szCs w:val="21"/>
        </w:rPr>
        <w:t>метод</w:t>
      </w:r>
      <w:r>
        <w:rPr>
          <w:rFonts w:ascii="Helvetica" w:hAnsi="Helvetica" w:cs="Helvetica"/>
          <w:color w:val="222222"/>
          <w:sz w:val="21"/>
          <w:szCs w:val="21"/>
        </w:rPr>
        <w:t> соответствующих хорд. Как дальнейшее развитие </w:t>
      </w:r>
      <w:r>
        <w:rPr>
          <w:rFonts w:ascii="Helvetica" w:hAnsi="Helvetica" w:cs="Helvetica"/>
          <w:b/>
          <w:bCs/>
          <w:color w:val="222222"/>
          <w:sz w:val="21"/>
          <w:szCs w:val="21"/>
        </w:rPr>
        <w:t>метода</w:t>
      </w:r>
      <w:r>
        <w:rPr>
          <w:rFonts w:ascii="Helvetica" w:hAnsi="Helvetica" w:cs="Helvetica"/>
          <w:color w:val="222222"/>
          <w:sz w:val="21"/>
          <w:szCs w:val="21"/>
        </w:rPr>
        <w:t> соответствующих хорд предлага</w:t>
      </w:r>
      <w:r>
        <w:rPr>
          <w:rFonts w:ascii="Helvetica" w:hAnsi="Helvetica" w:cs="Helvetica"/>
          <w:color w:val="222222"/>
          <w:sz w:val="21"/>
          <w:szCs w:val="21"/>
        </w:rPr>
        <w:softHyphen/>
        <w:t xml:space="preserve"> ется еще один </w:t>
      </w:r>
      <w:r>
        <w:rPr>
          <w:rFonts w:ascii="Helvetica" w:hAnsi="Helvetica" w:cs="Helvetica"/>
          <w:b/>
          <w:bCs/>
          <w:color w:val="222222"/>
          <w:sz w:val="21"/>
          <w:szCs w:val="21"/>
        </w:rPr>
        <w:t>метод</w:t>
      </w:r>
      <w:r>
        <w:rPr>
          <w:rFonts w:ascii="Helvetica" w:hAnsi="Helvetica" w:cs="Helvetica"/>
          <w:color w:val="222222"/>
          <w:sz w:val="21"/>
          <w:szCs w:val="21"/>
        </w:rPr>
        <w:t> для </w:t>
      </w:r>
      <w:r>
        <w:rPr>
          <w:rFonts w:ascii="Helvetica" w:hAnsi="Helvetica" w:cs="Helvetica"/>
          <w:b/>
          <w:bCs/>
          <w:color w:val="222222"/>
          <w:sz w:val="21"/>
          <w:szCs w:val="21"/>
        </w:rPr>
        <w:t>построения</w:t>
      </w:r>
      <w:r>
        <w:rPr>
          <w:rFonts w:ascii="Helvetica" w:hAnsi="Helvetica" w:cs="Helvetica"/>
          <w:color w:val="222222"/>
          <w:sz w:val="21"/>
          <w:szCs w:val="21"/>
        </w:rPr>
        <w:t> </w:t>
      </w:r>
      <w:r>
        <w:rPr>
          <w:rFonts w:ascii="Helvetica" w:hAnsi="Helvetica" w:cs="Helvetica"/>
          <w:b/>
          <w:bCs/>
          <w:color w:val="222222"/>
          <w:sz w:val="21"/>
          <w:szCs w:val="21"/>
        </w:rPr>
        <w:t>волны</w:t>
      </w:r>
      <w:r>
        <w:rPr>
          <w:rFonts w:ascii="Helvetica" w:hAnsi="Helvetica" w:cs="Helvetica"/>
          <w:color w:val="222222"/>
          <w:sz w:val="21"/>
          <w:szCs w:val="21"/>
        </w:rPr>
        <w:t> </w:t>
      </w:r>
      <w:r>
        <w:rPr>
          <w:rFonts w:ascii="Helvetica" w:hAnsi="Helvetica" w:cs="Helvetica"/>
          <w:b/>
          <w:bCs/>
          <w:color w:val="222222"/>
          <w:sz w:val="21"/>
          <w:szCs w:val="21"/>
        </w:rPr>
        <w:t>разгрузки</w:t>
      </w:r>
      <w:r>
        <w:rPr>
          <w:rFonts w:ascii="Helvetica" w:hAnsi="Helvetica" w:cs="Helvetica"/>
          <w:color w:val="222222"/>
          <w:sz w:val="21"/>
          <w:szCs w:val="21"/>
        </w:rPr>
        <w:t> </w:t>
      </w:r>
      <w:r>
        <w:rPr>
          <w:rFonts w:ascii="Helvetica" w:hAnsi="Helvetica" w:cs="Helvetica"/>
          <w:b/>
          <w:bCs/>
          <w:color w:val="222222"/>
          <w:sz w:val="21"/>
          <w:szCs w:val="21"/>
        </w:rPr>
        <w:t>слабого</w:t>
      </w:r>
      <w:r>
        <w:rPr>
          <w:rFonts w:ascii="Helvetica" w:hAnsi="Helvetica" w:cs="Helvetica"/>
          <w:color w:val="222222"/>
          <w:sz w:val="21"/>
          <w:szCs w:val="21"/>
        </w:rPr>
        <w:t> </w:t>
      </w:r>
      <w:r>
        <w:rPr>
          <w:rFonts w:ascii="Helvetica" w:hAnsi="Helvetica" w:cs="Helvetica"/>
          <w:b/>
          <w:bCs/>
          <w:color w:val="222222"/>
          <w:sz w:val="21"/>
          <w:szCs w:val="21"/>
        </w:rPr>
        <w:t>разры</w:t>
      </w:r>
      <w:r>
        <w:rPr>
          <w:rFonts w:ascii="Helvetica" w:hAnsi="Helvetica" w:cs="Helvetica"/>
          <w:b/>
          <w:bCs/>
          <w:color w:val="222222"/>
          <w:sz w:val="21"/>
          <w:szCs w:val="21"/>
        </w:rPr>
        <w:softHyphen/>
        <w:t xml:space="preserve"> ва</w:t>
      </w:r>
      <w:r>
        <w:rPr>
          <w:rFonts w:ascii="Helvetica" w:hAnsi="Helvetica" w:cs="Helvetica"/>
          <w:color w:val="222222"/>
          <w:sz w:val="21"/>
          <w:szCs w:val="21"/>
        </w:rPr>
        <w:t> - </w:t>
      </w:r>
      <w:r>
        <w:rPr>
          <w:rFonts w:ascii="Helvetica" w:hAnsi="Helvetica" w:cs="Helvetica"/>
          <w:b/>
          <w:bCs/>
          <w:color w:val="222222"/>
          <w:sz w:val="21"/>
          <w:szCs w:val="21"/>
        </w:rPr>
        <w:t>метод</w:t>
      </w:r>
      <w:r>
        <w:rPr>
          <w:rFonts w:ascii="Helvetica" w:hAnsi="Helvetica" w:cs="Helvetica"/>
          <w:color w:val="222222"/>
          <w:sz w:val="21"/>
          <w:szCs w:val="21"/>
        </w:rPr>
        <w:t> соответствующих касательных.</w:t>
      </w:r>
    </w:p>
    <w:p w14:paraId="768997A5" w14:textId="77777777" w:rsidR="00847B09" w:rsidRDefault="00847B09" w:rsidP="00545215">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178B9572" w14:textId="77777777" w:rsidR="00847B09" w:rsidRDefault="00847B09" w:rsidP="00847B0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Макаркин, Алексей Александрович</w:t>
      </w:r>
    </w:p>
    <w:p w14:paraId="60F0FDAB" w14:textId="77777777" w:rsidR="00847B09" w:rsidRDefault="00847B09" w:rsidP="0084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8407F5C" w14:textId="77777777" w:rsidR="00847B09" w:rsidRDefault="00847B09" w:rsidP="0084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ПОСТРОЕНИЕ ВОЛНЫ РАЗГРУЗКИ СЛАБОГО РАЗРЫВА В СТЕРЖНЕ ПОСТОЯННОГО ПОПЕРЕЧНОГО СЕЧЕНИЯ</w:t>
      </w:r>
    </w:p>
    <w:p w14:paraId="7D62B805" w14:textId="77777777" w:rsidR="00847B09" w:rsidRDefault="00847B09" w:rsidP="0084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w:t>
      </w:r>
    </w:p>
    <w:p w14:paraId="4F3AA295" w14:textId="77777777" w:rsidR="00847B09" w:rsidRDefault="00847B09" w:rsidP="0084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Метод характеристик.</w:t>
      </w:r>
    </w:p>
    <w:p w14:paraId="177C1742" w14:textId="77777777" w:rsidR="00847B09" w:rsidRDefault="00847B09" w:rsidP="0084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Метод итераций.</w:t>
      </w:r>
    </w:p>
    <w:p w14:paraId="0E94EC63" w14:textId="77777777" w:rsidR="00847B09" w:rsidRDefault="00847B09" w:rsidP="0084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Частное решение системы уравнений для волны разгрузки слабого разрыва</w:t>
      </w:r>
    </w:p>
    <w:p w14:paraId="023D484B" w14:textId="77777777" w:rsidR="00847B09" w:rsidRDefault="00847B09" w:rsidP="0084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Метод соответствующих хорд.</w:t>
      </w:r>
    </w:p>
    <w:p w14:paraId="040B0CD0" w14:textId="77777777" w:rsidR="00847B09" w:rsidRDefault="00847B09" w:rsidP="0084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Метод соответствующих касательных.</w:t>
      </w:r>
    </w:p>
    <w:p w14:paraId="36F73772" w14:textId="77777777" w:rsidR="00847B09" w:rsidRDefault="00847B09" w:rsidP="0084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Начальная скорость волны разгрузки слабого разрыва</w:t>
      </w:r>
    </w:p>
    <w:p w14:paraId="4516DD82" w14:textId="77777777" w:rsidR="00847B09" w:rsidRDefault="00847B09" w:rsidP="0084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Изломы волны разгрузки слабого разрыва</w:t>
      </w:r>
    </w:p>
    <w:p w14:paraId="193C8B43" w14:textId="77777777" w:rsidR="00847B09" w:rsidRDefault="00847B09" w:rsidP="0084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П. ПОСТРОЕНИЕ ВОЛН НАГРУЖЕНИЯ И РАЗГРУЗКИ В КОНИЧЕСКОМ СТЕРЖНЕ</w:t>
      </w:r>
    </w:p>
    <w:p w14:paraId="42B7444F" w14:textId="77777777" w:rsidR="00847B09" w:rsidRDefault="00847B09" w:rsidP="0084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Постановка задачи</w:t>
      </w:r>
    </w:p>
    <w:p w14:paraId="0BC462AB" w14:textId="77777777" w:rsidR="00847B09" w:rsidRDefault="00847B09" w:rsidP="0084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 Построение решения на переднем фронте волн пластического нагружения.</w:t>
      </w:r>
    </w:p>
    <w:p w14:paraId="0809F70B" w14:textId="77777777" w:rsidR="00847B09" w:rsidRDefault="00847B09" w:rsidP="0084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Построение решения в области пластического нагружения.</w:t>
      </w:r>
    </w:p>
    <w:p w14:paraId="015707F7" w14:textId="77777777" w:rsidR="00847B09" w:rsidRDefault="00847B09" w:rsidP="0084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Начальная скорость слабой волны нагружения.</w:t>
      </w:r>
    </w:p>
    <w:p w14:paraId="02D92D3B" w14:textId="77777777" w:rsidR="00847B09" w:rsidRDefault="00847B09" w:rsidP="0084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Построение слабой волны нагружения методом соответствующих касательных</w:t>
      </w:r>
    </w:p>
    <w:p w14:paraId="60A8E123" w14:textId="77777777" w:rsidR="00847B09" w:rsidRDefault="00847B09" w:rsidP="0084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Изломы слабой волны нагружения.</w:t>
      </w:r>
    </w:p>
    <w:p w14:paraId="49D1E39A" w14:textId="77777777" w:rsidR="00847B09" w:rsidRDefault="00847B09" w:rsidP="0084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Соотношения на волне разгрузки слабого разрыва</w:t>
      </w:r>
    </w:p>
    <w:p w14:paraId="14155B0C" w14:textId="77777777" w:rsidR="00847B09" w:rsidRDefault="00847B09" w:rsidP="0084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Начальная скорость волны разгрузки слабого разрыва</w:t>
      </w:r>
    </w:p>
    <w:p w14:paraId="12529582" w14:textId="77777777" w:rsidR="00847B09" w:rsidRDefault="00847B09" w:rsidP="0084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 Построение волны разгрузки слабого разрыва методом соответствующих касательных.</w:t>
      </w:r>
    </w:p>
    <w:p w14:paraId="053E4DE8" w14:textId="77777777" w:rsidR="00847B09" w:rsidRDefault="00847B09" w:rsidP="0084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18. Изломы волны разгрузки слабого разрыва.</w:t>
      </w:r>
    </w:p>
    <w:p w14:paraId="423F812B" w14:textId="77777777" w:rsidR="00847B09" w:rsidRDefault="00847B09" w:rsidP="0084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РЕАЛИЗАЦИЯ НА ЭВМ МЕТОДОВ ПОСТРОЕНИЯ ВОЛНЫ РАЗГРУЗКИ СЛАБОГО РАЗРЫВА</w:t>
      </w:r>
    </w:p>
    <w:p w14:paraId="194B17D4" w14:textId="77777777" w:rsidR="00847B09" w:rsidRDefault="00847B09" w:rsidP="0084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19. Построение волны разгрузки слабого разрыва в полубесконечном стержне постоянного поперечного сечения методом итераций</w:t>
      </w:r>
    </w:p>
    <w:p w14:paraId="70DDE53F" w14:textId="77777777" w:rsidR="00847B09" w:rsidRDefault="00847B09" w:rsidP="0084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20. Построение волны разгрузки слабого разрыва в полубесконечном стержне постоянного поперечного сечения методом соответствующих касательных</w:t>
      </w:r>
    </w:p>
    <w:p w14:paraId="0BB09BCC" w14:textId="77777777" w:rsidR="00847B09" w:rsidRDefault="00847B09" w:rsidP="0084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Построение волны нагружения и волны разгрузки слабого разрыва в полубесконечном коническом стержне методом соответствующих касательных</w:t>
      </w:r>
    </w:p>
    <w:p w14:paraId="4CCADE6E" w14:textId="77D75C2A" w:rsidR="004F7911" w:rsidRPr="00847B09" w:rsidRDefault="004F7911" w:rsidP="00847B09"/>
    <w:sectPr w:rsidR="004F7911" w:rsidRPr="00847B09"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9966B" w14:textId="77777777" w:rsidR="00545215" w:rsidRDefault="00545215">
      <w:pPr>
        <w:spacing w:after="0" w:line="240" w:lineRule="auto"/>
      </w:pPr>
      <w:r>
        <w:separator/>
      </w:r>
    </w:p>
  </w:endnote>
  <w:endnote w:type="continuationSeparator" w:id="0">
    <w:p w14:paraId="20577612" w14:textId="77777777" w:rsidR="00545215" w:rsidRDefault="00545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8CB1" w14:textId="77777777" w:rsidR="00545215" w:rsidRDefault="00545215"/>
    <w:p w14:paraId="53031E64" w14:textId="77777777" w:rsidR="00545215" w:rsidRDefault="00545215"/>
    <w:p w14:paraId="39B1D618" w14:textId="77777777" w:rsidR="00545215" w:rsidRDefault="00545215"/>
    <w:p w14:paraId="766F228B" w14:textId="77777777" w:rsidR="00545215" w:rsidRDefault="00545215"/>
    <w:p w14:paraId="208D27CF" w14:textId="77777777" w:rsidR="00545215" w:rsidRDefault="00545215"/>
    <w:p w14:paraId="623CE6AC" w14:textId="77777777" w:rsidR="00545215" w:rsidRDefault="00545215"/>
    <w:p w14:paraId="556A3058" w14:textId="77777777" w:rsidR="00545215" w:rsidRDefault="005452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8F2B3D" wp14:editId="6D7AAB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4AA6C" w14:textId="77777777" w:rsidR="00545215" w:rsidRDefault="005452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8F2B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34AA6C" w14:textId="77777777" w:rsidR="00545215" w:rsidRDefault="005452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CD9455" w14:textId="77777777" w:rsidR="00545215" w:rsidRDefault="00545215"/>
    <w:p w14:paraId="1AC05E18" w14:textId="77777777" w:rsidR="00545215" w:rsidRDefault="00545215"/>
    <w:p w14:paraId="60E670B2" w14:textId="77777777" w:rsidR="00545215" w:rsidRDefault="005452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24C0E2" wp14:editId="1B086B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92520" w14:textId="77777777" w:rsidR="00545215" w:rsidRDefault="00545215"/>
                          <w:p w14:paraId="71C1EB14" w14:textId="77777777" w:rsidR="00545215" w:rsidRDefault="005452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24C0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692520" w14:textId="77777777" w:rsidR="00545215" w:rsidRDefault="00545215"/>
                    <w:p w14:paraId="71C1EB14" w14:textId="77777777" w:rsidR="00545215" w:rsidRDefault="005452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7E3C6D" w14:textId="77777777" w:rsidR="00545215" w:rsidRDefault="00545215"/>
    <w:p w14:paraId="1CE0DA52" w14:textId="77777777" w:rsidR="00545215" w:rsidRDefault="00545215">
      <w:pPr>
        <w:rPr>
          <w:sz w:val="2"/>
          <w:szCs w:val="2"/>
        </w:rPr>
      </w:pPr>
    </w:p>
    <w:p w14:paraId="79244285" w14:textId="77777777" w:rsidR="00545215" w:rsidRDefault="00545215"/>
    <w:p w14:paraId="7F18D422" w14:textId="77777777" w:rsidR="00545215" w:rsidRDefault="00545215">
      <w:pPr>
        <w:spacing w:after="0" w:line="240" w:lineRule="auto"/>
      </w:pPr>
    </w:p>
  </w:footnote>
  <w:footnote w:type="continuationSeparator" w:id="0">
    <w:p w14:paraId="15D47798" w14:textId="77777777" w:rsidR="00545215" w:rsidRDefault="00545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1FB477B"/>
    <w:multiLevelType w:val="multilevel"/>
    <w:tmpl w:val="1E84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15"/>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184084</TotalTime>
  <Pages>2</Pages>
  <Words>385</Words>
  <Characters>2201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219</cp:revision>
  <cp:lastPrinted>2009-02-06T05:36:00Z</cp:lastPrinted>
  <dcterms:created xsi:type="dcterms:W3CDTF">2024-01-07T13:43:00Z</dcterms:created>
  <dcterms:modified xsi:type="dcterms:W3CDTF">2025-10-14T19:58:00Z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