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Содержание</w:t>
      </w: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СОДЕРЖАНИЕ</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Введение</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З</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Глава</w:t>
      </w:r>
      <w:r w:rsidRPr="00947755">
        <w:rPr>
          <w:rFonts w:ascii="Trebuchet MS" w:eastAsia="Times New Roman" w:hAnsi="Trebuchet MS" w:cs="Times New Roman"/>
          <w:color w:val="000000"/>
          <w:kern w:val="0"/>
          <w:sz w:val="18"/>
          <w:szCs w:val="18"/>
          <w:lang w:eastAsia="ru-RU"/>
        </w:rPr>
        <w:t xml:space="preserve"> I. </w:t>
      </w:r>
      <w:r w:rsidRPr="00947755">
        <w:rPr>
          <w:rFonts w:ascii="Trebuchet MS" w:eastAsia="Times New Roman" w:hAnsi="Trebuchet MS" w:cs="Times New Roman" w:hint="eastAsia"/>
          <w:color w:val="000000"/>
          <w:kern w:val="0"/>
          <w:sz w:val="18"/>
          <w:szCs w:val="18"/>
          <w:lang w:eastAsia="ru-RU"/>
        </w:rPr>
        <w:t>История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изучения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катакомбной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металлообработки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в</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свете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представлений</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культурах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среднего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бронзового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века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юга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Восточной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Европы</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.9</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Глава</w:t>
      </w:r>
      <w:r w:rsidRPr="00947755">
        <w:rPr>
          <w:rFonts w:ascii="Trebuchet MS" w:eastAsia="Times New Roman" w:hAnsi="Trebuchet MS" w:cs="Times New Roman"/>
          <w:color w:val="000000"/>
          <w:kern w:val="0"/>
          <w:sz w:val="18"/>
          <w:szCs w:val="18"/>
          <w:lang w:eastAsia="ru-RU"/>
        </w:rPr>
        <w:t xml:space="preserve"> II. </w:t>
      </w:r>
      <w:r w:rsidRPr="00947755">
        <w:rPr>
          <w:rFonts w:ascii="Trebuchet MS" w:eastAsia="Times New Roman" w:hAnsi="Trebuchet MS" w:cs="Times New Roman" w:hint="eastAsia"/>
          <w:color w:val="000000"/>
          <w:kern w:val="0"/>
          <w:sz w:val="18"/>
          <w:szCs w:val="18"/>
          <w:lang w:eastAsia="ru-RU"/>
        </w:rPr>
        <w:t>Источники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методика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исследования</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1. </w:t>
      </w:r>
      <w:r w:rsidRPr="00947755">
        <w:rPr>
          <w:rFonts w:ascii="Trebuchet MS" w:eastAsia="Times New Roman" w:hAnsi="Trebuchet MS" w:cs="Times New Roman" w:hint="eastAsia"/>
          <w:color w:val="000000"/>
          <w:kern w:val="0"/>
          <w:sz w:val="18"/>
          <w:szCs w:val="18"/>
          <w:lang w:eastAsia="ru-RU"/>
        </w:rPr>
        <w:t>Общая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характеристика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источников</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.29</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2. </w:t>
      </w:r>
      <w:r w:rsidRPr="00947755">
        <w:rPr>
          <w:rFonts w:ascii="Trebuchet MS" w:eastAsia="Times New Roman" w:hAnsi="Trebuchet MS" w:cs="Times New Roman" w:hint="eastAsia"/>
          <w:color w:val="000000"/>
          <w:kern w:val="0"/>
          <w:sz w:val="18"/>
          <w:szCs w:val="18"/>
          <w:lang w:eastAsia="ru-RU"/>
        </w:rPr>
        <w:t>Методические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принципы</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основные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подходы</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анализу</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источниковой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базы</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З</w:t>
      </w:r>
      <w:r w:rsidRPr="00947755">
        <w:rPr>
          <w:rFonts w:ascii="Trebuchet MS" w:eastAsia="Times New Roman" w:hAnsi="Trebuchet MS" w:cs="Times New Roman"/>
          <w:color w:val="000000"/>
          <w:kern w:val="0"/>
          <w:sz w:val="18"/>
          <w:szCs w:val="18"/>
          <w:lang w:eastAsia="ru-RU"/>
        </w:rPr>
        <w:t xml:space="preserve"> 1</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3. </w:t>
      </w:r>
      <w:r w:rsidRPr="00947755">
        <w:rPr>
          <w:rFonts w:ascii="Trebuchet MS" w:eastAsia="Times New Roman" w:hAnsi="Trebuchet MS" w:cs="Times New Roman" w:hint="eastAsia"/>
          <w:color w:val="000000"/>
          <w:kern w:val="0"/>
          <w:sz w:val="18"/>
          <w:szCs w:val="18"/>
          <w:lang w:eastAsia="ru-RU"/>
        </w:rPr>
        <w:t>Вопросы</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культурно</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хронологического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территориального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членения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материала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.34</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Глава</w:t>
      </w:r>
      <w:r w:rsidRPr="00947755">
        <w:rPr>
          <w:rFonts w:ascii="Trebuchet MS" w:eastAsia="Times New Roman" w:hAnsi="Trebuchet MS" w:cs="Times New Roman"/>
          <w:color w:val="000000"/>
          <w:kern w:val="0"/>
          <w:sz w:val="18"/>
          <w:szCs w:val="18"/>
          <w:lang w:eastAsia="ru-RU"/>
        </w:rPr>
        <w:t xml:space="preserve"> III. </w:t>
      </w:r>
      <w:r w:rsidRPr="00947755">
        <w:rPr>
          <w:rFonts w:ascii="Trebuchet MS" w:eastAsia="Times New Roman" w:hAnsi="Trebuchet MS" w:cs="Times New Roman" w:hint="eastAsia"/>
          <w:color w:val="000000"/>
          <w:kern w:val="0"/>
          <w:sz w:val="18"/>
          <w:szCs w:val="18"/>
          <w:lang w:eastAsia="ru-RU"/>
        </w:rPr>
        <w:t>Инструментарий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металлообработки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племен</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степного</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.40</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Глава</w:t>
      </w:r>
      <w:r w:rsidRPr="00947755">
        <w:rPr>
          <w:rFonts w:ascii="Trebuchet MS" w:eastAsia="Times New Roman" w:hAnsi="Trebuchet MS" w:cs="Times New Roman"/>
          <w:color w:val="000000"/>
          <w:kern w:val="0"/>
          <w:sz w:val="18"/>
          <w:szCs w:val="18"/>
          <w:lang w:eastAsia="ru-RU"/>
        </w:rPr>
        <w:t xml:space="preserve"> IV. </w:t>
      </w:r>
      <w:r w:rsidRPr="00947755">
        <w:rPr>
          <w:rFonts w:ascii="Trebuchet MS" w:eastAsia="Times New Roman" w:hAnsi="Trebuchet MS" w:cs="Times New Roman" w:hint="eastAsia"/>
          <w:color w:val="000000"/>
          <w:kern w:val="0"/>
          <w:sz w:val="18"/>
          <w:szCs w:val="18"/>
          <w:lang w:eastAsia="ru-RU"/>
        </w:rPr>
        <w:t>Металлический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инвентарь</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памятников</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степного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r w:rsidRPr="00947755">
        <w:rPr>
          <w:rFonts w:ascii="Trebuchet MS" w:eastAsia="Times New Roman" w:hAnsi="Trebuchet MS" w:cs="Times New Roman"/>
          <w:color w:val="000000"/>
          <w:kern w:val="0"/>
          <w:sz w:val="18"/>
          <w:szCs w:val="18"/>
          <w:lang w:eastAsia="ru-RU"/>
        </w:rPr>
        <w:t>.</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1. </w:t>
      </w:r>
      <w:r w:rsidRPr="00947755">
        <w:rPr>
          <w:rFonts w:ascii="Trebuchet MS" w:eastAsia="Times New Roman" w:hAnsi="Trebuchet MS" w:cs="Times New Roman" w:hint="eastAsia"/>
          <w:color w:val="000000"/>
          <w:kern w:val="0"/>
          <w:sz w:val="18"/>
          <w:szCs w:val="18"/>
          <w:lang w:eastAsia="ru-RU"/>
        </w:rPr>
        <w:t>Морфология</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.57</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2. </w:t>
      </w:r>
      <w:r w:rsidRPr="00947755">
        <w:rPr>
          <w:rFonts w:ascii="Trebuchet MS" w:eastAsia="Times New Roman" w:hAnsi="Trebuchet MS" w:cs="Times New Roman" w:hint="eastAsia"/>
          <w:color w:val="000000"/>
          <w:kern w:val="0"/>
          <w:sz w:val="18"/>
          <w:szCs w:val="18"/>
          <w:lang w:eastAsia="ru-RU"/>
        </w:rPr>
        <w:t>Химический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состав</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107</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3. </w:t>
      </w:r>
      <w:r w:rsidRPr="00947755">
        <w:rPr>
          <w:rFonts w:ascii="Trebuchet MS" w:eastAsia="Times New Roman" w:hAnsi="Trebuchet MS" w:cs="Times New Roman" w:hint="eastAsia"/>
          <w:color w:val="000000"/>
          <w:kern w:val="0"/>
          <w:sz w:val="18"/>
          <w:szCs w:val="18"/>
          <w:lang w:eastAsia="ru-RU"/>
        </w:rPr>
        <w:t>Технология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изготовления</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120</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Глава</w:t>
      </w:r>
      <w:r w:rsidRPr="00947755">
        <w:rPr>
          <w:rFonts w:ascii="Trebuchet MS" w:eastAsia="Times New Roman" w:hAnsi="Trebuchet MS" w:cs="Times New Roman"/>
          <w:color w:val="000000"/>
          <w:kern w:val="0"/>
          <w:sz w:val="18"/>
          <w:szCs w:val="18"/>
          <w:lang w:eastAsia="ru-RU"/>
        </w:rPr>
        <w:t xml:space="preserve"> V. </w:t>
      </w:r>
      <w:r w:rsidRPr="00947755">
        <w:rPr>
          <w:rFonts w:ascii="Trebuchet MS" w:eastAsia="Times New Roman" w:hAnsi="Trebuchet MS" w:cs="Times New Roman" w:hint="eastAsia"/>
          <w:color w:val="000000"/>
          <w:kern w:val="0"/>
          <w:sz w:val="18"/>
          <w:szCs w:val="18"/>
          <w:lang w:eastAsia="ru-RU"/>
        </w:rPr>
        <w:t>Общие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черты</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локально</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хронологические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особенности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металлопроизводства</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племен</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степного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137</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Глава</w:t>
      </w:r>
      <w:r w:rsidRPr="00947755">
        <w:rPr>
          <w:rFonts w:ascii="Trebuchet MS" w:eastAsia="Times New Roman" w:hAnsi="Trebuchet MS" w:cs="Times New Roman"/>
          <w:color w:val="000000"/>
          <w:kern w:val="0"/>
          <w:sz w:val="18"/>
          <w:szCs w:val="18"/>
          <w:lang w:eastAsia="ru-RU"/>
        </w:rPr>
        <w:t xml:space="preserve"> VI. </w:t>
      </w:r>
      <w:r w:rsidRPr="00947755">
        <w:rPr>
          <w:rFonts w:ascii="Trebuchet MS" w:eastAsia="Times New Roman" w:hAnsi="Trebuchet MS" w:cs="Times New Roman" w:hint="eastAsia"/>
          <w:color w:val="000000"/>
          <w:kern w:val="0"/>
          <w:sz w:val="18"/>
          <w:szCs w:val="18"/>
          <w:lang w:eastAsia="ru-RU"/>
        </w:rPr>
        <w:t>Металлообработка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племен</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степного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в</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контексте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производственных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традиций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юга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Восточной</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Европы</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Кавказа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150</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Заключение</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159</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Литература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.163</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Архивные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материалы</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публикации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памятников</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174</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Сокращения</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180</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Список</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иллюстраций</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 181</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ИЛЛЮСТРАЦИИ</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.189</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ПРИЛОЖЕНИЕ</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1. </w:t>
      </w:r>
      <w:r w:rsidRPr="00947755">
        <w:rPr>
          <w:rFonts w:ascii="Trebuchet MS" w:eastAsia="Times New Roman" w:hAnsi="Trebuchet MS" w:cs="Times New Roman" w:hint="eastAsia"/>
          <w:color w:val="000000"/>
          <w:kern w:val="0"/>
          <w:sz w:val="18"/>
          <w:szCs w:val="18"/>
          <w:lang w:eastAsia="ru-RU"/>
        </w:rPr>
        <w:t>Каталог</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предметов</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металлического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инвентаря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памятников</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степного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.296</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2. </w:t>
      </w:r>
      <w:r w:rsidRPr="00947755">
        <w:rPr>
          <w:rFonts w:ascii="Trebuchet MS" w:eastAsia="Times New Roman" w:hAnsi="Trebuchet MS" w:cs="Times New Roman" w:hint="eastAsia"/>
          <w:color w:val="000000"/>
          <w:kern w:val="0"/>
          <w:sz w:val="18"/>
          <w:szCs w:val="18"/>
          <w:lang w:eastAsia="ru-RU"/>
        </w:rPr>
        <w:t>Таблицы</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химических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анализов</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металла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памятников</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степного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.342</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lastRenderedPageBreak/>
        <w:t xml:space="preserve">3. </w:t>
      </w:r>
      <w:r w:rsidRPr="00947755">
        <w:rPr>
          <w:rFonts w:ascii="Trebuchet MS" w:eastAsia="Times New Roman" w:hAnsi="Trebuchet MS" w:cs="Times New Roman" w:hint="eastAsia"/>
          <w:color w:val="000000"/>
          <w:kern w:val="0"/>
          <w:sz w:val="18"/>
          <w:szCs w:val="18"/>
          <w:lang w:eastAsia="ru-RU"/>
        </w:rPr>
        <w:t>Технологические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характеристики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металлических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изделий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из</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погребений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степного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по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данным</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микроструктурного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анализа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.355</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color w:val="000000"/>
          <w:kern w:val="0"/>
          <w:sz w:val="18"/>
          <w:szCs w:val="18"/>
          <w:lang w:eastAsia="ru-RU"/>
        </w:rPr>
        <w:t xml:space="preserve">4. </w:t>
      </w:r>
      <w:r w:rsidRPr="00947755">
        <w:rPr>
          <w:rFonts w:ascii="Trebuchet MS" w:eastAsia="Times New Roman" w:hAnsi="Trebuchet MS" w:cs="Times New Roman" w:hint="eastAsia"/>
          <w:color w:val="000000"/>
          <w:kern w:val="0"/>
          <w:sz w:val="18"/>
          <w:szCs w:val="18"/>
          <w:lang w:eastAsia="ru-RU"/>
        </w:rPr>
        <w:t>Технологии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отливки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бус</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среднебронзового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века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юге</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Восточной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Европы</w:t>
      </w:r>
    </w:p>
    <w:p w:rsidR="00947755" w:rsidRPr="00947755" w:rsidRDefault="00947755" w:rsidP="00947755">
      <w:pPr>
        <w:rPr>
          <w:rFonts w:ascii="Trebuchet MS" w:eastAsia="Times New Roman" w:hAnsi="Trebuchet MS" w:cs="Times New Roman"/>
          <w:color w:val="000000"/>
          <w:kern w:val="0"/>
          <w:sz w:val="18"/>
          <w:szCs w:val="18"/>
          <w:lang w:eastAsia="ru-RU"/>
        </w:rPr>
      </w:pPr>
    </w:p>
    <w:p w:rsidR="00947755" w:rsidRPr="00947755" w:rsidRDefault="00947755" w:rsidP="00947755">
      <w:pPr>
        <w:rPr>
          <w:rFonts w:ascii="Trebuchet MS" w:eastAsia="Times New Roman" w:hAnsi="Trebuchet MS" w:cs="Times New Roman"/>
          <w:color w:val="000000"/>
          <w:kern w:val="0"/>
          <w:sz w:val="18"/>
          <w:szCs w:val="18"/>
          <w:lang w:eastAsia="ru-RU"/>
        </w:rPr>
      </w:pP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Северном</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Кавказе</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.365</w:t>
      </w:r>
    </w:p>
    <w:p w:rsidR="00947755" w:rsidRPr="00947755" w:rsidRDefault="00947755" w:rsidP="00947755">
      <w:pPr>
        <w:rPr>
          <w:rFonts w:ascii="Trebuchet MS" w:eastAsia="Times New Roman" w:hAnsi="Trebuchet MS" w:cs="Times New Roman"/>
          <w:color w:val="000000"/>
          <w:kern w:val="0"/>
          <w:sz w:val="18"/>
          <w:szCs w:val="18"/>
          <w:lang w:eastAsia="ru-RU"/>
        </w:rPr>
      </w:pPr>
    </w:p>
    <w:p w:rsidR="00CF31FE" w:rsidRPr="00947755" w:rsidRDefault="00947755" w:rsidP="00947755">
      <w:r w:rsidRPr="00947755">
        <w:rPr>
          <w:rFonts w:ascii="Trebuchet MS" w:eastAsia="Times New Roman" w:hAnsi="Trebuchet MS" w:cs="Times New Roman"/>
          <w:color w:val="000000"/>
          <w:kern w:val="0"/>
          <w:sz w:val="18"/>
          <w:szCs w:val="18"/>
          <w:lang w:eastAsia="ru-RU"/>
        </w:rPr>
        <w:t xml:space="preserve">5. </w:t>
      </w:r>
      <w:r w:rsidRPr="00947755">
        <w:rPr>
          <w:rFonts w:ascii="Trebuchet MS" w:eastAsia="Times New Roman" w:hAnsi="Trebuchet MS" w:cs="Times New Roman" w:hint="eastAsia"/>
          <w:color w:val="000000"/>
          <w:kern w:val="0"/>
          <w:sz w:val="18"/>
          <w:szCs w:val="18"/>
          <w:lang w:eastAsia="ru-RU"/>
        </w:rPr>
        <w:t>Фотографии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микроструктур</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металлических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изделий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из</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катакомбных</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погребений</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степного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Предкавказья</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Нижнего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Дона</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и</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Северского</w:t>
      </w:r>
      <w:r w:rsidRPr="00947755">
        <w:rPr>
          <w:rFonts w:ascii="Trebuchet MS" w:eastAsia="Times New Roman" w:hAnsi="Trebuchet MS" w:cs="Times New Roman"/>
          <w:color w:val="000000"/>
          <w:kern w:val="0"/>
          <w:sz w:val="18"/>
          <w:szCs w:val="18"/>
          <w:lang w:eastAsia="ru-RU"/>
        </w:rPr>
        <w:t xml:space="preserve"> </w:t>
      </w:r>
      <w:r w:rsidRPr="00947755">
        <w:rPr>
          <w:rFonts w:ascii="Trebuchet MS" w:eastAsia="Times New Roman" w:hAnsi="Trebuchet MS" w:cs="Times New Roman" w:hint="eastAsia"/>
          <w:color w:val="000000"/>
          <w:kern w:val="0"/>
          <w:sz w:val="18"/>
          <w:szCs w:val="18"/>
          <w:lang w:eastAsia="ru-RU"/>
        </w:rPr>
        <w:t>Донца</w:t>
      </w:r>
      <w:r w:rsidRPr="00947755">
        <w:rPr>
          <w:rFonts w:ascii="Trebuchet MS" w:eastAsia="Times New Roman" w:hAnsi="Trebuchet MS" w:cs="Times New Roman"/>
          <w:color w:val="000000"/>
          <w:kern w:val="0"/>
          <w:sz w:val="18"/>
          <w:szCs w:val="18"/>
          <w:lang w:eastAsia="ru-RU"/>
        </w:rPr>
        <w:t>...</w:t>
      </w:r>
      <w:r w:rsidRPr="00947755">
        <w:rPr>
          <w:rFonts w:ascii="Trebuchet MS" w:eastAsia="Times New Roman" w:hAnsi="Trebuchet MS" w:cs="Times New Roman" w:hint="eastAsia"/>
          <w:color w:val="000000"/>
          <w:kern w:val="0"/>
          <w:sz w:val="18"/>
          <w:szCs w:val="18"/>
          <w:lang w:eastAsia="ru-RU"/>
        </w:rPr>
        <w:t>с</w:t>
      </w:r>
      <w:r w:rsidRPr="00947755">
        <w:rPr>
          <w:rFonts w:ascii="Trebuchet MS" w:eastAsia="Times New Roman" w:hAnsi="Trebuchet MS" w:cs="Times New Roman"/>
          <w:color w:val="000000"/>
          <w:kern w:val="0"/>
          <w:sz w:val="18"/>
          <w:szCs w:val="18"/>
          <w:lang w:eastAsia="ru-RU"/>
        </w:rPr>
        <w:t>.378</w:t>
      </w:r>
      <w:bookmarkStart w:id="0" w:name="_GoBack"/>
      <w:bookmarkEnd w:id="0"/>
    </w:p>
    <w:sectPr w:rsidR="00CF31FE" w:rsidRPr="009477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C16" w:rsidRDefault="00F44C16">
      <w:pPr>
        <w:spacing w:after="0" w:line="240" w:lineRule="auto"/>
      </w:pPr>
      <w:r>
        <w:separator/>
      </w:r>
    </w:p>
  </w:endnote>
  <w:endnote w:type="continuationSeparator" w:id="0">
    <w:p w:rsidR="00F44C16" w:rsidRDefault="00F4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C16" w:rsidRDefault="00F44C16"/>
    <w:p w:rsidR="00F44C16" w:rsidRDefault="00F44C16"/>
    <w:p w:rsidR="00F44C16" w:rsidRDefault="00F44C16"/>
    <w:p w:rsidR="00F44C16" w:rsidRDefault="00F44C16"/>
    <w:p w:rsidR="00F44C16" w:rsidRDefault="00F44C16"/>
    <w:p w:rsidR="00F44C16" w:rsidRDefault="00F44C16"/>
    <w:p w:rsidR="00F44C16" w:rsidRDefault="00F44C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C16" w:rsidRDefault="00F44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44C16" w:rsidRDefault="00F44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44C16" w:rsidRDefault="00F44C16"/>
    <w:p w:rsidR="00F44C16" w:rsidRDefault="00F44C16"/>
    <w:p w:rsidR="00F44C16" w:rsidRDefault="00F44C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C16" w:rsidRDefault="00F44C16"/>
                          <w:p w:rsidR="00F44C16" w:rsidRDefault="00F44C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44C16" w:rsidRDefault="00F44C16"/>
                    <w:p w:rsidR="00F44C16" w:rsidRDefault="00F44C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44C16" w:rsidRDefault="00F44C16"/>
    <w:p w:rsidR="00F44C16" w:rsidRDefault="00F44C16">
      <w:pPr>
        <w:rPr>
          <w:sz w:val="2"/>
          <w:szCs w:val="2"/>
        </w:rPr>
      </w:pPr>
    </w:p>
    <w:p w:rsidR="00F44C16" w:rsidRDefault="00F44C16"/>
    <w:p w:rsidR="00F44C16" w:rsidRDefault="00F44C16">
      <w:pPr>
        <w:spacing w:after="0" w:line="240" w:lineRule="auto"/>
      </w:pPr>
    </w:p>
  </w:footnote>
  <w:footnote w:type="continuationSeparator" w:id="0">
    <w:p w:rsidR="00F44C16" w:rsidRDefault="00F4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4832-FC16-4FCA-B783-B093BBDC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27281</TotalTime>
  <Pages>3</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2008</cp:revision>
  <cp:lastPrinted>2009-02-06T05:36:00Z</cp:lastPrinted>
  <dcterms:created xsi:type="dcterms:W3CDTF">2023-09-07T12:38:00Z</dcterms:created>
  <dcterms:modified xsi:type="dcterms:W3CDTF">2023-12-11T14:23:00Z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