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026C92" w:rsidRDefault="00026C92" w:rsidP="00026C92">
      <w:r w:rsidRPr="005047FD">
        <w:rPr>
          <w:rFonts w:ascii="Times New Roman" w:hAnsi="Times New Roman" w:cs="Times New Roman"/>
          <w:b/>
          <w:kern w:val="24"/>
          <w:sz w:val="24"/>
          <w:szCs w:val="24"/>
        </w:rPr>
        <w:t>Ясишена Валентина Валеріївна</w:t>
      </w:r>
      <w:r w:rsidRPr="005047FD">
        <w:rPr>
          <w:rFonts w:ascii="Times New Roman" w:hAnsi="Times New Roman" w:cs="Times New Roman"/>
          <w:kern w:val="24"/>
          <w:sz w:val="24"/>
          <w:szCs w:val="24"/>
        </w:rPr>
        <w:t>, докторант кафедри обліку і оподаткування Західноукраїнського національного університету. Назва дисертації: «Методологія та організація обліку нематеріальних активів». Шифр та назва спеціальності – 08.00.09 – бухгалтерський облік, аналіз та аудит (за видами економічної діяльності). Спецрада Д 58.082.03 Західноукраїнського національного університету</w:t>
      </w:r>
    </w:p>
    <w:sectPr w:rsidR="008166D5" w:rsidRPr="00026C92"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026C92" w:rsidRPr="00026C92">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F5FE3-D028-41F8-8CE9-CC6218C6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2020-12-03T12:08:00Z</dcterms:created>
  <dcterms:modified xsi:type="dcterms:W3CDTF">2020-12-03T12:08:00Z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