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B8F1C" w14:textId="77777777" w:rsidR="00295B75" w:rsidRDefault="00295B75" w:rsidP="00295B7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стоимостной оценки в бухгалтерском учете коммерческих организаций</w:t>
      </w:r>
    </w:p>
    <w:p w14:paraId="2765FD9A" w14:textId="77777777" w:rsidR="00295B75" w:rsidRDefault="00295B75" w:rsidP="00295B75">
      <w:pPr>
        <w:rPr>
          <w:rFonts w:ascii="Verdana" w:hAnsi="Verdana"/>
          <w:color w:val="000000"/>
          <w:sz w:val="18"/>
          <w:szCs w:val="18"/>
          <w:shd w:val="clear" w:color="auto" w:fill="FFFFFF"/>
        </w:rPr>
      </w:pPr>
    </w:p>
    <w:p w14:paraId="0EBED597" w14:textId="77777777" w:rsidR="00295B75" w:rsidRDefault="00295B75" w:rsidP="00295B75">
      <w:pPr>
        <w:rPr>
          <w:rFonts w:ascii="Verdana" w:hAnsi="Verdana"/>
          <w:color w:val="000000"/>
          <w:sz w:val="18"/>
          <w:szCs w:val="18"/>
          <w:shd w:val="clear" w:color="auto" w:fill="FFFFFF"/>
        </w:rPr>
      </w:pPr>
    </w:p>
    <w:p w14:paraId="4A14B0C3" w14:textId="77777777" w:rsidR="00295B75" w:rsidRDefault="00295B75" w:rsidP="00295B75">
      <w:pPr>
        <w:rPr>
          <w:rFonts w:ascii="Verdana" w:hAnsi="Verdana"/>
          <w:color w:val="000000"/>
          <w:sz w:val="18"/>
          <w:szCs w:val="18"/>
          <w:shd w:val="clear" w:color="auto" w:fill="FFFFFF"/>
        </w:rPr>
      </w:pPr>
    </w:p>
    <w:p w14:paraId="2EE4A741" w14:textId="77777777" w:rsidR="00295B75" w:rsidRDefault="00295B75" w:rsidP="00295B7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Лаврухина, Татьяна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F1260F"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2007</w:t>
      </w:r>
    </w:p>
    <w:p w14:paraId="024DBED5" w14:textId="77777777" w:rsidR="00295B75" w:rsidRDefault="00295B75" w:rsidP="00295B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9E9963"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Лаврухина, Татьяна Александровна</w:t>
      </w:r>
    </w:p>
    <w:p w14:paraId="0E6F6B06" w14:textId="77777777" w:rsidR="00295B75" w:rsidRDefault="00295B75" w:rsidP="00295B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69798D"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691526" w14:textId="77777777" w:rsidR="00295B75" w:rsidRDefault="00295B75" w:rsidP="00295B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5D4778"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Воронеж</w:t>
      </w:r>
    </w:p>
    <w:p w14:paraId="278B9951" w14:textId="77777777" w:rsidR="00295B75" w:rsidRDefault="00295B75" w:rsidP="00295B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858049"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08.00.12</w:t>
      </w:r>
    </w:p>
    <w:p w14:paraId="69972B69" w14:textId="77777777" w:rsidR="00295B75" w:rsidRDefault="00295B75" w:rsidP="00295B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695281"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E8F0644" w14:textId="77777777" w:rsidR="00295B75" w:rsidRDefault="00295B75" w:rsidP="00295B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FF02BA7" w14:textId="77777777" w:rsidR="00295B75" w:rsidRDefault="00295B75" w:rsidP="00295B75">
      <w:pPr>
        <w:spacing w:line="270" w:lineRule="atLeast"/>
        <w:rPr>
          <w:rFonts w:ascii="Verdana" w:hAnsi="Verdana"/>
          <w:color w:val="000000"/>
          <w:sz w:val="18"/>
          <w:szCs w:val="18"/>
        </w:rPr>
      </w:pPr>
      <w:r>
        <w:rPr>
          <w:rFonts w:ascii="Verdana" w:hAnsi="Verdana"/>
          <w:color w:val="000000"/>
          <w:sz w:val="18"/>
          <w:szCs w:val="18"/>
        </w:rPr>
        <w:t>203</w:t>
      </w:r>
    </w:p>
    <w:p w14:paraId="1BC7946A" w14:textId="77777777" w:rsidR="00295B75" w:rsidRDefault="00295B75" w:rsidP="00295B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Лаврухина, Татьяна Александровна</w:t>
      </w:r>
    </w:p>
    <w:p w14:paraId="52956BD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560B7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w:t>
      </w:r>
    </w:p>
    <w:p w14:paraId="0501B1B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ФОРМИРОВАНИЯ</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2D0B6DC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предпосылки возникновения оценки и ее роль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A7F634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бухгалтерского учета и их взаимосвязь с методами оценки объектов учета.</w:t>
      </w:r>
    </w:p>
    <w:p w14:paraId="740F870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Подходы к оценке в классических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теориях.</w:t>
      </w:r>
    </w:p>
    <w:p w14:paraId="12BC369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 ОЦЕНКИ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И</w:t>
      </w:r>
    </w:p>
    <w:p w14:paraId="598816D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НАПРАВЛЕНИЯ ЕЕ СОВЕРШЕНСТВОВАНИЯ.</w:t>
      </w:r>
    </w:p>
    <w:p w14:paraId="54E17FA9"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Систематизация подходов к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w:t>
      </w:r>
    </w:p>
    <w:p w14:paraId="69EB67C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Экономическое содержание методов оценки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6F876DD"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Разштие методов оценки доходов и расходов.</w:t>
      </w:r>
    </w:p>
    <w:p w14:paraId="04F4B9A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ПОДХОДЫ К</w:t>
      </w:r>
    </w:p>
    <w:p w14:paraId="3B830C7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ОПРЕДЕЛЕНИЮ СТОИМОСТИ ОРГАНИЗАЦИИ.</w:t>
      </w:r>
    </w:p>
    <w:p w14:paraId="2D811D8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Подходы к определению стоимости организации и обоснование условий их применения.</w:t>
      </w:r>
    </w:p>
    <w:p w14:paraId="4D575D2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методов оценки деловой репутации организации.</w:t>
      </w:r>
    </w:p>
    <w:p w14:paraId="2B9E4E9B" w14:textId="77777777" w:rsidR="00295B75" w:rsidRDefault="00295B75" w:rsidP="00295B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стоимостной оценки в </w:t>
      </w:r>
      <w:r>
        <w:rPr>
          <w:rStyle w:val="WW8Num1z0"/>
          <w:rFonts w:ascii="Verdana" w:hAnsi="Verdana"/>
          <w:b w:val="0"/>
          <w:bCs w:val="0"/>
          <w:color w:val="535353"/>
          <w:sz w:val="15"/>
          <w:szCs w:val="15"/>
        </w:rPr>
        <w:lastRenderedPageBreak/>
        <w:t>бухгалтерском учете коммерческих организаций"</w:t>
      </w:r>
    </w:p>
    <w:p w14:paraId="733A602E"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Осуществление рыночных преобразований в России активизировало процесс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элементов его метода. Концепцией бухгалтерского учета в рыночной экономике России и Концепцией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особое внимание уделяется оценке отдельных объектов учета, которая позволяет определить стоимость каждого объекта учета и системно обобщить их. Оценка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является важным условием формирования достоверной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 знание ее основ позволяет пользователям отчетности понимать смысл учетных данных и способствует принятию грамотных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188B6AE"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подлежат все объекты бухгалтерского учета, это является обязательным условием для их признания. Существуют различные методы оценки, позволяющие оценить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объект, однако каждый объект бухгалтерского учета должен иметь только одну</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стоимость. Выбранный метод оценки обусловливает не только стоимость отдельно взятого объекта, но и оказывает влияние на определение финансового результата деятельности организации и оценку финансового положения.</w:t>
      </w:r>
    </w:p>
    <w:p w14:paraId="14D4EF54"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Нормативными актами, регулирующими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бухгалтерскую отчетность в Российской Федерации, определены основные требования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возможные методы оценки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Однако действующие в России нормы бухгалтерского учета не гармонизированы с положениями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области стоимостных оценок отдельных учетных объектов. Например, в отечественной системе учета не применяются оценки по справедливой и приведенной стоимости.</w:t>
      </w:r>
    </w:p>
    <w:p w14:paraId="47EE333F"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эффективных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 инвесторам и руководству организации недостаточно информации о стоимости отдельных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они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определении стоимости организации в целом. Оценку стоимости организации можно произвести, используя методы</w:t>
      </w:r>
      <w:r>
        <w:rPr>
          <w:rStyle w:val="WW8Num2z0"/>
          <w:rFonts w:ascii="Verdana" w:hAnsi="Verdana"/>
          <w:color w:val="000000"/>
          <w:sz w:val="18"/>
          <w:szCs w:val="18"/>
        </w:rPr>
        <w:t> </w:t>
      </w:r>
      <w:r>
        <w:rPr>
          <w:rStyle w:val="WW8Num3z0"/>
          <w:rFonts w:ascii="Verdana" w:hAnsi="Verdana"/>
          <w:color w:val="4682B4"/>
          <w:sz w:val="18"/>
          <w:szCs w:val="18"/>
        </w:rPr>
        <w:t>затратного</w:t>
      </w:r>
      <w:r>
        <w:rPr>
          <w:rFonts w:ascii="Verdana" w:hAnsi="Verdana"/>
          <w:color w:val="000000"/>
          <w:sz w:val="18"/>
          <w:szCs w:val="18"/>
        </w:rPr>
        <w:t>, доходного и сравнительного подходов. Несмотря на отличия, положенные в основание каждого из подходов, данные бухгалтерского учета и отчетности являются необходимыми, но не всегда достаточны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стоимости организации. Появление новых методов оценки стоимости организации способствует совершенствованию действующих подходов и позволяет формировать релевантную информацию, необходимую</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w:t>
      </w:r>
    </w:p>
    <w:p w14:paraId="1830C78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Стоимость организации неразрывно связана с понятием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Fonts w:ascii="Verdana" w:hAnsi="Verdana"/>
          <w:color w:val="000000"/>
          <w:sz w:val="18"/>
          <w:szCs w:val="18"/>
        </w:rPr>
        <w:t>». Деловая репутация является категорией, позволяющей отразить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одновременно балансовую оценку активов и обязательств и рыночную стоимость организации. В нормативных документах, действующих в настоящее время, методика определения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несовершенна, она связана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имущественных комплексов, балансовой оценкой активов и обязательств, номинальной стоимостью</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подлежит амортизации. Имеющиеся недостатки вызывают необходимость в разработке предложений по совершенствованию процесса оценки деловой репутации.</w:t>
      </w:r>
    </w:p>
    <w:p w14:paraId="2263AFD5"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методические положения исследуемой нами проблемы разрабатывались в трудах таких отечественных ученых,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И.Н. Богатая,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Д.Л. Волков, J1.T. Гиляровская,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В.Б. Ивашкевич, Н.Н. Карзаева,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М.И. Кутер,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В.Г. Макаров,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А.П. Рудановский, Н.Г. Сапожникова,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Ткач, А.Д. 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А.Н. Хорин и др. Среди зарубежных ученых следует отметить труды О.</w:t>
      </w:r>
      <w:r>
        <w:rPr>
          <w:rStyle w:val="WW8Num2z0"/>
          <w:rFonts w:ascii="Verdana" w:hAnsi="Verdana"/>
          <w:color w:val="000000"/>
          <w:sz w:val="18"/>
          <w:szCs w:val="18"/>
        </w:rPr>
        <w:t> </w:t>
      </w:r>
      <w:r>
        <w:rPr>
          <w:rStyle w:val="WW8Num3z0"/>
          <w:rFonts w:ascii="Verdana" w:hAnsi="Verdana"/>
          <w:color w:val="4682B4"/>
          <w:sz w:val="18"/>
          <w:szCs w:val="18"/>
        </w:rPr>
        <w:t>Амата</w:t>
      </w:r>
      <w:r>
        <w:rPr>
          <w:rFonts w:ascii="Verdana" w:hAnsi="Verdana"/>
          <w:color w:val="000000"/>
          <w:sz w:val="18"/>
          <w:szCs w:val="18"/>
        </w:rPr>
        <w:t>, Д. Блейка, И. Бетге, А.</w:t>
      </w:r>
      <w:r>
        <w:rPr>
          <w:rStyle w:val="WW8Num2z0"/>
          <w:rFonts w:ascii="Verdana" w:hAnsi="Verdana"/>
          <w:color w:val="000000"/>
          <w:sz w:val="18"/>
          <w:szCs w:val="18"/>
        </w:rPr>
        <w:t> </w:t>
      </w:r>
      <w:r>
        <w:rPr>
          <w:rStyle w:val="WW8Num3z0"/>
          <w:rFonts w:ascii="Verdana" w:hAnsi="Verdana"/>
          <w:color w:val="4682B4"/>
          <w:sz w:val="18"/>
          <w:szCs w:val="18"/>
        </w:rPr>
        <w:t>Дамодарана</w:t>
      </w:r>
      <w:r>
        <w:rPr>
          <w:rFonts w:ascii="Verdana" w:hAnsi="Verdana"/>
          <w:color w:val="000000"/>
          <w:sz w:val="18"/>
          <w:szCs w:val="18"/>
        </w:rPr>
        <w:t>, М.Р. Метьюса, М.Х.Б. Перера,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Г.В. Симона, Э. Хендриксена, О. Шмалебаха и др.</w:t>
      </w:r>
    </w:p>
    <w:p w14:paraId="655D48C8"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отечественных и зарубежных ученых,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развивающаяся экономика требует совершенствования существующих теоретических и методических основ формирования стоимости объектов бухгалтерского учета и разработки подходов к ее</w:t>
      </w:r>
      <w:r>
        <w:rPr>
          <w:rStyle w:val="WW8Num2z0"/>
          <w:rFonts w:ascii="Verdana" w:hAnsi="Verdana"/>
          <w:color w:val="000000"/>
          <w:sz w:val="18"/>
          <w:szCs w:val="18"/>
        </w:rPr>
        <w:t> </w:t>
      </w:r>
      <w:r>
        <w:rPr>
          <w:rStyle w:val="WW8Num3z0"/>
          <w:rFonts w:ascii="Verdana" w:hAnsi="Verdana"/>
          <w:color w:val="4682B4"/>
          <w:sz w:val="18"/>
          <w:szCs w:val="18"/>
        </w:rPr>
        <w:t>исчислению</w:t>
      </w:r>
      <w:r>
        <w:rPr>
          <w:rFonts w:ascii="Verdana" w:hAnsi="Verdana"/>
          <w:color w:val="000000"/>
          <w:sz w:val="18"/>
          <w:szCs w:val="18"/>
        </w:rPr>
        <w:t>. Однако, дискуссионными остаются вопросы к справедливости применения тех или иных методов оценки в бухгалтерском учете; нуждаются в уточнении теоретико-</w:t>
      </w:r>
      <w:r>
        <w:rPr>
          <w:rFonts w:ascii="Verdana" w:hAnsi="Verdana"/>
          <w:color w:val="000000"/>
          <w:sz w:val="18"/>
          <w:szCs w:val="18"/>
        </w:rPr>
        <w:lastRenderedPageBreak/>
        <w:t>методологические основы исчисления стоимости учетных объектов; недостаточно разработанными остаются организационно-методические вопросы оценки активов, обязательств, доходов и расходов организации; не в полной мере раскрыты возможности исчисления стоимости организации на основе данных бухгалтерского учета; а также нуждается в совершенствовании действующая методика оценки деловой репутации организации. Кроме того, в целях устранения разногласий и противоречий требуется уточнение отдельных положений законодательной и нормативной базы, регламентирующей порядок оценки учетных объектов.</w:t>
      </w:r>
    </w:p>
    <w:p w14:paraId="46BE08A8"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необходимость переосмысления некоторых теоретических проблем стоимостной оценки в бухгалтерском учете и практическая востребованность в совершенствовании существующих организационно-методических подходов к оценке отдельных объектов учета и организации в целом обусловливают актуальность избранной нами темы диссертации и содержание исследуемых в ней вопросов.</w:t>
      </w:r>
    </w:p>
    <w:p w14:paraId="035EF35F"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научных направлений исследований Воронежского государственного университета «Теория, методология и методика учета, анализа и контроля деятельности экономических субъектов», утвержденным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РФ «Исследование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социально-экономического развития региона» (номер государственной регистрации 0120.0411815).</w:t>
      </w:r>
    </w:p>
    <w:p w14:paraId="6CAB2AEC"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теоретических положений и практических рекомендаций по совершенствованию оценки объектов бухгалтерского учета и организации в целом, обеспечивающих решение прикладной задачи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Исходя из цели исследования, в работе поставлены следующие задачи, определяющие логику и структуру диссертации: определить основные исторические этапы развития оценки и ее место в системе элементов метода бухгалтерского учета; разработать классификацию основополагающих принципов бухгалтерского учета в зависимости от влияния на оценку учетных объектов; исследовать методы оценки объектов бухгалтерского учета и их соответствие принципам бухгалтерского учета; обосновать необходимость проведения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и разработать классификацию ее методов в зависимости от учетной стоимости; уточнить определения активов и обязательств для целей бухгалтерского учета, систематизировать подходы к их первоначальной и последующей оценке и разработать предложения по их совершенствованию; охарактеризовать действующий порядок оценки доходов и расходов и разработать правила их оценки; выявить достоинства и недостатки, условия использования и сферу применения методов оценки стоимости организации в рамках существующих подходов (затратного,</w:t>
      </w:r>
      <w:r>
        <w:rPr>
          <w:rStyle w:val="WW8Num3z0"/>
          <w:rFonts w:ascii="Verdana" w:hAnsi="Verdana"/>
          <w:color w:val="4682B4"/>
          <w:sz w:val="18"/>
          <w:szCs w:val="18"/>
        </w:rPr>
        <w:t>доходного</w:t>
      </w:r>
      <w:r>
        <w:rPr>
          <w:rFonts w:ascii="Verdana" w:hAnsi="Verdana"/>
          <w:color w:val="000000"/>
          <w:sz w:val="18"/>
          <w:szCs w:val="18"/>
        </w:rPr>
        <w:t>, сравнительного); разработать метод оценки стоимости организации; исследовать порядок признания и разработать предложения по совершенствованию процесса оценки деловой репутации.</w:t>
      </w:r>
    </w:p>
    <w:p w14:paraId="7D9A8E66"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организационно-методических проблем, связанных с оценкой объектов бухгалтерского учета, включающая классификацию принципов бухгалтерского учета; уточнение методов оценки; систематизацию действующих подходов к определению стоимости активов, обязательств,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доходов и расходов; разработку предложений по совершенствованию порядка оценки учетных объектов, а также методов оценки стоимости организации.</w:t>
      </w:r>
    </w:p>
    <w:p w14:paraId="2D55EA33"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1.8. «Бухгалтерский учет в организациях различных организационно-правовых форм, всех сфер и отраслей».</w:t>
      </w:r>
    </w:p>
    <w:p w14:paraId="540665D7"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сложившаяся на сегодняшний день практика оценки объектов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организаций различных отраслей экономики г. Воронежа. Наиболее детальные исследования проведены по материалам промышленных </w:t>
      </w:r>
      <w:r>
        <w:rPr>
          <w:rFonts w:ascii="Verdana" w:hAnsi="Verdana"/>
          <w:color w:val="000000"/>
          <w:sz w:val="18"/>
          <w:szCs w:val="18"/>
        </w:rPr>
        <w:lastRenderedPageBreak/>
        <w:t>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«Винзавод «</w:t>
      </w:r>
      <w:r>
        <w:rPr>
          <w:rStyle w:val="WW8Num3z0"/>
          <w:rFonts w:ascii="Verdana" w:hAnsi="Verdana"/>
          <w:color w:val="4682B4"/>
          <w:sz w:val="18"/>
          <w:szCs w:val="18"/>
        </w:rPr>
        <w:t>Воронежский</w:t>
      </w:r>
      <w:r>
        <w:rPr>
          <w:rFonts w:ascii="Verdana" w:hAnsi="Verdana"/>
          <w:color w:val="000000"/>
          <w:sz w:val="18"/>
          <w:szCs w:val="18"/>
        </w:rPr>
        <w:t>» и ОАО «Ликеро-водочный завод «</w:t>
      </w:r>
      <w:r>
        <w:rPr>
          <w:rStyle w:val="WW8Num3z0"/>
          <w:rFonts w:ascii="Verdana" w:hAnsi="Verdana"/>
          <w:color w:val="4682B4"/>
          <w:sz w:val="18"/>
          <w:szCs w:val="18"/>
        </w:rPr>
        <w:t>ВИСАНТ</w:t>
      </w:r>
      <w:r>
        <w:rPr>
          <w:rFonts w:ascii="Verdana" w:hAnsi="Verdana"/>
          <w:color w:val="000000"/>
          <w:sz w:val="18"/>
          <w:szCs w:val="18"/>
        </w:rPr>
        <w:t>».</w:t>
      </w:r>
    </w:p>
    <w:p w14:paraId="147DD59B"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Теоретической основой диссертационного исследования является применение базовых положений теории бухгалтерского учета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процессе исследования использовалась фундаментальная и специальная литература отечественных и зарубежных авторов; законодательные и нормативные акты Российской Федерации; соответствующие методические документы; материалы научно-практических конференций, специализированной периодической печати; положения Международных стандартов финансовой отчетности; информационно-аналитические бюллетени; учебные пособия, разработанные ведущими</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компаниями, тематические страницы сети Интернет. Методологической основой проведенного исследования является использование системного, комплексного, исторического и логического подходов. В ходе исследования использовался современный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в частности, такие методы исследования, как анализ и синтез, дедукция и индукция, группировка и сравнение.</w:t>
      </w:r>
    </w:p>
    <w:p w14:paraId="3A784F62"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обобщении и конкретизации накопленных знаний и опыта в области отечественной и зарубежной теории и практики бухгалтерского учета; выполнении расчетно-аналитических процедур определения стоимости организации и деловой репутации; апробации полученных результатов на объектах исследования.</w:t>
      </w:r>
    </w:p>
    <w:p w14:paraId="348A45A8"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важных теоретических и организационно-методических проблем стоимостной оценки учетных объектов и организации в целом, имеющих существенное значение для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релевантной информацией, необходимой для принятия обоснованных управленческих решений. Основные научные результаты, полученные в ходе диссертационного исследования, заключаются в следующем: определены основные исторические этапы развития оценки (натуралистический, смешанный, стоимостной) и ее место в системе элементов метода бухгалтерского учета; разработана классификация основополагающих принципов бухгалтерского учета в зависимости от оказываемого ими влияния на оценку учетных объектов, позволяющая сделать вывод, что использование конкретных методов оценки определяется совокупностью применяемых принципов бухгалтерского учета; уточнены методы оценки объектов бухгалтерского учета, в частности порядок формирования учетной стоимости отдельных активов; проведен анализ их соответствия принципам бухгалтерского учета, позволяющий классифицировать принципы, оказывающие непосредственное влияние на оценку, на общие (которым должен соответствовать любой метод оценки) и частные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условиям каждого из которых не является обязательным); разработана классификация методов переоценки в зависимости от учетной стоимости, позволяющая обеспечить их систематизацию; уточнены определения активов и обязательств для целей бухгалтерского учета; раскрыты подходы к их первоначальной и последующей оценке; выявлена зависимость методов последующей оценки от видов оцениваемых активов, позволяющая внести предложения по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ряда активов; разработаны правила оценки обязательств по первоначальной (</w:t>
      </w:r>
      <w:r>
        <w:rPr>
          <w:rStyle w:val="WW8Num3z0"/>
          <w:rFonts w:ascii="Verdana" w:hAnsi="Verdana"/>
          <w:color w:val="4682B4"/>
          <w:sz w:val="18"/>
          <w:szCs w:val="18"/>
        </w:rPr>
        <w:t>фактической</w:t>
      </w:r>
      <w:r>
        <w:rPr>
          <w:rFonts w:ascii="Verdana" w:hAnsi="Verdana"/>
          <w:color w:val="000000"/>
          <w:sz w:val="18"/>
          <w:szCs w:val="18"/>
        </w:rPr>
        <w:t>) стоимости, в настоящее время отсутствующие в системе нормативного регулирования бухгалтерского учета; охарактеризованы недостатки действующего порядка оценки доходов и расходов; разработаны правила, позволяющие обеспечить единство их оценки в бухгалтерском учете и избежать затруднений при оценке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выявлены достоинства и недостатки, условия использования и сфера применения методов оценки стоимости организации в рамках существующих подходов (затратного, доходного, сравнительного); в рамках затратного подхода предложен новый метод оценки стоимости организации: «</w:t>
      </w:r>
      <w:r>
        <w:rPr>
          <w:rStyle w:val="WW8Num3z0"/>
          <w:rFonts w:ascii="Verdana" w:hAnsi="Verdana"/>
          <w:color w:val="4682B4"/>
          <w:sz w:val="18"/>
          <w:szCs w:val="18"/>
        </w:rPr>
        <w:t>метод значимых активов</w:t>
      </w:r>
      <w:r>
        <w:rPr>
          <w:rFonts w:ascii="Verdana" w:hAnsi="Verdana"/>
          <w:color w:val="000000"/>
          <w:sz w:val="18"/>
          <w:szCs w:val="18"/>
        </w:rPr>
        <w:t>», отличающийся выделением группы наиболее значимых для организации объектов имущества (имущественных прав) и определением их рыночной стоимости; исследован действующий порядок признания и оценки деловой репутации и разработаны предложения по использованию при ее расчете</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активов и обязательств, обоснование которого подтверждено на примере оценки деловой репутации ОАО «</w:t>
      </w:r>
      <w:r>
        <w:rPr>
          <w:rStyle w:val="WW8Num3z0"/>
          <w:rFonts w:ascii="Verdana" w:hAnsi="Verdana"/>
          <w:color w:val="4682B4"/>
          <w:sz w:val="18"/>
          <w:szCs w:val="18"/>
        </w:rPr>
        <w:t>Винзавод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Воронежский</w:t>
      </w:r>
      <w:r>
        <w:rPr>
          <w:rFonts w:ascii="Verdana" w:hAnsi="Verdana"/>
          <w:color w:val="000000"/>
          <w:sz w:val="18"/>
          <w:szCs w:val="18"/>
        </w:rPr>
        <w:t>».</w:t>
      </w:r>
    </w:p>
    <w:p w14:paraId="379F1CD1"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разработке организационно-методических положений по совершенствованию процесса оценки активов, обязательств, доходов и расходов в </w:t>
      </w:r>
      <w:r>
        <w:rPr>
          <w:rFonts w:ascii="Verdana" w:hAnsi="Verdana"/>
          <w:color w:val="000000"/>
          <w:sz w:val="18"/>
          <w:szCs w:val="18"/>
        </w:rPr>
        <w:lastRenderedPageBreak/>
        <w:t>бухгалтерском учете коммерческих организаций, использование которых в практической деятельности обеспечивают рациональное построение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позволяют принимать управленческие решения, адекватные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E214F25"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значимыми для практики являются следующие результаты диссертационного исследования: правила оценки обязательств, доходов и расходов коммерческих организаций; предложения по совершенствованию процесса переоценки посредством расширения сферы применения ее методов; метод «</w:t>
      </w:r>
      <w:r>
        <w:rPr>
          <w:rStyle w:val="WW8Num3z0"/>
          <w:rFonts w:ascii="Verdana" w:hAnsi="Verdana"/>
          <w:color w:val="4682B4"/>
          <w:sz w:val="18"/>
          <w:szCs w:val="18"/>
        </w:rPr>
        <w:t>значимых активов</w:t>
      </w:r>
      <w:r>
        <w:rPr>
          <w:rFonts w:ascii="Verdana" w:hAnsi="Verdana"/>
          <w:color w:val="000000"/>
          <w:sz w:val="18"/>
          <w:szCs w:val="18"/>
        </w:rPr>
        <w:t>», позволяющий</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стоимость организации в рамках затратного подхода; порядок совершенствования оценки деловой репутации в бухгалтерском учете. Применение данных результатов в практической деятельности существенно повысит качество учетно-аналитического обеспечения управленческих решений.</w:t>
      </w:r>
    </w:p>
    <w:p w14:paraId="0EE63AC0"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диссертационной работе разработки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любых отраслей экономики с целью формирования информации об учетных объектах и стоимости организации.</w:t>
      </w:r>
    </w:p>
    <w:p w14:paraId="3168986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диссертации докладывались на научных сессиях профессорско-преподавательского состава, научных сотрудников и аспирантов Воронежского государственного университета, а также обсуждались на Всероссийских научно-практических конференциях «Актуальные проблемы экономики России. Поиск путей решения» (2000, 2002 гг., ВГУ, г. Воронеж). Отдельные методические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прошли апробацию и успешно внедрены в практическую деятельность ОАО «Винзавод «</w:t>
      </w:r>
      <w:r>
        <w:rPr>
          <w:rStyle w:val="WW8Num3z0"/>
          <w:rFonts w:ascii="Verdana" w:hAnsi="Verdana"/>
          <w:color w:val="4682B4"/>
          <w:sz w:val="18"/>
          <w:szCs w:val="18"/>
        </w:rPr>
        <w:t>Воронежский</w:t>
      </w:r>
      <w:r>
        <w:rPr>
          <w:rFonts w:ascii="Verdana" w:hAnsi="Verdana"/>
          <w:color w:val="000000"/>
          <w:sz w:val="18"/>
          <w:szCs w:val="18"/>
        </w:rPr>
        <w:t>», ОАО «Ликеро-водочный завод «</w:t>
      </w:r>
      <w:r>
        <w:rPr>
          <w:rStyle w:val="WW8Num3z0"/>
          <w:rFonts w:ascii="Verdana" w:hAnsi="Verdana"/>
          <w:color w:val="4682B4"/>
          <w:sz w:val="18"/>
          <w:szCs w:val="18"/>
        </w:rPr>
        <w:t>ВИСАНТ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Оценка и консалтинг</w:t>
      </w:r>
      <w:r>
        <w:rPr>
          <w:rFonts w:ascii="Verdana" w:hAnsi="Verdana"/>
          <w:color w:val="000000"/>
          <w:sz w:val="18"/>
          <w:szCs w:val="18"/>
        </w:rPr>
        <w:t>».</w:t>
      </w:r>
    </w:p>
    <w:p w14:paraId="14ABEAFC"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опубликованы в 6 печатных работах общим объемом 1,9 печатных листа.</w:t>
      </w:r>
    </w:p>
    <w:p w14:paraId="22627C2C"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включающего 131 наименование. Содержание работы изложено на 185 листах машинописного текста и содержит 11 рисунков, 15 таблиц, 12 формул и 3 приложения.</w:t>
      </w:r>
    </w:p>
    <w:p w14:paraId="3742676C" w14:textId="77777777" w:rsidR="00295B75" w:rsidRDefault="00295B75" w:rsidP="00295B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Лаврухина, Татьяна Александровна</w:t>
      </w:r>
    </w:p>
    <w:p w14:paraId="09865FFF"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31D713D"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представленной работе материалы позволяют сделать определенные выводы о роли оценки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B8DDC19"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исторический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 его влияния на эволюцию учета позволил сформулировать три исторических этапа развития</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в бухгалтерском учете. Первый этап - натуралистический: характеризуется отсутствием стоимостной оценки по причине отсутствия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Однако оценка существует, примером являются</w:t>
      </w:r>
      <w:r>
        <w:rPr>
          <w:rStyle w:val="WW8Num2z0"/>
          <w:rFonts w:ascii="Verdana" w:hAnsi="Verdana"/>
          <w:color w:val="000000"/>
          <w:sz w:val="18"/>
          <w:szCs w:val="18"/>
        </w:rPr>
        <w:t> </w:t>
      </w:r>
      <w:r>
        <w:rPr>
          <w:rStyle w:val="WW8Num3z0"/>
          <w:rFonts w:ascii="Verdana" w:hAnsi="Verdana"/>
          <w:color w:val="4682B4"/>
          <w:sz w:val="18"/>
          <w:szCs w:val="18"/>
        </w:rPr>
        <w:t>бартерные</w:t>
      </w:r>
      <w:r>
        <w:rPr>
          <w:rStyle w:val="WW8Num2z0"/>
          <w:rFonts w:ascii="Verdana" w:hAnsi="Verdana"/>
          <w:color w:val="000000"/>
          <w:sz w:val="18"/>
          <w:szCs w:val="18"/>
        </w:rPr>
        <w:t> </w:t>
      </w:r>
      <w:r>
        <w:rPr>
          <w:rFonts w:ascii="Verdana" w:hAnsi="Verdana"/>
          <w:color w:val="000000"/>
          <w:sz w:val="18"/>
          <w:szCs w:val="18"/>
        </w:rPr>
        <w:t>сделки: один товар оценивается через другой. Второй этап -смешанный: характеризуется появлением</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 хозяйственном обороте, экономическая деятельность приобретает более прогрессивные формы, учет совершенствуется.</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существует, но не является необходимой для отражения объектов в учете. Третий этап - стоимостной: определяется повсеместным распространением денег. Стоимостная оценка объектов становится необходимым условием для их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Возникновению и развитию стоимостной оценки способствовало появление и распространение денег, которые оказали влияние на учет, сделав его</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Fonts w:ascii="Verdana" w:hAnsi="Verdana"/>
          <w:color w:val="000000"/>
          <w:sz w:val="18"/>
          <w:szCs w:val="18"/>
        </w:rPr>
        <w:t>, каким он и остается до настоящего времени. Не представляется возможным выделить общие границы временных периодов, присущие каждому из этапов, по причине того, что на каждой территории период преобладания того или иного этапа свой.</w:t>
      </w:r>
    </w:p>
    <w:p w14:paraId="2C4161A2"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системного подхода определено место оценки в системе элементов метода бухгалтерского учета. Оценка, наряду с такими элементами как документация,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счета и двойная запись,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отчетность формирует метод бухгалтерского учета. Элементы метода бухгалтерского учета взаимосвязаны между собой.</w:t>
      </w:r>
    </w:p>
    <w:p w14:paraId="634B5752"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взаимосвязи элементов метода бухгалтерского учета, позволило сделать вывод, что по отношению к оценке они классифицируются на следующие группы:</w:t>
      </w:r>
    </w:p>
    <w:p w14:paraId="5C61CBF7"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влияющие на оценку;</w:t>
      </w:r>
    </w:p>
    <w:p w14:paraId="2EDAA124"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находящиеся под влиянием оценки.</w:t>
      </w:r>
    </w:p>
    <w:p w14:paraId="1464B6D3"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первой группе относятся документация и инвентаризация. Информация, содержащаяся в документах, позволяет оценить объекты и признать их в бухгалтерском учете. Инвентаризация выявляет расхождения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сведений и фактическое наличие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что оказывает влияние на их</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w:t>
      </w:r>
    </w:p>
    <w:p w14:paraId="76C680D6"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 второй группе, относятся счета и двойная запись,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отчетность. Все объекты бухгалтерского учета имеют стоимостную оценку, в которой они отражаются на счетах бухгалтерского учета 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Данные элементы метода бухгалтерского учета непосредственно основываются на стоимостной оценке объектов.</w:t>
      </w:r>
    </w:p>
    <w:p w14:paraId="384976D2"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процесс перевода объектов бухгалтерского учета в обобщающий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измеритель неоспоримое влияние оказывают принципы бухгалтерского учета. Систематизация существующих принципов и выявление оказываемого ими влияния на формирование стоимости учетных объектов позволили предложить их классификацию. В зависимости от влияния на оценку объектов бухгалтерского учета, основополагающие принципы бухгалтерского учета классифицируются на: принципы, оказывающие непосредственное влияние на оценку объектов учета (денежного измерения, стабильности</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непрерывности деятельности, последовательности, осмотрительности, первоначальной стоимости, рыночной цены, индивидуальной оценки, относительности и т.п.); принципы, не оказывающие прямого влияния на оценку объектов учета (имущественной обособленности,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существенности, приоритета содержания перед формой, полноты и т.п.).</w:t>
      </w:r>
    </w:p>
    <w:p w14:paraId="75603179"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принципов, оказывающих влияние на формирование стоимости объектов учета, позволило сделать вывод, что использование конкретных методов оценки определяется совокупностью применяемых принципов бухгалтерского учета. По отношению к методам оценки объектов учета принципы играют роль так называемого «</w:t>
      </w:r>
      <w:r>
        <w:rPr>
          <w:rStyle w:val="WW8Num3z0"/>
          <w:rFonts w:ascii="Verdana" w:hAnsi="Verdana"/>
          <w:color w:val="4682B4"/>
          <w:sz w:val="18"/>
          <w:szCs w:val="18"/>
        </w:rPr>
        <w:t>фильтра</w:t>
      </w:r>
      <w:r>
        <w:rPr>
          <w:rFonts w:ascii="Verdana" w:hAnsi="Verdana"/>
          <w:color w:val="000000"/>
          <w:sz w:val="18"/>
          <w:szCs w:val="18"/>
        </w:rPr>
        <w:t>», посредством которого отбираются используемые методы.</w:t>
      </w:r>
    </w:p>
    <w:p w14:paraId="0656F156"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одного и того же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объекта может быть произведена с использованием различных методов. Наличие большого количества методов обусловлено различными интересами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работе проведен анализ</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различных групп пользователей в применении тех или иных методов оценки. В результате установлено, что каждая отдельная группа пользователей может быть</w:t>
      </w:r>
      <w:r>
        <w:rPr>
          <w:rStyle w:val="WW8Num2z0"/>
          <w:rFonts w:ascii="Verdana" w:hAnsi="Verdana"/>
          <w:color w:val="000000"/>
          <w:sz w:val="18"/>
          <w:szCs w:val="18"/>
        </w:rPr>
        <w:t> </w:t>
      </w:r>
      <w:r>
        <w:rPr>
          <w:rStyle w:val="WW8Num3z0"/>
          <w:rFonts w:ascii="Verdana" w:hAnsi="Verdana"/>
          <w:color w:val="4682B4"/>
          <w:sz w:val="18"/>
          <w:szCs w:val="18"/>
        </w:rPr>
        <w:t>заинтересована</w:t>
      </w:r>
      <w:r>
        <w:rPr>
          <w:rStyle w:val="WW8Num2z0"/>
          <w:rFonts w:ascii="Verdana" w:hAnsi="Verdana"/>
          <w:color w:val="000000"/>
          <w:sz w:val="18"/>
          <w:szCs w:val="18"/>
        </w:rPr>
        <w:t> </w:t>
      </w:r>
      <w:r>
        <w:rPr>
          <w:rFonts w:ascii="Verdana" w:hAnsi="Verdana"/>
          <w:color w:val="000000"/>
          <w:sz w:val="18"/>
          <w:szCs w:val="18"/>
        </w:rPr>
        <w:t>в различных методах оценки, использование которых диктуется целями, которые они преследуют. Однако каждый объект учета должен иметь только одну стоимость, что обусловливает тщательный выбор метода их оценки.</w:t>
      </w:r>
    </w:p>
    <w:p w14:paraId="507525D1"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исследованы основные методы оценки объектов бухгалтерского учета и уточнены некоторые из них. В частности предложено под</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стоимостью понимать стоимость самого объекта по цене возможной реализации по окончании срока полезного использования. При ликвидации организации вместо «</w:t>
      </w:r>
      <w:r>
        <w:rPr>
          <w:rStyle w:val="WW8Num3z0"/>
          <w:rFonts w:ascii="Verdana" w:hAnsi="Verdana"/>
          <w:color w:val="4682B4"/>
          <w:sz w:val="18"/>
          <w:szCs w:val="18"/>
        </w:rPr>
        <w:t>ликвидационной стоимости</w:t>
      </w:r>
      <w:r>
        <w:rPr>
          <w:rFonts w:ascii="Verdana" w:hAnsi="Verdana"/>
          <w:color w:val="000000"/>
          <w:sz w:val="18"/>
          <w:szCs w:val="18"/>
        </w:rPr>
        <w:t>» целесообразно использовать понятие «</w:t>
      </w:r>
      <w:r>
        <w:rPr>
          <w:rStyle w:val="WW8Num3z0"/>
          <w:rFonts w:ascii="Verdana" w:hAnsi="Verdana"/>
          <w:color w:val="4682B4"/>
          <w:sz w:val="18"/>
          <w:szCs w:val="18"/>
        </w:rPr>
        <w:t>стоимости принудительной реализации</w:t>
      </w:r>
      <w:r>
        <w:rPr>
          <w:rFonts w:ascii="Verdana" w:hAnsi="Verdana"/>
          <w:color w:val="000000"/>
          <w:sz w:val="18"/>
          <w:szCs w:val="18"/>
        </w:rPr>
        <w:t>». Ликвидация организации не предполагает ликвидацию активов, так как после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они могут использоваться другими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Стоимость принудительной реализации наиболее приближена к</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с учетом ограниченности во времени, в течение которого</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может быть реализован. В качестве самостоятельного метода оценки предлагается расчетная стоимость, под которой предлагаем понимать стоимость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отпущенных в производство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рассчитываемую одним из способов оценки, связанных с движением материально-производственных запасов (средней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ФИФО, ЛИФО и т.п.). Таким образом, при отпуске материалов в производство следует говорить о методе расчетной стоимости, а порядок ее формирования должен зависеть от выбранного способа оценки, определяемого действующим документом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w:t>
      </w:r>
    </w:p>
    <w:p w14:paraId="393897E5"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основных методов оценки завершается выявлением их соответствия основополагающим принципам бухгалтерского учета. Проведенный анализ соответствия методов оценки принципам бухгалтерского учета позволил выявить общие и частные принципы бухгалтерского учета, определяющие процедуру оценки. Под общими принципами предлагаем понимать те, условиям которых должен соответствовать любой метод оценки, применяемый в </w:t>
      </w:r>
      <w:r>
        <w:rPr>
          <w:rFonts w:ascii="Verdana" w:hAnsi="Verdana"/>
          <w:color w:val="000000"/>
          <w:sz w:val="18"/>
          <w:szCs w:val="18"/>
        </w:rPr>
        <w:lastRenderedPageBreak/>
        <w:t>бухгалтерском учете. Частными считаем принципы, определяющие процедуру оценки, но</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условиям каждого из которых не является обязательным для любого из методов оценки учетных объектов. Если метод оценки не соответствует хотя бы одному из общих принципов, то он не может применяться в системе бухгалтерского учета. В исследовании данная ситуация продемонстрирована на примере метода замещения, который не соответствует принципу индивидуальной оценки. Данный метод обычно используется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приобретении активов, а не при отражении объектов бухгалтерского учета в отчетности.</w:t>
      </w:r>
    </w:p>
    <w:p w14:paraId="4B280548"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наиболее распространенных в системе отечественного бухгалтерского учета методов оценки: первоначальной и рыночной стоимости, анализ которых позволяет сделать вывод, что в бухгалтерском учете не существует метода оценки, позволяющего рассчитать стоимость объекта, характеризующую его действительную ценность в любой момент времени. На наш взгляд, причинами, влияющими на изменение первоначальной стоимости объектов бухгалтерского учета во времени, являются: физический износ, моральный износ, изменение общего уровня цен, изменение структуры цен (частные колебания цен). Поэтому необходимым условием ведения бухгалтерского учета является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Цель переоценки заключается в том, чтобы привести</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оценки отдельных активов в соответствие современным условиям. Ключевым отличием переоценки от оценки является то, что при</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присутствует не только объект оценки, но и стоимость, по которой объект учитывался ранее, и которая в определенных условиях может оказывать влияние на новую стоимость объекта. Исследование существующих методов переоценки и выделение ее ключевых отличий от оценки позволило ввести классификационный признак: влияние/невлияние учетной стоимости объекта оценки на его последующую стоимость, и провести соответствующую классификацию известных методов переоценки: методы, основой которых при проведении переоценки является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стоимость объекта (индексный метод, метод</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пересчета); методы, не принимающие в расчет</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стоимость объектов (метод прямого пересчета).</w:t>
      </w:r>
    </w:p>
    <w:p w14:paraId="595F73DF"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классификация позволяет систематизировать методы переоценки и способствует</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w:t>
      </w:r>
    </w:p>
    <w:p w14:paraId="3DED0E40"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различных определений «</w:t>
      </w:r>
      <w:r>
        <w:rPr>
          <w:rStyle w:val="WW8Num3z0"/>
          <w:rFonts w:ascii="Verdana" w:hAnsi="Verdana"/>
          <w:color w:val="4682B4"/>
          <w:sz w:val="18"/>
          <w:szCs w:val="18"/>
        </w:rPr>
        <w:t>актива</w:t>
      </w:r>
      <w:r>
        <w:rPr>
          <w:rFonts w:ascii="Verdana" w:hAnsi="Verdana"/>
          <w:color w:val="000000"/>
          <w:sz w:val="18"/>
          <w:szCs w:val="18"/>
        </w:rPr>
        <w:t>» и отсутствие такового в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Российской Федерации позволил нам предложить следующее определение: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совокупность отраженных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представленных в стоимостном выражении объектов имущества (имущественных прав).</w:t>
      </w:r>
    </w:p>
    <w:p w14:paraId="4A4877B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сопоставляются первоначальная и последующая оценки активов. Первоначальная оценка проводится при принятии активов к бухгалтерскому учету и зависит от способа поступления в организацию. Российские стандарты бухгалтерского учета рассматривают большее количество способов поступления активов в организацию, чем ФЗ «</w:t>
      </w:r>
      <w:r>
        <w:rPr>
          <w:rStyle w:val="WW8Num3z0"/>
          <w:rFonts w:ascii="Verdana" w:hAnsi="Verdana"/>
          <w:color w:val="4682B4"/>
          <w:sz w:val="18"/>
          <w:szCs w:val="18"/>
        </w:rPr>
        <w:t>О бухгалтерском учете</w:t>
      </w:r>
      <w:r>
        <w:rPr>
          <w:rFonts w:ascii="Verdana" w:hAnsi="Verdana"/>
          <w:color w:val="000000"/>
          <w:sz w:val="18"/>
          <w:szCs w:val="18"/>
        </w:rPr>
        <w:t>», и данное несоответствие должно быть устранено путем внесения дополнений в этот закон.</w:t>
      </w:r>
    </w:p>
    <w:p w14:paraId="5926098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особое внимание уделено исследованию последующей оценке активов. Последующая оценка может быть обязательной или проводиться по желанию организации. Действующим законодательством РФ установлено, что по желанию организации могут быть переоценены только основные средства, не подвергавшиеся переоценке в предыдущем отчетном периоде. Обязательной переоценке подлежат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по которым можно определить их рыночную стоимость, часть активов,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и основные средства, переоцененные в предыдущем отчетном периоде.</w:t>
      </w:r>
    </w:p>
    <w:p w14:paraId="2348CD59"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на основе действующего законодательства выявлена зависимость методов переоценки от вида активов, основные результаты которой систематизированы в табл. 2.</w:t>
      </w:r>
    </w:p>
    <w:p w14:paraId="3AFA9D7C"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взаимосвязи методов последующей оценки и активов организации, позволило сделать вывод, что, несмотря на</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в использовании, метод прямого пересчета предусмотрен законодательством в большинстве случаев проведения переоценки.</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его использования объясняется достоверностью данных по сравнению с другими методами последующей оценки.</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применяется для ограниченного круга активов, прост в применении, но может иметь низкую достоверность, т.к.</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xml:space="preserve">роста/падения цен </w:t>
      </w:r>
      <w:r>
        <w:rPr>
          <w:rFonts w:ascii="Verdana" w:hAnsi="Verdana"/>
          <w:color w:val="000000"/>
          <w:sz w:val="18"/>
          <w:szCs w:val="18"/>
        </w:rPr>
        <w:lastRenderedPageBreak/>
        <w:t>на активы, переоцениваемые с применением этого метода, могут существенно отличаться от применяемых индексов. Метод валютного пересчета применяется только при переоценке активов, стоимость которых выражена в иностранной валюте, и, на наш взгляд, заслуживает более широкого применения. Предлагаем с его помощью переоценивать основные средства и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в прошлом приобретенные за</w:t>
      </w:r>
      <w:r>
        <w:rPr>
          <w:rStyle w:val="WW8Num2z0"/>
          <w:rFonts w:ascii="Verdana" w:hAnsi="Verdana"/>
          <w:color w:val="000000"/>
          <w:sz w:val="18"/>
          <w:szCs w:val="18"/>
        </w:rPr>
        <w:t> </w:t>
      </w:r>
      <w:r>
        <w:rPr>
          <w:rStyle w:val="WW8Num3z0"/>
          <w:rFonts w:ascii="Verdana" w:hAnsi="Verdana"/>
          <w:color w:val="4682B4"/>
          <w:sz w:val="18"/>
          <w:szCs w:val="18"/>
        </w:rPr>
        <w:t>валюту</w:t>
      </w:r>
      <w:r>
        <w:rPr>
          <w:rFonts w:ascii="Verdana" w:hAnsi="Verdana"/>
          <w:color w:val="000000"/>
          <w:sz w:val="18"/>
          <w:szCs w:val="18"/>
        </w:rPr>
        <w:t>, аналоги которых не производятся в стране.</w:t>
      </w:r>
    </w:p>
    <w:p w14:paraId="3B7862D5"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раскрыта сущность</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для целей бухгалтерского учета. Проведенный анализ различных определений «</w:t>
      </w:r>
      <w:r>
        <w:rPr>
          <w:rStyle w:val="WW8Num3z0"/>
          <w:rFonts w:ascii="Verdana" w:hAnsi="Verdana"/>
          <w:color w:val="4682B4"/>
          <w:sz w:val="18"/>
          <w:szCs w:val="18"/>
        </w:rPr>
        <w:t>обязательств</w:t>
      </w:r>
      <w:r>
        <w:rPr>
          <w:rFonts w:ascii="Verdana" w:hAnsi="Verdana"/>
          <w:color w:val="000000"/>
          <w:sz w:val="18"/>
          <w:szCs w:val="18"/>
        </w:rPr>
        <w:t>» и отсутствие такового в нормативных документах по бухгалтерскому учету в Российской Федерации позволяют предложить следующее определение: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это совокупность отраженных на счетах учета расчетов и обобщенных в балансе возмездных источников активов, являющихся следствием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имевших место в прошлом,</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которых приведет к оттоку ее (организации) активов. Одной из задач исследования являлось проведение систематизации подходов к первоначальной и последующей оценке обязательств. Систематизация показала, что в настоящее время теоретическая база оценки обязательств менее разработана, чем теоретическая база оценки активов.</w:t>
      </w:r>
    </w:p>
    <w:p w14:paraId="1474557B"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Законодательством РФ оценке обязательств, на наш взгляд, уделено недостаточно внимания. Например, статья 11 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4E0009D4"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имущества и обязательств» содержит ограниченные указания по оценке обязательств. На наш взгляд, данная статья нуждается в изменениях (в части методов оценки обязательств). Предлагаем следующую формулировку: «Обязательства организации оцениваются в сумме фактически поступивших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или в стоимостной оценке активов, поступивших в организацию. Обязательства, возникновение которых не обусловлено поступлением активов или денежных средств в организацию, оцениваются в суммах, вытекающих из договоров или законодательных норм». Таким способом может быть определена первоначальная стоимость обязательств.</w:t>
      </w:r>
    </w:p>
    <w:p w14:paraId="7285E20E"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Отечественными правилами бухгалтерского учета не предусматривается изменение первоначальной стоимости обязательств. Методы последующей оценки обязательств, регламентированные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могут практически применяться только в аналитических целях, а при оценке обязательств используется принцип первоначальной стоимости.</w:t>
      </w:r>
    </w:p>
    <w:p w14:paraId="153E1D56"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активов и обязательств организации расчетным путем позволяет оценить и ее</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который в стоимостном выражении является разницей между стоимостью активов и обязательств организации.</w:t>
      </w:r>
    </w:p>
    <w:p w14:paraId="0AF8359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оценки доходов и расходов позволяет сделать вывод о несовершенстве законодательства по бухгалтерскому учету, регулирующего данную проблему. В отечественных стандартах бухгалтерского учета отсутствуют правила оценки доходов и расходов и содержатся способы определения величины некоторых из них.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содержит порядок оценки, применимый ко всем доходам, а в ПБУ 10/99 такой порядок отсутствует. Таким образом, на практике существуют расходы, признаваемые в соответствии с ПБУ 10/99, однако отсутствуют правила их оценки. Данная проблема может быть решена при внесении в ПБУ 10/99 дополнения о принятии к бухгалтерскому учету расходов в</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суммах.</w:t>
      </w:r>
    </w:p>
    <w:p w14:paraId="6F2D01C0"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Правила оценки доходов и расходов в отечественном бухгалтерском учете должны быть едиными. По нашему мнению, в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необходимо внести изменения, в части оценки доходов. Доходы организации должны оцениваться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и приниматься к бухгалтерскому учету в сумме, равной стоимости поступающего актива или</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обязательства в оценке, используемой при их признании в качестве объекта бухгалтерского учета. Оценку расходов следует производить способом, аналогичным предлагаемым нами способу оценки доходов. Расходы организации оцениваются в денежном выражении и принимаются к бухгалтерскому учету в сумме равной стоимости</w:t>
      </w:r>
      <w:r>
        <w:rPr>
          <w:rStyle w:val="WW8Num2z0"/>
          <w:rFonts w:ascii="Verdana" w:hAnsi="Verdana"/>
          <w:color w:val="000000"/>
          <w:sz w:val="18"/>
          <w:szCs w:val="18"/>
        </w:rPr>
        <w:t> </w:t>
      </w:r>
      <w:r>
        <w:rPr>
          <w:rStyle w:val="WW8Num3z0"/>
          <w:rFonts w:ascii="Verdana" w:hAnsi="Verdana"/>
          <w:color w:val="4682B4"/>
          <w:sz w:val="18"/>
          <w:szCs w:val="18"/>
        </w:rPr>
        <w:t>выбывшего</w:t>
      </w:r>
      <w:r>
        <w:rPr>
          <w:rStyle w:val="WW8Num2z0"/>
          <w:rFonts w:ascii="Verdana" w:hAnsi="Verdana"/>
          <w:color w:val="000000"/>
          <w:sz w:val="18"/>
          <w:szCs w:val="18"/>
        </w:rPr>
        <w:t> </w:t>
      </w:r>
      <w:r>
        <w:rPr>
          <w:rFonts w:ascii="Verdana" w:hAnsi="Verdana"/>
          <w:color w:val="000000"/>
          <w:sz w:val="18"/>
          <w:szCs w:val="18"/>
        </w:rPr>
        <w:t>актива или возникшего обязательства в оценке, используемой при их признании в качестве объекта бухгалтерского учета. Перечень доходов и расходов, содержащийся в ПБУ 9/99 и 10/99, является открытым и единые правила оценки позволят избежать затруднений при оценке доходов и расходов, не предусмотренных действующими ПБУ.</w:t>
      </w:r>
    </w:p>
    <w:p w14:paraId="2CA9146B"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Одной из задач диссертации явилось исследование методов оценки стоимости организации в рамках</w:t>
      </w:r>
      <w:r>
        <w:rPr>
          <w:rStyle w:val="WW8Num2z0"/>
          <w:rFonts w:ascii="Verdana" w:hAnsi="Verdana"/>
          <w:color w:val="000000"/>
          <w:sz w:val="18"/>
          <w:szCs w:val="18"/>
        </w:rPr>
        <w:t> </w:t>
      </w:r>
      <w:r>
        <w:rPr>
          <w:rStyle w:val="WW8Num3z0"/>
          <w:rFonts w:ascii="Verdana" w:hAnsi="Verdana"/>
          <w:color w:val="4682B4"/>
          <w:sz w:val="18"/>
          <w:szCs w:val="18"/>
        </w:rPr>
        <w:t>затратного</w:t>
      </w:r>
      <w:r>
        <w:rPr>
          <w:rFonts w:ascii="Verdana" w:hAnsi="Verdana"/>
          <w:color w:val="000000"/>
          <w:sz w:val="18"/>
          <w:szCs w:val="18"/>
        </w:rPr>
        <w:t>, сравнительного и доходного подходов. Каждый из представленных подходов основывается на определенной точке зрения на формирование стоимости организации и объединяет в себе совокупность методов, позволяющих ее</w:t>
      </w:r>
      <w:r>
        <w:rPr>
          <w:rStyle w:val="WW8Num2z0"/>
          <w:rFonts w:ascii="Verdana" w:hAnsi="Verdana"/>
          <w:color w:val="000000"/>
          <w:sz w:val="18"/>
          <w:szCs w:val="18"/>
        </w:rPr>
        <w:t> </w:t>
      </w:r>
      <w:r>
        <w:rPr>
          <w:rStyle w:val="WW8Num3z0"/>
          <w:rFonts w:ascii="Verdana" w:hAnsi="Verdana"/>
          <w:color w:val="4682B4"/>
          <w:sz w:val="18"/>
          <w:szCs w:val="18"/>
        </w:rPr>
        <w:t>исчислить</w:t>
      </w:r>
      <w:r>
        <w:rPr>
          <w:rFonts w:ascii="Verdana" w:hAnsi="Verdana"/>
          <w:color w:val="000000"/>
          <w:sz w:val="18"/>
          <w:szCs w:val="18"/>
        </w:rPr>
        <w:t>. В работе выявлены преимущества и недостатки, условия использования и предпочтительные сферы применения наиболее распространенных методов оценки.</w:t>
      </w:r>
    </w:p>
    <w:p w14:paraId="6D811579"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существующих методов оценки стоимости организации позволило предложить новый метод оценки в рамках затратного подхода - метод значимых активов. Считаем, что предлагаемый метод является более совершенным по сравнению с методом</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балансовой стоимости и методом</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балансовой стоимости. Метод предполагает оценку по рыночной стоимости значимых для организации активов. Значимыми могут быть наиболее дорогостоящие активы; активы, без которых невозможно осуществлять основные виды деятельности; активы, имеющие наибольший удельный вес в общем объеме активов.</w:t>
      </w:r>
    </w:p>
    <w:p w14:paraId="0C21C38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стоимости организации производится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значимых активов по рыночной стоимости, применяемой к расчету с учетом их остаточной стоимости. Обязательства организации переоценке не подвергаются. Расчет чистой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производится по формулам 3.4 - 3.6 (см. с. 134 диссертации)</w:t>
      </w:r>
    </w:p>
    <w:p w14:paraId="06572CEC"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Преимущества данного метода заключаются в простоте расчета, низких</w:t>
      </w:r>
      <w:r>
        <w:rPr>
          <w:rStyle w:val="WW8Num2z0"/>
          <w:rFonts w:ascii="Verdana" w:hAnsi="Verdana"/>
          <w:color w:val="000000"/>
          <w:sz w:val="18"/>
          <w:szCs w:val="18"/>
        </w:rPr>
        <w:t> </w:t>
      </w:r>
      <w:r>
        <w:rPr>
          <w:rStyle w:val="WW8Num3z0"/>
          <w:rFonts w:ascii="Verdana" w:hAnsi="Verdana"/>
          <w:color w:val="4682B4"/>
          <w:sz w:val="18"/>
          <w:szCs w:val="18"/>
        </w:rPr>
        <w:t>издержках</w:t>
      </w:r>
      <w:r>
        <w:rPr>
          <w:rFonts w:ascii="Verdana" w:hAnsi="Verdana"/>
          <w:color w:val="000000"/>
          <w:sz w:val="18"/>
          <w:szCs w:val="18"/>
        </w:rPr>
        <w:t>, возможности его применения при высоких</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инфляции и относительно точном результате (по сравнению с другими методами затратного подхода). Естественно, метод значимых активов, как и любой другой, имеет недостатки, главным из которых является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отношении выбора значимых активов. Метод значимых активов может применяться при оценке организаций, не приносящих доход, при реализации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купли-продажи, залога, получении банковского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страховании имущества.</w:t>
      </w:r>
    </w:p>
    <w:p w14:paraId="59631E84"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 помощью данного метода проведена оценка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«Винзавод «</w:t>
      </w:r>
      <w:r>
        <w:rPr>
          <w:rStyle w:val="WW8Num3z0"/>
          <w:rFonts w:ascii="Verdana" w:hAnsi="Verdana"/>
          <w:color w:val="4682B4"/>
          <w:sz w:val="18"/>
          <w:szCs w:val="18"/>
        </w:rPr>
        <w:t>Воронежский</w:t>
      </w:r>
      <w:r>
        <w:rPr>
          <w:rFonts w:ascii="Verdana" w:hAnsi="Verdana"/>
          <w:color w:val="000000"/>
          <w:sz w:val="18"/>
          <w:szCs w:val="18"/>
        </w:rPr>
        <w:t>» (см. табл. 3.3). Стоимость объекта исследования, рассчитанная с помощью предложенного метода, значительно выше рассчитанной с помощью метода чистой балансовой стоимости.</w:t>
      </w:r>
    </w:p>
    <w:p w14:paraId="4A96A46A"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задач диссертационного исследования является разработка предложений по совершенствованию процесса ее оценки. Величина приобретенной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организации определяется расчетным путем как разница между суммой,</w:t>
      </w:r>
      <w:r>
        <w:rPr>
          <w:rStyle w:val="WW8Num2z0"/>
          <w:rFonts w:ascii="Verdana" w:hAnsi="Verdana"/>
          <w:color w:val="000000"/>
          <w:sz w:val="18"/>
          <w:szCs w:val="18"/>
        </w:rPr>
        <w:t> </w:t>
      </w:r>
      <w:r>
        <w:rPr>
          <w:rStyle w:val="WW8Num3z0"/>
          <w:rFonts w:ascii="Verdana" w:hAnsi="Verdana"/>
          <w:color w:val="4682B4"/>
          <w:sz w:val="18"/>
          <w:szCs w:val="18"/>
        </w:rPr>
        <w:t>уплачиваемой</w:t>
      </w:r>
      <w:r>
        <w:rPr>
          <w:rStyle w:val="WW8Num2z0"/>
          <w:rFonts w:ascii="Verdana" w:hAnsi="Verdana"/>
          <w:color w:val="000000"/>
          <w:sz w:val="18"/>
          <w:szCs w:val="18"/>
        </w:rPr>
        <w:t> </w:t>
      </w:r>
      <w:r>
        <w:rPr>
          <w:rFonts w:ascii="Verdana" w:hAnsi="Verdana"/>
          <w:color w:val="000000"/>
          <w:sz w:val="18"/>
          <w:szCs w:val="18"/>
        </w:rPr>
        <w:t>продавцу за организацию, и разностью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Проблема исчисления деловой репутации заключается в выборе метода оценки активов и обязательств. Так отечественными стандартами по бухгалтерскому учету к расчету принимается</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активов и обязательств</w:t>
      </w:r>
      <w:r>
        <w:rPr>
          <w:rStyle w:val="WW8Num2z0"/>
          <w:rFonts w:ascii="Verdana" w:hAnsi="Verdana"/>
          <w:color w:val="000000"/>
          <w:sz w:val="18"/>
          <w:szCs w:val="18"/>
        </w:rPr>
        <w:t> </w:t>
      </w:r>
      <w:r>
        <w:rPr>
          <w:rStyle w:val="WW8Num3z0"/>
          <w:rFonts w:ascii="Verdana" w:hAnsi="Verdana"/>
          <w:color w:val="4682B4"/>
          <w:sz w:val="18"/>
          <w:szCs w:val="18"/>
        </w:rPr>
        <w:t>покупаемой</w:t>
      </w:r>
      <w:r>
        <w:rPr>
          <w:rStyle w:val="WW8Num2z0"/>
          <w:rFonts w:ascii="Verdana" w:hAnsi="Verdana"/>
          <w:color w:val="000000"/>
          <w:sz w:val="18"/>
          <w:szCs w:val="18"/>
        </w:rPr>
        <w:t> </w:t>
      </w:r>
      <w:r>
        <w:rPr>
          <w:rFonts w:ascii="Verdana" w:hAnsi="Verdana"/>
          <w:color w:val="000000"/>
          <w:sz w:val="18"/>
          <w:szCs w:val="18"/>
        </w:rPr>
        <w:t>организации, вместе с тем, согласно МСФО, активы и обязательства должны оцениваться по справедливой стоимости.</w:t>
      </w:r>
    </w:p>
    <w:p w14:paraId="102E5705"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 помощью методики, регламентированной ПБУ 14/2000, и предложенного нами метода оценки стоимости организации («</w:t>
      </w:r>
      <w:r>
        <w:rPr>
          <w:rStyle w:val="WW8Num3z0"/>
          <w:rFonts w:ascii="Verdana" w:hAnsi="Verdana"/>
          <w:color w:val="4682B4"/>
          <w:sz w:val="18"/>
          <w:szCs w:val="18"/>
        </w:rPr>
        <w:t>метода значимых активов</w:t>
      </w:r>
      <w:r>
        <w:rPr>
          <w:rFonts w:ascii="Verdana" w:hAnsi="Verdana"/>
          <w:color w:val="000000"/>
          <w:sz w:val="18"/>
          <w:szCs w:val="18"/>
        </w:rPr>
        <w:t>») проведена оценка деловой репутации ОАО «</w:t>
      </w:r>
      <w:r>
        <w:rPr>
          <w:rStyle w:val="WW8Num3z0"/>
          <w:rFonts w:ascii="Verdana" w:hAnsi="Verdana"/>
          <w:color w:val="4682B4"/>
          <w:sz w:val="18"/>
          <w:szCs w:val="18"/>
        </w:rPr>
        <w:t>Винзавод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Воронежский</w:t>
      </w:r>
      <w:r>
        <w:rPr>
          <w:rFonts w:ascii="Verdana" w:hAnsi="Verdana"/>
          <w:color w:val="000000"/>
          <w:sz w:val="18"/>
          <w:szCs w:val="18"/>
        </w:rPr>
        <w:t>» (табл. 3.5) и обоснованы недостатки данного подхода к оценке.</w:t>
      </w:r>
    </w:p>
    <w:p w14:paraId="5CCD0C7E"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расчетов положительная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ОАО «Винзавод «</w:t>
      </w:r>
      <w:r>
        <w:rPr>
          <w:rStyle w:val="WW8Num3z0"/>
          <w:rFonts w:ascii="Verdana" w:hAnsi="Verdana"/>
          <w:color w:val="4682B4"/>
          <w:sz w:val="18"/>
          <w:szCs w:val="18"/>
        </w:rPr>
        <w:t>Воронежский</w:t>
      </w:r>
      <w:r>
        <w:rPr>
          <w:rFonts w:ascii="Verdana" w:hAnsi="Verdana"/>
          <w:color w:val="000000"/>
          <w:sz w:val="18"/>
          <w:szCs w:val="18"/>
        </w:rPr>
        <w:t>» составляет 38433 тыс. руб. На наш взгляд, рассчитанная таким способом деловая репутация не характеризует ее наличие вообще и в размере рассчитанной величины в частности у объекта исследования.</w:t>
      </w:r>
    </w:p>
    <w:p w14:paraId="41652806"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обоснования выводов обратимся к сущности исследуемой категории. Деловая репутация организации характеризует</w:t>
      </w:r>
      <w:r>
        <w:rPr>
          <w:rStyle w:val="WW8Num2z0"/>
          <w:rFonts w:ascii="Verdana" w:hAnsi="Verdana"/>
          <w:color w:val="000000"/>
          <w:sz w:val="18"/>
          <w:szCs w:val="18"/>
        </w:rPr>
        <w:t> </w:t>
      </w:r>
      <w:r>
        <w:rPr>
          <w:rStyle w:val="WW8Num3z0"/>
          <w:rFonts w:ascii="Verdana" w:hAnsi="Verdana"/>
          <w:color w:val="4682B4"/>
          <w:sz w:val="18"/>
          <w:szCs w:val="18"/>
        </w:rPr>
        <w:t>выгоду</w:t>
      </w:r>
      <w:r>
        <w:rPr>
          <w:rFonts w:ascii="Verdana" w:hAnsi="Verdana"/>
          <w:color w:val="000000"/>
          <w:sz w:val="18"/>
          <w:szCs w:val="18"/>
        </w:rPr>
        <w:t>, полученную в результате приобретения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обусловленную совокупностью факторов. В проведенном исследовании величина положительной деловой репутации организации обоснована не наличием активов, которые не могут быть индивидуально идентифицированы и отдельно признаны, а заниженной балансовой стоимостью активов ОАО «Винзавод «</w:t>
      </w:r>
      <w:r>
        <w:rPr>
          <w:rStyle w:val="WW8Num3z0"/>
          <w:rFonts w:ascii="Verdana" w:hAnsi="Verdana"/>
          <w:color w:val="4682B4"/>
          <w:sz w:val="18"/>
          <w:szCs w:val="18"/>
        </w:rPr>
        <w:t>Воронежский</w:t>
      </w:r>
      <w:r>
        <w:rPr>
          <w:rFonts w:ascii="Verdana" w:hAnsi="Verdana"/>
          <w:color w:val="000000"/>
          <w:sz w:val="18"/>
          <w:szCs w:val="18"/>
        </w:rPr>
        <w:t>», не отражающей их текущей рыночной стоимости. При определении деловой репутации ОАО «Винзавод «</w:t>
      </w:r>
      <w:r>
        <w:rPr>
          <w:rStyle w:val="WW8Num3z0"/>
          <w:rFonts w:ascii="Verdana" w:hAnsi="Verdana"/>
          <w:color w:val="4682B4"/>
          <w:sz w:val="18"/>
          <w:szCs w:val="18"/>
        </w:rPr>
        <w:t>Воронежский</w:t>
      </w:r>
      <w:r>
        <w:rPr>
          <w:rFonts w:ascii="Verdana" w:hAnsi="Verdana"/>
          <w:color w:val="000000"/>
          <w:sz w:val="18"/>
          <w:szCs w:val="18"/>
        </w:rPr>
        <w:t>» основой является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рыночная стоимость активов, из которой</w:t>
      </w:r>
      <w:r>
        <w:rPr>
          <w:rStyle w:val="WW8Num2z0"/>
          <w:rFonts w:ascii="Verdana" w:hAnsi="Verdana"/>
          <w:color w:val="000000"/>
          <w:sz w:val="18"/>
          <w:szCs w:val="18"/>
        </w:rPr>
        <w:t> </w:t>
      </w:r>
      <w:r>
        <w:rPr>
          <w:rStyle w:val="WW8Num3z0"/>
          <w:rFonts w:ascii="Verdana" w:hAnsi="Verdana"/>
          <w:color w:val="4682B4"/>
          <w:sz w:val="18"/>
          <w:szCs w:val="18"/>
        </w:rPr>
        <w:t>вычитается</w:t>
      </w:r>
      <w:r>
        <w:rPr>
          <w:rStyle w:val="WW8Num2z0"/>
          <w:rFonts w:ascii="Verdana" w:hAnsi="Verdana"/>
          <w:color w:val="000000"/>
          <w:sz w:val="18"/>
          <w:szCs w:val="18"/>
        </w:rPr>
        <w:t> </w:t>
      </w:r>
      <w:r>
        <w:rPr>
          <w:rFonts w:ascii="Verdana" w:hAnsi="Verdana"/>
          <w:color w:val="000000"/>
          <w:sz w:val="18"/>
          <w:szCs w:val="18"/>
        </w:rPr>
        <w:t xml:space="preserve">их балансовая </w:t>
      </w:r>
      <w:r>
        <w:rPr>
          <w:rFonts w:ascii="Verdana" w:hAnsi="Verdana"/>
          <w:color w:val="000000"/>
          <w:sz w:val="18"/>
          <w:szCs w:val="18"/>
        </w:rPr>
        <w:lastRenderedPageBreak/>
        <w:t>стоимость. Значительная величина расчетной деловой репутации сформировалась в результате разницы в оценках значимых активов, принадлежащих ОАО «Винзавод «</w:t>
      </w:r>
      <w:r>
        <w:rPr>
          <w:rStyle w:val="WW8Num3z0"/>
          <w:rFonts w:ascii="Verdana" w:hAnsi="Verdana"/>
          <w:color w:val="4682B4"/>
          <w:sz w:val="18"/>
          <w:szCs w:val="18"/>
        </w:rPr>
        <w:t>Воронежский</w:t>
      </w:r>
      <w:r>
        <w:rPr>
          <w:rFonts w:ascii="Verdana" w:hAnsi="Verdana"/>
          <w:color w:val="000000"/>
          <w:sz w:val="18"/>
          <w:szCs w:val="18"/>
        </w:rPr>
        <w:t>».</w:t>
      </w:r>
    </w:p>
    <w:p w14:paraId="60BD3762"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при расчете деловой репутации хозяйствующего субъекта использовать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 активов и обязательств, так как из рыночной стоимости организации будет</w:t>
      </w:r>
      <w:r>
        <w:rPr>
          <w:rStyle w:val="WW8Num2z0"/>
          <w:rFonts w:ascii="Verdana" w:hAnsi="Verdana"/>
          <w:color w:val="000000"/>
          <w:sz w:val="18"/>
          <w:szCs w:val="18"/>
        </w:rPr>
        <w:t> </w:t>
      </w:r>
      <w:r>
        <w:rPr>
          <w:rStyle w:val="WW8Num3z0"/>
          <w:rFonts w:ascii="Verdana" w:hAnsi="Verdana"/>
          <w:color w:val="4682B4"/>
          <w:sz w:val="18"/>
          <w:szCs w:val="18"/>
        </w:rPr>
        <w:t>вычитаться</w:t>
      </w:r>
      <w:r>
        <w:rPr>
          <w:rStyle w:val="WW8Num2z0"/>
          <w:rFonts w:ascii="Verdana" w:hAnsi="Verdana"/>
          <w:color w:val="000000"/>
          <w:sz w:val="18"/>
          <w:szCs w:val="18"/>
        </w:rPr>
        <w:t> </w:t>
      </w:r>
      <w:r>
        <w:rPr>
          <w:rFonts w:ascii="Verdana" w:hAnsi="Verdana"/>
          <w:color w:val="000000"/>
          <w:sz w:val="18"/>
          <w:szCs w:val="18"/>
        </w:rPr>
        <w:t>текущая рыночная стоимость ее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что позволит избежать искажения деловой репутации. Для обеспечения соответствия балансовой стоимости активов и обязательств их текущей рыночной стоимости на момент</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организации все активы и обязательства должны оцениваться по рыночной стоимости, что в настоящее время российским законодательством не предусмотрено. Внесение изменений в методику расчета деловой репутации, утвержденную ПБУ 14/2000, не решит проблему. Изменению необходимо подвергнуть порядок оценки активов и обязательств организации, изложенный в Положениях по бухгалтерскому учету, который должен допускать</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активов и обязательств по текущей рыночной стоимости в случаях продажи организации как имущественного комплекса. В настоящее время переоценка разрешена только для части основных средств и только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что также не позволяет говорить о возможности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текущей рыночной стоимости основных средств на момент покупки организации.</w:t>
      </w:r>
    </w:p>
    <w:p w14:paraId="56029633" w14:textId="77777777" w:rsidR="00295B75" w:rsidRDefault="00295B75" w:rsidP="00295B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Обобщая результаты проведенного исследования оценки деловой репутации, можно сделать вывод, что отраженная в бухгалтерском балансе деловая репутация позволяет определить рыночную стоимость данной организации. Однако такая оценка рыночной стоимости организации достоверна в конкретный период времени, так как постоянный поток информации на финансовых рынках вносит изменения в оценки.</w:t>
      </w:r>
    </w:p>
    <w:p w14:paraId="3C48F613" w14:textId="77777777" w:rsidR="00295B75" w:rsidRDefault="00295B75" w:rsidP="00295B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диссертационной работы позволят усовершенствовать законодательно-нормативную базу, развить основные теоретические положения в области оценки объектов бухгалтерского учета и будут способствовать формированию более полной и достоверной информации о стоимости активов, обязательств,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доходов и расходов коммерческих организаций.</w:t>
      </w:r>
    </w:p>
    <w:p w14:paraId="5614FEAF" w14:textId="77777777" w:rsidR="00295B75" w:rsidRDefault="00295B75" w:rsidP="00295B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Лаврухина, Татьяна Александровна, 2007 год</w:t>
      </w:r>
    </w:p>
    <w:p w14:paraId="7E7B59D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5D33486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 Часть первая : федер. закон от 30.11.1994 №51-ФЗ / В ред. федер. закона от 23.12.2003 №182-ФЗ.</w:t>
      </w:r>
    </w:p>
    <w:p w14:paraId="136D7E7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 Часть вторая : федер. закон от 26.01.1996 №14-ФЗ / В ред. федер. закона от 23.12.2003 № 213-Ф3.</w:t>
      </w:r>
    </w:p>
    <w:p w14:paraId="6A98ABE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 Часть первая : федер. закон от 31.07.1998 №146-ФЗ/ В ред. федер. закона от 23.12.2003 №185-ФЗ.</w:t>
      </w:r>
    </w:p>
    <w:p w14:paraId="7E07007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 Часть вторая : федер. закон от 05.08.2000 № 117-ФЗ /В ред. федер. закона от 05.04.2004 №16-ФЗ.</w:t>
      </w:r>
    </w:p>
    <w:p w14:paraId="6DA9259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21.11.1996 № 129-ФЗ / В ред. федер. закона от 30.06.2003 №86-ФЗ.</w:t>
      </w:r>
    </w:p>
    <w:p w14:paraId="0D13648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 закон от 26.12.1995 №208-ФЗ / В ред. федер. закона от 29.12.2004 №192-ФЗ.</w:t>
      </w:r>
    </w:p>
    <w:p w14:paraId="3C0446B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обществах с ограниченной ответственностью : федер. закон от 08.02.1998 №14-ФЗ / В ред. федер. закона от 29.12.2004 №192-ФЗ.</w:t>
      </w:r>
    </w:p>
    <w:p w14:paraId="0B19B2C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федер. закон от 08.05.1996 №41-ФЗ / В ред. федер. закона от 21.03.2002 №31-ФЗ.</w:t>
      </w:r>
    </w:p>
    <w:p w14:paraId="73EB222D"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оценочной деятельности в Российской Федерации : федер. закон от 29.07.1998 №135-Ф3 / В ред. федер. закона от 22.08.2004 №122-ФЗ.</w:t>
      </w:r>
    </w:p>
    <w:p w14:paraId="1E8AFB8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Утверждена Постановлением Правительства РФ от 06.03.1998 №283.</w:t>
      </w:r>
    </w:p>
    <w:p w14:paraId="54E13CF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06.07.2001 №519 «</w:t>
      </w:r>
      <w:r>
        <w:rPr>
          <w:rStyle w:val="WW8Num3z0"/>
          <w:rFonts w:ascii="Verdana" w:hAnsi="Verdana"/>
          <w:color w:val="4682B4"/>
          <w:sz w:val="18"/>
          <w:szCs w:val="18"/>
        </w:rPr>
        <w:t xml:space="preserve">Об </w:t>
      </w:r>
      <w:r>
        <w:rPr>
          <w:rStyle w:val="WW8Num3z0"/>
          <w:rFonts w:ascii="Verdana" w:hAnsi="Verdana"/>
          <w:color w:val="4682B4"/>
          <w:sz w:val="18"/>
          <w:szCs w:val="18"/>
        </w:rPr>
        <w:lastRenderedPageBreak/>
        <w:t>утверждении стандартов оценки</w:t>
      </w:r>
      <w:r>
        <w:rPr>
          <w:rFonts w:ascii="Verdana" w:hAnsi="Verdana"/>
          <w:color w:val="000000"/>
          <w:sz w:val="18"/>
          <w:szCs w:val="18"/>
        </w:rPr>
        <w:t>».</w:t>
      </w:r>
    </w:p>
    <w:p w14:paraId="5FEBD8E5"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 Утверждена Постановлением Правительства РФ от 01.01.2002 №1 / В ред. Постановления Правительства РФ от 08.08.2003 №476.</w:t>
      </w:r>
    </w:p>
    <w:p w14:paraId="75EC9FE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 Утвержден Приказом Министерства финансов РФ от 31.10.2000 №94н / В ред. Приказа Министерства финансов РФ от 07.05.2003 №38н.</w:t>
      </w:r>
    </w:p>
    <w:p w14:paraId="11BE810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Концепция бухгалтерского учета в рыночной экономике России : Одобрена Методологическим советом по бухгалтерскому учету при Министерстве финансов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w:t>
      </w:r>
    </w:p>
    <w:p w14:paraId="546816B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Одобрена Приказом Министра финансов РФ от 01.07.2004 № 180.</w:t>
      </w:r>
    </w:p>
    <w:p w14:paraId="383D823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 Утверждено Приказом Министерства финансов РФ от 29.07.98 №34н/В ред. Приказа Министерства финансов РФ от 24.03.2000 №31н.</w:t>
      </w:r>
    </w:p>
    <w:p w14:paraId="2ABA4AB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РФ от 09.12.98 № 60н /В ред. Приказа Министерства финансов от 30.12.1999 № 107н.</w:t>
      </w:r>
    </w:p>
    <w:p w14:paraId="47D1C95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Министерства финансов РФ от 20.12.94 № 167.</w:t>
      </w:r>
    </w:p>
    <w:p w14:paraId="5625ED8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Министерства финансов РФ от 06.05.1999 № ЗЗн / В ред. Приказа Министерства финансов РФ от 30.03.01 № 27н.</w:t>
      </w:r>
    </w:p>
    <w:p w14:paraId="0816A64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Министерства финансов РФ от 16.10.2000 №92н.</w:t>
      </w:r>
    </w:p>
    <w:p w14:paraId="67F658F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ПБУ 14/2000: Утверждено Приказом Министерства финансов РФ от1610.2000 №91н.</w:t>
      </w:r>
    </w:p>
    <w:p w14:paraId="70BF239D"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Министерства финансов РФ от 02.08.2001 № 60н.</w:t>
      </w:r>
    </w:p>
    <w:p w14:paraId="6FC626D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Министерства финансов РФ от 02.07.2002 № 60н.</w:t>
      </w:r>
    </w:p>
    <w:p w14:paraId="1FCDA44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Министерства финансов РФ от 19.11.2002 № 115н.</w:t>
      </w:r>
    </w:p>
    <w:p w14:paraId="2F2345D4"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Министерства финансов РФ от 19.11.2002 № 114н.</w:t>
      </w:r>
    </w:p>
    <w:p w14:paraId="773AA549"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Министерства финансов РФ от 10.12.2002 № 126н.</w:t>
      </w:r>
    </w:p>
    <w:p w14:paraId="1FE3E87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Министерства финансов РФ от 24.11.2003 № 105н.</w:t>
      </w:r>
    </w:p>
    <w:p w14:paraId="0559FC5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 по применению плана счетов бухгалтерского учета финансово-хозяйственной деятельности организаций: Утверждена Приказом Министерства финансов РФ от 31.10.2000 № 94н / В ред. Приказа Министерства финансов РФ от 07.05.2003 № 38н.</w:t>
      </w:r>
    </w:p>
    <w:p w14:paraId="6831762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Утверждены Приказом Министерства финансов РФ от 28.12.2001 № 119н /В ред. Приказа Министерства финансов РФ от 23.04.2002 № ЗЗн.</w:t>
      </w:r>
    </w:p>
    <w:p w14:paraId="4C8EC85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указания по бухгалтерскому учету основных средств: Утверждены Приказом Министерства финансов РФ от 13.10.2003 № 91 н.</w:t>
      </w:r>
    </w:p>
    <w:p w14:paraId="1CA90D26"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Министерства финансов РФ от1306.1995 №49.</w:t>
      </w:r>
    </w:p>
    <w:p w14:paraId="1C6A263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Монографии, учебники, методические пособия и сборники научных трудов</w:t>
      </w:r>
    </w:p>
    <w:p w14:paraId="2F49341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Акулинин</w:t>
      </w:r>
      <w:r>
        <w:rPr>
          <w:rStyle w:val="WW8Num2z0"/>
          <w:rFonts w:ascii="Verdana" w:hAnsi="Verdana"/>
          <w:color w:val="000000"/>
          <w:sz w:val="18"/>
          <w:szCs w:val="18"/>
        </w:rPr>
        <w:t> </w:t>
      </w:r>
      <w:r>
        <w:rPr>
          <w:rFonts w:ascii="Verdana" w:hAnsi="Verdana"/>
          <w:color w:val="000000"/>
          <w:sz w:val="18"/>
          <w:szCs w:val="18"/>
        </w:rPr>
        <w:t xml:space="preserve">Д.Ю. Оптимизация налоговых платежей / Д.Ю. Акулинин. М. : Современная </w:t>
      </w:r>
      <w:r>
        <w:rPr>
          <w:rFonts w:ascii="Verdana" w:hAnsi="Verdana"/>
          <w:color w:val="000000"/>
          <w:sz w:val="18"/>
          <w:szCs w:val="18"/>
        </w:rPr>
        <w:lastRenderedPageBreak/>
        <w:t>экономика и право, 2002. - 184 с.</w:t>
      </w:r>
    </w:p>
    <w:p w14:paraId="266153D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Анциферова</w:t>
      </w:r>
      <w:r>
        <w:rPr>
          <w:rStyle w:val="WW8Num2z0"/>
          <w:rFonts w:ascii="Verdana" w:hAnsi="Verdana"/>
          <w:color w:val="000000"/>
          <w:sz w:val="18"/>
          <w:szCs w:val="18"/>
        </w:rPr>
        <w:t> </w:t>
      </w:r>
      <w:r>
        <w:rPr>
          <w:rFonts w:ascii="Verdana" w:hAnsi="Verdana"/>
          <w:color w:val="000000"/>
          <w:sz w:val="18"/>
          <w:szCs w:val="18"/>
        </w:rPr>
        <w:t>И.В. Бухгалтерский финансовый учет : учеб. пособие / И.В. Анциферова. М. : Перспектива, 2003. - 358 с.</w:t>
      </w:r>
    </w:p>
    <w:p w14:paraId="7ED9487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В.П. Астахов. М. : Экспертное бюро-М, 1997.- 187 с.</w:t>
      </w:r>
    </w:p>
    <w:p w14:paraId="70BF2C9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 А.С. Бакаев. М. :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 с.</w:t>
      </w:r>
    </w:p>
    <w:p w14:paraId="711E91D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 пер. с нем.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 Йорг Бетге. М.: Бухгалтерский учет, 2000. - 454 с.48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И.Н. Богатая. -Ростов н/Д :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240 с.</w:t>
      </w:r>
    </w:p>
    <w:p w14:paraId="3CCCED9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Н.Н. Хахонова. Ростов н/Д : Феникс, 2005. - 538 с.</w:t>
      </w:r>
    </w:p>
    <w:p w14:paraId="1CC3C50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и др.. Ростов н/Д : Феникс, 2004. - 480 с.</w:t>
      </w:r>
    </w:p>
    <w:p w14:paraId="1D69503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В.А. Кузьменко.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6C3819B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С.В. Теория бухгалтерского учета : учеб. пособие / С.В. Булгакова, Н.Г.</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 Воронеж : Изд-во Воронеж, гос. ун-та, 2002. - 288с.</w:t>
      </w:r>
    </w:p>
    <w:p w14:paraId="3F3E537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- 359 с.</w:t>
      </w:r>
    </w:p>
    <w:p w14:paraId="551611F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Основы финансового учета : учебник. / Д.Л. Волков. 2-е изд., испр. и доп. - СПб. : Изд-во С.-Петерб ун-та, 2004. - 456 с.</w:t>
      </w:r>
    </w:p>
    <w:p w14:paraId="4ABC20F9"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 J1.T.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 ВГУ, 1997. -336 с.</w:t>
      </w:r>
    </w:p>
    <w:p w14:paraId="2E49CE0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Финансовая система России / А.З.</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Д.Г. Черник. М. : ИНФРА-М, 1997 г. - 248 с.</w:t>
      </w:r>
    </w:p>
    <w:p w14:paraId="607250D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Оценка активов / Д Дамант. (http//www.consultingiu/econswp3890).</w:t>
      </w:r>
    </w:p>
    <w:p w14:paraId="1C932D15"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Асват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пер. с англ. /</w:t>
      </w:r>
      <w:r>
        <w:rPr>
          <w:rStyle w:val="WW8Num2z0"/>
          <w:rFonts w:ascii="Verdana" w:hAnsi="Verdana"/>
          <w:color w:val="000000"/>
          <w:sz w:val="18"/>
          <w:szCs w:val="18"/>
        </w:rPr>
        <w:t> </w:t>
      </w:r>
      <w:r>
        <w:rPr>
          <w:rStyle w:val="WW8Num3z0"/>
          <w:rFonts w:ascii="Verdana" w:hAnsi="Verdana"/>
          <w:color w:val="4682B4"/>
          <w:sz w:val="18"/>
          <w:szCs w:val="18"/>
        </w:rPr>
        <w:t>Асват</w:t>
      </w:r>
      <w:r>
        <w:rPr>
          <w:rStyle w:val="WW8Num2z0"/>
          <w:rFonts w:ascii="Verdana" w:hAnsi="Verdana"/>
          <w:color w:val="000000"/>
          <w:sz w:val="18"/>
          <w:szCs w:val="18"/>
        </w:rPr>
        <w:t> </w:t>
      </w:r>
      <w:r>
        <w:rPr>
          <w:rFonts w:ascii="Verdana" w:hAnsi="Verdana"/>
          <w:color w:val="000000"/>
          <w:sz w:val="18"/>
          <w:szCs w:val="18"/>
        </w:rPr>
        <w:t>Дамодаран М. :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- 1342 с.</w:t>
      </w:r>
    </w:p>
    <w:p w14:paraId="55353939"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Джон Блейк. Европейский бухгалтерский учет : пер. с англ. / Блейк Джон,</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Ориол. М. : Филинъ, 1997. - 400 с.</w:t>
      </w:r>
    </w:p>
    <w:p w14:paraId="75E11B3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И.М. Семенова. М. : Изд-во «</w:t>
      </w:r>
      <w:r>
        <w:rPr>
          <w:rStyle w:val="WW8Num3z0"/>
          <w:rFonts w:ascii="Verdana" w:hAnsi="Verdana"/>
          <w:color w:val="4682B4"/>
          <w:sz w:val="18"/>
          <w:szCs w:val="18"/>
        </w:rPr>
        <w:t>Бухгалтерский учет</w:t>
      </w:r>
      <w:r>
        <w:rPr>
          <w:rFonts w:ascii="Verdana" w:hAnsi="Verdana"/>
          <w:color w:val="000000"/>
          <w:sz w:val="18"/>
          <w:szCs w:val="18"/>
        </w:rPr>
        <w:t>», 2003. -192 с.</w:t>
      </w:r>
    </w:p>
    <w:p w14:paraId="57DD1EA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-М. : Финансы и статистика, 2002. 224 с.</w:t>
      </w:r>
    </w:p>
    <w:p w14:paraId="58EF1164"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 Е.П. Козлова, Т.Н. Баб-ченко, Е.Н.</w:t>
      </w:r>
      <w:r>
        <w:rPr>
          <w:rStyle w:val="WW8Num2z0"/>
          <w:rFonts w:ascii="Verdana" w:hAnsi="Verdana"/>
          <w:color w:val="000000"/>
          <w:sz w:val="18"/>
          <w:szCs w:val="18"/>
        </w:rPr>
        <w:t> </w:t>
      </w:r>
      <w:r>
        <w:rPr>
          <w:rStyle w:val="WW8Num3z0"/>
          <w:rFonts w:ascii="Verdana" w:hAnsi="Verdana"/>
          <w:color w:val="4682B4"/>
          <w:sz w:val="18"/>
          <w:szCs w:val="18"/>
        </w:rPr>
        <w:t>Галанина</w:t>
      </w:r>
      <w:r>
        <w:rPr>
          <w:rFonts w:ascii="Verdana" w:hAnsi="Verdana"/>
          <w:color w:val="000000"/>
          <w:sz w:val="18"/>
          <w:szCs w:val="18"/>
        </w:rPr>
        <w:t>. М.: Финансы и статистика, 2002. - 800 с.</w:t>
      </w:r>
    </w:p>
    <w:p w14:paraId="667AFFC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 ИНФРА-М, 2002. - 640 с.</w:t>
      </w:r>
    </w:p>
    <w:p w14:paraId="17B4001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2-е изд., перераб. и доп.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 Финансы и статистика, 2003. - 640 с.</w:t>
      </w:r>
    </w:p>
    <w:p w14:paraId="6F752B8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 теория и практика : учеб. пособие / Н.Т. Лабынцев,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 ПРИОР, 2000. - 208 с.</w:t>
      </w:r>
    </w:p>
    <w:p w14:paraId="7D14CA5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 2-е изд., перераб. и доп.</w:t>
      </w:r>
    </w:p>
    <w:p w14:paraId="21A2564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В.Г. Макаров. М.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1975. - 296 с.</w:t>
      </w:r>
    </w:p>
    <w:p w14:paraId="6BD494F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 Принципы, проблемы и политика. В 2-х т. : пер. с англ. 11-го изд. Т.2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C.J1. Брю.- М.: Республика,. 1992. -399 с.</w:t>
      </w:r>
    </w:p>
    <w:p w14:paraId="5563CA4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Мальнова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 Т.Н. Мальнова. СПб. : «Издательский дом «Бизнес-Пресса», 2001. - 336 с.</w:t>
      </w:r>
    </w:p>
    <w:p w14:paraId="705309A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Положения по бухгалтерскому учету: постатейные комментарии / М.Ю. Медведев. М. : ФКБ-ПРЕСС, 2002. - 432 с.</w:t>
      </w:r>
    </w:p>
    <w:p w14:paraId="3CA58CE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А.И. </w:t>
      </w:r>
      <w:r>
        <w:rPr>
          <w:rFonts w:ascii="Verdana" w:hAnsi="Verdana"/>
          <w:color w:val="000000"/>
          <w:sz w:val="18"/>
          <w:szCs w:val="18"/>
        </w:rPr>
        <w:lastRenderedPageBreak/>
        <w:t>Смирновой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361A657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 "ИНФРА-М", 1997. - 496с. 75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Бухгалтерский учет : теория и практика : пер. с фр.: под ред. Я.В. Соколова / Жак Ришар. -М. : Финансы и статистика, 2000. - 160 с.</w:t>
      </w:r>
    </w:p>
    <w:p w14:paraId="2DB4266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Принципы бухгалтерского учета / Н.Г. Сапожникова. -Воронеж :</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2001. 144 с.</w:t>
      </w:r>
    </w:p>
    <w:p w14:paraId="73322DE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 учеб пособие / Н.Г. Сапожникова.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- 400 с.78 .Сапожникова Н.Г. Бухгалтерский учет : учебник / Н.Г. Сапожникова. М. : КноРус, 2006. - 480 с.</w:t>
      </w:r>
    </w:p>
    <w:p w14:paraId="6717299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 Я.В. Соколов, В.Я. Соколов. -М. : Финансы и статистика, 2004. 272 с.</w:t>
      </w:r>
    </w:p>
    <w:p w14:paraId="7EA374A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 Финансы и статистика, 2000. - 496 с.</w:t>
      </w:r>
    </w:p>
    <w:p w14:paraId="5FBFDD2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Реформа бухгалтерского учета : российские и международные стандарты / Я.В.Соколов,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 Книжный мир, 1998. -208 с.</w:t>
      </w:r>
    </w:p>
    <w:p w14:paraId="5E92EB2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 зарубежных странах : учеб. / Я.В. Соколов,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Л.Л. Горецкая. М. : ТК Велби, Изд-во Проспект, 2005. -664 с.</w:t>
      </w:r>
    </w:p>
    <w:p w14:paraId="4554A29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 Финансы и статистика, 1997. - 576 с.</w:t>
      </w:r>
    </w:p>
    <w:p w14:paraId="5AEE701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Основы налоговой системы : под ред. Д.Г. Черника / Д.Г. Черник, А Л Починок, В.П.</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Финансы, ЮНИТИ, 1999. - 422 с.</w:t>
      </w:r>
    </w:p>
    <w:p w14:paraId="0850130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Р.С. Сайфулин. М. : ИНФРА-М, 1997.- 343 с.</w:t>
      </w:r>
    </w:p>
    <w:p w14:paraId="02F5DA9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 В.А. Щербаков, Н.А.</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М.: Омега-Л, 2006. - 228 с.87 .Большой бухгалтерский словарь: 10000 терминов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 Институт мировой экономики, 1999. 785 с.</w:t>
      </w:r>
    </w:p>
    <w:p w14:paraId="2CD09D4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ЮНИТИ-ДАНА, 2003. - 382 с.</w:t>
      </w:r>
    </w:p>
    <w:p w14:paraId="5A2EFB1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 народные стандарты финансовой отчетности : издание на русском языке. М.: Аскери-АССА, 1999. - 1135 с.</w:t>
      </w:r>
    </w:p>
    <w:p w14:paraId="5762D48E"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под ред. Д.Г. Черника. : 3-е изд., перераб. и доп. М. : Финансы и статистика, 1998. - 688 с.</w:t>
      </w:r>
    </w:p>
    <w:p w14:paraId="05811E76"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Учет, анализ, аудит : проблемы теории, методологии и практики: сб. науч. тр. /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-Воронеж, 2001. 320 с.</w:t>
      </w:r>
    </w:p>
    <w:p w14:paraId="457A444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Финансовое право / под ред. О.Н. Горбуновой. М. : Юристъ, 1996. -400 с.</w:t>
      </w:r>
    </w:p>
    <w:p w14:paraId="7E9AF09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Статьи в периодических изданиях93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Программа реформирования бухгалтерского учета: проблемы ее выполнения / А.С. Бакаев // Бухгалтерский учет. 1999. - № 8. - С. 4-7.</w:t>
      </w:r>
    </w:p>
    <w:p w14:paraId="190DFBE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Управление финансовыми результатами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с помощью бухгалтерских балансов / Н.А. Бреславцева // Финансы. -1998.-№12.-С. 31-34.</w:t>
      </w:r>
    </w:p>
    <w:p w14:paraId="48847A7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Соколова Н.А. Гудвил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 «</w:t>
      </w:r>
      <w:r>
        <w:rPr>
          <w:rStyle w:val="WW8Num3z0"/>
          <w:rFonts w:ascii="Verdana" w:hAnsi="Verdana"/>
          <w:color w:val="4682B4"/>
          <w:sz w:val="18"/>
          <w:szCs w:val="18"/>
        </w:rPr>
        <w:t>Объединение бизнеса</w:t>
      </w:r>
      <w:r>
        <w:rPr>
          <w:rFonts w:ascii="Verdana" w:hAnsi="Verdana"/>
          <w:color w:val="000000"/>
          <w:sz w:val="18"/>
          <w:szCs w:val="18"/>
        </w:rPr>
        <w:t>» / Н.В. Генералова, Н.А.</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Бухгалтерский учет. 2005. - № 14. -С. 46-54.</w:t>
      </w:r>
    </w:p>
    <w:p w14:paraId="1D5A387D"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Учет деловой репутации организации / В.Г. Гетьман // Международный бухгалтерский учет. 2002. -№ 11. -С. 10-13.</w:t>
      </w:r>
    </w:p>
    <w:p w14:paraId="2935DB6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Денисов H.JI. Новое в расчете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 H.J1. Денисов // Бухгалтерский учет. 1998. -№ 6. -С. 8-10.</w:t>
      </w:r>
    </w:p>
    <w:p w14:paraId="122F60B4"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Джангирова</w:t>
      </w:r>
      <w:r>
        <w:rPr>
          <w:rStyle w:val="WW8Num2z0"/>
          <w:rFonts w:ascii="Verdana" w:hAnsi="Verdana"/>
          <w:color w:val="000000"/>
          <w:sz w:val="18"/>
          <w:szCs w:val="18"/>
        </w:rPr>
        <w:t> </w:t>
      </w:r>
      <w:r>
        <w:rPr>
          <w:rFonts w:ascii="Verdana" w:hAnsi="Verdana"/>
          <w:color w:val="000000"/>
          <w:sz w:val="18"/>
          <w:szCs w:val="18"/>
        </w:rPr>
        <w:t>М.Э. Выбор метода оценки активов при формировании показателей бухгалтерской отчетности / М.Э. Джангирова // Международный бухгалтерский учет. 2003. -№ 8. - С. 20-24.</w:t>
      </w:r>
    </w:p>
    <w:p w14:paraId="3E9DA225"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Оценка по справедливой стоимости: необходимость и возможность для российского бухгалтерского учета / А.А. Ефремова // Бухгалтерский учет. 2002. -№ 18. - С. 47-51.</w:t>
      </w:r>
    </w:p>
    <w:p w14:paraId="40624D9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А.А. Ефремова // Бухгалтерский учет. 2003. - № 16. - С. 4753.</w:t>
      </w:r>
    </w:p>
    <w:p w14:paraId="16478621"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Налоги и сборы в бухгалтерском учете и отчетности организации / Е.М. Калинина // Бухгалтерский учет. 2000. -№ 3. -С. 9-15.</w:t>
      </w:r>
    </w:p>
    <w:p w14:paraId="50F16585"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Налоги и сборы в бухгалтерском учете и отчетности организации / Е.М. Калинина // Бухгалтерский учет. 2000. -№ 4. -С. 10-16.</w:t>
      </w:r>
    </w:p>
    <w:p w14:paraId="57D08EB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Последующая оценка финансовых вложений в соответствии с ПБУ 19/02 /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 Бухгалтерский учет.-2003.-№8.-С.З-7.</w:t>
      </w:r>
    </w:p>
    <w:p w14:paraId="77009FF4"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Учет и оценка финансовых вложений при их</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//Бухгалтерский учет.-2003.-№11.-С.З-7.</w:t>
      </w:r>
    </w:p>
    <w:p w14:paraId="6E0555C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Формирование первоначальной стоимости финансовых вложений в соответствии с ПБУ 19/02 / Н.Н. Карзаева, М.И. Колтакова//Бухгалтерский учет.-2003.-№9.-С.6-12.</w:t>
      </w:r>
    </w:p>
    <w:p w14:paraId="5DB913D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Новое в бухгалтерском учете финансовых вложений / Н.Н. Карзаева, М.И.</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 Бухгалтерский учет.-2003.-№6.-С.7-10.</w:t>
      </w:r>
    </w:p>
    <w:p w14:paraId="203B7A9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Признание финансовых вложений в соответствии с ПБУ 19/02/Н.Н. Карзаева //Бухгалтерский учет.-2003.-№7.-С.4-7.</w:t>
      </w:r>
    </w:p>
    <w:p w14:paraId="24DA0DD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Уточнение понятий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доходов и расходов отчетного периода / М.И. Кутер, И.М.</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 Бухгалтерский учет. -2003. -№19. -С. 68-70.</w:t>
      </w:r>
    </w:p>
    <w:p w14:paraId="5C5243B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Проблемы статического и динамического бухгалтерского учета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 М.И. Кутер, Е.И.</w:t>
      </w:r>
      <w:r>
        <w:rPr>
          <w:rStyle w:val="WW8Num2z0"/>
          <w:rFonts w:ascii="Verdana" w:hAnsi="Verdana"/>
          <w:color w:val="000000"/>
          <w:sz w:val="18"/>
          <w:szCs w:val="18"/>
        </w:rPr>
        <w:t> </w:t>
      </w:r>
      <w:r>
        <w:rPr>
          <w:rStyle w:val="WW8Num3z0"/>
          <w:rFonts w:ascii="Verdana" w:hAnsi="Verdana"/>
          <w:color w:val="4682B4"/>
          <w:sz w:val="18"/>
          <w:szCs w:val="18"/>
        </w:rPr>
        <w:t>Ханкоев</w:t>
      </w:r>
      <w:r>
        <w:rPr>
          <w:rStyle w:val="WW8Num2z0"/>
          <w:rFonts w:ascii="Verdana" w:hAnsi="Verdana"/>
          <w:color w:val="000000"/>
          <w:sz w:val="18"/>
          <w:szCs w:val="18"/>
        </w:rPr>
        <w:t> </w:t>
      </w:r>
      <w:r>
        <w:rPr>
          <w:rFonts w:ascii="Verdana" w:hAnsi="Verdana"/>
          <w:color w:val="000000"/>
          <w:sz w:val="18"/>
          <w:szCs w:val="18"/>
        </w:rPr>
        <w:t>// Бухгалтерский учет. -2002.-№20.-С. 58-62.</w:t>
      </w:r>
    </w:p>
    <w:p w14:paraId="5AFD271C"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Некоторые особенности бухгалтерского учета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В.И. Макарьева // Налоговый вестник. 1997. - № 12. -С. 8-11.</w:t>
      </w:r>
    </w:p>
    <w:p w14:paraId="3CD256A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Молоток</w:t>
      </w:r>
      <w:r>
        <w:rPr>
          <w:rStyle w:val="WW8Num2z0"/>
          <w:rFonts w:ascii="Verdana" w:hAnsi="Verdana"/>
          <w:color w:val="000000"/>
          <w:sz w:val="18"/>
          <w:szCs w:val="18"/>
        </w:rPr>
        <w:t> </w:t>
      </w:r>
      <w:r>
        <w:rPr>
          <w:rFonts w:ascii="Verdana" w:hAnsi="Verdana"/>
          <w:color w:val="000000"/>
          <w:sz w:val="18"/>
          <w:szCs w:val="18"/>
        </w:rPr>
        <w:t>Я.В. Консерватизм как основной принцип бухгалтерского учета: опыт Германии / Я.В. Молоток // Бухгалтерский учет. 1999. - № 8. -С. 105-110.</w:t>
      </w:r>
    </w:p>
    <w:p w14:paraId="6C52492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понятиях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учете и налоговом законодательстве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P.JI. Саблин // Бухгалтерский учет. 2002. -№ 24. -С. 53-56.</w:t>
      </w:r>
    </w:p>
    <w:p w14:paraId="2BCE8317"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 В.Ф. Палий //Бухгалтерский учет. 1996. -№ 10. -С. 3-10.</w:t>
      </w:r>
    </w:p>
    <w:p w14:paraId="2C87DC4D"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Нужно ли менять Закон «</w:t>
      </w:r>
      <w:r>
        <w:rPr>
          <w:rStyle w:val="WW8Num3z0"/>
          <w:rFonts w:ascii="Verdana" w:hAnsi="Verdana"/>
          <w:color w:val="4682B4"/>
          <w:sz w:val="18"/>
          <w:szCs w:val="18"/>
        </w:rPr>
        <w:t>О бухгалтерском учете</w:t>
      </w:r>
      <w:r>
        <w:rPr>
          <w:rFonts w:ascii="Verdana" w:hAnsi="Verdana"/>
          <w:color w:val="000000"/>
          <w:sz w:val="18"/>
          <w:szCs w:val="18"/>
        </w:rPr>
        <w:t>»? / В.Ф. Палий // Бухгалтерский учет. 2005. - № 7. -С. 5-10.</w:t>
      </w:r>
    </w:p>
    <w:p w14:paraId="731B52B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2000. -№ 10. -С. 42-44.</w:t>
      </w:r>
    </w:p>
    <w:p w14:paraId="7A41CB30"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Комментарий к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В.В. Патров,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Бухгалтерский учет. 2003. - № 5. -С. 4-9.</w:t>
      </w:r>
    </w:p>
    <w:p w14:paraId="491CE8F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И.И. Нематериальные активы в финансовой отчетности / И.И. Просвирина // Международный бухгалтерский учет. 2005. - № 10. -С.17-26.</w:t>
      </w:r>
    </w:p>
    <w:p w14:paraId="75236283"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И.И. Информация о неосязаемых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аналитические возможности баланса / И.И. Просвирина // Международный бухгалтерский учет. 2005.-№ 12. -С. 31-35.</w:t>
      </w:r>
    </w:p>
    <w:p w14:paraId="698740A9"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Ржаницина</w:t>
      </w:r>
      <w:r>
        <w:rPr>
          <w:rStyle w:val="WW8Num2z0"/>
          <w:rFonts w:ascii="Verdana" w:hAnsi="Verdana"/>
          <w:color w:val="000000"/>
          <w:sz w:val="18"/>
          <w:szCs w:val="18"/>
        </w:rPr>
        <w:t> </w:t>
      </w:r>
      <w:r>
        <w:rPr>
          <w:rFonts w:ascii="Verdana" w:hAnsi="Verdana"/>
          <w:color w:val="000000"/>
          <w:sz w:val="18"/>
          <w:szCs w:val="18"/>
        </w:rPr>
        <w:t>B.C. Сущность нематериальных активов /B.C. Ржаницина // Бухгалтерский учет. 2003. ~№ 7. - С.50-54.</w:t>
      </w:r>
    </w:p>
    <w:p w14:paraId="04C88404"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Я.В. Соколов // Бухгалтерский учет. 1998. -№ 1. - С. 9-13.</w:t>
      </w:r>
    </w:p>
    <w:p w14:paraId="1B7D4128"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осмотрительности (консерватизма) в бухгалтерском учете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1999. -№ 5. -С. 62-65.</w:t>
      </w:r>
    </w:p>
    <w:p w14:paraId="2F395BBF"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Две концепции бухгалтерского учета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1996. -№ 5. -С. 28-31.</w:t>
      </w:r>
    </w:p>
    <w:p w14:paraId="46817B6A"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/Я.В.Соколов, В.Я. Соколов // Бухгалтерский учет. 1999. - № 2. - С. 80-83.</w:t>
      </w:r>
    </w:p>
    <w:p w14:paraId="706860D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М.П. Построение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по принципу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его анализ / Я.В. Соколов, М.П.</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№13. - С. 65 - 70.</w:t>
      </w:r>
    </w:p>
    <w:p w14:paraId="6F58991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В активе гудвил / Н.А. Соколова // Расчет. - 2005. - № 10.-С. 63 -64.</w:t>
      </w:r>
    </w:p>
    <w:p w14:paraId="34F6A236"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Комментарий к Положению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 М.В. Сухов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18. -С. 66-72.</w:t>
      </w:r>
    </w:p>
    <w:p w14:paraId="74B9BFC4"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Н.Н. Комментарий к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/Н.Н. Томило // Бухгалтерский учет. 2003. -№ 4. - С. 31-40.</w:t>
      </w:r>
    </w:p>
    <w:p w14:paraId="14FEAD5B"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Методические проблемы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 М.А. Цигельник // Бухгалтерский учет. 1999. -№ 10. -С. 76-85.</w:t>
      </w:r>
    </w:p>
    <w:p w14:paraId="094D25F2" w14:textId="77777777" w:rsidR="00295B75" w:rsidRDefault="00295B75" w:rsidP="00295B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Чая В.Т. Формирование финансовой отчетности в соответствии с МСФО / В.Т. Чая // Международный бухгалтерский учет. 2005. - № 10. -С. 3-10.</w:t>
      </w:r>
    </w:p>
    <w:p w14:paraId="785726EF" w14:textId="20891270" w:rsidR="00245540" w:rsidRPr="00295B75" w:rsidRDefault="00295B75" w:rsidP="00295B75">
      <w:pPr>
        <w:rPr>
          <w:rFonts w:ascii="Verdana" w:hAnsi="Verdana"/>
          <w:color w:val="000000"/>
          <w:sz w:val="15"/>
          <w:szCs w:val="15"/>
        </w:rPr>
      </w:pPr>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295B7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827C9" w14:textId="77777777" w:rsidR="003A1F4B" w:rsidRDefault="003A1F4B">
      <w:pPr>
        <w:spacing w:after="0" w:line="240" w:lineRule="auto"/>
      </w:pPr>
      <w:r>
        <w:separator/>
      </w:r>
    </w:p>
  </w:endnote>
  <w:endnote w:type="continuationSeparator" w:id="0">
    <w:p w14:paraId="2943EA4B" w14:textId="77777777" w:rsidR="003A1F4B" w:rsidRDefault="003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639A8" w14:textId="77777777" w:rsidR="003A1F4B" w:rsidRDefault="003A1F4B">
      <w:pPr>
        <w:spacing w:after="0" w:line="240" w:lineRule="auto"/>
      </w:pPr>
      <w:r>
        <w:separator/>
      </w:r>
    </w:p>
  </w:footnote>
  <w:footnote w:type="continuationSeparator" w:id="0">
    <w:p w14:paraId="19493914" w14:textId="77777777" w:rsidR="003A1F4B" w:rsidRDefault="003A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1F4B"/>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A4CA-8E87-4073-BCEF-3F6DE733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10843</TotalTime>
  <Pages>15</Pages>
  <Words>8018</Words>
  <Characters>45707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757</cp:revision>
  <cp:lastPrinted>2009-02-06T05:36:00Z</cp:lastPrinted>
  <dcterms:created xsi:type="dcterms:W3CDTF">2016-05-04T14:28:00Z</dcterms:created>
  <dcterms:modified xsi:type="dcterms:W3CDTF">2016-07-18T11:18:00Z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